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14E3E" w14:textId="77777777" w:rsidR="00801472" w:rsidRPr="00EB7650" w:rsidRDefault="004D7318" w:rsidP="00EE1308">
      <w:pPr>
        <w:jc w:val="center"/>
        <w:rPr>
          <w:noProof/>
          <w:lang w:val="lv-LV"/>
        </w:rPr>
      </w:pPr>
      <w:r w:rsidRPr="00EB7650">
        <w:rPr>
          <w:noProof/>
          <w:lang w:val="lv-LV" w:eastAsia="lv-LV"/>
        </w:rPr>
        <w:drawing>
          <wp:inline distT="0" distB="0" distL="0" distR="0" wp14:anchorId="2BB14E6C" wp14:editId="2BB14E6D">
            <wp:extent cx="600075" cy="714375"/>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2BB14E3F" w14:textId="77777777" w:rsidR="00801472" w:rsidRPr="00EB7650" w:rsidRDefault="00801472" w:rsidP="00EE1308">
      <w:pPr>
        <w:jc w:val="center"/>
        <w:rPr>
          <w:rFonts w:ascii="RimBelwe" w:hAnsi="RimBelwe"/>
          <w:noProof/>
          <w:sz w:val="12"/>
          <w:szCs w:val="28"/>
          <w:lang w:val="lv-LV"/>
        </w:rPr>
      </w:pPr>
    </w:p>
    <w:p w14:paraId="2BB14E40" w14:textId="77777777" w:rsidR="00801472" w:rsidRPr="00EB7650" w:rsidRDefault="00801472" w:rsidP="00EE1308">
      <w:pPr>
        <w:jc w:val="center"/>
        <w:rPr>
          <w:noProof/>
          <w:sz w:val="36"/>
          <w:lang w:val="lv-LV"/>
        </w:rPr>
      </w:pPr>
      <w:r w:rsidRPr="00EB7650">
        <w:rPr>
          <w:noProof/>
          <w:sz w:val="36"/>
          <w:lang w:val="lv-LV"/>
        </w:rPr>
        <w:t>OGRES  NOVADA  PAŠVALDĪBA</w:t>
      </w:r>
    </w:p>
    <w:p w14:paraId="2BB14E41" w14:textId="77777777" w:rsidR="00801472" w:rsidRPr="00EB7650" w:rsidRDefault="00801472" w:rsidP="00EE1308">
      <w:pPr>
        <w:jc w:val="center"/>
        <w:rPr>
          <w:noProof/>
          <w:sz w:val="18"/>
          <w:lang w:val="lv-LV"/>
        </w:rPr>
      </w:pPr>
      <w:r w:rsidRPr="00EB7650">
        <w:rPr>
          <w:noProof/>
          <w:sz w:val="18"/>
          <w:lang w:val="lv-LV"/>
        </w:rPr>
        <w:t>Reģ.Nr.90000024455, Brīvības iela 33, Ogre, Ogres nov., LV-5001</w:t>
      </w:r>
    </w:p>
    <w:p w14:paraId="2BB14E42" w14:textId="77777777" w:rsidR="00801472" w:rsidRPr="00EB7650" w:rsidRDefault="00801472" w:rsidP="00EE1308">
      <w:pPr>
        <w:pBdr>
          <w:bottom w:val="single" w:sz="4" w:space="1" w:color="auto"/>
        </w:pBdr>
        <w:jc w:val="center"/>
        <w:rPr>
          <w:noProof/>
          <w:sz w:val="18"/>
          <w:lang w:val="lv-LV"/>
        </w:rPr>
      </w:pPr>
      <w:r w:rsidRPr="00EB7650">
        <w:rPr>
          <w:noProof/>
          <w:sz w:val="18"/>
          <w:lang w:val="lv-LV"/>
        </w:rPr>
        <w:t xml:space="preserve">tālrunis 65071160, </w:t>
      </w:r>
      <w:r w:rsidRPr="00EB7650">
        <w:rPr>
          <w:sz w:val="18"/>
          <w:lang w:val="lv-LV"/>
        </w:rPr>
        <w:t xml:space="preserve">e-pasts: ogredome@ogresnovads.lv, www.ogresnovads.lv </w:t>
      </w:r>
    </w:p>
    <w:p w14:paraId="2BB14E43" w14:textId="77777777" w:rsidR="00801472" w:rsidRPr="00EB7650" w:rsidRDefault="00801472" w:rsidP="00EE1308">
      <w:pPr>
        <w:rPr>
          <w:lang w:val="lv-LV"/>
        </w:rPr>
      </w:pPr>
    </w:p>
    <w:p w14:paraId="435167B1" w14:textId="23A41108" w:rsidR="00851914" w:rsidRPr="00851914" w:rsidRDefault="00750D83" w:rsidP="00851914">
      <w:pPr>
        <w:jc w:val="center"/>
        <w:rPr>
          <w:sz w:val="28"/>
          <w:lang w:val="lv-LV"/>
        </w:rPr>
      </w:pPr>
      <w:r w:rsidRPr="00EB7650">
        <w:rPr>
          <w:sz w:val="28"/>
          <w:lang w:val="lv-LV"/>
        </w:rPr>
        <w:t>PAŠVALDĪBAS</w:t>
      </w:r>
      <w:r w:rsidR="00852227" w:rsidRPr="00EB7650">
        <w:rPr>
          <w:sz w:val="28"/>
          <w:lang w:val="lv-LV"/>
        </w:rPr>
        <w:t xml:space="preserve"> </w:t>
      </w:r>
      <w:r w:rsidR="00F32F8D" w:rsidRPr="00EB7650">
        <w:rPr>
          <w:sz w:val="28"/>
          <w:szCs w:val="28"/>
          <w:lang w:val="lv-LV"/>
        </w:rPr>
        <w:t>DOMES</w:t>
      </w:r>
      <w:r w:rsidR="00920E7A" w:rsidRPr="00EB7650">
        <w:rPr>
          <w:sz w:val="28"/>
          <w:szCs w:val="28"/>
          <w:lang w:val="lv-LV"/>
        </w:rPr>
        <w:t xml:space="preserve"> </w:t>
      </w:r>
      <w:r w:rsidRPr="00EB7650">
        <w:rPr>
          <w:sz w:val="28"/>
          <w:szCs w:val="28"/>
          <w:lang w:val="lv-LV"/>
        </w:rPr>
        <w:t>SĒDES PROTOKOLA</w:t>
      </w:r>
      <w:r w:rsidR="001B379E" w:rsidRPr="00EB7650">
        <w:rPr>
          <w:sz w:val="28"/>
          <w:szCs w:val="28"/>
          <w:lang w:val="lv-LV"/>
        </w:rPr>
        <w:t xml:space="preserve"> </w:t>
      </w:r>
      <w:smartTag w:uri="schemas-tilde-lv/tildestengine" w:element="veidnes">
        <w:smartTagPr>
          <w:attr w:name="text" w:val="IZRAKSTS&#10;"/>
          <w:attr w:name="baseform" w:val="izraksts"/>
          <w:attr w:name="id" w:val="-1"/>
        </w:smartTagPr>
        <w:r w:rsidR="00F32F8D" w:rsidRPr="00EB7650">
          <w:rPr>
            <w:sz w:val="28"/>
            <w:szCs w:val="28"/>
            <w:lang w:val="lv-LV"/>
          </w:rPr>
          <w:t>IZRAKSTS</w:t>
        </w:r>
      </w:smartTag>
    </w:p>
    <w:p w14:paraId="2BB14E46" w14:textId="77777777" w:rsidR="000F0A24" w:rsidRDefault="000F0A24" w:rsidP="00F32F8D">
      <w:pPr>
        <w:rPr>
          <w:lang w:val="lv-LV"/>
        </w:rPr>
      </w:pPr>
    </w:p>
    <w:p w14:paraId="72D01FD0" w14:textId="77777777" w:rsidR="00202FFE" w:rsidRPr="00EB7650" w:rsidRDefault="00202FFE" w:rsidP="00F32F8D">
      <w:pPr>
        <w:rPr>
          <w:lang w:val="lv-LV"/>
        </w:rPr>
      </w:pPr>
    </w:p>
    <w:tbl>
      <w:tblPr>
        <w:tblW w:w="5000" w:type="pct"/>
        <w:tblLook w:val="04A0" w:firstRow="1" w:lastRow="0" w:firstColumn="1" w:lastColumn="0" w:noHBand="0" w:noVBand="1"/>
      </w:tblPr>
      <w:tblGrid>
        <w:gridCol w:w="3023"/>
        <w:gridCol w:w="3023"/>
        <w:gridCol w:w="3025"/>
      </w:tblGrid>
      <w:tr w:rsidR="009A6B59" w:rsidRPr="00EB7650" w14:paraId="2BB14E4A" w14:textId="77777777" w:rsidTr="009A6B59">
        <w:tc>
          <w:tcPr>
            <w:tcW w:w="1666" w:type="pct"/>
            <w:hideMark/>
          </w:tcPr>
          <w:p w14:paraId="2BB14E47" w14:textId="77777777" w:rsidR="009A6B59" w:rsidRPr="00EB7650" w:rsidRDefault="009A6B59">
            <w:pPr>
              <w:rPr>
                <w:szCs w:val="20"/>
                <w:lang w:val="lv-LV"/>
              </w:rPr>
            </w:pPr>
            <w:r w:rsidRPr="00EB7650">
              <w:rPr>
                <w:lang w:val="lv-LV"/>
              </w:rPr>
              <w:t>Ogrē, Brīvības ielā 33</w:t>
            </w:r>
          </w:p>
        </w:tc>
        <w:tc>
          <w:tcPr>
            <w:tcW w:w="1666" w:type="pct"/>
            <w:hideMark/>
          </w:tcPr>
          <w:p w14:paraId="2BB14E48" w14:textId="64729AED" w:rsidR="009A6B59" w:rsidRPr="00EB7650" w:rsidRDefault="009A6B59" w:rsidP="00202FFE">
            <w:pPr>
              <w:pStyle w:val="Virsraksts2"/>
            </w:pPr>
            <w:r w:rsidRPr="00EB7650">
              <w:t>Nr.</w:t>
            </w:r>
            <w:r w:rsidR="00202FFE">
              <w:t>9</w:t>
            </w:r>
          </w:p>
        </w:tc>
        <w:tc>
          <w:tcPr>
            <w:tcW w:w="1667" w:type="pct"/>
            <w:hideMark/>
          </w:tcPr>
          <w:p w14:paraId="2BB14E49" w14:textId="1C7D665E" w:rsidR="009A6B59" w:rsidRPr="00EB7650" w:rsidRDefault="009A6B59" w:rsidP="00202FFE">
            <w:pPr>
              <w:jc w:val="right"/>
              <w:rPr>
                <w:lang w:val="lv-LV"/>
              </w:rPr>
            </w:pPr>
            <w:r w:rsidRPr="00EB7650">
              <w:rPr>
                <w:lang w:val="lv-LV"/>
              </w:rPr>
              <w:t>202</w:t>
            </w:r>
            <w:r w:rsidR="0093038F">
              <w:rPr>
                <w:lang w:val="lv-LV"/>
              </w:rPr>
              <w:t>2</w:t>
            </w:r>
            <w:r w:rsidRPr="00EB7650">
              <w:rPr>
                <w:lang w:val="lv-LV"/>
              </w:rPr>
              <w:t>.</w:t>
            </w:r>
            <w:r w:rsidR="00E504C7">
              <w:rPr>
                <w:lang w:val="lv-LV"/>
              </w:rPr>
              <w:t> </w:t>
            </w:r>
            <w:r w:rsidRPr="00EB7650">
              <w:rPr>
                <w:lang w:val="lv-LV"/>
              </w:rPr>
              <w:t xml:space="preserve">gada </w:t>
            </w:r>
            <w:r w:rsidR="00202FFE">
              <w:rPr>
                <w:lang w:val="lv-LV"/>
              </w:rPr>
              <w:t>28. aprīlī</w:t>
            </w:r>
          </w:p>
        </w:tc>
      </w:tr>
    </w:tbl>
    <w:p w14:paraId="505DC721" w14:textId="36ED7C90" w:rsidR="00851914" w:rsidRPr="00EB7650" w:rsidRDefault="00851914" w:rsidP="009A6B59">
      <w:pPr>
        <w:rPr>
          <w:szCs w:val="20"/>
          <w:lang w:val="lv-LV"/>
        </w:rPr>
      </w:pPr>
    </w:p>
    <w:p w14:paraId="2BB14E4C" w14:textId="58978869" w:rsidR="009A6B59" w:rsidRPr="00EB7650" w:rsidRDefault="00202FFE" w:rsidP="009A6B59">
      <w:pPr>
        <w:jc w:val="center"/>
        <w:rPr>
          <w:b/>
          <w:lang w:val="lv-LV"/>
        </w:rPr>
      </w:pPr>
      <w:r>
        <w:rPr>
          <w:b/>
          <w:lang w:val="lv-LV"/>
        </w:rPr>
        <w:t>16</w:t>
      </w:r>
      <w:r w:rsidR="0090023D">
        <w:rPr>
          <w:b/>
          <w:lang w:val="lv-LV"/>
        </w:rPr>
        <w:t>.</w:t>
      </w:r>
    </w:p>
    <w:p w14:paraId="2BB14E4D" w14:textId="77777777" w:rsidR="009C521C" w:rsidRDefault="00E504C7" w:rsidP="00E504C7">
      <w:pPr>
        <w:jc w:val="center"/>
        <w:rPr>
          <w:b/>
          <w:u w:val="single"/>
          <w:lang w:val="lv-LV"/>
        </w:rPr>
      </w:pPr>
      <w:r w:rsidRPr="00E504C7">
        <w:rPr>
          <w:b/>
          <w:u w:val="single"/>
          <w:lang w:val="lv-LV"/>
        </w:rPr>
        <w:t>Par rentgendiagnostikas iekārtas no</w:t>
      </w:r>
      <w:r w:rsidR="00253E9E">
        <w:rPr>
          <w:b/>
          <w:u w:val="single"/>
          <w:lang w:val="lv-LV"/>
        </w:rPr>
        <w:t>mu</w:t>
      </w:r>
    </w:p>
    <w:p w14:paraId="2BB14E4E" w14:textId="77777777" w:rsidR="00E504C7" w:rsidRPr="00EB7650" w:rsidRDefault="00E504C7" w:rsidP="009C521C">
      <w:pPr>
        <w:rPr>
          <w:lang w:val="lv-LV"/>
        </w:rPr>
      </w:pPr>
    </w:p>
    <w:p w14:paraId="2BB14E4F" w14:textId="5EDE4268" w:rsidR="00EB2674" w:rsidRPr="00494139" w:rsidRDefault="00310366" w:rsidP="00886BEC">
      <w:pPr>
        <w:autoSpaceDE w:val="0"/>
        <w:autoSpaceDN w:val="0"/>
        <w:adjustRightInd w:val="0"/>
        <w:spacing w:after="120"/>
        <w:ind w:firstLine="720"/>
        <w:jc w:val="both"/>
        <w:rPr>
          <w:szCs w:val="20"/>
          <w:lang w:val="lv-LV"/>
        </w:rPr>
      </w:pPr>
      <w:r w:rsidRPr="00494139">
        <w:rPr>
          <w:lang w:val="lv-LV"/>
        </w:rPr>
        <w:t xml:space="preserve">Izskatot </w:t>
      </w:r>
      <w:r w:rsidR="0093038F" w:rsidRPr="00494139">
        <w:rPr>
          <w:lang w:val="lv-LV"/>
        </w:rPr>
        <w:t xml:space="preserve">Ogres novada pašvaldībā (turpmāk </w:t>
      </w:r>
      <w:r w:rsidR="00D3040E" w:rsidRPr="00494139">
        <w:rPr>
          <w:lang w:val="lv-LV"/>
        </w:rPr>
        <w:t xml:space="preserve">arī </w:t>
      </w:r>
      <w:r w:rsidRPr="00494139">
        <w:rPr>
          <w:lang w:val="lv-LV"/>
        </w:rPr>
        <w:t>– Pašvaldība) saņemto</w:t>
      </w:r>
      <w:r w:rsidR="0093038F" w:rsidRPr="00494139">
        <w:rPr>
          <w:lang w:val="lv-LV"/>
        </w:rPr>
        <w:t xml:space="preserve"> </w:t>
      </w:r>
      <w:r w:rsidR="003F457F" w:rsidRPr="00494139">
        <w:rPr>
          <w:lang w:val="lv-LV"/>
        </w:rPr>
        <w:t>SIA “Dentisterie Tingbrand”</w:t>
      </w:r>
      <w:r w:rsidR="00494139" w:rsidRPr="00494139">
        <w:rPr>
          <w:lang w:val="lv-LV"/>
        </w:rPr>
        <w:t>, reģistrācijas Nr.</w:t>
      </w:r>
      <w:r w:rsidR="003F457F" w:rsidRPr="00494139">
        <w:rPr>
          <w:lang w:val="lv-LV"/>
        </w:rPr>
        <w:t>40203316028</w:t>
      </w:r>
      <w:r w:rsidR="00D3040E" w:rsidRPr="00494139">
        <w:rPr>
          <w:lang w:val="lv-LV"/>
        </w:rPr>
        <w:t xml:space="preserve">, juridiskā adrese: </w:t>
      </w:r>
      <w:r w:rsidR="003F457F" w:rsidRPr="00494139">
        <w:rPr>
          <w:lang w:val="lv-LV"/>
        </w:rPr>
        <w:t>G</w:t>
      </w:r>
      <w:r w:rsidR="002C234C" w:rsidRPr="00494139">
        <w:rPr>
          <w:lang w:val="lv-LV"/>
        </w:rPr>
        <w:t>r</w:t>
      </w:r>
      <w:r w:rsidR="003F457F" w:rsidRPr="00494139">
        <w:rPr>
          <w:lang w:val="lv-LV"/>
        </w:rPr>
        <w:t>īvas prospekts 29 – dz. 64, Ogre, LV-5001</w:t>
      </w:r>
      <w:r w:rsidR="00D3040E" w:rsidRPr="00494139">
        <w:rPr>
          <w:lang w:val="lv-LV"/>
        </w:rPr>
        <w:t xml:space="preserve"> (turpmāk arī - </w:t>
      </w:r>
      <w:r w:rsidR="003F457F" w:rsidRPr="00494139">
        <w:rPr>
          <w:lang w:val="lv-LV"/>
        </w:rPr>
        <w:t>SIA</w:t>
      </w:r>
      <w:r w:rsidR="00D3040E" w:rsidRPr="00494139">
        <w:rPr>
          <w:lang w:val="lv-LV"/>
        </w:rPr>
        <w:t>)</w:t>
      </w:r>
      <w:r w:rsidR="0093038F" w:rsidRPr="00494139">
        <w:rPr>
          <w:lang w:val="lv-LV"/>
        </w:rPr>
        <w:t xml:space="preserve"> </w:t>
      </w:r>
      <w:r w:rsidR="00FB012A" w:rsidRPr="00494139">
        <w:rPr>
          <w:lang w:val="lv-LV"/>
        </w:rPr>
        <w:t xml:space="preserve">valdes priekšsēdētājas Riandas Tingbrandas </w:t>
      </w:r>
      <w:r w:rsidR="0093038F" w:rsidRPr="00494139">
        <w:rPr>
          <w:lang w:val="lv-LV"/>
        </w:rPr>
        <w:t>202</w:t>
      </w:r>
      <w:r w:rsidR="00E504C7" w:rsidRPr="00494139">
        <w:rPr>
          <w:lang w:val="lv-LV"/>
        </w:rPr>
        <w:t>2</w:t>
      </w:r>
      <w:r w:rsidR="0093038F" w:rsidRPr="00494139">
        <w:rPr>
          <w:lang w:val="lv-LV"/>
        </w:rPr>
        <w:t>.</w:t>
      </w:r>
      <w:r w:rsidR="00263ABA" w:rsidRPr="00494139">
        <w:rPr>
          <w:lang w:val="lv-LV"/>
        </w:rPr>
        <w:t> </w:t>
      </w:r>
      <w:r w:rsidR="0093038F" w:rsidRPr="00494139">
        <w:rPr>
          <w:lang w:val="lv-LV"/>
        </w:rPr>
        <w:t xml:space="preserve">gada </w:t>
      </w:r>
      <w:r w:rsidR="00E504C7" w:rsidRPr="00494139">
        <w:rPr>
          <w:lang w:val="lv-LV"/>
        </w:rPr>
        <w:t>10</w:t>
      </w:r>
      <w:r w:rsidR="0093038F" w:rsidRPr="00494139">
        <w:rPr>
          <w:lang w:val="lv-LV"/>
        </w:rPr>
        <w:t>.</w:t>
      </w:r>
      <w:r w:rsidR="00263ABA" w:rsidRPr="00494139">
        <w:rPr>
          <w:lang w:val="lv-LV"/>
        </w:rPr>
        <w:t> </w:t>
      </w:r>
      <w:r w:rsidR="00E504C7" w:rsidRPr="00494139">
        <w:rPr>
          <w:lang w:val="lv-LV"/>
        </w:rPr>
        <w:t>marta</w:t>
      </w:r>
      <w:r w:rsidRPr="00494139">
        <w:rPr>
          <w:lang w:val="lv-LV"/>
        </w:rPr>
        <w:t xml:space="preserve"> iesniegumu</w:t>
      </w:r>
      <w:r w:rsidR="0093038F" w:rsidRPr="00494139">
        <w:rPr>
          <w:lang w:val="lv-LV"/>
        </w:rPr>
        <w:t xml:space="preserve"> </w:t>
      </w:r>
      <w:r w:rsidR="00494139" w:rsidRPr="00494139">
        <w:rPr>
          <w:lang w:val="lv-LV"/>
        </w:rPr>
        <w:t>(</w:t>
      </w:r>
      <w:r w:rsidR="0093038F" w:rsidRPr="00494139">
        <w:rPr>
          <w:lang w:val="lv-LV"/>
        </w:rPr>
        <w:t>reģistrēts Pašvaldībā 202</w:t>
      </w:r>
      <w:r w:rsidR="002C234C" w:rsidRPr="00494139">
        <w:rPr>
          <w:lang w:val="lv-LV"/>
        </w:rPr>
        <w:t>2</w:t>
      </w:r>
      <w:r w:rsidR="0093038F" w:rsidRPr="00494139">
        <w:rPr>
          <w:lang w:val="lv-LV"/>
        </w:rPr>
        <w:t>.</w:t>
      </w:r>
      <w:r w:rsidR="00263ABA" w:rsidRPr="00494139">
        <w:rPr>
          <w:lang w:val="lv-LV"/>
        </w:rPr>
        <w:t> </w:t>
      </w:r>
      <w:r w:rsidR="0093038F" w:rsidRPr="00494139">
        <w:rPr>
          <w:lang w:val="lv-LV"/>
        </w:rPr>
        <w:t xml:space="preserve">gada </w:t>
      </w:r>
      <w:r w:rsidR="002C234C" w:rsidRPr="00494139">
        <w:rPr>
          <w:lang w:val="lv-LV"/>
        </w:rPr>
        <w:t>10</w:t>
      </w:r>
      <w:r w:rsidR="0093038F" w:rsidRPr="00494139">
        <w:rPr>
          <w:lang w:val="lv-LV"/>
        </w:rPr>
        <w:t>.</w:t>
      </w:r>
      <w:r w:rsidR="00263ABA" w:rsidRPr="00494139">
        <w:rPr>
          <w:lang w:val="lv-LV"/>
        </w:rPr>
        <w:t> </w:t>
      </w:r>
      <w:r w:rsidR="002C234C" w:rsidRPr="00494139">
        <w:rPr>
          <w:lang w:val="lv-LV"/>
        </w:rPr>
        <w:t>martā</w:t>
      </w:r>
      <w:r w:rsidR="0093038F" w:rsidRPr="00494139">
        <w:rPr>
          <w:lang w:val="lv-LV"/>
        </w:rPr>
        <w:t xml:space="preserve"> ar Nr. 2-4.</w:t>
      </w:r>
      <w:r w:rsidR="002C234C" w:rsidRPr="00494139">
        <w:rPr>
          <w:lang w:val="lv-LV"/>
        </w:rPr>
        <w:t>3</w:t>
      </w:r>
      <w:r w:rsidR="0093038F" w:rsidRPr="00494139">
        <w:rPr>
          <w:lang w:val="lv-LV"/>
        </w:rPr>
        <w:t>/</w:t>
      </w:r>
      <w:r w:rsidR="002C234C" w:rsidRPr="00494139">
        <w:rPr>
          <w:lang w:val="lv-LV"/>
        </w:rPr>
        <w:t>636</w:t>
      </w:r>
      <w:r w:rsidR="00494139" w:rsidRPr="00494139">
        <w:rPr>
          <w:lang w:val="lv-LV"/>
        </w:rPr>
        <w:t>)</w:t>
      </w:r>
      <w:r w:rsidR="00004E28" w:rsidRPr="00494139">
        <w:rPr>
          <w:lang w:val="lv-LV"/>
        </w:rPr>
        <w:t>,</w:t>
      </w:r>
      <w:r w:rsidR="00263ABA" w:rsidRPr="00494139">
        <w:rPr>
          <w:lang w:val="lv-LV"/>
        </w:rPr>
        <w:t xml:space="preserve"> </w:t>
      </w:r>
      <w:r w:rsidRPr="00494139">
        <w:rPr>
          <w:lang w:val="lv-LV"/>
        </w:rPr>
        <w:t xml:space="preserve">kurā lūgts </w:t>
      </w:r>
      <w:r w:rsidR="002C234C" w:rsidRPr="00494139">
        <w:rPr>
          <w:lang w:val="lv-LV"/>
        </w:rPr>
        <w:t xml:space="preserve">izīrēt </w:t>
      </w:r>
      <w:r w:rsidR="00530DCD" w:rsidRPr="00494139">
        <w:rPr>
          <w:lang w:val="lv-LV"/>
        </w:rPr>
        <w:t xml:space="preserve">uz pieciem gadiem Pašvaldībai piederošo </w:t>
      </w:r>
      <w:r w:rsidR="002C234C" w:rsidRPr="00494139">
        <w:rPr>
          <w:lang w:val="lv-LV"/>
        </w:rPr>
        <w:t xml:space="preserve">intraorālo zobārstniecības rentgeniekārtu “Kodak 2200” </w:t>
      </w:r>
      <w:r w:rsidR="00F92269" w:rsidRPr="00494139">
        <w:rPr>
          <w:lang w:val="lv-LV"/>
        </w:rPr>
        <w:t xml:space="preserve">(turpmāk arī – Iekārta) </w:t>
      </w:r>
      <w:r w:rsidR="002827FA" w:rsidRPr="00494139">
        <w:rPr>
          <w:lang w:val="lv-LV"/>
        </w:rPr>
        <w:t xml:space="preserve">zobārstniecības pakalpojuma sniegšanai un pacientu aprūpei </w:t>
      </w:r>
      <w:r w:rsidR="002C234C" w:rsidRPr="00494139">
        <w:rPr>
          <w:lang w:val="lv-LV"/>
        </w:rPr>
        <w:t>zobārstniecības kabinetā Komunālajā ielā 5, Ķegumā</w:t>
      </w:r>
      <w:r w:rsidR="00530DCD" w:rsidRPr="00494139">
        <w:rPr>
          <w:lang w:val="lv-LV"/>
        </w:rPr>
        <w:t>, kā arī norādīt</w:t>
      </w:r>
      <w:r w:rsidR="0069727A" w:rsidRPr="00494139">
        <w:rPr>
          <w:lang w:val="lv-LV"/>
        </w:rPr>
        <w:t>s</w:t>
      </w:r>
      <w:r w:rsidR="00530DCD" w:rsidRPr="00494139">
        <w:rPr>
          <w:lang w:val="lv-LV"/>
        </w:rPr>
        <w:t>, ka</w:t>
      </w:r>
      <w:r w:rsidR="002C234C" w:rsidRPr="00494139">
        <w:rPr>
          <w:lang w:val="lv-LV"/>
        </w:rPr>
        <w:t xml:space="preserve"> </w:t>
      </w:r>
      <w:r w:rsidR="00530DCD" w:rsidRPr="00494139">
        <w:rPr>
          <w:lang w:val="lv-LV"/>
        </w:rPr>
        <w:t>v</w:t>
      </w:r>
      <w:r w:rsidR="002C234C" w:rsidRPr="00494139">
        <w:rPr>
          <w:lang w:val="lv-LV"/>
        </w:rPr>
        <w:t>isas nepiecie</w:t>
      </w:r>
      <w:r w:rsidR="00494139" w:rsidRPr="00494139">
        <w:rPr>
          <w:lang w:val="lv-LV"/>
        </w:rPr>
        <w:t>šamās inspicēšanas, monitoringa</w:t>
      </w:r>
      <w:r w:rsidR="002C234C" w:rsidRPr="00494139">
        <w:rPr>
          <w:lang w:val="lv-LV"/>
        </w:rPr>
        <w:t xml:space="preserve"> un pārbaudes izmaksas, aptuveni 150</w:t>
      </w:r>
      <w:r w:rsidR="002A00D0" w:rsidRPr="00494139">
        <w:rPr>
          <w:lang w:val="lv-LV"/>
        </w:rPr>
        <w:t xml:space="preserve">,00 līdz </w:t>
      </w:r>
      <w:r w:rsidR="002C234C" w:rsidRPr="00494139">
        <w:rPr>
          <w:lang w:val="lv-LV"/>
        </w:rPr>
        <w:t>300</w:t>
      </w:r>
      <w:r w:rsidR="002A00D0" w:rsidRPr="00494139">
        <w:rPr>
          <w:lang w:val="lv-LV"/>
        </w:rPr>
        <w:t>,00</w:t>
      </w:r>
      <w:r w:rsidR="002C234C" w:rsidRPr="00494139">
        <w:rPr>
          <w:lang w:val="lv-LV"/>
        </w:rPr>
        <w:t xml:space="preserve"> eiro vērtībā gada laikā, rentgeniekārtai s</w:t>
      </w:r>
      <w:r w:rsidR="00530DCD" w:rsidRPr="00494139">
        <w:rPr>
          <w:lang w:val="lv-LV"/>
        </w:rPr>
        <w:t>egs SIA</w:t>
      </w:r>
      <w:r w:rsidRPr="00494139">
        <w:rPr>
          <w:lang w:val="lv-LV"/>
        </w:rPr>
        <w:t xml:space="preserve">, </w:t>
      </w:r>
      <w:r w:rsidR="00B00260" w:rsidRPr="00494139">
        <w:rPr>
          <w:bCs/>
          <w:lang w:val="lv-LV"/>
        </w:rPr>
        <w:t xml:space="preserve">Pašvaldības dome </w:t>
      </w:r>
      <w:r w:rsidR="00B00260" w:rsidRPr="00494139">
        <w:rPr>
          <w:lang w:val="lv-LV"/>
        </w:rPr>
        <w:t>konstatēja</w:t>
      </w:r>
      <w:r w:rsidR="00EB2674" w:rsidRPr="00494139">
        <w:rPr>
          <w:lang w:val="lv-LV"/>
        </w:rPr>
        <w:t>:</w:t>
      </w:r>
    </w:p>
    <w:p w14:paraId="2BB14E50" w14:textId="4E7D1131" w:rsidR="00FB012A" w:rsidRPr="00494139" w:rsidRDefault="00FB012A" w:rsidP="009027EA">
      <w:pPr>
        <w:numPr>
          <w:ilvl w:val="0"/>
          <w:numId w:val="13"/>
        </w:numPr>
        <w:jc w:val="both"/>
        <w:rPr>
          <w:lang w:val="lv-LV"/>
        </w:rPr>
      </w:pPr>
      <w:r w:rsidRPr="00494139">
        <w:rPr>
          <w:lang w:val="lv-LV"/>
        </w:rPr>
        <w:t xml:space="preserve">Starp Nacionālo veselības dienestu un </w:t>
      </w:r>
      <w:r w:rsidR="00494139" w:rsidRPr="00494139">
        <w:rPr>
          <w:lang w:val="lv-LV"/>
        </w:rPr>
        <w:t xml:space="preserve">Riandas </w:t>
      </w:r>
      <w:r w:rsidRPr="00494139">
        <w:rPr>
          <w:lang w:val="lv-LV"/>
        </w:rPr>
        <w:t xml:space="preserve">Tingbrandas ārsta praksi  zobārstniecībā 2021. gada 23. decembrī noslēgts līgums Nr. NVD-1/1400-2021 </w:t>
      </w:r>
      <w:r w:rsidR="00494139" w:rsidRPr="00494139">
        <w:rPr>
          <w:lang w:val="lv-LV"/>
        </w:rPr>
        <w:t xml:space="preserve">(laika periodam no 2022. gada 1. janvāra līdz 2024. gada 31. decembrim) par </w:t>
      </w:r>
      <w:r w:rsidR="009027EA" w:rsidRPr="00494139">
        <w:rPr>
          <w:lang w:val="lv-LV"/>
        </w:rPr>
        <w:t>valsts apmaksāto zobārstniecības pakalpojumu sniegšanu personām, kurām saskaņā ar Latvijas Republikai saistošajiem normatīvajiem aktiem un starptautiskajiem līgumiem ir tiesības saņemt no valsts budžeta apmaksātus veselības aprūpes pakalpojumus</w:t>
      </w:r>
      <w:r w:rsidR="001E188D" w:rsidRPr="00494139">
        <w:rPr>
          <w:lang w:val="lv-LV"/>
        </w:rPr>
        <w:t>;</w:t>
      </w:r>
    </w:p>
    <w:p w14:paraId="2BB14E51" w14:textId="59B4858E" w:rsidR="001E188D" w:rsidRPr="00ED4FA1" w:rsidRDefault="00ED4FA1" w:rsidP="00972D17">
      <w:pPr>
        <w:numPr>
          <w:ilvl w:val="0"/>
          <w:numId w:val="13"/>
        </w:numPr>
        <w:jc w:val="both"/>
        <w:rPr>
          <w:lang w:val="lv-LV"/>
        </w:rPr>
      </w:pPr>
      <w:r w:rsidRPr="00ED4FA1">
        <w:rPr>
          <w:lang w:val="lv-LV"/>
        </w:rPr>
        <w:t>R</w:t>
      </w:r>
      <w:r w:rsidR="00844E1B">
        <w:rPr>
          <w:lang w:val="lv-LV"/>
        </w:rPr>
        <w:t>iandas Tingbrandas ārsta praksi</w:t>
      </w:r>
      <w:r w:rsidRPr="00ED4FA1">
        <w:rPr>
          <w:lang w:val="lv-LV"/>
        </w:rPr>
        <w:t xml:space="preserve"> zobārstniecībā saimnieciski nodrošina kapitālsabiedrība SIA “Dentisterie Tingbrand”, kurai ar Pašvaldību 2021. gada 28. septembrī noslēgts telpu nomas līgums Nr. 35 (nomas termiņš noteikts 2023. gada 31. decembris) par telpām Pašvaldības nekustamajā īpašumā</w:t>
      </w:r>
      <w:r w:rsidR="001E188D" w:rsidRPr="00ED4FA1">
        <w:rPr>
          <w:lang w:val="lv-LV"/>
        </w:rPr>
        <w:t xml:space="preserve"> -  Ķeguma ambulancē, Komunālajā ielā 5, Ķegumā, Ogres novadā, LV-5020</w:t>
      </w:r>
      <w:r w:rsidR="0069727A" w:rsidRPr="00ED4FA1">
        <w:rPr>
          <w:lang w:val="lv-LV"/>
        </w:rPr>
        <w:t xml:space="preserve">, </w:t>
      </w:r>
      <w:r w:rsidRPr="00ED4FA1">
        <w:rPr>
          <w:lang w:val="lv-LV"/>
        </w:rPr>
        <w:t>ēkā</w:t>
      </w:r>
      <w:r w:rsidR="009027EA" w:rsidRPr="00ED4FA1">
        <w:rPr>
          <w:lang w:val="lv-LV"/>
        </w:rPr>
        <w:t xml:space="preserve"> </w:t>
      </w:r>
      <w:r w:rsidR="0069727A" w:rsidRPr="00ED4FA1">
        <w:rPr>
          <w:lang w:val="lv-LV"/>
        </w:rPr>
        <w:t xml:space="preserve">ar kadastra apzīmējumu 7409 001 0051 </w:t>
      </w:r>
      <w:r w:rsidRPr="00ED4FA1">
        <w:rPr>
          <w:lang w:val="lv-LV"/>
        </w:rPr>
        <w:t>001;</w:t>
      </w:r>
    </w:p>
    <w:p w14:paraId="2BB14E52" w14:textId="77777777" w:rsidR="001E188D" w:rsidRPr="00ED4FA1" w:rsidRDefault="009027EA" w:rsidP="009027EA">
      <w:pPr>
        <w:numPr>
          <w:ilvl w:val="0"/>
          <w:numId w:val="13"/>
        </w:numPr>
        <w:jc w:val="both"/>
        <w:rPr>
          <w:lang w:val="lv-LV"/>
        </w:rPr>
      </w:pPr>
      <w:r w:rsidRPr="00ED4FA1">
        <w:rPr>
          <w:lang w:val="lv-LV"/>
        </w:rPr>
        <w:t>Intraorālā zobārstniecības rentgeniekārta “Kodak 2200” ir Pašvaldības īpašums, tās bilances vērtība uz 2022. gada 28. februāri ir EUR 0,00;</w:t>
      </w:r>
    </w:p>
    <w:p w14:paraId="2BB14E53" w14:textId="42E1A44D" w:rsidR="009027EA" w:rsidRPr="0005710B" w:rsidRDefault="009027EA" w:rsidP="009027EA">
      <w:pPr>
        <w:numPr>
          <w:ilvl w:val="0"/>
          <w:numId w:val="13"/>
        </w:numPr>
        <w:jc w:val="both"/>
        <w:rPr>
          <w:lang w:val="lv-LV"/>
        </w:rPr>
      </w:pPr>
      <w:r w:rsidRPr="0005710B">
        <w:rPr>
          <w:lang w:val="lv-LV"/>
        </w:rPr>
        <w:t>2022. gada 18. janvārī SIA “INLAB”</w:t>
      </w:r>
      <w:r w:rsidR="002011AB" w:rsidRPr="0005710B">
        <w:rPr>
          <w:lang w:val="lv-LV"/>
        </w:rPr>
        <w:t>, reģ. Nr.40103522689</w:t>
      </w:r>
      <w:r w:rsidR="0005710B" w:rsidRPr="0005710B">
        <w:rPr>
          <w:lang w:val="lv-LV"/>
        </w:rPr>
        <w:t>,</w:t>
      </w:r>
      <w:r w:rsidRPr="0005710B">
        <w:rPr>
          <w:lang w:val="lv-LV"/>
        </w:rPr>
        <w:t xml:space="preserve"> ir veikusi intraorālās zobārstniecības rentgeniekārtas “Kodak 2200” funkcionālo un elektrodrošības pārbaudi un izsniegusi inspicēšanas pārskatus Nr. 22836FP-2022, </w:t>
      </w:r>
      <w:r w:rsidR="0005710B" w:rsidRPr="0005710B">
        <w:rPr>
          <w:lang w:val="lv-LV"/>
        </w:rPr>
        <w:t>Nr. </w:t>
      </w:r>
      <w:r w:rsidRPr="0005710B">
        <w:rPr>
          <w:lang w:val="lv-LV"/>
        </w:rPr>
        <w:t xml:space="preserve">22715TU-2022, kuros norādīts, ka iekārta atbilst Ministru kabineta </w:t>
      </w:r>
      <w:r w:rsidR="0005710B" w:rsidRPr="0005710B">
        <w:rPr>
          <w:lang w:val="lv-LV"/>
        </w:rPr>
        <w:t xml:space="preserve">2014. gada 19. augusta </w:t>
      </w:r>
      <w:r w:rsidRPr="0005710B">
        <w:rPr>
          <w:lang w:val="lv-LV"/>
        </w:rPr>
        <w:t>noteikumu Nr. 482 “Noteikumi par aizsardzību pret jonizējošo starojumu medicīniskajā apstarošanā” 45. punkta prasībām, pārskatu derīguma termiņš noteikts 2025. gada 18. janvāris;</w:t>
      </w:r>
    </w:p>
    <w:p w14:paraId="2BB14E54" w14:textId="77777777" w:rsidR="007B720A" w:rsidRPr="0005710B" w:rsidRDefault="007B720A" w:rsidP="00253E9E">
      <w:pPr>
        <w:numPr>
          <w:ilvl w:val="0"/>
          <w:numId w:val="13"/>
        </w:numPr>
        <w:jc w:val="both"/>
        <w:rPr>
          <w:lang w:val="lv-LV"/>
        </w:rPr>
      </w:pPr>
      <w:r w:rsidRPr="0005710B">
        <w:rPr>
          <w:lang w:val="lv-LV"/>
        </w:rPr>
        <w:t xml:space="preserve">Publiskas personas finanšu līdzekļu un mantas izšķērdēšanas novēršanas likuma (turpmāk – Likums) </w:t>
      </w:r>
      <w:r w:rsidR="00253E9E" w:rsidRPr="0005710B">
        <w:rPr>
          <w:lang w:val="lv-LV"/>
        </w:rPr>
        <w:t>3</w:t>
      </w:r>
      <w:r w:rsidRPr="0005710B">
        <w:rPr>
          <w:lang w:val="lv-LV"/>
        </w:rPr>
        <w:t xml:space="preserve">. panta </w:t>
      </w:r>
      <w:r w:rsidR="00253E9E" w:rsidRPr="0005710B">
        <w:rPr>
          <w:lang w:val="lv-LV"/>
        </w:rPr>
        <w:t>2</w:t>
      </w:r>
      <w:r w:rsidRPr="0005710B">
        <w:rPr>
          <w:lang w:val="lv-LV"/>
        </w:rPr>
        <w:t xml:space="preserve">. punkts nosaka, ka </w:t>
      </w:r>
      <w:r w:rsidR="00253E9E" w:rsidRPr="0005710B">
        <w:rPr>
          <w:lang w:val="lv-LV"/>
        </w:rPr>
        <w:t xml:space="preserve">Publiska persona, kā arī kapitālsabiedrība rīkojas ar finanšu līdzekļiem un mantu lietderīgi, tas ir: manta </w:t>
      </w:r>
      <w:r w:rsidR="00253E9E" w:rsidRPr="0005710B">
        <w:rPr>
          <w:lang w:val="lv-LV"/>
        </w:rPr>
        <w:lastRenderedPageBreak/>
        <w:t>atsavināma un nododama īpašumā vai lietošanā citai personai par iespējami augstāku cenu;</w:t>
      </w:r>
      <w:r w:rsidRPr="0005710B">
        <w:rPr>
          <w:lang w:val="lv-LV"/>
        </w:rPr>
        <w:t xml:space="preserve"> </w:t>
      </w:r>
    </w:p>
    <w:p w14:paraId="2BB14E55" w14:textId="77777777" w:rsidR="005D252C" w:rsidRPr="006E245D" w:rsidRDefault="005D252C" w:rsidP="008F32C0">
      <w:pPr>
        <w:pStyle w:val="Sarakstarindkopa"/>
        <w:numPr>
          <w:ilvl w:val="0"/>
          <w:numId w:val="13"/>
        </w:numPr>
        <w:ind w:left="1077" w:hanging="357"/>
        <w:jc w:val="both"/>
        <w:rPr>
          <w:lang w:val="lv-LV"/>
        </w:rPr>
      </w:pPr>
      <w:r w:rsidRPr="0005710B">
        <w:rPr>
          <w:lang w:val="lv-LV"/>
        </w:rPr>
        <w:t xml:space="preserve">Atbilstoši Ministru kabineta 2018. gada 20. februāra noteikumu Nr. 97 “Publiskas personas mantas iznomāšanas noteikumi” (turpmāk – Noteikumi) 5. punktam nomas objektu iznomājot veselības aprūpes funkciju nodrošināšanai, ja nomas objekts tiek </w:t>
      </w:r>
      <w:r w:rsidRPr="006E245D">
        <w:rPr>
          <w:lang w:val="lv-LV"/>
        </w:rPr>
        <w:t>izmantots saimnieciskai darbībai, nomas pakalpojumu maksas cenrādi nosaka, ņemot vērā neatkarīga vērtētāja noteikto tirgus nomas maksu;</w:t>
      </w:r>
    </w:p>
    <w:p w14:paraId="2BB14E56" w14:textId="0E32AD0A" w:rsidR="005D252C" w:rsidRPr="006E245D" w:rsidRDefault="005D252C" w:rsidP="00A727B9">
      <w:pPr>
        <w:pStyle w:val="Sarakstarindkopa"/>
        <w:numPr>
          <w:ilvl w:val="0"/>
          <w:numId w:val="13"/>
        </w:numPr>
        <w:spacing w:after="120"/>
        <w:ind w:left="1077" w:hanging="357"/>
        <w:jc w:val="both"/>
        <w:rPr>
          <w:lang w:val="lv-LV"/>
        </w:rPr>
      </w:pPr>
      <w:r w:rsidRPr="006E245D">
        <w:rPr>
          <w:lang w:val="lv-LV"/>
        </w:rPr>
        <w:t xml:space="preserve">Atbilstoši </w:t>
      </w:r>
      <w:r w:rsidR="0005710B" w:rsidRPr="006E245D">
        <w:rPr>
          <w:lang w:val="lv-LV"/>
        </w:rPr>
        <w:t>Noteikumu</w:t>
      </w:r>
      <w:r w:rsidRPr="006E245D">
        <w:rPr>
          <w:lang w:val="lv-LV"/>
        </w:rPr>
        <w:t xml:space="preserve"> 12. punktam lēmumu par nomas objekta nodošan</w:t>
      </w:r>
      <w:r w:rsidR="0005710B" w:rsidRPr="006E245D">
        <w:rPr>
          <w:lang w:val="lv-LV"/>
        </w:rPr>
        <w:t>u iznomāšanai pieņem iznomātājs, bet</w:t>
      </w:r>
      <w:r w:rsidRPr="006E245D">
        <w:rPr>
          <w:lang w:val="lv-LV"/>
        </w:rPr>
        <w:t xml:space="preserve"> Noteikumu </w:t>
      </w:r>
      <w:r w:rsidR="00A727B9" w:rsidRPr="006E245D">
        <w:rPr>
          <w:lang w:val="lv-LV"/>
        </w:rPr>
        <w:t>31</w:t>
      </w:r>
      <w:r w:rsidRPr="006E245D">
        <w:rPr>
          <w:lang w:val="lv-LV"/>
        </w:rPr>
        <w:t xml:space="preserve">. punkts noteic, </w:t>
      </w:r>
      <w:r w:rsidR="00A96BCD" w:rsidRPr="006E245D">
        <w:rPr>
          <w:lang w:val="lv-LV"/>
        </w:rPr>
        <w:t>k</w:t>
      </w:r>
      <w:r w:rsidR="00A727B9" w:rsidRPr="006E245D">
        <w:rPr>
          <w:lang w:val="lv-LV"/>
        </w:rPr>
        <w:t xml:space="preserve">a </w:t>
      </w:r>
      <w:r w:rsidR="00A96BCD" w:rsidRPr="006E245D">
        <w:rPr>
          <w:lang w:val="lv-LV"/>
        </w:rPr>
        <w:t>nomas objektu, izvērtējot tā pieprasījumu tirgū, ir tiesības iznomāt, nerīkojot izsoli, privātpersonai, kurai nomas objekts nepieciešams deleģēta valsts pārvaldes uzdevuma veikšanai, ja attiecīgais nomas objekts ir tieši piemērots attiecīgā deleģētā valsts pārvaldes uzdevuma veikšanai.</w:t>
      </w:r>
    </w:p>
    <w:p w14:paraId="2BB14E57" w14:textId="41033757" w:rsidR="009E3C49" w:rsidRPr="002C7F6A" w:rsidRDefault="00B07288" w:rsidP="009E3C49">
      <w:pPr>
        <w:ind w:firstLine="720"/>
        <w:jc w:val="both"/>
        <w:rPr>
          <w:highlight w:val="yellow"/>
          <w:lang w:val="lv-LV"/>
        </w:rPr>
      </w:pPr>
      <w:r w:rsidRPr="006E245D">
        <w:rPr>
          <w:lang w:val="lv-LV"/>
        </w:rPr>
        <w:t xml:space="preserve">Ņemot vērā </w:t>
      </w:r>
      <w:r w:rsidR="00364E4B" w:rsidRPr="006E245D">
        <w:rPr>
          <w:lang w:val="lv-LV"/>
        </w:rPr>
        <w:t xml:space="preserve">minēto un pamatojoties uz </w:t>
      </w:r>
      <w:r w:rsidR="00FA2A5B" w:rsidRPr="006E245D">
        <w:rPr>
          <w:lang w:val="lv-LV"/>
        </w:rPr>
        <w:t xml:space="preserve">likuma „Par pašvaldībām” </w:t>
      </w:r>
      <w:r w:rsidR="007A77CF" w:rsidRPr="006E245D">
        <w:rPr>
          <w:lang w:val="lv-LV"/>
        </w:rPr>
        <w:t>4.</w:t>
      </w:r>
      <w:r w:rsidR="00B34054" w:rsidRPr="006E245D">
        <w:rPr>
          <w:lang w:val="lv-LV"/>
        </w:rPr>
        <w:t> </w:t>
      </w:r>
      <w:r w:rsidR="007A77CF" w:rsidRPr="006E245D">
        <w:rPr>
          <w:lang w:val="lv-LV"/>
        </w:rPr>
        <w:t xml:space="preserve">pantu, </w:t>
      </w:r>
      <w:r w:rsidR="00824E3A" w:rsidRPr="006E245D">
        <w:rPr>
          <w:lang w:val="lv-LV"/>
        </w:rPr>
        <w:t>14.</w:t>
      </w:r>
      <w:r w:rsidR="00B34054" w:rsidRPr="006E245D">
        <w:rPr>
          <w:lang w:val="lv-LV"/>
        </w:rPr>
        <w:t> </w:t>
      </w:r>
      <w:r w:rsidR="00824E3A" w:rsidRPr="006E245D">
        <w:rPr>
          <w:lang w:val="lv-LV"/>
        </w:rPr>
        <w:t>panta</w:t>
      </w:r>
      <w:r w:rsidR="00A96BCD" w:rsidRPr="006E245D">
        <w:rPr>
          <w:lang w:val="lv-LV"/>
        </w:rPr>
        <w:t xml:space="preserve"> pirmās daļas </w:t>
      </w:r>
      <w:r w:rsidR="006E245D" w:rsidRPr="006E245D">
        <w:rPr>
          <w:lang w:val="lv-LV"/>
        </w:rPr>
        <w:t>2)</w:t>
      </w:r>
      <w:r w:rsidR="00B34054" w:rsidRPr="006E245D">
        <w:rPr>
          <w:lang w:val="lv-LV"/>
        </w:rPr>
        <w:t> </w:t>
      </w:r>
      <w:r w:rsidR="00824E3A" w:rsidRPr="006E245D">
        <w:rPr>
          <w:lang w:val="lv-LV"/>
        </w:rPr>
        <w:t>apakšpunktu</w:t>
      </w:r>
      <w:r w:rsidR="00B34054" w:rsidRPr="006E245D">
        <w:rPr>
          <w:lang w:val="lv-LV"/>
        </w:rPr>
        <w:t>,</w:t>
      </w:r>
      <w:r w:rsidR="00CA6D47" w:rsidRPr="006E245D">
        <w:rPr>
          <w:lang w:val="lv-LV"/>
        </w:rPr>
        <w:t xml:space="preserve"> </w:t>
      </w:r>
      <w:r w:rsidR="00A96BCD" w:rsidRPr="006E245D">
        <w:rPr>
          <w:lang w:val="lv-LV"/>
        </w:rPr>
        <w:t xml:space="preserve">14. panta otrās daļas </w:t>
      </w:r>
      <w:r w:rsidR="006E245D" w:rsidRPr="006E245D">
        <w:rPr>
          <w:lang w:val="lv-LV"/>
        </w:rPr>
        <w:t>3)</w:t>
      </w:r>
      <w:r w:rsidR="00B34054" w:rsidRPr="006E245D">
        <w:rPr>
          <w:lang w:val="lv-LV"/>
        </w:rPr>
        <w:t> </w:t>
      </w:r>
      <w:r w:rsidR="00CA6D47" w:rsidRPr="006E245D">
        <w:rPr>
          <w:lang w:val="lv-LV"/>
        </w:rPr>
        <w:t>apakšpunktu</w:t>
      </w:r>
      <w:r w:rsidR="00824E3A" w:rsidRPr="006E245D">
        <w:rPr>
          <w:lang w:val="lv-LV"/>
        </w:rPr>
        <w:t xml:space="preserve">, </w:t>
      </w:r>
      <w:r w:rsidR="00A96BCD" w:rsidRPr="006E245D">
        <w:rPr>
          <w:lang w:val="lv-LV"/>
        </w:rPr>
        <w:t xml:space="preserve">15.panta pirmās daļas </w:t>
      </w:r>
      <w:r w:rsidR="006E245D" w:rsidRPr="006E245D">
        <w:rPr>
          <w:lang w:val="lv-LV"/>
        </w:rPr>
        <w:t xml:space="preserve">6) </w:t>
      </w:r>
      <w:r w:rsidR="00A96BCD" w:rsidRPr="006E245D">
        <w:rPr>
          <w:lang w:val="lv-LV"/>
        </w:rPr>
        <w:t xml:space="preserve">apakšpunktu, </w:t>
      </w:r>
      <w:r w:rsidR="00FA2A5B" w:rsidRPr="006E245D">
        <w:rPr>
          <w:lang w:val="lv-LV"/>
        </w:rPr>
        <w:t>21.</w:t>
      </w:r>
      <w:r w:rsidR="00196E79" w:rsidRPr="006E245D">
        <w:rPr>
          <w:lang w:val="lv-LV"/>
        </w:rPr>
        <w:t xml:space="preserve"> panta pirmās daļas </w:t>
      </w:r>
      <w:r w:rsidR="006E245D" w:rsidRPr="006E245D">
        <w:rPr>
          <w:lang w:val="lv-LV"/>
        </w:rPr>
        <w:t xml:space="preserve">14) </w:t>
      </w:r>
      <w:r w:rsidR="006E245D" w:rsidRPr="00B07502">
        <w:rPr>
          <w:lang w:val="lv-LV"/>
        </w:rPr>
        <w:t>apakš</w:t>
      </w:r>
      <w:r w:rsidR="009E3C49" w:rsidRPr="00B07502">
        <w:rPr>
          <w:bCs/>
          <w:lang w:val="lv-LV"/>
        </w:rPr>
        <w:t>punktu</w:t>
      </w:r>
      <w:r w:rsidR="00FA2A5B" w:rsidRPr="00B07502">
        <w:rPr>
          <w:lang w:val="lv-LV"/>
        </w:rPr>
        <w:t xml:space="preserve">, </w:t>
      </w:r>
      <w:r w:rsidR="009E3C49" w:rsidRPr="00B07502">
        <w:rPr>
          <w:lang w:val="lv-LV"/>
        </w:rPr>
        <w:t xml:space="preserve">Publiskas personas finanšu līdzekļu un mantas izšķērdēšanas novēršanas likuma </w:t>
      </w:r>
      <w:r w:rsidR="008F32C0" w:rsidRPr="00B07502">
        <w:rPr>
          <w:lang w:val="lv-LV"/>
        </w:rPr>
        <w:t>6.</w:t>
      </w:r>
      <w:r w:rsidR="008F32C0" w:rsidRPr="00B07502">
        <w:rPr>
          <w:vertAlign w:val="superscript"/>
          <w:lang w:val="lv-LV"/>
        </w:rPr>
        <w:t>1</w:t>
      </w:r>
      <w:r w:rsidR="008F32C0" w:rsidRPr="00B07502">
        <w:rPr>
          <w:lang w:val="lv-LV"/>
        </w:rPr>
        <w:t xml:space="preserve"> panta pirmo daļu</w:t>
      </w:r>
      <w:r w:rsidR="009E3C49" w:rsidRPr="00B07502">
        <w:rPr>
          <w:lang w:val="lv-LV"/>
        </w:rPr>
        <w:t xml:space="preserve">, </w:t>
      </w:r>
      <w:r w:rsidR="009475CC" w:rsidRPr="00B07502">
        <w:rPr>
          <w:lang w:val="lv-LV"/>
        </w:rPr>
        <w:t>Ministru</w:t>
      </w:r>
      <w:r w:rsidR="009475CC" w:rsidRPr="0005710B">
        <w:rPr>
          <w:lang w:val="lv-LV"/>
        </w:rPr>
        <w:t xml:space="preserve"> kabineta 2018. gada 20. februāra noteikumu Nr. 97 “Publiskas personas mantas iznomāšanas noteikumi”</w:t>
      </w:r>
      <w:r w:rsidR="009475CC">
        <w:rPr>
          <w:lang w:val="lv-LV"/>
        </w:rPr>
        <w:t xml:space="preserve"> 5., 12. un 31.punk</w:t>
      </w:r>
      <w:r w:rsidR="00B07502">
        <w:rPr>
          <w:lang w:val="lv-LV"/>
        </w:rPr>
        <w:t>tiem</w:t>
      </w:r>
      <w:r w:rsidR="009475CC">
        <w:rPr>
          <w:lang w:val="lv-LV"/>
        </w:rPr>
        <w:t>,</w:t>
      </w:r>
    </w:p>
    <w:p w14:paraId="16BF5CCC" w14:textId="146BBC53" w:rsidR="00851914" w:rsidRPr="002C7F6A" w:rsidRDefault="00851914" w:rsidP="00851914">
      <w:pPr>
        <w:jc w:val="both"/>
        <w:rPr>
          <w:highlight w:val="yellow"/>
          <w:lang w:val="lv-LV"/>
        </w:rPr>
      </w:pPr>
    </w:p>
    <w:p w14:paraId="2BB14E59" w14:textId="028CB36B" w:rsidR="00214155" w:rsidRPr="006E245D" w:rsidRDefault="00202FFE" w:rsidP="00202FFE">
      <w:pPr>
        <w:jc w:val="center"/>
        <w:rPr>
          <w:szCs w:val="20"/>
          <w:lang w:val="lv-LV"/>
        </w:rPr>
      </w:pPr>
      <w:r w:rsidRPr="00202FFE">
        <w:rPr>
          <w:b/>
          <w:iCs/>
          <w:color w:val="000000"/>
          <w:lang w:val="lv-LV"/>
        </w:rPr>
        <w:t xml:space="preserve">balsojot: </w:t>
      </w:r>
      <w:r w:rsidRPr="00202FFE">
        <w:rPr>
          <w:b/>
          <w:iCs/>
          <w:noProof/>
          <w:color w:val="000000"/>
          <w:lang w:val="lv-LV"/>
        </w:rPr>
        <w:t>ar 20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Pāvels Kotāns, Toms Āboltiņš, Valentīns Špēlis), "Pret" – nav, "Atturas" – nav</w:t>
      </w:r>
      <w:r w:rsidR="00214155" w:rsidRPr="006E245D">
        <w:rPr>
          <w:lang w:val="lv-LV"/>
        </w:rPr>
        <w:t>,</w:t>
      </w:r>
    </w:p>
    <w:p w14:paraId="2BB14E5A" w14:textId="77777777" w:rsidR="00214155" w:rsidRPr="006E245D" w:rsidRDefault="00214155" w:rsidP="00214155">
      <w:pPr>
        <w:pStyle w:val="naisf"/>
        <w:spacing w:before="0" w:after="0"/>
        <w:jc w:val="center"/>
        <w:rPr>
          <w:b/>
        </w:rPr>
      </w:pPr>
      <w:r w:rsidRPr="006E245D">
        <w:t>Ogres novada pašvaldības dome</w:t>
      </w:r>
      <w:r w:rsidRPr="006E245D">
        <w:rPr>
          <w:b/>
        </w:rPr>
        <w:t xml:space="preserve"> NOLEMJ:</w:t>
      </w:r>
    </w:p>
    <w:p w14:paraId="2BB14E5B" w14:textId="77777777" w:rsidR="00F32F8D" w:rsidRPr="006E245D" w:rsidRDefault="00F32F8D" w:rsidP="00F32F8D">
      <w:pPr>
        <w:pStyle w:val="Pamattekstsaratkpi"/>
        <w:ind w:firstLine="218"/>
        <w:jc w:val="center"/>
        <w:rPr>
          <w:rFonts w:ascii="Times New Roman" w:hAnsi="Times New Roman"/>
          <w:sz w:val="24"/>
          <w:szCs w:val="24"/>
        </w:rPr>
      </w:pPr>
    </w:p>
    <w:p w14:paraId="2BB14E5C" w14:textId="24620613" w:rsidR="00FA2A5B" w:rsidRPr="006E245D" w:rsidRDefault="00A727B9" w:rsidP="00F1456C">
      <w:pPr>
        <w:numPr>
          <w:ilvl w:val="0"/>
          <w:numId w:val="15"/>
        </w:numPr>
        <w:tabs>
          <w:tab w:val="right" w:pos="7938"/>
        </w:tabs>
        <w:spacing w:after="120"/>
        <w:ind w:left="731" w:hanging="374"/>
        <w:jc w:val="both"/>
        <w:rPr>
          <w:lang w:val="lv-LV"/>
        </w:rPr>
      </w:pPr>
      <w:r w:rsidRPr="006E245D">
        <w:rPr>
          <w:b/>
          <w:bCs/>
          <w:lang w:val="lv-LV"/>
        </w:rPr>
        <w:t>Iznomāt</w:t>
      </w:r>
      <w:r w:rsidR="009C37AE" w:rsidRPr="006E245D">
        <w:rPr>
          <w:b/>
          <w:bCs/>
          <w:lang w:val="lv-LV"/>
        </w:rPr>
        <w:t xml:space="preserve"> </w:t>
      </w:r>
      <w:r w:rsidR="00530DCD" w:rsidRPr="006E245D">
        <w:rPr>
          <w:lang w:val="lv-LV"/>
        </w:rPr>
        <w:t xml:space="preserve">SIA “Dentisterie Tingbrand”, reģistrācijas </w:t>
      </w:r>
      <w:r w:rsidR="006E245D" w:rsidRPr="006E245D">
        <w:rPr>
          <w:lang w:val="lv-LV"/>
        </w:rPr>
        <w:t>Nr.</w:t>
      </w:r>
      <w:r w:rsidR="00530DCD" w:rsidRPr="006E245D">
        <w:rPr>
          <w:lang w:val="lv-LV"/>
        </w:rPr>
        <w:t xml:space="preserve"> 40203316028, juridiskā adrese: Grīvas prospekts 29 – dz. 64, Ogre, LV-5001</w:t>
      </w:r>
      <w:r w:rsidR="00A25437" w:rsidRPr="006E245D">
        <w:rPr>
          <w:lang w:val="lv-LV"/>
        </w:rPr>
        <w:t xml:space="preserve">, </w:t>
      </w:r>
      <w:r w:rsidR="00FA2A5B" w:rsidRPr="006E245D">
        <w:rPr>
          <w:lang w:val="lv-LV"/>
        </w:rPr>
        <w:t xml:space="preserve">uz </w:t>
      </w:r>
      <w:r w:rsidR="00A25437" w:rsidRPr="006E245D">
        <w:rPr>
          <w:b/>
          <w:lang w:val="lv-LV"/>
        </w:rPr>
        <w:t>5</w:t>
      </w:r>
      <w:r w:rsidR="009C37AE" w:rsidRPr="006E245D">
        <w:rPr>
          <w:b/>
          <w:lang w:val="lv-LV"/>
        </w:rPr>
        <w:t xml:space="preserve"> (</w:t>
      </w:r>
      <w:r w:rsidR="00A25437" w:rsidRPr="006E245D">
        <w:rPr>
          <w:b/>
          <w:lang w:val="lv-LV"/>
        </w:rPr>
        <w:t>pieciem</w:t>
      </w:r>
      <w:r w:rsidR="00FA2A5B" w:rsidRPr="006E245D">
        <w:rPr>
          <w:b/>
          <w:lang w:val="lv-LV"/>
        </w:rPr>
        <w:t>) gadiem</w:t>
      </w:r>
      <w:r w:rsidR="009C37AE" w:rsidRPr="006E245D">
        <w:rPr>
          <w:lang w:val="lv-LV"/>
        </w:rPr>
        <w:t xml:space="preserve"> </w:t>
      </w:r>
      <w:r w:rsidR="00530DCD" w:rsidRPr="006E245D">
        <w:rPr>
          <w:lang w:val="lv-LV"/>
        </w:rPr>
        <w:t>intraorālo zobārstniecības rentgeniekārtu “Kodak 2200”</w:t>
      </w:r>
      <w:r w:rsidRPr="006E245D">
        <w:rPr>
          <w:lang w:val="lv-LV"/>
        </w:rPr>
        <w:t xml:space="preserve">, </w:t>
      </w:r>
      <w:r w:rsidR="00F1456C" w:rsidRPr="006E245D">
        <w:rPr>
          <w:lang w:val="lv-LV"/>
        </w:rPr>
        <w:t>piemērojot neatkarīga vērtētāja noteikto tirgus nomas maksu</w:t>
      </w:r>
      <w:r w:rsidR="00B07502">
        <w:rPr>
          <w:lang w:val="lv-LV"/>
        </w:rPr>
        <w:t xml:space="preserve"> un nosakot nomnieka pienākumus Iekārtas lietošanā un uzturēšanā</w:t>
      </w:r>
      <w:r w:rsidR="00FA2A5B" w:rsidRPr="006E245D">
        <w:rPr>
          <w:bCs/>
          <w:lang w:val="lv-LV"/>
        </w:rPr>
        <w:t>.</w:t>
      </w:r>
    </w:p>
    <w:p w14:paraId="2BB14E5D" w14:textId="3D8E8042" w:rsidR="00C82B94" w:rsidRPr="009475CC" w:rsidRDefault="00F1456C" w:rsidP="00F1456C">
      <w:pPr>
        <w:numPr>
          <w:ilvl w:val="0"/>
          <w:numId w:val="15"/>
        </w:numPr>
        <w:spacing w:after="120"/>
        <w:ind w:left="731" w:hanging="374"/>
        <w:jc w:val="both"/>
        <w:rPr>
          <w:lang w:val="lv-LV" w:eastAsia="lv-LV"/>
        </w:rPr>
      </w:pPr>
      <w:r w:rsidRPr="006E245D">
        <w:rPr>
          <w:b/>
          <w:lang w:val="lv-LV" w:eastAsia="lv-LV"/>
        </w:rPr>
        <w:t xml:space="preserve">Uzdot </w:t>
      </w:r>
      <w:r w:rsidRPr="006E245D">
        <w:rPr>
          <w:lang w:val="lv-LV" w:eastAsia="lv-LV"/>
        </w:rPr>
        <w:t xml:space="preserve">Ogres novada pašvaldības mantas novērtēšanas un izsoles komisijai </w:t>
      </w:r>
      <w:r w:rsidRPr="006E245D">
        <w:rPr>
          <w:bCs/>
          <w:lang w:val="lv-LV" w:eastAsia="lv-LV"/>
        </w:rPr>
        <w:t>organizēt intraorālās zobārstniecīb</w:t>
      </w:r>
      <w:r w:rsidR="00844E1B">
        <w:rPr>
          <w:bCs/>
          <w:lang w:val="lv-LV" w:eastAsia="lv-LV"/>
        </w:rPr>
        <w:t xml:space="preserve">as rentgeniekārtas “Kodak 2200” </w:t>
      </w:r>
      <w:r w:rsidRPr="006E245D">
        <w:rPr>
          <w:bCs/>
          <w:lang w:val="lv-LV" w:eastAsia="lv-LV"/>
        </w:rPr>
        <w:t>novērtēšanu</w:t>
      </w:r>
      <w:r w:rsidR="00844E1B">
        <w:rPr>
          <w:bCs/>
          <w:lang w:val="lv-LV" w:eastAsia="lv-LV"/>
        </w:rPr>
        <w:t>, lai noteiktu iekārtas tirgus nomas maksu</w:t>
      </w:r>
      <w:r w:rsidRPr="006E245D">
        <w:rPr>
          <w:bCs/>
          <w:lang w:val="lv-LV" w:eastAsia="lv-LV"/>
        </w:rPr>
        <w:t>.</w:t>
      </w:r>
    </w:p>
    <w:p w14:paraId="79F774EF" w14:textId="77777777" w:rsidR="00B07502" w:rsidRDefault="00554D36" w:rsidP="009475CC">
      <w:pPr>
        <w:numPr>
          <w:ilvl w:val="0"/>
          <w:numId w:val="15"/>
        </w:numPr>
        <w:spacing w:after="120"/>
        <w:ind w:left="731" w:hanging="374"/>
        <w:jc w:val="both"/>
        <w:rPr>
          <w:lang w:val="lv-LV" w:eastAsia="lv-LV"/>
        </w:rPr>
      </w:pPr>
      <w:r w:rsidRPr="009475CC">
        <w:rPr>
          <w:b/>
          <w:lang w:val="lv-LV" w:eastAsia="lv-LV"/>
        </w:rPr>
        <w:t>Noteikt</w:t>
      </w:r>
      <w:r w:rsidRPr="009475CC">
        <w:rPr>
          <w:lang w:val="lv-LV" w:eastAsia="lv-LV"/>
        </w:rPr>
        <w:t xml:space="preserve">, ka </w:t>
      </w:r>
      <w:r w:rsidR="00F1456C" w:rsidRPr="009475CC">
        <w:rPr>
          <w:lang w:val="lv-LV" w:eastAsia="lv-LV"/>
        </w:rPr>
        <w:t>nomas</w:t>
      </w:r>
      <w:r w:rsidRPr="009475CC">
        <w:rPr>
          <w:lang w:val="lv-LV" w:eastAsia="lv-LV"/>
        </w:rPr>
        <w:t xml:space="preserve"> līgums par </w:t>
      </w:r>
      <w:r w:rsidR="00F92269" w:rsidRPr="009475CC">
        <w:rPr>
          <w:lang w:val="lv-LV" w:eastAsia="lv-LV"/>
        </w:rPr>
        <w:t xml:space="preserve">intraorālās zobārstniecības rentgeniekārtas “Kodak 2200” </w:t>
      </w:r>
      <w:r w:rsidR="006E245D" w:rsidRPr="009475CC">
        <w:rPr>
          <w:lang w:val="lv-LV" w:eastAsia="lv-LV"/>
        </w:rPr>
        <w:t xml:space="preserve">nomu </w:t>
      </w:r>
      <w:r w:rsidRPr="009475CC">
        <w:rPr>
          <w:lang w:val="lv-LV" w:eastAsia="lv-LV"/>
        </w:rPr>
        <w:t xml:space="preserve">tiek izbeigts un </w:t>
      </w:r>
      <w:r w:rsidR="00F92269" w:rsidRPr="009475CC">
        <w:rPr>
          <w:lang w:val="lv-LV" w:eastAsia="lv-LV"/>
        </w:rPr>
        <w:t>iekārta nododama</w:t>
      </w:r>
      <w:r w:rsidR="006E245D" w:rsidRPr="009475CC">
        <w:rPr>
          <w:lang w:val="lv-LV" w:eastAsia="lv-LV"/>
        </w:rPr>
        <w:t xml:space="preserve"> atpakaļ, ja</w:t>
      </w:r>
      <w:r w:rsidR="00B07502">
        <w:rPr>
          <w:lang w:val="lv-LV" w:eastAsia="lv-LV"/>
        </w:rPr>
        <w:t>:</w:t>
      </w:r>
    </w:p>
    <w:p w14:paraId="2BB14E5E" w14:textId="44F36286" w:rsidR="00554D36" w:rsidRDefault="006E245D" w:rsidP="00851914">
      <w:pPr>
        <w:pStyle w:val="Sarakstarindkopa"/>
        <w:numPr>
          <w:ilvl w:val="1"/>
          <w:numId w:val="20"/>
        </w:numPr>
        <w:spacing w:after="120"/>
        <w:jc w:val="both"/>
        <w:rPr>
          <w:lang w:val="lv-LV" w:eastAsia="lv-LV"/>
        </w:rPr>
      </w:pPr>
      <w:r w:rsidRPr="00851914">
        <w:rPr>
          <w:lang w:val="lv-LV" w:eastAsia="lv-LV"/>
        </w:rPr>
        <w:t xml:space="preserve"> </w:t>
      </w:r>
      <w:r w:rsidRPr="00851914">
        <w:rPr>
          <w:lang w:val="lv-LV"/>
        </w:rPr>
        <w:t xml:space="preserve">SIA “Dentisterie Tingbrand” </w:t>
      </w:r>
      <w:r w:rsidRPr="00851914">
        <w:rPr>
          <w:lang w:val="lv-LV" w:eastAsia="lv-LV"/>
        </w:rPr>
        <w:t xml:space="preserve">pārtrauc </w:t>
      </w:r>
      <w:r w:rsidRPr="00851914">
        <w:rPr>
          <w:lang w:val="lv-LV"/>
        </w:rPr>
        <w:t xml:space="preserve">valsts apmaksāto zobārstniecības pakalpojumu sniegšanu </w:t>
      </w:r>
      <w:r w:rsidR="009475CC" w:rsidRPr="00851914">
        <w:rPr>
          <w:lang w:val="lv-LV" w:eastAsia="lv-LV"/>
        </w:rPr>
        <w:t xml:space="preserve">Ķeguma ambulancē, Komunālajā ielā 5, Ķegumā, Ogres novadā, LV-5020 </w:t>
      </w:r>
      <w:r w:rsidRPr="00851914">
        <w:rPr>
          <w:lang w:val="lv-LV"/>
        </w:rPr>
        <w:t>personām, kurām saskaņā ar Latvijas Republikai saistošajiem normatīvajiem aktiem un starptautiskajiem līgumiem ir tiesības saņemt no valsts budžeta apmaksātus veselības aprūpes pakalpojumus</w:t>
      </w:r>
      <w:r w:rsidR="00851914">
        <w:rPr>
          <w:lang w:val="lv-LV"/>
        </w:rPr>
        <w:t>;</w:t>
      </w:r>
    </w:p>
    <w:p w14:paraId="481796C1" w14:textId="70BCEA8B" w:rsidR="00851914" w:rsidRPr="00851914" w:rsidRDefault="00851914" w:rsidP="00851914">
      <w:pPr>
        <w:pStyle w:val="Sarakstarindkopa"/>
        <w:numPr>
          <w:ilvl w:val="1"/>
          <w:numId w:val="20"/>
        </w:numPr>
        <w:spacing w:after="120"/>
        <w:jc w:val="both"/>
        <w:rPr>
          <w:lang w:val="lv-LV" w:eastAsia="lv-LV"/>
        </w:rPr>
      </w:pPr>
      <w:r>
        <w:rPr>
          <w:lang w:val="lv-LV" w:eastAsia="lv-LV"/>
        </w:rPr>
        <w:t xml:space="preserve"> </w:t>
      </w:r>
      <w:r w:rsidRPr="00851914">
        <w:rPr>
          <w:lang w:val="lv-LV"/>
        </w:rPr>
        <w:t>SIA “Dentisterie Tingbrand”</w:t>
      </w:r>
      <w:r>
        <w:rPr>
          <w:lang w:val="lv-LV"/>
        </w:rPr>
        <w:t xml:space="preserve"> izbeidzas telpu nomas līgums ar Pašvaldību par telpām </w:t>
      </w:r>
      <w:r w:rsidRPr="00851914">
        <w:rPr>
          <w:lang w:val="lv-LV" w:eastAsia="lv-LV"/>
        </w:rPr>
        <w:t>Ķeguma ambulancē, Komunālajā ielā 5, Ķegumā, Ogres novadā, LV-5020</w:t>
      </w:r>
      <w:r>
        <w:rPr>
          <w:lang w:val="lv-LV" w:eastAsia="lv-LV"/>
        </w:rPr>
        <w:t>.</w:t>
      </w:r>
    </w:p>
    <w:p w14:paraId="707F3525" w14:textId="65ED1DF3" w:rsidR="009475CC" w:rsidRDefault="00A25437" w:rsidP="009475CC">
      <w:pPr>
        <w:numPr>
          <w:ilvl w:val="0"/>
          <w:numId w:val="15"/>
        </w:numPr>
        <w:spacing w:after="120"/>
        <w:ind w:left="731" w:hanging="374"/>
        <w:jc w:val="both"/>
        <w:rPr>
          <w:lang w:val="lv-LV" w:eastAsia="lv-LV"/>
        </w:rPr>
      </w:pPr>
      <w:r w:rsidRPr="009475CC">
        <w:rPr>
          <w:b/>
          <w:lang w:val="lv-LV"/>
        </w:rPr>
        <w:t xml:space="preserve">Uzdot </w:t>
      </w:r>
      <w:r w:rsidRPr="009475CC">
        <w:rPr>
          <w:lang w:val="lv-LV"/>
        </w:rPr>
        <w:t>P</w:t>
      </w:r>
      <w:r w:rsidRPr="009475CC">
        <w:rPr>
          <w:bCs/>
          <w:lang w:val="lv-LV"/>
        </w:rPr>
        <w:t>ašvaldības Centrālās administrācijas Kancelejai desmit darba dienu laikā pēc lēmuma spēkā stāšanās informēt</w:t>
      </w:r>
      <w:r w:rsidRPr="009475CC">
        <w:rPr>
          <w:b/>
          <w:bCs/>
          <w:lang w:val="lv-LV"/>
        </w:rPr>
        <w:t xml:space="preserve"> </w:t>
      </w:r>
      <w:r w:rsidR="00DC2D47" w:rsidRPr="009475CC">
        <w:rPr>
          <w:bCs/>
          <w:lang w:val="lv-LV"/>
        </w:rPr>
        <w:t xml:space="preserve">SIA “Dentisterie Tingbrand”, reģistrācijas </w:t>
      </w:r>
      <w:r w:rsidR="009475CC" w:rsidRPr="009475CC">
        <w:rPr>
          <w:bCs/>
          <w:lang w:val="lv-LV"/>
        </w:rPr>
        <w:t>Nr.</w:t>
      </w:r>
      <w:r w:rsidR="00DC2D47" w:rsidRPr="009475CC">
        <w:rPr>
          <w:bCs/>
          <w:lang w:val="lv-LV"/>
        </w:rPr>
        <w:t>40203316028</w:t>
      </w:r>
      <w:r w:rsidR="009475CC" w:rsidRPr="009475CC">
        <w:rPr>
          <w:bCs/>
          <w:lang w:val="lv-LV"/>
        </w:rPr>
        <w:t>,</w:t>
      </w:r>
      <w:r w:rsidR="00DC2D47" w:rsidRPr="009475CC">
        <w:rPr>
          <w:bCs/>
          <w:lang w:val="lv-LV"/>
        </w:rPr>
        <w:t xml:space="preserve"> </w:t>
      </w:r>
      <w:r w:rsidRPr="009475CC">
        <w:rPr>
          <w:lang w:val="lv-LV"/>
        </w:rPr>
        <w:t>par pieņemto lēmumu.</w:t>
      </w:r>
    </w:p>
    <w:p w14:paraId="2BB14E65" w14:textId="381A625B" w:rsidR="00A30601" w:rsidRPr="009475CC" w:rsidRDefault="000571C2" w:rsidP="009475CC">
      <w:pPr>
        <w:numPr>
          <w:ilvl w:val="0"/>
          <w:numId w:val="15"/>
        </w:numPr>
        <w:spacing w:after="120"/>
        <w:ind w:left="731" w:hanging="374"/>
        <w:jc w:val="both"/>
        <w:rPr>
          <w:lang w:val="lv-LV" w:eastAsia="lv-LV"/>
        </w:rPr>
      </w:pPr>
      <w:r w:rsidRPr="009475CC">
        <w:rPr>
          <w:rFonts w:cs="Arial Unicode MS"/>
          <w:b/>
          <w:bCs/>
          <w:szCs w:val="20"/>
          <w:lang w:val="lv-LV" w:bidi="lo-LA"/>
        </w:rPr>
        <w:t xml:space="preserve">Uzdot </w:t>
      </w:r>
      <w:r w:rsidR="00C91293" w:rsidRPr="009475CC">
        <w:rPr>
          <w:rFonts w:cs="Arial Unicode MS"/>
          <w:szCs w:val="20"/>
          <w:lang w:val="lv-LV" w:bidi="lo-LA"/>
        </w:rPr>
        <w:t>Pašvaldības</w:t>
      </w:r>
      <w:r w:rsidR="00DC2D47" w:rsidRPr="009475CC">
        <w:rPr>
          <w:rFonts w:cs="Arial Unicode MS"/>
          <w:szCs w:val="20"/>
          <w:lang w:val="lv-LV" w:bidi="lo-LA"/>
        </w:rPr>
        <w:t xml:space="preserve"> Centrālās administrācijas Juridiskajai </w:t>
      </w:r>
      <w:r w:rsidR="00C91293" w:rsidRPr="009475CC">
        <w:rPr>
          <w:rFonts w:cs="Arial Unicode MS"/>
          <w:szCs w:val="20"/>
          <w:lang w:val="lv-LV" w:bidi="lo-LA"/>
        </w:rPr>
        <w:t xml:space="preserve">nodaļai </w:t>
      </w:r>
      <w:r w:rsidRPr="009475CC">
        <w:rPr>
          <w:rFonts w:cs="Arial Unicode MS"/>
          <w:bCs/>
          <w:szCs w:val="20"/>
          <w:lang w:val="lv-LV" w:bidi="lo-LA"/>
        </w:rPr>
        <w:t xml:space="preserve">viena mēneša laikā </w:t>
      </w:r>
      <w:r w:rsidR="00C91293" w:rsidRPr="009475CC">
        <w:rPr>
          <w:rFonts w:cs="Arial Unicode MS"/>
          <w:bCs/>
          <w:szCs w:val="20"/>
          <w:lang w:val="lv-LV" w:bidi="lo-LA"/>
        </w:rPr>
        <w:t>pēc</w:t>
      </w:r>
      <w:r w:rsidR="008F32C0" w:rsidRPr="009475CC">
        <w:rPr>
          <w:rFonts w:cs="Arial Unicode MS"/>
          <w:bCs/>
          <w:szCs w:val="20"/>
          <w:lang w:val="lv-LV" w:bidi="lo-LA"/>
        </w:rPr>
        <w:t xml:space="preserve"> Iekārtas</w:t>
      </w:r>
      <w:r w:rsidR="00C91293" w:rsidRPr="009475CC">
        <w:rPr>
          <w:rFonts w:cs="Arial Unicode MS"/>
          <w:bCs/>
          <w:szCs w:val="20"/>
          <w:lang w:val="lv-LV" w:bidi="lo-LA"/>
        </w:rPr>
        <w:t xml:space="preserve"> </w:t>
      </w:r>
      <w:r w:rsidR="009475CC" w:rsidRPr="009475CC">
        <w:rPr>
          <w:rFonts w:cs="Arial Unicode MS"/>
          <w:bCs/>
          <w:szCs w:val="20"/>
          <w:lang w:val="lv-LV" w:bidi="lo-LA"/>
        </w:rPr>
        <w:t xml:space="preserve">tirgus nomas maksas </w:t>
      </w:r>
      <w:r w:rsidR="00F1456C" w:rsidRPr="009475CC">
        <w:rPr>
          <w:rFonts w:cs="Arial Unicode MS"/>
          <w:bCs/>
          <w:szCs w:val="20"/>
          <w:lang w:val="lv-LV" w:bidi="lo-LA"/>
        </w:rPr>
        <w:t>novērtējuma saņemšanas</w:t>
      </w:r>
      <w:r w:rsidR="00ED25AE" w:rsidRPr="009475CC">
        <w:rPr>
          <w:rFonts w:cs="Arial Unicode MS"/>
          <w:bCs/>
          <w:szCs w:val="20"/>
          <w:lang w:val="lv-LV" w:bidi="lo-LA"/>
        </w:rPr>
        <w:t xml:space="preserve"> </w:t>
      </w:r>
      <w:r w:rsidR="00B70C5B" w:rsidRPr="009475CC">
        <w:rPr>
          <w:lang w:val="lv-LV"/>
        </w:rPr>
        <w:t xml:space="preserve">sagatavot un </w:t>
      </w:r>
      <w:r w:rsidR="00507613" w:rsidRPr="009475CC">
        <w:rPr>
          <w:lang w:val="lv-LV"/>
        </w:rPr>
        <w:t xml:space="preserve">noslēgt </w:t>
      </w:r>
      <w:r w:rsidR="008F32C0" w:rsidRPr="009475CC">
        <w:rPr>
          <w:lang w:val="lv-LV"/>
        </w:rPr>
        <w:t>I</w:t>
      </w:r>
      <w:r w:rsidR="00DC2D47" w:rsidRPr="009475CC">
        <w:rPr>
          <w:lang w:val="lv-LV"/>
        </w:rPr>
        <w:t>ekārtas</w:t>
      </w:r>
      <w:r w:rsidR="00507613" w:rsidRPr="009475CC">
        <w:rPr>
          <w:lang w:val="lv-LV"/>
        </w:rPr>
        <w:t xml:space="preserve"> </w:t>
      </w:r>
      <w:r w:rsidR="00F1456C" w:rsidRPr="009475CC">
        <w:rPr>
          <w:lang w:val="lv-LV"/>
        </w:rPr>
        <w:t>nomas</w:t>
      </w:r>
      <w:r w:rsidR="00507613" w:rsidRPr="009475CC">
        <w:rPr>
          <w:lang w:val="lv-LV"/>
        </w:rPr>
        <w:t xml:space="preserve"> līgumu</w:t>
      </w:r>
      <w:r w:rsidR="00B70C5B" w:rsidRPr="009475CC">
        <w:rPr>
          <w:lang w:val="lv-LV"/>
        </w:rPr>
        <w:t xml:space="preserve"> atbilstoši šim lēmumam</w:t>
      </w:r>
      <w:r w:rsidR="00A30601" w:rsidRPr="009475CC">
        <w:rPr>
          <w:rFonts w:cs="Arial Unicode MS"/>
          <w:szCs w:val="20"/>
          <w:lang w:val="lv-LV" w:bidi="lo-LA"/>
        </w:rPr>
        <w:t>.</w:t>
      </w:r>
    </w:p>
    <w:p w14:paraId="2BB14E66" w14:textId="527EFFA7" w:rsidR="00F32F8D" w:rsidRPr="009475CC" w:rsidRDefault="009C521C" w:rsidP="009475CC">
      <w:pPr>
        <w:numPr>
          <w:ilvl w:val="0"/>
          <w:numId w:val="15"/>
        </w:numPr>
        <w:spacing w:after="120"/>
        <w:ind w:left="731" w:hanging="374"/>
        <w:jc w:val="both"/>
        <w:rPr>
          <w:lang w:val="lv-LV" w:eastAsia="lv-LV"/>
        </w:rPr>
      </w:pPr>
      <w:r w:rsidRPr="009475CC">
        <w:rPr>
          <w:rFonts w:cs="Arial Unicode MS"/>
          <w:b/>
          <w:bCs/>
          <w:lang w:val="lv-LV" w:bidi="lo-LA"/>
        </w:rPr>
        <w:lastRenderedPageBreak/>
        <w:t xml:space="preserve">Kontroli </w:t>
      </w:r>
      <w:r w:rsidR="00D3040E" w:rsidRPr="009475CC">
        <w:rPr>
          <w:rFonts w:cs="Arial Unicode MS"/>
          <w:lang w:val="lv-LV" w:bidi="lo-LA"/>
        </w:rPr>
        <w:t>par lēmuma izpildi uzdot P</w:t>
      </w:r>
      <w:r w:rsidRPr="009475CC">
        <w:rPr>
          <w:rFonts w:cs="Arial Unicode MS"/>
          <w:lang w:val="lv-LV" w:bidi="lo-LA"/>
        </w:rPr>
        <w:t>ašvaldības izpilddirektora</w:t>
      </w:r>
      <w:r w:rsidR="00B6578B" w:rsidRPr="009475CC">
        <w:rPr>
          <w:rFonts w:cs="Arial Unicode MS"/>
          <w:lang w:val="lv-LV" w:bidi="lo-LA"/>
        </w:rPr>
        <w:t>m.</w:t>
      </w:r>
    </w:p>
    <w:p w14:paraId="2BB14E68" w14:textId="6F9D7B55" w:rsidR="00B6578B" w:rsidRPr="00B16820" w:rsidRDefault="00B6578B" w:rsidP="00851914">
      <w:pPr>
        <w:pStyle w:val="Pamattekstaatkpe2"/>
        <w:spacing w:after="60"/>
        <w:ind w:left="0"/>
        <w:rPr>
          <w:lang w:val="lv-LV"/>
        </w:rPr>
      </w:pPr>
    </w:p>
    <w:p w14:paraId="2BB14E69" w14:textId="77777777" w:rsidR="006A749E" w:rsidRPr="00B16820" w:rsidRDefault="009231BA" w:rsidP="006A749E">
      <w:pPr>
        <w:pStyle w:val="Pamattekstaatkpe2"/>
        <w:ind w:left="218"/>
        <w:jc w:val="right"/>
        <w:rPr>
          <w:lang w:val="lv-LV"/>
        </w:rPr>
      </w:pPr>
      <w:r w:rsidRPr="00B16820">
        <w:rPr>
          <w:lang w:val="lv-LV"/>
        </w:rPr>
        <w:t xml:space="preserve"> </w:t>
      </w:r>
      <w:r w:rsidR="006A749E" w:rsidRPr="00B16820">
        <w:rPr>
          <w:lang w:val="lv-LV"/>
        </w:rPr>
        <w:t>(Sēdes vadītāja,</w:t>
      </w:r>
    </w:p>
    <w:p w14:paraId="2BB14E6A" w14:textId="77777777" w:rsidR="00054149" w:rsidRPr="00EB7650" w:rsidRDefault="006A749E" w:rsidP="005C0217">
      <w:pPr>
        <w:pStyle w:val="Pamattekstaatkpe2"/>
        <w:ind w:left="218"/>
        <w:jc w:val="right"/>
        <w:rPr>
          <w:lang w:val="lv-LV"/>
        </w:rPr>
      </w:pPr>
      <w:r w:rsidRPr="00B16820">
        <w:rPr>
          <w:lang w:val="lv-LV"/>
        </w:rPr>
        <w:t xml:space="preserve">domes priekšsēdētāja </w:t>
      </w:r>
      <w:r w:rsidR="00FB1B55" w:rsidRPr="00B16820">
        <w:rPr>
          <w:lang w:val="lv-LV"/>
        </w:rPr>
        <w:t>E.Helmaņa</w:t>
      </w:r>
      <w:r w:rsidRPr="00B16820">
        <w:rPr>
          <w:lang w:val="lv-LV"/>
        </w:rPr>
        <w:t xml:space="preserve"> paraksts)</w:t>
      </w:r>
    </w:p>
    <w:p w14:paraId="2BB14E6B" w14:textId="77777777" w:rsidR="007D7E8E" w:rsidRDefault="007D7E8E" w:rsidP="005C0217">
      <w:pPr>
        <w:pStyle w:val="Pamattekstaatkpe2"/>
        <w:ind w:left="218"/>
        <w:jc w:val="right"/>
        <w:rPr>
          <w:lang w:val="lv-LV"/>
        </w:rPr>
      </w:pPr>
      <w:bookmarkStart w:id="0" w:name="_GoBack"/>
      <w:bookmarkEnd w:id="0"/>
    </w:p>
    <w:sectPr w:rsidR="007D7E8E" w:rsidSect="00EC337D">
      <w:footerReference w:type="even" r:id="rId9"/>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A3E6F" w14:textId="77777777" w:rsidR="00E62B23" w:rsidRDefault="00E62B23">
      <w:r>
        <w:separator/>
      </w:r>
    </w:p>
  </w:endnote>
  <w:endnote w:type="continuationSeparator" w:id="0">
    <w:p w14:paraId="62EE80D5" w14:textId="77777777" w:rsidR="00E62B23" w:rsidRDefault="00E62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Helvetica">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14E72" w14:textId="77777777" w:rsidR="00087B86" w:rsidRDefault="00087B86" w:rsidP="00F32F8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BB14E73" w14:textId="77777777" w:rsidR="00087B86" w:rsidRDefault="00087B86">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14E74" w14:textId="150A3627" w:rsidR="00087B86" w:rsidRDefault="00087B86" w:rsidP="00F32F8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202FFE">
      <w:rPr>
        <w:rStyle w:val="Lappusesnumurs"/>
        <w:noProof/>
      </w:rPr>
      <w:t>3</w:t>
    </w:r>
    <w:r>
      <w:rPr>
        <w:rStyle w:val="Lappusesnumurs"/>
      </w:rPr>
      <w:fldChar w:fldCharType="end"/>
    </w:r>
  </w:p>
  <w:p w14:paraId="2BB14E75" w14:textId="77777777" w:rsidR="00087B86" w:rsidRDefault="00087B8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AF871" w14:textId="77777777" w:rsidR="00E62B23" w:rsidRDefault="00E62B23">
      <w:r>
        <w:separator/>
      </w:r>
    </w:p>
  </w:footnote>
  <w:footnote w:type="continuationSeparator" w:id="0">
    <w:p w14:paraId="3D6E5D89" w14:textId="77777777" w:rsidR="00E62B23" w:rsidRDefault="00E62B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23EE2"/>
    <w:multiLevelType w:val="multilevel"/>
    <w:tmpl w:val="B0E6FF9E"/>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5D71CD"/>
    <w:multiLevelType w:val="hybridMultilevel"/>
    <w:tmpl w:val="2A66FB94"/>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1C3D1756"/>
    <w:multiLevelType w:val="hybridMultilevel"/>
    <w:tmpl w:val="9432E12A"/>
    <w:lvl w:ilvl="0" w:tplc="2182D73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 w15:restartNumberingAfterBreak="0">
    <w:nsid w:val="22455D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FF0CC6"/>
    <w:multiLevelType w:val="hybridMultilevel"/>
    <w:tmpl w:val="62CCBB98"/>
    <w:lvl w:ilvl="0" w:tplc="1C5087E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28EE5D59"/>
    <w:multiLevelType w:val="multilevel"/>
    <w:tmpl w:val="F0B6339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A553AA5"/>
    <w:multiLevelType w:val="multilevel"/>
    <w:tmpl w:val="1D186136"/>
    <w:lvl w:ilvl="0">
      <w:start w:val="3"/>
      <w:numFmt w:val="decimal"/>
      <w:lvlText w:val="%1."/>
      <w:lvlJc w:val="left"/>
      <w:pPr>
        <w:ind w:left="360" w:hanging="360"/>
      </w:pPr>
      <w:rPr>
        <w:rFonts w:hint="default"/>
        <w:b/>
      </w:rPr>
    </w:lvl>
    <w:lvl w:ilvl="1">
      <w:start w:val="1"/>
      <w:numFmt w:val="decimal"/>
      <w:lvlText w:val="%1.%2."/>
      <w:lvlJc w:val="left"/>
      <w:pPr>
        <w:ind w:left="1091" w:hanging="360"/>
      </w:pPr>
      <w:rPr>
        <w:rFonts w:hint="default"/>
        <w:b/>
      </w:rPr>
    </w:lvl>
    <w:lvl w:ilvl="2">
      <w:start w:val="1"/>
      <w:numFmt w:val="decimal"/>
      <w:lvlText w:val="%1.%2.%3."/>
      <w:lvlJc w:val="left"/>
      <w:pPr>
        <w:ind w:left="2182" w:hanging="720"/>
      </w:pPr>
      <w:rPr>
        <w:rFonts w:hint="default"/>
        <w:b/>
      </w:rPr>
    </w:lvl>
    <w:lvl w:ilvl="3">
      <w:start w:val="1"/>
      <w:numFmt w:val="decimal"/>
      <w:lvlText w:val="%1.%2.%3.%4."/>
      <w:lvlJc w:val="left"/>
      <w:pPr>
        <w:ind w:left="2913" w:hanging="720"/>
      </w:pPr>
      <w:rPr>
        <w:rFonts w:hint="default"/>
        <w:b/>
      </w:rPr>
    </w:lvl>
    <w:lvl w:ilvl="4">
      <w:start w:val="1"/>
      <w:numFmt w:val="decimal"/>
      <w:lvlText w:val="%1.%2.%3.%4.%5."/>
      <w:lvlJc w:val="left"/>
      <w:pPr>
        <w:ind w:left="4004" w:hanging="1080"/>
      </w:pPr>
      <w:rPr>
        <w:rFonts w:hint="default"/>
        <w:b/>
      </w:rPr>
    </w:lvl>
    <w:lvl w:ilvl="5">
      <w:start w:val="1"/>
      <w:numFmt w:val="decimal"/>
      <w:lvlText w:val="%1.%2.%3.%4.%5.%6."/>
      <w:lvlJc w:val="left"/>
      <w:pPr>
        <w:ind w:left="4735" w:hanging="1080"/>
      </w:pPr>
      <w:rPr>
        <w:rFonts w:hint="default"/>
        <w:b/>
      </w:rPr>
    </w:lvl>
    <w:lvl w:ilvl="6">
      <w:start w:val="1"/>
      <w:numFmt w:val="decimal"/>
      <w:lvlText w:val="%1.%2.%3.%4.%5.%6.%7."/>
      <w:lvlJc w:val="left"/>
      <w:pPr>
        <w:ind w:left="5826" w:hanging="1440"/>
      </w:pPr>
      <w:rPr>
        <w:rFonts w:hint="default"/>
        <w:b/>
      </w:rPr>
    </w:lvl>
    <w:lvl w:ilvl="7">
      <w:start w:val="1"/>
      <w:numFmt w:val="decimal"/>
      <w:lvlText w:val="%1.%2.%3.%4.%5.%6.%7.%8."/>
      <w:lvlJc w:val="left"/>
      <w:pPr>
        <w:ind w:left="6557" w:hanging="1440"/>
      </w:pPr>
      <w:rPr>
        <w:rFonts w:hint="default"/>
        <w:b/>
      </w:rPr>
    </w:lvl>
    <w:lvl w:ilvl="8">
      <w:start w:val="1"/>
      <w:numFmt w:val="decimal"/>
      <w:lvlText w:val="%1.%2.%3.%4.%5.%6.%7.%8.%9."/>
      <w:lvlJc w:val="left"/>
      <w:pPr>
        <w:ind w:left="7648" w:hanging="1800"/>
      </w:pPr>
      <w:rPr>
        <w:rFonts w:hint="default"/>
        <w:b/>
      </w:rPr>
    </w:lvl>
  </w:abstractNum>
  <w:abstractNum w:abstractNumId="7" w15:restartNumberingAfterBreak="0">
    <w:nsid w:val="2E1807F3"/>
    <w:multiLevelType w:val="hybridMultilevel"/>
    <w:tmpl w:val="966667A2"/>
    <w:lvl w:ilvl="0" w:tplc="8744A9F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38252078"/>
    <w:multiLevelType w:val="hybridMultilevel"/>
    <w:tmpl w:val="3808E916"/>
    <w:lvl w:ilvl="0" w:tplc="B122E1A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41A47780"/>
    <w:multiLevelType w:val="hybridMultilevel"/>
    <w:tmpl w:val="09545960"/>
    <w:lvl w:ilvl="0" w:tplc="4C72168C">
      <w:start w:val="1"/>
      <w:numFmt w:val="decimal"/>
      <w:lvlText w:val="%1."/>
      <w:lvlJc w:val="left"/>
      <w:pPr>
        <w:tabs>
          <w:tab w:val="num" w:pos="735"/>
        </w:tabs>
        <w:ind w:left="735" w:hanging="37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54F22145"/>
    <w:multiLevelType w:val="hybridMultilevel"/>
    <w:tmpl w:val="09545960"/>
    <w:lvl w:ilvl="0" w:tplc="4C72168C">
      <w:start w:val="1"/>
      <w:numFmt w:val="decimal"/>
      <w:lvlText w:val="%1."/>
      <w:lvlJc w:val="left"/>
      <w:pPr>
        <w:tabs>
          <w:tab w:val="num" w:pos="735"/>
        </w:tabs>
        <w:ind w:left="735" w:hanging="37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5ABB7A0E"/>
    <w:multiLevelType w:val="hybridMultilevel"/>
    <w:tmpl w:val="6C683B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638536EA"/>
    <w:multiLevelType w:val="hybridMultilevel"/>
    <w:tmpl w:val="F440FA94"/>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3" w15:restartNumberingAfterBreak="0">
    <w:nsid w:val="68374A4A"/>
    <w:multiLevelType w:val="hybridMultilevel"/>
    <w:tmpl w:val="7DBAEF5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15:restartNumberingAfterBreak="0">
    <w:nsid w:val="6BDA6A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16" w15:restartNumberingAfterBreak="0">
    <w:nsid w:val="76D050FE"/>
    <w:multiLevelType w:val="multilevel"/>
    <w:tmpl w:val="3ED6FA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8"/>
  </w:num>
  <w:num w:numId="3">
    <w:abstractNumId w:val="13"/>
  </w:num>
  <w:num w:numId="4">
    <w:abstractNumId w:val="3"/>
  </w:num>
  <w:num w:numId="5">
    <w:abstractNumId w:val="16"/>
  </w:num>
  <w:num w:numId="6">
    <w:abstractNumId w:val="2"/>
  </w:num>
  <w:num w:numId="7">
    <w:abstractNumId w:val="1"/>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15"/>
    <w:lvlOverride w:ilvl="0">
      <w:startOverride w:val="1"/>
    </w:lvlOverride>
    <w:lvlOverride w:ilvl="1">
      <w:startOverride w:val="2"/>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F8D"/>
    <w:rsid w:val="00004E28"/>
    <w:rsid w:val="00014F56"/>
    <w:rsid w:val="00022D01"/>
    <w:rsid w:val="000305AA"/>
    <w:rsid w:val="00054149"/>
    <w:rsid w:val="00054CF8"/>
    <w:rsid w:val="00055A7B"/>
    <w:rsid w:val="0005710B"/>
    <w:rsid w:val="000571C2"/>
    <w:rsid w:val="00062B15"/>
    <w:rsid w:val="00063AC3"/>
    <w:rsid w:val="00074B8F"/>
    <w:rsid w:val="00087B86"/>
    <w:rsid w:val="00091160"/>
    <w:rsid w:val="000931BE"/>
    <w:rsid w:val="0009636D"/>
    <w:rsid w:val="000A7176"/>
    <w:rsid w:val="000B24ED"/>
    <w:rsid w:val="000C27E5"/>
    <w:rsid w:val="000C2DE3"/>
    <w:rsid w:val="000D2211"/>
    <w:rsid w:val="000D7300"/>
    <w:rsid w:val="000D7DD8"/>
    <w:rsid w:val="000E1EA2"/>
    <w:rsid w:val="000E33B3"/>
    <w:rsid w:val="000F0A24"/>
    <w:rsid w:val="000F0A6D"/>
    <w:rsid w:val="00105B88"/>
    <w:rsid w:val="001112E7"/>
    <w:rsid w:val="00116FDF"/>
    <w:rsid w:val="00152296"/>
    <w:rsid w:val="001550E4"/>
    <w:rsid w:val="001571FB"/>
    <w:rsid w:val="001656A5"/>
    <w:rsid w:val="00165C83"/>
    <w:rsid w:val="00166EE1"/>
    <w:rsid w:val="00171A30"/>
    <w:rsid w:val="001754F2"/>
    <w:rsid w:val="00177290"/>
    <w:rsid w:val="00180827"/>
    <w:rsid w:val="001817FB"/>
    <w:rsid w:val="00186820"/>
    <w:rsid w:val="00187FD2"/>
    <w:rsid w:val="00190628"/>
    <w:rsid w:val="00192F49"/>
    <w:rsid w:val="00195B29"/>
    <w:rsid w:val="00196E79"/>
    <w:rsid w:val="001A39E5"/>
    <w:rsid w:val="001A771F"/>
    <w:rsid w:val="001B046F"/>
    <w:rsid w:val="001B379E"/>
    <w:rsid w:val="001B5968"/>
    <w:rsid w:val="001B6134"/>
    <w:rsid w:val="001C4B44"/>
    <w:rsid w:val="001C5D74"/>
    <w:rsid w:val="001D27C9"/>
    <w:rsid w:val="001D6F6C"/>
    <w:rsid w:val="001E188D"/>
    <w:rsid w:val="001E66D9"/>
    <w:rsid w:val="001F1076"/>
    <w:rsid w:val="001F2447"/>
    <w:rsid w:val="001F291B"/>
    <w:rsid w:val="001F6F81"/>
    <w:rsid w:val="002011AB"/>
    <w:rsid w:val="00202FFE"/>
    <w:rsid w:val="00204679"/>
    <w:rsid w:val="0020679E"/>
    <w:rsid w:val="00214155"/>
    <w:rsid w:val="002151E6"/>
    <w:rsid w:val="002254FE"/>
    <w:rsid w:val="00231844"/>
    <w:rsid w:val="00234781"/>
    <w:rsid w:val="002350EF"/>
    <w:rsid w:val="002352B2"/>
    <w:rsid w:val="00240D47"/>
    <w:rsid w:val="002434C7"/>
    <w:rsid w:val="00246D90"/>
    <w:rsid w:val="002526BD"/>
    <w:rsid w:val="00253E9E"/>
    <w:rsid w:val="002544F0"/>
    <w:rsid w:val="002609B0"/>
    <w:rsid w:val="00263ABA"/>
    <w:rsid w:val="00271293"/>
    <w:rsid w:val="002728C0"/>
    <w:rsid w:val="0027358B"/>
    <w:rsid w:val="00275BC7"/>
    <w:rsid w:val="0028262B"/>
    <w:rsid w:val="002827FA"/>
    <w:rsid w:val="00285C85"/>
    <w:rsid w:val="00290445"/>
    <w:rsid w:val="00291A1A"/>
    <w:rsid w:val="00291D6B"/>
    <w:rsid w:val="00291F43"/>
    <w:rsid w:val="002948FC"/>
    <w:rsid w:val="00295BAC"/>
    <w:rsid w:val="002A00D0"/>
    <w:rsid w:val="002A329F"/>
    <w:rsid w:val="002A341D"/>
    <w:rsid w:val="002A6657"/>
    <w:rsid w:val="002A7BDC"/>
    <w:rsid w:val="002B3AAA"/>
    <w:rsid w:val="002C234C"/>
    <w:rsid w:val="002C64A8"/>
    <w:rsid w:val="002C7F6A"/>
    <w:rsid w:val="002D1F8E"/>
    <w:rsid w:val="002D3DAB"/>
    <w:rsid w:val="002D5103"/>
    <w:rsid w:val="002D5268"/>
    <w:rsid w:val="002E4919"/>
    <w:rsid w:val="002F00A5"/>
    <w:rsid w:val="002F0FF5"/>
    <w:rsid w:val="002F2282"/>
    <w:rsid w:val="002F5428"/>
    <w:rsid w:val="002F5E60"/>
    <w:rsid w:val="00300FD6"/>
    <w:rsid w:val="00303DBE"/>
    <w:rsid w:val="00304969"/>
    <w:rsid w:val="0030594F"/>
    <w:rsid w:val="003064DC"/>
    <w:rsid w:val="00310145"/>
    <w:rsid w:val="00310366"/>
    <w:rsid w:val="003137D3"/>
    <w:rsid w:val="00316754"/>
    <w:rsid w:val="00316977"/>
    <w:rsid w:val="0031737A"/>
    <w:rsid w:val="0032287A"/>
    <w:rsid w:val="003327B9"/>
    <w:rsid w:val="00333ADD"/>
    <w:rsid w:val="00337977"/>
    <w:rsid w:val="00356C69"/>
    <w:rsid w:val="00362B56"/>
    <w:rsid w:val="00363D7D"/>
    <w:rsid w:val="00364E4B"/>
    <w:rsid w:val="0036597D"/>
    <w:rsid w:val="00365F62"/>
    <w:rsid w:val="00366851"/>
    <w:rsid w:val="0037345F"/>
    <w:rsid w:val="00373AE2"/>
    <w:rsid w:val="00377F97"/>
    <w:rsid w:val="00383C11"/>
    <w:rsid w:val="00385A33"/>
    <w:rsid w:val="00395967"/>
    <w:rsid w:val="00396005"/>
    <w:rsid w:val="003A3275"/>
    <w:rsid w:val="003A6C3B"/>
    <w:rsid w:val="003B6C07"/>
    <w:rsid w:val="003C2F4E"/>
    <w:rsid w:val="003D3C22"/>
    <w:rsid w:val="003D413E"/>
    <w:rsid w:val="003D6554"/>
    <w:rsid w:val="003D7816"/>
    <w:rsid w:val="003F457F"/>
    <w:rsid w:val="004132DD"/>
    <w:rsid w:val="00414A65"/>
    <w:rsid w:val="00415340"/>
    <w:rsid w:val="00424DC1"/>
    <w:rsid w:val="00426C3F"/>
    <w:rsid w:val="004301FF"/>
    <w:rsid w:val="00442846"/>
    <w:rsid w:val="00442C88"/>
    <w:rsid w:val="004458B8"/>
    <w:rsid w:val="004477E3"/>
    <w:rsid w:val="00450071"/>
    <w:rsid w:val="00462CC6"/>
    <w:rsid w:val="0046467E"/>
    <w:rsid w:val="00467A3C"/>
    <w:rsid w:val="00476587"/>
    <w:rsid w:val="00477F59"/>
    <w:rsid w:val="004858FF"/>
    <w:rsid w:val="004936F8"/>
    <w:rsid w:val="00494139"/>
    <w:rsid w:val="004A303D"/>
    <w:rsid w:val="004A777E"/>
    <w:rsid w:val="004B0666"/>
    <w:rsid w:val="004B1E52"/>
    <w:rsid w:val="004B211D"/>
    <w:rsid w:val="004B3603"/>
    <w:rsid w:val="004B758E"/>
    <w:rsid w:val="004D7318"/>
    <w:rsid w:val="004D7420"/>
    <w:rsid w:val="004E3807"/>
    <w:rsid w:val="004E62E5"/>
    <w:rsid w:val="004E7925"/>
    <w:rsid w:val="004F5F61"/>
    <w:rsid w:val="00500C8A"/>
    <w:rsid w:val="00503361"/>
    <w:rsid w:val="0050370B"/>
    <w:rsid w:val="00505B04"/>
    <w:rsid w:val="00507613"/>
    <w:rsid w:val="00507915"/>
    <w:rsid w:val="00507DC3"/>
    <w:rsid w:val="00512103"/>
    <w:rsid w:val="00513AE0"/>
    <w:rsid w:val="00515605"/>
    <w:rsid w:val="005159E0"/>
    <w:rsid w:val="0051619E"/>
    <w:rsid w:val="00517A76"/>
    <w:rsid w:val="00517F49"/>
    <w:rsid w:val="00522743"/>
    <w:rsid w:val="00524077"/>
    <w:rsid w:val="00526C2B"/>
    <w:rsid w:val="00527359"/>
    <w:rsid w:val="00530DCD"/>
    <w:rsid w:val="00534F65"/>
    <w:rsid w:val="00536239"/>
    <w:rsid w:val="0054448E"/>
    <w:rsid w:val="005503DC"/>
    <w:rsid w:val="00554D36"/>
    <w:rsid w:val="00554F45"/>
    <w:rsid w:val="00562AF1"/>
    <w:rsid w:val="00562C40"/>
    <w:rsid w:val="00562CB7"/>
    <w:rsid w:val="0057569B"/>
    <w:rsid w:val="00580985"/>
    <w:rsid w:val="00582E08"/>
    <w:rsid w:val="005906C8"/>
    <w:rsid w:val="005912D6"/>
    <w:rsid w:val="0059158E"/>
    <w:rsid w:val="00591D43"/>
    <w:rsid w:val="00592B21"/>
    <w:rsid w:val="00592B71"/>
    <w:rsid w:val="0059613A"/>
    <w:rsid w:val="005A1A89"/>
    <w:rsid w:val="005B25C4"/>
    <w:rsid w:val="005B4DE0"/>
    <w:rsid w:val="005B6D26"/>
    <w:rsid w:val="005C0217"/>
    <w:rsid w:val="005C0B07"/>
    <w:rsid w:val="005C4628"/>
    <w:rsid w:val="005C773B"/>
    <w:rsid w:val="005D0D71"/>
    <w:rsid w:val="005D252C"/>
    <w:rsid w:val="005E11F1"/>
    <w:rsid w:val="005E780C"/>
    <w:rsid w:val="005F2CC8"/>
    <w:rsid w:val="00606190"/>
    <w:rsid w:val="006114AB"/>
    <w:rsid w:val="006140FB"/>
    <w:rsid w:val="00625DAF"/>
    <w:rsid w:val="006268C7"/>
    <w:rsid w:val="006315CF"/>
    <w:rsid w:val="00633305"/>
    <w:rsid w:val="00635203"/>
    <w:rsid w:val="00652817"/>
    <w:rsid w:val="00655BE9"/>
    <w:rsid w:val="00660385"/>
    <w:rsid w:val="0066225E"/>
    <w:rsid w:val="00662C78"/>
    <w:rsid w:val="00676C04"/>
    <w:rsid w:val="0067738C"/>
    <w:rsid w:val="006825E7"/>
    <w:rsid w:val="0069727A"/>
    <w:rsid w:val="006A07BC"/>
    <w:rsid w:val="006A4B49"/>
    <w:rsid w:val="006A53A3"/>
    <w:rsid w:val="006A5F63"/>
    <w:rsid w:val="006A749E"/>
    <w:rsid w:val="006A7B76"/>
    <w:rsid w:val="006B2B8A"/>
    <w:rsid w:val="006D3051"/>
    <w:rsid w:val="006D3604"/>
    <w:rsid w:val="006D5976"/>
    <w:rsid w:val="006D7174"/>
    <w:rsid w:val="006E245D"/>
    <w:rsid w:val="006E5036"/>
    <w:rsid w:val="006E6266"/>
    <w:rsid w:val="006F3705"/>
    <w:rsid w:val="006F4F5C"/>
    <w:rsid w:val="006F5D82"/>
    <w:rsid w:val="00705BAC"/>
    <w:rsid w:val="00706919"/>
    <w:rsid w:val="007105AF"/>
    <w:rsid w:val="00720C6A"/>
    <w:rsid w:val="007227D1"/>
    <w:rsid w:val="00725088"/>
    <w:rsid w:val="0073193B"/>
    <w:rsid w:val="007358DE"/>
    <w:rsid w:val="0074115D"/>
    <w:rsid w:val="007447F3"/>
    <w:rsid w:val="00747AFA"/>
    <w:rsid w:val="00750D83"/>
    <w:rsid w:val="00760B0B"/>
    <w:rsid w:val="00764954"/>
    <w:rsid w:val="00764D02"/>
    <w:rsid w:val="00765CE9"/>
    <w:rsid w:val="00766EB8"/>
    <w:rsid w:val="00784C45"/>
    <w:rsid w:val="00786A49"/>
    <w:rsid w:val="0079132B"/>
    <w:rsid w:val="00792EDE"/>
    <w:rsid w:val="007A4B1D"/>
    <w:rsid w:val="007A648B"/>
    <w:rsid w:val="007A6AB6"/>
    <w:rsid w:val="007A70F3"/>
    <w:rsid w:val="007A77CF"/>
    <w:rsid w:val="007B55DF"/>
    <w:rsid w:val="007B6AA9"/>
    <w:rsid w:val="007B720A"/>
    <w:rsid w:val="007C1B3B"/>
    <w:rsid w:val="007C27EB"/>
    <w:rsid w:val="007C5638"/>
    <w:rsid w:val="007D604B"/>
    <w:rsid w:val="007D6B56"/>
    <w:rsid w:val="007D7E8E"/>
    <w:rsid w:val="007E5764"/>
    <w:rsid w:val="007F0759"/>
    <w:rsid w:val="007F4A2E"/>
    <w:rsid w:val="007F4A98"/>
    <w:rsid w:val="007F4EE9"/>
    <w:rsid w:val="00801472"/>
    <w:rsid w:val="0080450C"/>
    <w:rsid w:val="00812AD0"/>
    <w:rsid w:val="00815360"/>
    <w:rsid w:val="008176C7"/>
    <w:rsid w:val="00824E3A"/>
    <w:rsid w:val="00834F80"/>
    <w:rsid w:val="008408C7"/>
    <w:rsid w:val="00844E1B"/>
    <w:rsid w:val="00851914"/>
    <w:rsid w:val="00852227"/>
    <w:rsid w:val="0085328A"/>
    <w:rsid w:val="0085446A"/>
    <w:rsid w:val="00854759"/>
    <w:rsid w:val="00857EB8"/>
    <w:rsid w:val="008659EA"/>
    <w:rsid w:val="008739F3"/>
    <w:rsid w:val="00876BD9"/>
    <w:rsid w:val="00885B6D"/>
    <w:rsid w:val="00886BEC"/>
    <w:rsid w:val="00891AA0"/>
    <w:rsid w:val="008951A4"/>
    <w:rsid w:val="008A1920"/>
    <w:rsid w:val="008A6D95"/>
    <w:rsid w:val="008B0495"/>
    <w:rsid w:val="008C35B7"/>
    <w:rsid w:val="008D012C"/>
    <w:rsid w:val="008D482D"/>
    <w:rsid w:val="008D70E2"/>
    <w:rsid w:val="008E473C"/>
    <w:rsid w:val="008F32C0"/>
    <w:rsid w:val="008F42D5"/>
    <w:rsid w:val="008F5893"/>
    <w:rsid w:val="008F6B11"/>
    <w:rsid w:val="008F7326"/>
    <w:rsid w:val="0090023D"/>
    <w:rsid w:val="009027EA"/>
    <w:rsid w:val="0091451C"/>
    <w:rsid w:val="0091516B"/>
    <w:rsid w:val="00917857"/>
    <w:rsid w:val="00920E7A"/>
    <w:rsid w:val="009231BA"/>
    <w:rsid w:val="009276F4"/>
    <w:rsid w:val="0093038F"/>
    <w:rsid w:val="00931ACC"/>
    <w:rsid w:val="00933C1D"/>
    <w:rsid w:val="00936B41"/>
    <w:rsid w:val="0094171A"/>
    <w:rsid w:val="009475CC"/>
    <w:rsid w:val="00947C4C"/>
    <w:rsid w:val="00950D06"/>
    <w:rsid w:val="009512FB"/>
    <w:rsid w:val="009518B6"/>
    <w:rsid w:val="00952504"/>
    <w:rsid w:val="0095263A"/>
    <w:rsid w:val="0096469B"/>
    <w:rsid w:val="00965876"/>
    <w:rsid w:val="00967D27"/>
    <w:rsid w:val="009717A8"/>
    <w:rsid w:val="00972D17"/>
    <w:rsid w:val="00980F91"/>
    <w:rsid w:val="00992E2E"/>
    <w:rsid w:val="00997620"/>
    <w:rsid w:val="009A6B59"/>
    <w:rsid w:val="009A7ECA"/>
    <w:rsid w:val="009B66E0"/>
    <w:rsid w:val="009B7363"/>
    <w:rsid w:val="009C37AE"/>
    <w:rsid w:val="009C521C"/>
    <w:rsid w:val="009C6F57"/>
    <w:rsid w:val="009D504E"/>
    <w:rsid w:val="009E1AC3"/>
    <w:rsid w:val="009E2592"/>
    <w:rsid w:val="009E3C49"/>
    <w:rsid w:val="009E437C"/>
    <w:rsid w:val="009E6448"/>
    <w:rsid w:val="009F0F15"/>
    <w:rsid w:val="009F13EF"/>
    <w:rsid w:val="009F290C"/>
    <w:rsid w:val="009F317E"/>
    <w:rsid w:val="00A03203"/>
    <w:rsid w:val="00A070AE"/>
    <w:rsid w:val="00A122BD"/>
    <w:rsid w:val="00A122BE"/>
    <w:rsid w:val="00A1353C"/>
    <w:rsid w:val="00A1443E"/>
    <w:rsid w:val="00A1504C"/>
    <w:rsid w:val="00A15D80"/>
    <w:rsid w:val="00A174DB"/>
    <w:rsid w:val="00A2133C"/>
    <w:rsid w:val="00A25437"/>
    <w:rsid w:val="00A304BC"/>
    <w:rsid w:val="00A30601"/>
    <w:rsid w:val="00A3356E"/>
    <w:rsid w:val="00A33B01"/>
    <w:rsid w:val="00A34264"/>
    <w:rsid w:val="00A35451"/>
    <w:rsid w:val="00A357DD"/>
    <w:rsid w:val="00A425C4"/>
    <w:rsid w:val="00A43F4E"/>
    <w:rsid w:val="00A50A73"/>
    <w:rsid w:val="00A53CF5"/>
    <w:rsid w:val="00A627D4"/>
    <w:rsid w:val="00A62F31"/>
    <w:rsid w:val="00A727B9"/>
    <w:rsid w:val="00A758BC"/>
    <w:rsid w:val="00A76D4C"/>
    <w:rsid w:val="00A77385"/>
    <w:rsid w:val="00A829F3"/>
    <w:rsid w:val="00A8377F"/>
    <w:rsid w:val="00A96BCD"/>
    <w:rsid w:val="00A979DA"/>
    <w:rsid w:val="00AA19A7"/>
    <w:rsid w:val="00AA4BA6"/>
    <w:rsid w:val="00AB27AC"/>
    <w:rsid w:val="00AC0531"/>
    <w:rsid w:val="00AD0F51"/>
    <w:rsid w:val="00AD11E0"/>
    <w:rsid w:val="00AD1F27"/>
    <w:rsid w:val="00AD4526"/>
    <w:rsid w:val="00AD4EF1"/>
    <w:rsid w:val="00AD6296"/>
    <w:rsid w:val="00AE113D"/>
    <w:rsid w:val="00AE4FC5"/>
    <w:rsid w:val="00AE505B"/>
    <w:rsid w:val="00AE72C4"/>
    <w:rsid w:val="00AF0003"/>
    <w:rsid w:val="00AF4640"/>
    <w:rsid w:val="00AF5C7D"/>
    <w:rsid w:val="00B00260"/>
    <w:rsid w:val="00B0239B"/>
    <w:rsid w:val="00B02FE3"/>
    <w:rsid w:val="00B07288"/>
    <w:rsid w:val="00B07502"/>
    <w:rsid w:val="00B15ED4"/>
    <w:rsid w:val="00B16820"/>
    <w:rsid w:val="00B20ECC"/>
    <w:rsid w:val="00B23966"/>
    <w:rsid w:val="00B24C7B"/>
    <w:rsid w:val="00B25FD1"/>
    <w:rsid w:val="00B3047A"/>
    <w:rsid w:val="00B34054"/>
    <w:rsid w:val="00B4509A"/>
    <w:rsid w:val="00B46BA1"/>
    <w:rsid w:val="00B50F48"/>
    <w:rsid w:val="00B5320D"/>
    <w:rsid w:val="00B55A18"/>
    <w:rsid w:val="00B60068"/>
    <w:rsid w:val="00B621B1"/>
    <w:rsid w:val="00B63302"/>
    <w:rsid w:val="00B6578B"/>
    <w:rsid w:val="00B702E8"/>
    <w:rsid w:val="00B70C5B"/>
    <w:rsid w:val="00B7730D"/>
    <w:rsid w:val="00B8144B"/>
    <w:rsid w:val="00B824B0"/>
    <w:rsid w:val="00B83E30"/>
    <w:rsid w:val="00B85152"/>
    <w:rsid w:val="00B96707"/>
    <w:rsid w:val="00BA1152"/>
    <w:rsid w:val="00BB19CD"/>
    <w:rsid w:val="00BB2CA5"/>
    <w:rsid w:val="00BC00F6"/>
    <w:rsid w:val="00BC0721"/>
    <w:rsid w:val="00BC5DEE"/>
    <w:rsid w:val="00BD32C6"/>
    <w:rsid w:val="00BD3668"/>
    <w:rsid w:val="00BD57BD"/>
    <w:rsid w:val="00BE1913"/>
    <w:rsid w:val="00BE3F3B"/>
    <w:rsid w:val="00BF4745"/>
    <w:rsid w:val="00BF48E3"/>
    <w:rsid w:val="00BF4C10"/>
    <w:rsid w:val="00C007F1"/>
    <w:rsid w:val="00C00C14"/>
    <w:rsid w:val="00C01352"/>
    <w:rsid w:val="00C05850"/>
    <w:rsid w:val="00C064CB"/>
    <w:rsid w:val="00C06BE7"/>
    <w:rsid w:val="00C11068"/>
    <w:rsid w:val="00C14880"/>
    <w:rsid w:val="00C163C7"/>
    <w:rsid w:val="00C25090"/>
    <w:rsid w:val="00C2657F"/>
    <w:rsid w:val="00C27DAE"/>
    <w:rsid w:val="00C32FB9"/>
    <w:rsid w:val="00C357F6"/>
    <w:rsid w:val="00C42572"/>
    <w:rsid w:val="00C502DE"/>
    <w:rsid w:val="00C6053D"/>
    <w:rsid w:val="00C60862"/>
    <w:rsid w:val="00C707DC"/>
    <w:rsid w:val="00C731D5"/>
    <w:rsid w:val="00C743D2"/>
    <w:rsid w:val="00C76014"/>
    <w:rsid w:val="00C82B94"/>
    <w:rsid w:val="00C8661D"/>
    <w:rsid w:val="00C90743"/>
    <w:rsid w:val="00C91293"/>
    <w:rsid w:val="00C927B9"/>
    <w:rsid w:val="00C93D52"/>
    <w:rsid w:val="00C9666B"/>
    <w:rsid w:val="00CA4C98"/>
    <w:rsid w:val="00CA6D47"/>
    <w:rsid w:val="00CB108F"/>
    <w:rsid w:val="00CB1A8D"/>
    <w:rsid w:val="00CB57EF"/>
    <w:rsid w:val="00CB65E2"/>
    <w:rsid w:val="00CC3688"/>
    <w:rsid w:val="00CC5C98"/>
    <w:rsid w:val="00CD6355"/>
    <w:rsid w:val="00CE4A80"/>
    <w:rsid w:val="00CE6DAE"/>
    <w:rsid w:val="00CF064D"/>
    <w:rsid w:val="00CF40EF"/>
    <w:rsid w:val="00CF7F7D"/>
    <w:rsid w:val="00D006C6"/>
    <w:rsid w:val="00D01F9B"/>
    <w:rsid w:val="00D0378A"/>
    <w:rsid w:val="00D10E0B"/>
    <w:rsid w:val="00D161F6"/>
    <w:rsid w:val="00D2045F"/>
    <w:rsid w:val="00D240DC"/>
    <w:rsid w:val="00D24A56"/>
    <w:rsid w:val="00D25B64"/>
    <w:rsid w:val="00D270BD"/>
    <w:rsid w:val="00D3040E"/>
    <w:rsid w:val="00D3328B"/>
    <w:rsid w:val="00D339EC"/>
    <w:rsid w:val="00D3691C"/>
    <w:rsid w:val="00D37622"/>
    <w:rsid w:val="00D37AF4"/>
    <w:rsid w:val="00D5315C"/>
    <w:rsid w:val="00D55D2A"/>
    <w:rsid w:val="00D56E02"/>
    <w:rsid w:val="00D56FD5"/>
    <w:rsid w:val="00D66D91"/>
    <w:rsid w:val="00D675EA"/>
    <w:rsid w:val="00D7179F"/>
    <w:rsid w:val="00D71887"/>
    <w:rsid w:val="00D7284E"/>
    <w:rsid w:val="00D72EF6"/>
    <w:rsid w:val="00D74649"/>
    <w:rsid w:val="00D75E5A"/>
    <w:rsid w:val="00D83197"/>
    <w:rsid w:val="00D8346C"/>
    <w:rsid w:val="00D83FAA"/>
    <w:rsid w:val="00D84200"/>
    <w:rsid w:val="00D845DE"/>
    <w:rsid w:val="00D94CC3"/>
    <w:rsid w:val="00D976AE"/>
    <w:rsid w:val="00DA2290"/>
    <w:rsid w:val="00DA7AEC"/>
    <w:rsid w:val="00DB6FEA"/>
    <w:rsid w:val="00DC2D47"/>
    <w:rsid w:val="00DC3752"/>
    <w:rsid w:val="00DC3CB0"/>
    <w:rsid w:val="00DC425F"/>
    <w:rsid w:val="00DD0912"/>
    <w:rsid w:val="00DD14BB"/>
    <w:rsid w:val="00DE1BAA"/>
    <w:rsid w:val="00DE1D9D"/>
    <w:rsid w:val="00DE1E28"/>
    <w:rsid w:val="00DE32E5"/>
    <w:rsid w:val="00DE46AC"/>
    <w:rsid w:val="00DE5DCD"/>
    <w:rsid w:val="00DE6F64"/>
    <w:rsid w:val="00DF0E54"/>
    <w:rsid w:val="00DF211E"/>
    <w:rsid w:val="00DF4F9C"/>
    <w:rsid w:val="00E0046D"/>
    <w:rsid w:val="00E07998"/>
    <w:rsid w:val="00E1479D"/>
    <w:rsid w:val="00E2049D"/>
    <w:rsid w:val="00E238A3"/>
    <w:rsid w:val="00E2644C"/>
    <w:rsid w:val="00E307CB"/>
    <w:rsid w:val="00E30F0A"/>
    <w:rsid w:val="00E33138"/>
    <w:rsid w:val="00E41EE8"/>
    <w:rsid w:val="00E44727"/>
    <w:rsid w:val="00E4604E"/>
    <w:rsid w:val="00E504C7"/>
    <w:rsid w:val="00E60726"/>
    <w:rsid w:val="00E621C9"/>
    <w:rsid w:val="00E62B23"/>
    <w:rsid w:val="00E6728D"/>
    <w:rsid w:val="00E80E4A"/>
    <w:rsid w:val="00E81ED7"/>
    <w:rsid w:val="00E82BDC"/>
    <w:rsid w:val="00E97FBC"/>
    <w:rsid w:val="00EB2674"/>
    <w:rsid w:val="00EB7650"/>
    <w:rsid w:val="00EC337D"/>
    <w:rsid w:val="00EC38FB"/>
    <w:rsid w:val="00EC6F0A"/>
    <w:rsid w:val="00ED25AE"/>
    <w:rsid w:val="00ED4FA1"/>
    <w:rsid w:val="00EE1308"/>
    <w:rsid w:val="00EE2838"/>
    <w:rsid w:val="00EE29B4"/>
    <w:rsid w:val="00EE4264"/>
    <w:rsid w:val="00EE76E7"/>
    <w:rsid w:val="00F014FC"/>
    <w:rsid w:val="00F06797"/>
    <w:rsid w:val="00F06A64"/>
    <w:rsid w:val="00F0779F"/>
    <w:rsid w:val="00F13D81"/>
    <w:rsid w:val="00F1456C"/>
    <w:rsid w:val="00F16BCD"/>
    <w:rsid w:val="00F21594"/>
    <w:rsid w:val="00F23EB7"/>
    <w:rsid w:val="00F23F66"/>
    <w:rsid w:val="00F32F8D"/>
    <w:rsid w:val="00F34414"/>
    <w:rsid w:val="00F34736"/>
    <w:rsid w:val="00F408D8"/>
    <w:rsid w:val="00F4212C"/>
    <w:rsid w:val="00F4292F"/>
    <w:rsid w:val="00F45DFB"/>
    <w:rsid w:val="00F561D1"/>
    <w:rsid w:val="00F622AF"/>
    <w:rsid w:val="00F65D6A"/>
    <w:rsid w:val="00F6656A"/>
    <w:rsid w:val="00F70CCA"/>
    <w:rsid w:val="00F72FC0"/>
    <w:rsid w:val="00F7464E"/>
    <w:rsid w:val="00F77546"/>
    <w:rsid w:val="00F802E7"/>
    <w:rsid w:val="00F90934"/>
    <w:rsid w:val="00F92269"/>
    <w:rsid w:val="00FA2A5B"/>
    <w:rsid w:val="00FA48A7"/>
    <w:rsid w:val="00FA49C6"/>
    <w:rsid w:val="00FA788B"/>
    <w:rsid w:val="00FA79C9"/>
    <w:rsid w:val="00FB012A"/>
    <w:rsid w:val="00FB1B55"/>
    <w:rsid w:val="00FB41CB"/>
    <w:rsid w:val="00FB41CE"/>
    <w:rsid w:val="00FB6E9C"/>
    <w:rsid w:val="00FE0C06"/>
    <w:rsid w:val="00FE1841"/>
    <w:rsid w:val="00FE1FC0"/>
    <w:rsid w:val="00FE6B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2BB14E3E"/>
  <w15:chartTrackingRefBased/>
  <w15:docId w15:val="{EA66E04E-4538-4BE9-999C-DBB26A96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32F8D"/>
    <w:rPr>
      <w:sz w:val="24"/>
      <w:szCs w:val="24"/>
      <w:lang w:val="en-GB" w:eastAsia="en-US"/>
    </w:rPr>
  </w:style>
  <w:style w:type="paragraph" w:styleId="Virsraksts1">
    <w:name w:val="heading 1"/>
    <w:basedOn w:val="Parasts"/>
    <w:next w:val="Parasts"/>
    <w:qFormat/>
    <w:rsid w:val="00F32F8D"/>
    <w:pPr>
      <w:keepNext/>
      <w:ind w:left="-142"/>
      <w:jc w:val="center"/>
      <w:outlineLvl w:val="0"/>
    </w:pPr>
    <w:rPr>
      <w:b/>
      <w:szCs w:val="20"/>
      <w:u w:val="single"/>
      <w:lang w:val="lv-LV"/>
    </w:rPr>
  </w:style>
  <w:style w:type="paragraph" w:styleId="Virsraksts2">
    <w:name w:val="heading 2"/>
    <w:basedOn w:val="Parasts"/>
    <w:next w:val="Parasts"/>
    <w:link w:val="Virsraksts2Rakstz"/>
    <w:uiPriority w:val="99"/>
    <w:qFormat/>
    <w:rsid w:val="00F32F8D"/>
    <w:pPr>
      <w:keepNext/>
      <w:jc w:val="center"/>
      <w:outlineLvl w:val="1"/>
    </w:pPr>
    <w:rPr>
      <w:b/>
      <w:bCs/>
      <w:szCs w:val="20"/>
      <w:lang w:val="lv-LV"/>
    </w:rPr>
  </w:style>
  <w:style w:type="paragraph" w:styleId="Virsraksts3">
    <w:name w:val="heading 3"/>
    <w:basedOn w:val="Parasts"/>
    <w:next w:val="Parasts"/>
    <w:qFormat/>
    <w:rsid w:val="00F32F8D"/>
    <w:pPr>
      <w:keepNext/>
      <w:jc w:val="center"/>
      <w:outlineLvl w:val="2"/>
    </w:pPr>
    <w:rPr>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link w:val="Pamattekstaatkpe2Rakstz"/>
    <w:rsid w:val="00F32F8D"/>
    <w:pPr>
      <w:ind w:left="-142"/>
      <w:jc w:val="both"/>
    </w:pPr>
    <w:rPr>
      <w:szCs w:val="20"/>
      <w:lang w:val="x-none"/>
    </w:rPr>
  </w:style>
  <w:style w:type="paragraph" w:styleId="Pamattekstsaratkpi">
    <w:name w:val="Body Text Indent"/>
    <w:basedOn w:val="Parasts"/>
    <w:rsid w:val="00F32F8D"/>
    <w:pPr>
      <w:ind w:firstLine="720"/>
    </w:pPr>
    <w:rPr>
      <w:rFonts w:ascii="RimHelvetica" w:hAnsi="RimHelvetica"/>
      <w:position w:val="6"/>
      <w:sz w:val="22"/>
      <w:szCs w:val="20"/>
      <w:lang w:val="lv-LV"/>
    </w:rPr>
  </w:style>
  <w:style w:type="paragraph" w:styleId="Pamattekstaatkpe3">
    <w:name w:val="Body Text Indent 3"/>
    <w:basedOn w:val="Parasts"/>
    <w:link w:val="Pamattekstaatkpe3Rakstz"/>
    <w:rsid w:val="00F32F8D"/>
    <w:pPr>
      <w:ind w:firstLine="218"/>
      <w:jc w:val="both"/>
    </w:pPr>
    <w:rPr>
      <w:szCs w:val="20"/>
      <w:lang w:val="lv-LV"/>
    </w:rPr>
  </w:style>
  <w:style w:type="paragraph" w:customStyle="1" w:styleId="naisf">
    <w:name w:val="naisf"/>
    <w:basedOn w:val="Parasts"/>
    <w:uiPriority w:val="99"/>
    <w:rsid w:val="00F32F8D"/>
    <w:pPr>
      <w:spacing w:before="75" w:after="75"/>
      <w:ind w:firstLine="375"/>
      <w:jc w:val="both"/>
    </w:pPr>
    <w:rPr>
      <w:lang w:val="lv-LV" w:eastAsia="lv-LV"/>
    </w:rPr>
  </w:style>
  <w:style w:type="paragraph" w:styleId="Pamatteksts">
    <w:name w:val="Body Text"/>
    <w:basedOn w:val="Parasts"/>
    <w:rsid w:val="00F32F8D"/>
    <w:pPr>
      <w:jc w:val="both"/>
    </w:pPr>
    <w:rPr>
      <w:lang w:val="lv-LV"/>
    </w:rPr>
  </w:style>
  <w:style w:type="paragraph" w:styleId="Kjene">
    <w:name w:val="footer"/>
    <w:basedOn w:val="Parasts"/>
    <w:rsid w:val="00F32F8D"/>
    <w:pPr>
      <w:tabs>
        <w:tab w:val="center" w:pos="4153"/>
        <w:tab w:val="right" w:pos="8306"/>
      </w:tabs>
    </w:pPr>
  </w:style>
  <w:style w:type="character" w:styleId="Lappusesnumurs">
    <w:name w:val="page number"/>
    <w:basedOn w:val="Noklusjumarindkopasfonts"/>
    <w:rsid w:val="00F32F8D"/>
  </w:style>
  <w:style w:type="paragraph" w:styleId="Balonteksts">
    <w:name w:val="Balloon Text"/>
    <w:basedOn w:val="Parasts"/>
    <w:link w:val="BalontekstsRakstz"/>
    <w:rsid w:val="00116FDF"/>
    <w:rPr>
      <w:rFonts w:ascii="Segoe UI" w:hAnsi="Segoe UI"/>
      <w:sz w:val="18"/>
      <w:szCs w:val="18"/>
    </w:rPr>
  </w:style>
  <w:style w:type="character" w:customStyle="1" w:styleId="BalontekstsRakstz">
    <w:name w:val="Balonteksts Rakstz."/>
    <w:link w:val="Balonteksts"/>
    <w:rsid w:val="00116FDF"/>
    <w:rPr>
      <w:rFonts w:ascii="Segoe UI" w:hAnsi="Segoe UI" w:cs="Segoe UI"/>
      <w:sz w:val="18"/>
      <w:szCs w:val="18"/>
      <w:lang w:val="en-GB" w:eastAsia="en-US"/>
    </w:rPr>
  </w:style>
  <w:style w:type="character" w:customStyle="1" w:styleId="Pamattekstaatkpe2Rakstz">
    <w:name w:val="Pamatteksta atkāpe 2 Rakstz."/>
    <w:link w:val="Pamattekstaatkpe2"/>
    <w:rsid w:val="006A749E"/>
    <w:rPr>
      <w:sz w:val="24"/>
      <w:lang w:eastAsia="en-US"/>
    </w:rPr>
  </w:style>
  <w:style w:type="character" w:styleId="Hipersaite">
    <w:name w:val="Hyperlink"/>
    <w:rsid w:val="00A53CF5"/>
    <w:rPr>
      <w:color w:val="0000FF"/>
      <w:u w:val="single"/>
    </w:rPr>
  </w:style>
  <w:style w:type="character" w:styleId="Izmantotahipersaite">
    <w:name w:val="FollowedHyperlink"/>
    <w:rsid w:val="00A53CF5"/>
    <w:rPr>
      <w:color w:val="800080"/>
      <w:u w:val="single"/>
    </w:rPr>
  </w:style>
  <w:style w:type="character" w:customStyle="1" w:styleId="Pamattekstaatkpe3Rakstz">
    <w:name w:val="Pamatteksta atkāpe 3 Rakstz."/>
    <w:link w:val="Pamattekstaatkpe3"/>
    <w:rsid w:val="00B15ED4"/>
    <w:rPr>
      <w:sz w:val="24"/>
      <w:lang w:eastAsia="en-US"/>
    </w:rPr>
  </w:style>
  <w:style w:type="character" w:customStyle="1" w:styleId="Neatrisintapieminana">
    <w:name w:val="Neatrisināta pieminēšana"/>
    <w:uiPriority w:val="99"/>
    <w:semiHidden/>
    <w:unhideWhenUsed/>
    <w:rsid w:val="00E238A3"/>
    <w:rPr>
      <w:color w:val="605E5C"/>
      <w:shd w:val="clear" w:color="auto" w:fill="E1DFDD"/>
    </w:rPr>
  </w:style>
  <w:style w:type="character" w:customStyle="1" w:styleId="Virsraksts2Rakstz">
    <w:name w:val="Virsraksts 2 Rakstz."/>
    <w:link w:val="Virsraksts2"/>
    <w:uiPriority w:val="99"/>
    <w:rsid w:val="009A6B59"/>
    <w:rPr>
      <w:b/>
      <w:bCs/>
      <w:sz w:val="24"/>
      <w:lang w:eastAsia="en-US"/>
    </w:rPr>
  </w:style>
  <w:style w:type="paragraph" w:customStyle="1" w:styleId="Default">
    <w:name w:val="Default"/>
    <w:rsid w:val="007D7E8E"/>
    <w:pPr>
      <w:autoSpaceDE w:val="0"/>
      <w:autoSpaceDN w:val="0"/>
      <w:adjustRightInd w:val="0"/>
    </w:pPr>
    <w:rPr>
      <w:color w:val="000000"/>
      <w:sz w:val="24"/>
      <w:szCs w:val="24"/>
    </w:rPr>
  </w:style>
  <w:style w:type="paragraph" w:styleId="Bezatstarpm">
    <w:name w:val="No Spacing"/>
    <w:uiPriority w:val="1"/>
    <w:qFormat/>
    <w:rsid w:val="00364E4B"/>
    <w:rPr>
      <w:sz w:val="24"/>
      <w:szCs w:val="24"/>
      <w:lang w:val="en-GB" w:eastAsia="en-US"/>
    </w:rPr>
  </w:style>
  <w:style w:type="paragraph" w:styleId="Sarakstarindkopa">
    <w:name w:val="List Paragraph"/>
    <w:basedOn w:val="Parasts"/>
    <w:uiPriority w:val="34"/>
    <w:qFormat/>
    <w:rsid w:val="00554D3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2318">
      <w:bodyDiv w:val="1"/>
      <w:marLeft w:val="0"/>
      <w:marRight w:val="0"/>
      <w:marTop w:val="0"/>
      <w:marBottom w:val="0"/>
      <w:divBdr>
        <w:top w:val="none" w:sz="0" w:space="0" w:color="auto"/>
        <w:left w:val="none" w:sz="0" w:space="0" w:color="auto"/>
        <w:bottom w:val="none" w:sz="0" w:space="0" w:color="auto"/>
        <w:right w:val="none" w:sz="0" w:space="0" w:color="auto"/>
      </w:divBdr>
    </w:div>
    <w:div w:id="573512948">
      <w:bodyDiv w:val="1"/>
      <w:marLeft w:val="0"/>
      <w:marRight w:val="0"/>
      <w:marTop w:val="0"/>
      <w:marBottom w:val="0"/>
      <w:divBdr>
        <w:top w:val="none" w:sz="0" w:space="0" w:color="auto"/>
        <w:left w:val="none" w:sz="0" w:space="0" w:color="auto"/>
        <w:bottom w:val="none" w:sz="0" w:space="0" w:color="auto"/>
        <w:right w:val="none" w:sz="0" w:space="0" w:color="auto"/>
      </w:divBdr>
    </w:div>
    <w:div w:id="834342626">
      <w:bodyDiv w:val="1"/>
      <w:marLeft w:val="0"/>
      <w:marRight w:val="0"/>
      <w:marTop w:val="0"/>
      <w:marBottom w:val="0"/>
      <w:divBdr>
        <w:top w:val="none" w:sz="0" w:space="0" w:color="auto"/>
        <w:left w:val="none" w:sz="0" w:space="0" w:color="auto"/>
        <w:bottom w:val="none" w:sz="0" w:space="0" w:color="auto"/>
        <w:right w:val="none" w:sz="0" w:space="0" w:color="auto"/>
      </w:divBdr>
    </w:div>
    <w:div w:id="942959832">
      <w:bodyDiv w:val="1"/>
      <w:marLeft w:val="0"/>
      <w:marRight w:val="0"/>
      <w:marTop w:val="0"/>
      <w:marBottom w:val="0"/>
      <w:divBdr>
        <w:top w:val="none" w:sz="0" w:space="0" w:color="auto"/>
        <w:left w:val="none" w:sz="0" w:space="0" w:color="auto"/>
        <w:bottom w:val="none" w:sz="0" w:space="0" w:color="auto"/>
        <w:right w:val="none" w:sz="0" w:space="0" w:color="auto"/>
      </w:divBdr>
    </w:div>
    <w:div w:id="987124057">
      <w:bodyDiv w:val="1"/>
      <w:marLeft w:val="0"/>
      <w:marRight w:val="0"/>
      <w:marTop w:val="0"/>
      <w:marBottom w:val="0"/>
      <w:divBdr>
        <w:top w:val="none" w:sz="0" w:space="0" w:color="auto"/>
        <w:left w:val="none" w:sz="0" w:space="0" w:color="auto"/>
        <w:bottom w:val="none" w:sz="0" w:space="0" w:color="auto"/>
        <w:right w:val="none" w:sz="0" w:space="0" w:color="auto"/>
      </w:divBdr>
    </w:div>
    <w:div w:id="1309477964">
      <w:bodyDiv w:val="1"/>
      <w:marLeft w:val="0"/>
      <w:marRight w:val="0"/>
      <w:marTop w:val="0"/>
      <w:marBottom w:val="0"/>
      <w:divBdr>
        <w:top w:val="none" w:sz="0" w:space="0" w:color="auto"/>
        <w:left w:val="none" w:sz="0" w:space="0" w:color="auto"/>
        <w:bottom w:val="none" w:sz="0" w:space="0" w:color="auto"/>
        <w:right w:val="none" w:sz="0" w:space="0" w:color="auto"/>
      </w:divBdr>
    </w:div>
    <w:div w:id="1391076969">
      <w:bodyDiv w:val="1"/>
      <w:marLeft w:val="0"/>
      <w:marRight w:val="0"/>
      <w:marTop w:val="0"/>
      <w:marBottom w:val="0"/>
      <w:divBdr>
        <w:top w:val="none" w:sz="0" w:space="0" w:color="auto"/>
        <w:left w:val="none" w:sz="0" w:space="0" w:color="auto"/>
        <w:bottom w:val="none" w:sz="0" w:space="0" w:color="auto"/>
        <w:right w:val="none" w:sz="0" w:space="0" w:color="auto"/>
      </w:divBdr>
    </w:div>
    <w:div w:id="1402871587">
      <w:bodyDiv w:val="1"/>
      <w:marLeft w:val="0"/>
      <w:marRight w:val="0"/>
      <w:marTop w:val="0"/>
      <w:marBottom w:val="0"/>
      <w:divBdr>
        <w:top w:val="none" w:sz="0" w:space="0" w:color="auto"/>
        <w:left w:val="none" w:sz="0" w:space="0" w:color="auto"/>
        <w:bottom w:val="none" w:sz="0" w:space="0" w:color="auto"/>
        <w:right w:val="none" w:sz="0" w:space="0" w:color="auto"/>
      </w:divBdr>
    </w:div>
    <w:div w:id="1554579919">
      <w:bodyDiv w:val="1"/>
      <w:marLeft w:val="0"/>
      <w:marRight w:val="0"/>
      <w:marTop w:val="0"/>
      <w:marBottom w:val="0"/>
      <w:divBdr>
        <w:top w:val="none" w:sz="0" w:space="0" w:color="auto"/>
        <w:left w:val="none" w:sz="0" w:space="0" w:color="auto"/>
        <w:bottom w:val="none" w:sz="0" w:space="0" w:color="auto"/>
        <w:right w:val="none" w:sz="0" w:space="0" w:color="auto"/>
      </w:divBdr>
    </w:div>
    <w:div w:id="2122918652">
      <w:bodyDiv w:val="1"/>
      <w:marLeft w:val="0"/>
      <w:marRight w:val="0"/>
      <w:marTop w:val="0"/>
      <w:marBottom w:val="0"/>
      <w:divBdr>
        <w:top w:val="none" w:sz="0" w:space="0" w:color="auto"/>
        <w:left w:val="none" w:sz="0" w:space="0" w:color="auto"/>
        <w:bottom w:val="none" w:sz="0" w:space="0" w:color="auto"/>
        <w:right w:val="none" w:sz="0" w:space="0" w:color="auto"/>
      </w:divBdr>
    </w:div>
    <w:div w:id="21381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D3168-DE40-47AE-97DC-68D49DC52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5507</Characters>
  <Application>Microsoft Office Word</Application>
  <DocSecurity>0</DocSecurity>
  <Lines>45</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Ogres novada pašvaldība</Company>
  <LinksUpToDate>false</LinksUpToDate>
  <CharactersWithSpaces>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Dace Soboleva</dc:creator>
  <cp:keywords/>
  <cp:lastModifiedBy>Santa Hermane</cp:lastModifiedBy>
  <cp:revision>2</cp:revision>
  <cp:lastPrinted>2022-04-28T10:11:00Z</cp:lastPrinted>
  <dcterms:created xsi:type="dcterms:W3CDTF">2022-04-28T10:12:00Z</dcterms:created>
  <dcterms:modified xsi:type="dcterms:W3CDTF">2022-04-28T10:12:00Z</dcterms:modified>
</cp:coreProperties>
</file>