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5205A7E9"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4F340989" w:rsidR="00920B7B" w:rsidRPr="001C3055" w:rsidRDefault="00920B7B" w:rsidP="00A27852">
            <w:pPr>
              <w:pStyle w:val="Heading2"/>
            </w:pPr>
            <w:r w:rsidRPr="001C3055">
              <w:t>Nr.</w:t>
            </w:r>
            <w:r w:rsidR="00243A60">
              <w:t>9</w:t>
            </w:r>
          </w:p>
        </w:tc>
        <w:tc>
          <w:tcPr>
            <w:tcW w:w="1667" w:type="pct"/>
          </w:tcPr>
          <w:p w14:paraId="397FA4E9" w14:textId="5705157D" w:rsidR="00920B7B" w:rsidRPr="001C3055" w:rsidRDefault="00DC7352" w:rsidP="00A27852">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sidR="00A27852">
              <w:rPr>
                <w:rFonts w:ascii="Times New Roman" w:hAnsi="Times New Roman"/>
                <w:lang w:val="lv-LV"/>
              </w:rPr>
              <w:t>28.aprīlī</w:t>
            </w:r>
          </w:p>
        </w:tc>
      </w:tr>
    </w:tbl>
    <w:p w14:paraId="4C738609" w14:textId="77777777" w:rsidR="00920B7B" w:rsidRPr="001C3055" w:rsidRDefault="00920B7B" w:rsidP="00920B7B">
      <w:pPr>
        <w:jc w:val="center"/>
        <w:rPr>
          <w:rFonts w:ascii="Times New Roman" w:hAnsi="Times New Roman"/>
          <w:b/>
          <w:lang w:val="lv-LV"/>
        </w:rPr>
      </w:pPr>
    </w:p>
    <w:p w14:paraId="06E9D3A0" w14:textId="5955E4B6" w:rsidR="00920B7B" w:rsidRPr="001C3055" w:rsidRDefault="00243A60" w:rsidP="00920B7B">
      <w:pPr>
        <w:jc w:val="center"/>
        <w:rPr>
          <w:rFonts w:ascii="Times New Roman" w:hAnsi="Times New Roman"/>
          <w:b/>
          <w:lang w:val="lv-LV"/>
        </w:rPr>
      </w:pPr>
      <w:r>
        <w:rPr>
          <w:rFonts w:ascii="Times New Roman" w:hAnsi="Times New Roman"/>
          <w:b/>
          <w:lang w:val="lv-LV"/>
        </w:rPr>
        <w:t>48</w:t>
      </w:r>
      <w:r w:rsidR="0076257E">
        <w:rPr>
          <w:rFonts w:ascii="Times New Roman" w:hAnsi="Times New Roman"/>
          <w:b/>
          <w:lang w:val="lv-LV"/>
        </w:rPr>
        <w:t>.</w:t>
      </w:r>
    </w:p>
    <w:p w14:paraId="65098389" w14:textId="0D538D06" w:rsidR="00920B7B" w:rsidRDefault="005607BF" w:rsidP="00A30ACF">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w:t>
      </w:r>
      <w:r w:rsidR="009C5CA0">
        <w:rPr>
          <w:rFonts w:ascii="Times New Roman" w:hAnsi="Times New Roman"/>
          <w:b/>
          <w:szCs w:val="24"/>
          <w:u w:val="single"/>
          <w:lang w:val="lv-LV"/>
        </w:rPr>
        <w:t>iekšējo noteikumu</w:t>
      </w:r>
      <w:r w:rsidR="008E4B96">
        <w:rPr>
          <w:rFonts w:ascii="Times New Roman" w:hAnsi="Times New Roman"/>
          <w:b/>
          <w:szCs w:val="24"/>
          <w:u w:val="single"/>
          <w:lang w:val="lv-LV"/>
        </w:rPr>
        <w:t xml:space="preserve"> Nr.</w:t>
      </w:r>
      <w:r w:rsidR="00243A60">
        <w:rPr>
          <w:rFonts w:ascii="Times New Roman" w:hAnsi="Times New Roman"/>
          <w:b/>
          <w:szCs w:val="24"/>
          <w:u w:val="single"/>
          <w:lang w:val="lv-LV"/>
        </w:rPr>
        <w:t>48</w:t>
      </w:r>
      <w:r w:rsidR="008E4B96">
        <w:rPr>
          <w:rFonts w:ascii="Times New Roman" w:hAnsi="Times New Roman"/>
          <w:b/>
          <w:szCs w:val="24"/>
          <w:u w:val="single"/>
          <w:lang w:val="lv-LV"/>
        </w:rPr>
        <w:t>/202</w:t>
      </w:r>
      <w:r w:rsidR="00DC7352">
        <w:rPr>
          <w:rFonts w:ascii="Times New Roman" w:hAnsi="Times New Roman"/>
          <w:b/>
          <w:szCs w:val="24"/>
          <w:u w:val="single"/>
          <w:lang w:val="lv-LV"/>
        </w:rPr>
        <w:t>2</w:t>
      </w:r>
      <w:r w:rsidR="008E4B96">
        <w:rPr>
          <w:rFonts w:ascii="Times New Roman" w:hAnsi="Times New Roman"/>
          <w:b/>
          <w:szCs w:val="24"/>
          <w:u w:val="single"/>
          <w:lang w:val="lv-LV"/>
        </w:rPr>
        <w:t xml:space="preserve"> “</w:t>
      </w:r>
      <w:r w:rsidR="00A30ACF" w:rsidRPr="00A30ACF">
        <w:rPr>
          <w:rFonts w:ascii="Times New Roman" w:hAnsi="Times New Roman"/>
          <w:b/>
          <w:szCs w:val="24"/>
          <w:u w:val="single"/>
          <w:lang w:val="lv-LV"/>
        </w:rPr>
        <w:t xml:space="preserve">Ogres novada pašvaldības </w:t>
      </w:r>
      <w:r w:rsidR="00A27852">
        <w:rPr>
          <w:rFonts w:ascii="Times New Roman" w:hAnsi="Times New Roman"/>
          <w:b/>
          <w:szCs w:val="24"/>
          <w:u w:val="single"/>
          <w:lang w:val="lv-LV"/>
        </w:rPr>
        <w:t>darījumu ar lauksaimniecības zemi izvērtēšanas</w:t>
      </w:r>
      <w:r w:rsidR="00AF7E98" w:rsidRPr="00AF7E98">
        <w:rPr>
          <w:rFonts w:ascii="Times New Roman" w:hAnsi="Times New Roman"/>
          <w:b/>
          <w:szCs w:val="24"/>
          <w:u w:val="single"/>
          <w:lang w:val="lv-LV"/>
        </w:rPr>
        <w:t xml:space="preserve">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NormalWeb"/>
        <w:spacing w:before="0" w:beforeAutospacing="0" w:after="0" w:afterAutospacing="0"/>
        <w:ind w:firstLine="720"/>
        <w:jc w:val="both"/>
        <w:rPr>
          <w:lang w:eastAsia="zh-CN"/>
        </w:rPr>
      </w:pPr>
      <w:r>
        <w:rPr>
          <w:lang w:eastAsia="zh-CN"/>
        </w:rPr>
        <w:t xml:space="preserve">Saskaņā ar </w:t>
      </w:r>
      <w:r w:rsidRPr="00C945EF">
        <w:rPr>
          <w:lang w:eastAsia="zh-CN"/>
        </w:rPr>
        <w:t>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w:t>
      </w:r>
      <w:r>
        <w:rPr>
          <w:lang w:eastAsia="zh-CN"/>
        </w:rPr>
        <w:t>.</w:t>
      </w:r>
    </w:p>
    <w:p w14:paraId="3A52E0C5" w14:textId="30DE1B6F" w:rsidR="007840C9" w:rsidRDefault="007840C9" w:rsidP="007840C9">
      <w:pPr>
        <w:pStyle w:val="NormalWeb"/>
        <w:spacing w:before="0" w:beforeAutospacing="0" w:after="0" w:afterAutospacing="0"/>
        <w:ind w:firstLine="720"/>
        <w:jc w:val="both"/>
        <w:rPr>
          <w:lang w:eastAsia="zh-CN"/>
        </w:rPr>
      </w:pPr>
      <w:r>
        <w:t>Saskaņā ar Ministru kabineta 2</w:t>
      </w:r>
      <w:r w:rsidR="00EB2D3D">
        <w:t>020. gada 10. novembra noteikumiem</w:t>
      </w:r>
      <w:r>
        <w:t xml:space="preserve"> Nr. 671 “Pašvaldību institūciju, finanšu, mantas, tiesību un saistību pārdales kārtība pēc administratīvo teritoriju robežu grozīšanas vai sadalīšanas”, Ogre</w:t>
      </w:r>
      <w:r w:rsidR="00CE7768">
        <w:t>s</w:t>
      </w:r>
      <w:r>
        <w:t xml:space="preserv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NormalWeb"/>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6BC1BF85"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t>Ogres novada pašvaldībā n</w:t>
      </w:r>
      <w:r w:rsidR="001C7B9C" w:rsidRPr="005D62C9">
        <w:rPr>
          <w:rFonts w:ascii="Times New Roman" w:hAnsi="Times New Roman"/>
          <w:lang w:val="lv-LV"/>
        </w:rPr>
        <w:t xml:space="preserve">epieciešams izveidot vienu </w:t>
      </w:r>
      <w:r w:rsidR="00A27852">
        <w:rPr>
          <w:rFonts w:ascii="Times New Roman" w:hAnsi="Times New Roman"/>
          <w:lang w:val="lv-LV"/>
        </w:rPr>
        <w:t>darījumu ar lauksaimniecības zemi izvērtēšanas</w:t>
      </w:r>
      <w:r w:rsidR="00AF7E98" w:rsidRPr="00AF7E98">
        <w:rPr>
          <w:rFonts w:ascii="Times New Roman" w:hAnsi="Times New Roman"/>
          <w:lang w:val="lv-LV"/>
        </w:rPr>
        <w:t xml:space="preserve"> </w:t>
      </w:r>
      <w:r w:rsidR="00A30ACF" w:rsidRPr="005D62C9">
        <w:rPr>
          <w:rFonts w:ascii="Times New Roman" w:hAnsi="Times New Roman"/>
          <w:lang w:val="lv-LV"/>
        </w:rPr>
        <w:t>komisiju</w:t>
      </w:r>
      <w:r w:rsidR="00F95D32">
        <w:rPr>
          <w:rFonts w:ascii="Times New Roman" w:hAnsi="Times New Roman"/>
          <w:lang w:val="lv-LV"/>
        </w:rPr>
        <w:t>, kura veiks</w:t>
      </w:r>
      <w:r w:rsidR="00F95D32" w:rsidRPr="00F95D32">
        <w:rPr>
          <w:rFonts w:ascii="Times New Roman" w:hAnsi="Times New Roman"/>
          <w:lang w:val="lv-LV"/>
        </w:rPr>
        <w:t xml:space="preserve"> </w:t>
      </w:r>
      <w:proofErr w:type="spellStart"/>
      <w:r w:rsidR="00A27852" w:rsidRPr="00253D88">
        <w:rPr>
          <w:rFonts w:ascii="Times New Roman" w:hAnsi="Times New Roman"/>
          <w:szCs w:val="24"/>
          <w:shd w:val="clear" w:color="auto" w:fill="FFFFFF"/>
        </w:rPr>
        <w:t>ar</w:t>
      </w:r>
      <w:proofErr w:type="spellEnd"/>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lauksaimniecības</w:t>
      </w:r>
      <w:proofErr w:type="spellEnd"/>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zemi</w:t>
      </w:r>
      <w:proofErr w:type="spellEnd"/>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veikto</w:t>
      </w:r>
      <w:proofErr w:type="spellEnd"/>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darījumu</w:t>
      </w:r>
      <w:proofErr w:type="spellEnd"/>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tiesiskuma</w:t>
      </w:r>
      <w:proofErr w:type="spellEnd"/>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uzraudzīb</w:t>
      </w:r>
      <w:r w:rsidR="00A27852">
        <w:rPr>
          <w:rFonts w:ascii="Times New Roman" w:hAnsi="Times New Roman"/>
          <w:szCs w:val="24"/>
          <w:shd w:val="clear" w:color="auto" w:fill="FFFFFF"/>
        </w:rPr>
        <w:t>u</w:t>
      </w:r>
      <w:proofErr w:type="spellEnd"/>
      <w:r w:rsidR="00A27852" w:rsidRPr="00253D88">
        <w:rPr>
          <w:rFonts w:ascii="Times New Roman" w:hAnsi="Times New Roman"/>
          <w:szCs w:val="24"/>
          <w:shd w:val="clear" w:color="auto" w:fill="FFFFFF"/>
        </w:rPr>
        <w:t xml:space="preserve"> </w:t>
      </w:r>
      <w:r w:rsidR="00A27852">
        <w:rPr>
          <w:rFonts w:ascii="Times New Roman" w:hAnsi="Times New Roman"/>
          <w:lang w:val="lv-LV"/>
        </w:rPr>
        <w:t>Ogres novada p</w:t>
      </w:r>
      <w:r w:rsidR="00A27852" w:rsidRPr="00F95D32">
        <w:rPr>
          <w:rFonts w:ascii="Times New Roman" w:hAnsi="Times New Roman"/>
          <w:lang w:val="lv-LV"/>
        </w:rPr>
        <w:t>ašvaldības</w:t>
      </w:r>
      <w:r w:rsidR="00A27852" w:rsidRPr="00253D88">
        <w:rPr>
          <w:rFonts w:ascii="Times New Roman" w:hAnsi="Times New Roman"/>
          <w:szCs w:val="24"/>
          <w:shd w:val="clear" w:color="auto" w:fill="FFFFFF"/>
        </w:rPr>
        <w:t xml:space="preserve"> </w:t>
      </w:r>
      <w:proofErr w:type="spellStart"/>
      <w:r w:rsidR="00A27852" w:rsidRPr="00253D88">
        <w:rPr>
          <w:rFonts w:ascii="Times New Roman" w:hAnsi="Times New Roman"/>
          <w:szCs w:val="24"/>
          <w:shd w:val="clear" w:color="auto" w:fill="FFFFFF"/>
        </w:rPr>
        <w:t>teritorijā</w:t>
      </w:r>
      <w:proofErr w:type="spellEnd"/>
      <w:r w:rsidR="001C7B9C" w:rsidRPr="005D62C9">
        <w:rPr>
          <w:rFonts w:ascii="Times New Roman" w:hAnsi="Times New Roman"/>
          <w:lang w:val="lv-LV"/>
        </w:rPr>
        <w:t>.</w:t>
      </w:r>
    </w:p>
    <w:p w14:paraId="203C1D50" w14:textId="77777777" w:rsidR="001C7B9C" w:rsidRDefault="001C7B9C" w:rsidP="001C7B9C">
      <w:pPr>
        <w:pStyle w:val="NormalWeb"/>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62C7C4ED"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A27852">
        <w:rPr>
          <w:rFonts w:ascii="Times New Roman" w:hAnsi="Times New Roman"/>
          <w:lang w:val="lv-LV"/>
        </w:rPr>
        <w:t>darījumu ar lauksaimniecības zemi izvērtēšanas</w:t>
      </w:r>
      <w:r w:rsidR="00A27852" w:rsidRPr="00AF7E98">
        <w:rPr>
          <w:rFonts w:ascii="Times New Roman" w:hAnsi="Times New Roman"/>
          <w:lang w:val="lv-LV"/>
        </w:rPr>
        <w:t xml:space="preserve"> </w:t>
      </w:r>
      <w:r w:rsidR="00AF7E98" w:rsidRPr="00AF7E98">
        <w:rPr>
          <w:rFonts w:ascii="Times New Roman" w:hAnsi="Times New Roman"/>
          <w:lang w:val="lv-LV"/>
        </w:rPr>
        <w:t xml:space="preserve">komisijas </w:t>
      </w:r>
      <w:r w:rsidR="00A30ACF" w:rsidRPr="00A30ACF">
        <w:rPr>
          <w:rFonts w:ascii="Times New Roman" w:hAnsi="Times New Roman"/>
          <w:lang w:val="lv-LV"/>
        </w:rPr>
        <w:t>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BE7F5D">
        <w:rPr>
          <w:rFonts w:ascii="Times New Roman" w:hAnsi="Times New Roman"/>
          <w:lang w:val="lv-LV"/>
        </w:rPr>
        <w:t>darījumu ar lauksaimniecības zemi izvērtēšanas</w:t>
      </w:r>
      <w:r w:rsidR="00BE7F5D" w:rsidRPr="00AF7E98">
        <w:rPr>
          <w:rFonts w:ascii="Times New Roman" w:hAnsi="Times New Roman"/>
          <w:lang w:val="lv-LV"/>
        </w:rPr>
        <w:t xml:space="preserve"> </w:t>
      </w:r>
      <w:r w:rsidR="00AF7E98" w:rsidRPr="00AF7E98">
        <w:rPr>
          <w:rFonts w:ascii="Times New Roman" w:hAnsi="Times New Roman"/>
          <w:lang w:val="lv-LV"/>
        </w:rPr>
        <w:t xml:space="preserve">komisijas </w:t>
      </w:r>
      <w:r w:rsidR="00A30ACF">
        <w:rPr>
          <w:rFonts w:ascii="Times New Roman" w:hAnsi="Times New Roman"/>
          <w:lang w:val="lv-LV"/>
        </w:rPr>
        <w:t>nolikumu</w:t>
      </w:r>
      <w:r w:rsidRPr="00E24736">
        <w:rPr>
          <w:rFonts w:ascii="Times New Roman" w:hAnsi="Times New Roman"/>
          <w:lang w:val="lv-LV"/>
        </w:rPr>
        <w:t>.</w:t>
      </w:r>
    </w:p>
    <w:p w14:paraId="4FC39E37" w14:textId="3F057E9A"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502DFFE0" w14:textId="77777777" w:rsidR="00243A60" w:rsidRDefault="00243A60" w:rsidP="00243A60">
      <w:pPr>
        <w:jc w:val="center"/>
        <w:rPr>
          <w:rFonts w:ascii="Times New Roman" w:hAnsi="Times New Roman"/>
          <w:b/>
          <w:iCs/>
          <w:color w:val="000000"/>
          <w:szCs w:val="24"/>
          <w:lang w:val="lv-LV"/>
        </w:rPr>
      </w:pPr>
    </w:p>
    <w:p w14:paraId="3D91A1C8" w14:textId="77777777" w:rsidR="00243A60" w:rsidRPr="00243A60" w:rsidRDefault="00243A60" w:rsidP="00243A60">
      <w:pPr>
        <w:jc w:val="center"/>
        <w:rPr>
          <w:rFonts w:ascii="Times New Roman" w:hAnsi="Times New Roman"/>
          <w:b/>
          <w:iCs/>
          <w:color w:val="000000"/>
          <w:szCs w:val="24"/>
          <w:lang w:val="lv-LV"/>
        </w:rPr>
      </w:pPr>
      <w:r w:rsidRPr="00243A60">
        <w:rPr>
          <w:rFonts w:ascii="Times New Roman" w:hAnsi="Times New Roman"/>
          <w:b/>
          <w:iCs/>
          <w:color w:val="000000"/>
          <w:szCs w:val="24"/>
          <w:lang w:val="lv-LV"/>
        </w:rPr>
        <w:t xml:space="preserve">balsojot: </w:t>
      </w:r>
      <w:r w:rsidRPr="00243A60">
        <w:rPr>
          <w:rFonts w:ascii="Times New Roman" w:hAnsi="Times New Roman"/>
          <w:b/>
          <w:iCs/>
          <w:noProof/>
          <w:color w:val="000000"/>
          <w:szCs w:val="24"/>
          <w:lang w:val="lv-LV"/>
        </w:rPr>
        <w:t xml:space="preserve">ar 20 balsīm "Par" (Andris Krauja, Artūrs Mangulis, Atvars Lakstīgala, Dace Kļaviņa, Dace Māliņa, Dace Nikolaisone, Dainis Širovs, Dzirkstīte Žindiga, Edgars </w:t>
      </w:r>
      <w:r w:rsidRPr="00243A60">
        <w:rPr>
          <w:rFonts w:ascii="Times New Roman" w:hAnsi="Times New Roman"/>
          <w:b/>
          <w:iCs/>
          <w:noProof/>
          <w:color w:val="000000"/>
          <w:szCs w:val="24"/>
          <w:lang w:val="lv-LV"/>
        </w:rPr>
        <w:lastRenderedPageBreak/>
        <w:t>Gribusts, Egils Helmanis, Gints Sīviņš, Ilmārs Zemnieks, Indulis Trapiņš, Jānis Iklāvs, Jānis Kaijaks, Jānis Lūsis, Jānis Siliņš, Pāvels Kotāns, Toms Āboltiņš, Valentīns Špēlis), "Pret" – nav, "Atturas" – nav,</w:t>
      </w:r>
      <w:r w:rsidRPr="00243A60">
        <w:rPr>
          <w:rFonts w:ascii="Times New Roman" w:hAnsi="Times New Roman"/>
          <w:b/>
          <w:iCs/>
          <w:color w:val="000000"/>
          <w:szCs w:val="24"/>
          <w:lang w:val="lv-LV"/>
        </w:rPr>
        <w:t xml:space="preserve"> </w:t>
      </w:r>
    </w:p>
    <w:p w14:paraId="16F856FE" w14:textId="77777777" w:rsidR="00243A60" w:rsidRPr="00243A60" w:rsidRDefault="00243A60" w:rsidP="00243A60">
      <w:pPr>
        <w:jc w:val="center"/>
        <w:rPr>
          <w:rFonts w:ascii="Times New Roman" w:hAnsi="Times New Roman"/>
          <w:b/>
          <w:iCs/>
          <w:color w:val="000000"/>
          <w:szCs w:val="24"/>
          <w:lang w:val="lv-LV"/>
        </w:rPr>
      </w:pPr>
      <w:r w:rsidRPr="00243A60">
        <w:rPr>
          <w:rFonts w:ascii="Times New Roman" w:hAnsi="Times New Roman"/>
          <w:iCs/>
          <w:color w:val="000000"/>
          <w:szCs w:val="24"/>
          <w:lang w:val="lv-LV"/>
        </w:rPr>
        <w:t>Ogres novada pašvaldības dome</w:t>
      </w:r>
      <w:r w:rsidRPr="00243A60">
        <w:rPr>
          <w:rFonts w:ascii="Times New Roman" w:hAnsi="Times New Roman"/>
          <w:b/>
          <w:iCs/>
          <w:color w:val="000000"/>
          <w:szCs w:val="24"/>
          <w:lang w:val="lv-LV"/>
        </w:rPr>
        <w:t xml:space="preserve"> NOLEMJ:</w:t>
      </w:r>
    </w:p>
    <w:p w14:paraId="599DEFB5" w14:textId="77777777" w:rsidR="00920B7B" w:rsidRPr="001C3055" w:rsidRDefault="00920B7B" w:rsidP="00920B7B">
      <w:pPr>
        <w:pStyle w:val="BodyTextIndent2"/>
        <w:ind w:left="0"/>
        <w:rPr>
          <w:szCs w:val="24"/>
        </w:rPr>
      </w:pPr>
    </w:p>
    <w:p w14:paraId="1B01DD72" w14:textId="0A9E555C" w:rsidR="00F53A43" w:rsidRPr="002F39A7" w:rsidRDefault="005607BF" w:rsidP="00243A60">
      <w:pPr>
        <w:pStyle w:val="BodyTextIndent2"/>
        <w:ind w:left="0" w:firstLine="215"/>
        <w:rPr>
          <w:rStyle w:val="Hyperlink"/>
          <w:color w:val="auto"/>
          <w:szCs w:val="24"/>
          <w:u w:val="none"/>
        </w:rPr>
      </w:pPr>
      <w:r w:rsidRPr="002F39A7">
        <w:rPr>
          <w:b/>
        </w:rPr>
        <w:t>Apstiprināt</w:t>
      </w:r>
      <w:r w:rsidRPr="00E860C6">
        <w:t xml:space="preserve"> </w:t>
      </w:r>
      <w:r w:rsidR="00561DE9" w:rsidRPr="00142D78">
        <w:t xml:space="preserve">Ogres novada pašvaldības </w:t>
      </w:r>
      <w:r w:rsidR="009C5CA0">
        <w:t>iekšējos noteikumus</w:t>
      </w:r>
      <w:r w:rsidR="00561DE9">
        <w:t xml:space="preserve"> Nr.</w:t>
      </w:r>
      <w:r w:rsidR="00243A60">
        <w:t>48</w:t>
      </w:r>
      <w:r w:rsidR="00561DE9">
        <w:t>/202</w:t>
      </w:r>
      <w:r w:rsidR="00DC7352">
        <w:t>2</w:t>
      </w:r>
      <w:r w:rsidR="00561DE9" w:rsidRPr="00142D78">
        <w:t xml:space="preserve"> </w:t>
      </w:r>
      <w:r w:rsidR="00561DE9">
        <w:t>“</w:t>
      </w:r>
      <w:r w:rsidR="002F39A7">
        <w:t xml:space="preserve">Ogres novada pašvaldības </w:t>
      </w:r>
      <w:r w:rsidR="00A27852">
        <w:t>darījumu ar lauksaimniecības zemi izvērtēšanas</w:t>
      </w:r>
      <w:r w:rsidR="00A27852" w:rsidRPr="00AF7E98">
        <w:t xml:space="preserve"> </w:t>
      </w:r>
      <w:r w:rsidR="00AF7E98" w:rsidRPr="00AF7E98">
        <w:t xml:space="preserve">komisijas </w:t>
      </w:r>
      <w:r w:rsidR="002F39A7">
        <w:t>nolikums</w:t>
      </w:r>
      <w:r w:rsidR="00561DE9" w:rsidRPr="002F39A7">
        <w:rPr>
          <w:rStyle w:val="Hyperlink"/>
          <w:color w:val="000000" w:themeColor="text1"/>
          <w:u w:val="none"/>
        </w:rPr>
        <w:t>”</w:t>
      </w:r>
      <w:r w:rsidR="00A27852">
        <w:rPr>
          <w:rStyle w:val="Hyperlink"/>
          <w:color w:val="000000" w:themeColor="text1"/>
          <w:u w:val="none"/>
        </w:rPr>
        <w:t>.</w:t>
      </w:r>
    </w:p>
    <w:p w14:paraId="59CB986D" w14:textId="77777777" w:rsidR="005607BF" w:rsidRDefault="005607BF" w:rsidP="00243A60">
      <w:pPr>
        <w:pStyle w:val="BodyTextIndent2"/>
        <w:ind w:left="215"/>
        <w:jc w:val="right"/>
      </w:pPr>
    </w:p>
    <w:p w14:paraId="72A38674" w14:textId="77777777" w:rsidR="005607BF" w:rsidRDefault="005607BF" w:rsidP="00920B7B">
      <w:pPr>
        <w:pStyle w:val="BodyTextIndent2"/>
        <w:ind w:left="218"/>
        <w:jc w:val="right"/>
      </w:pPr>
    </w:p>
    <w:p w14:paraId="066A0FD3" w14:textId="77777777" w:rsidR="00935A81" w:rsidRPr="001C3055" w:rsidRDefault="00920B7B" w:rsidP="00920B7B">
      <w:pPr>
        <w:pStyle w:val="BodyTextIndent2"/>
        <w:ind w:left="218"/>
        <w:jc w:val="right"/>
      </w:pPr>
      <w:bookmarkStart w:id="0" w:name="_GoBack"/>
      <w:bookmarkEnd w:id="0"/>
      <w:r w:rsidRPr="001C3055">
        <w:t>(Sēdes vadītāja,</w:t>
      </w:r>
      <w:r w:rsidR="00935A81" w:rsidRPr="001C3055">
        <w:t xml:space="preserve"> </w:t>
      </w:r>
    </w:p>
    <w:p w14:paraId="2DEDB28C" w14:textId="77777777" w:rsidR="00920B7B" w:rsidRPr="001C3055" w:rsidRDefault="00920B7B" w:rsidP="00920B7B">
      <w:pPr>
        <w:pStyle w:val="BodyTextIndent2"/>
        <w:ind w:left="218"/>
        <w:jc w:val="right"/>
      </w:pPr>
      <w:r w:rsidRPr="001C3055">
        <w:t>domes priekšsēdētāja E.Helmaņa paraksts)</w:t>
      </w:r>
    </w:p>
    <w:p w14:paraId="12E774BC" w14:textId="77777777" w:rsidR="00920B7B" w:rsidRPr="001C3055" w:rsidRDefault="00920B7B" w:rsidP="002C73E2">
      <w:pPr>
        <w:pStyle w:val="BodyTextIndent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28E64D94"/>
    <w:lvl w:ilvl="0" w:tplc="A830C95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43A60"/>
    <w:rsid w:val="002C73E2"/>
    <w:rsid w:val="002F21BA"/>
    <w:rsid w:val="002F39A7"/>
    <w:rsid w:val="00300460"/>
    <w:rsid w:val="00320747"/>
    <w:rsid w:val="003B3E38"/>
    <w:rsid w:val="003D53EB"/>
    <w:rsid w:val="003F4C7B"/>
    <w:rsid w:val="00403D81"/>
    <w:rsid w:val="004A42E0"/>
    <w:rsid w:val="004F14D1"/>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5952"/>
    <w:rsid w:val="008E4B96"/>
    <w:rsid w:val="00901FC0"/>
    <w:rsid w:val="00920B7B"/>
    <w:rsid w:val="00935A81"/>
    <w:rsid w:val="00981CA0"/>
    <w:rsid w:val="009C0C31"/>
    <w:rsid w:val="009C5CA0"/>
    <w:rsid w:val="009D5B85"/>
    <w:rsid w:val="009D6662"/>
    <w:rsid w:val="009E75B7"/>
    <w:rsid w:val="00A07D0B"/>
    <w:rsid w:val="00A236FB"/>
    <w:rsid w:val="00A27852"/>
    <w:rsid w:val="00A30ACF"/>
    <w:rsid w:val="00A73D53"/>
    <w:rsid w:val="00A848C6"/>
    <w:rsid w:val="00AA3617"/>
    <w:rsid w:val="00AD6DD8"/>
    <w:rsid w:val="00AF7E98"/>
    <w:rsid w:val="00BA6E38"/>
    <w:rsid w:val="00BE7F5D"/>
    <w:rsid w:val="00C62DAF"/>
    <w:rsid w:val="00CC362D"/>
    <w:rsid w:val="00CE7768"/>
    <w:rsid w:val="00D10941"/>
    <w:rsid w:val="00D9033C"/>
    <w:rsid w:val="00DC7352"/>
    <w:rsid w:val="00DE2332"/>
    <w:rsid w:val="00DE7AE6"/>
    <w:rsid w:val="00E5172D"/>
    <w:rsid w:val="00E77076"/>
    <w:rsid w:val="00EB21BE"/>
    <w:rsid w:val="00EB2D3D"/>
    <w:rsid w:val="00F53A43"/>
    <w:rsid w:val="00F95D32"/>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41F10C6A-7BA0-49D8-851C-4CF5F895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7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20B7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20B7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B7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20B7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920B7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920B7B"/>
    <w:rPr>
      <w:rFonts w:ascii="Times New Roman" w:eastAsia="Times New Roman" w:hAnsi="Times New Roman" w:cs="Times New Roman"/>
      <w:sz w:val="24"/>
      <w:szCs w:val="20"/>
    </w:rPr>
  </w:style>
  <w:style w:type="paragraph" w:customStyle="1" w:styleId="naisf">
    <w:name w:val="naisf"/>
    <w:basedOn w:val="Normal"/>
    <w:uiPriority w:val="99"/>
    <w:rsid w:val="00920B7B"/>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920B7B"/>
    <w:rPr>
      <w:color w:val="0563C1" w:themeColor="hyperlink"/>
      <w:u w:val="single"/>
    </w:rPr>
  </w:style>
  <w:style w:type="paragraph" w:styleId="ListParagraph">
    <w:name w:val="List Paragraph"/>
    <w:basedOn w:val="Normal"/>
    <w:uiPriority w:val="34"/>
    <w:qFormat/>
    <w:rsid w:val="00920B7B"/>
    <w:pPr>
      <w:ind w:left="720"/>
      <w:contextualSpacing/>
    </w:pPr>
  </w:style>
  <w:style w:type="paragraph" w:styleId="BodyTextIndent">
    <w:name w:val="Body Text Indent"/>
    <w:basedOn w:val="Normal"/>
    <w:link w:val="BodyTextIndentChar"/>
    <w:uiPriority w:val="99"/>
    <w:unhideWhenUsed/>
    <w:rsid w:val="00920B7B"/>
    <w:pPr>
      <w:spacing w:after="120"/>
      <w:ind w:left="283"/>
    </w:pPr>
  </w:style>
  <w:style w:type="character" w:customStyle="1" w:styleId="BodyTextIndentChar">
    <w:name w:val="Body Text Indent Char"/>
    <w:basedOn w:val="DefaultParagraphFont"/>
    <w:link w:val="BodyTextIndent"/>
    <w:uiPriority w:val="99"/>
    <w:rsid w:val="00920B7B"/>
    <w:rPr>
      <w:rFonts w:ascii="RimTimes" w:eastAsia="Times New Roman" w:hAnsi="RimTimes" w:cs="Times New Roman"/>
      <w:sz w:val="24"/>
      <w:szCs w:val="20"/>
      <w:lang w:val="en-US"/>
    </w:rPr>
  </w:style>
  <w:style w:type="paragraph" w:styleId="NoSpacing">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1B6079"/>
    <w:rPr>
      <w:color w:val="954F72" w:themeColor="followedHyperlink"/>
      <w:u w:val="single"/>
    </w:rPr>
  </w:style>
  <w:style w:type="paragraph" w:styleId="BalloonText">
    <w:name w:val="Balloon Text"/>
    <w:basedOn w:val="Normal"/>
    <w:link w:val="BalloonTextChar"/>
    <w:uiPriority w:val="99"/>
    <w:semiHidden/>
    <w:unhideWhenUsed/>
    <w:rsid w:val="00E51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D"/>
    <w:rPr>
      <w:rFonts w:ascii="Segoe UI" w:eastAsia="Times New Roman" w:hAnsi="Segoe UI" w:cs="Segoe UI"/>
      <w:sz w:val="18"/>
      <w:szCs w:val="18"/>
      <w:lang w:val="en-US"/>
    </w:rPr>
  </w:style>
  <w:style w:type="paragraph" w:styleId="NormalWeb">
    <w:name w:val="Normal (Web)"/>
    <w:basedOn w:val="Normal"/>
    <w:uiPriority w:val="99"/>
    <w:unhideWhenUsed/>
    <w:rsid w:val="007840C9"/>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FE338C"/>
    <w:rPr>
      <w:sz w:val="16"/>
      <w:szCs w:val="16"/>
    </w:rPr>
  </w:style>
  <w:style w:type="paragraph" w:styleId="CommentText">
    <w:name w:val="annotation text"/>
    <w:basedOn w:val="Normal"/>
    <w:link w:val="CommentTextChar"/>
    <w:uiPriority w:val="99"/>
    <w:semiHidden/>
    <w:unhideWhenUsed/>
    <w:rsid w:val="00FE338C"/>
    <w:rPr>
      <w:sz w:val="20"/>
    </w:rPr>
  </w:style>
  <w:style w:type="character" w:customStyle="1" w:styleId="CommentTextChar">
    <w:name w:val="Comment Text Char"/>
    <w:basedOn w:val="DefaultParagraphFont"/>
    <w:link w:val="CommentText"/>
    <w:uiPriority w:val="99"/>
    <w:semiHidden/>
    <w:rsid w:val="00FE338C"/>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338C"/>
    <w:rPr>
      <w:b/>
      <w:bCs/>
    </w:rPr>
  </w:style>
  <w:style w:type="character" w:customStyle="1" w:styleId="CommentSubjectChar">
    <w:name w:val="Comment Subject Char"/>
    <w:basedOn w:val="CommentTextChar"/>
    <w:link w:val="CommentSubject"/>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Arita Bauska</cp:lastModifiedBy>
  <cp:revision>2</cp:revision>
  <cp:lastPrinted>2022-04-28T11:19:00Z</cp:lastPrinted>
  <dcterms:created xsi:type="dcterms:W3CDTF">2022-04-28T11:21:00Z</dcterms:created>
  <dcterms:modified xsi:type="dcterms:W3CDTF">2022-04-28T11:21:00Z</dcterms:modified>
</cp:coreProperties>
</file>