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val="en-US"/>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08A3D3F9"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643EF5">
        <w:tc>
          <w:tcPr>
            <w:tcW w:w="1648" w:type="pct"/>
          </w:tcPr>
          <w:p w14:paraId="3072A084" w14:textId="77777777" w:rsidR="00231B72" w:rsidRDefault="00231B72" w:rsidP="00643EF5"/>
          <w:p w14:paraId="3884B13C" w14:textId="77777777" w:rsidR="00231B72" w:rsidRPr="007A2B1C" w:rsidRDefault="00231B72" w:rsidP="00643EF5">
            <w:r w:rsidRPr="007A2B1C">
              <w:t>Ogrē, Brīvības ielā 33</w:t>
            </w:r>
          </w:p>
        </w:tc>
        <w:tc>
          <w:tcPr>
            <w:tcW w:w="1647" w:type="pct"/>
          </w:tcPr>
          <w:p w14:paraId="559016FF" w14:textId="77777777" w:rsidR="00231B72" w:rsidRDefault="00231B72" w:rsidP="00643EF5">
            <w:pPr>
              <w:pStyle w:val="Heading2"/>
            </w:pPr>
          </w:p>
          <w:p w14:paraId="13CF2A6D" w14:textId="640C9215" w:rsidR="00231B72" w:rsidRPr="007A2B1C" w:rsidRDefault="00231B72" w:rsidP="00164660">
            <w:pPr>
              <w:pStyle w:val="Heading2"/>
            </w:pPr>
            <w:r w:rsidRPr="007A2B1C">
              <w:t>Nr.</w:t>
            </w:r>
            <w:r w:rsidR="008C4964">
              <w:t>9</w:t>
            </w:r>
          </w:p>
        </w:tc>
        <w:tc>
          <w:tcPr>
            <w:tcW w:w="1705" w:type="pct"/>
          </w:tcPr>
          <w:p w14:paraId="0D9B5FC2" w14:textId="77777777" w:rsidR="00231B72" w:rsidRDefault="00231B72" w:rsidP="00643EF5">
            <w:pPr>
              <w:jc w:val="right"/>
            </w:pPr>
          </w:p>
          <w:p w14:paraId="1CB545E2" w14:textId="46B734F2" w:rsidR="00231B72" w:rsidRPr="007A2B1C" w:rsidRDefault="00231B72" w:rsidP="000015C3">
            <w:pPr>
              <w:ind w:right="248"/>
              <w:jc w:val="right"/>
            </w:pPr>
            <w:r w:rsidRPr="007A2B1C">
              <w:t>20</w:t>
            </w:r>
            <w:r w:rsidR="008B7F04">
              <w:t>22</w:t>
            </w:r>
            <w:r w:rsidRPr="007A2B1C">
              <w:t>.</w:t>
            </w:r>
            <w:r w:rsidR="006D4DAB">
              <w:t xml:space="preserve"> </w:t>
            </w:r>
            <w:r w:rsidRPr="007A2B1C">
              <w:t xml:space="preserve">gada </w:t>
            </w:r>
            <w:r w:rsidR="008F47A9">
              <w:t>28</w:t>
            </w:r>
            <w:r w:rsidR="00E95B4D">
              <w:t>.</w:t>
            </w:r>
            <w:r w:rsidR="006D4DAB">
              <w:t xml:space="preserve"> </w:t>
            </w:r>
            <w:r w:rsidR="008F47A9">
              <w:t>aprīlī</w:t>
            </w:r>
          </w:p>
        </w:tc>
      </w:tr>
    </w:tbl>
    <w:p w14:paraId="3FCC02EF" w14:textId="77777777" w:rsidR="00231B72" w:rsidRPr="007A2B1C" w:rsidRDefault="00231B72" w:rsidP="00231B72">
      <w:pPr>
        <w:jc w:val="center"/>
        <w:rPr>
          <w:b/>
        </w:rPr>
      </w:pPr>
    </w:p>
    <w:p w14:paraId="41FB7F38" w14:textId="36A49C4A" w:rsidR="00D7227C" w:rsidRPr="008C4964" w:rsidRDefault="008C4964" w:rsidP="008C4964">
      <w:pPr>
        <w:jc w:val="center"/>
        <w:rPr>
          <w:b/>
        </w:rPr>
      </w:pPr>
      <w:r>
        <w:rPr>
          <w:b/>
        </w:rPr>
        <w:t>38</w:t>
      </w:r>
      <w:r w:rsidR="00231B72">
        <w:rPr>
          <w:b/>
        </w:rPr>
        <w:t>.</w:t>
      </w:r>
    </w:p>
    <w:p w14:paraId="42F0B9AB" w14:textId="6F9B5F51" w:rsidR="00E265AB" w:rsidRPr="00CC7E7E" w:rsidRDefault="00A13673" w:rsidP="00E265AB">
      <w:pPr>
        <w:jc w:val="center"/>
        <w:rPr>
          <w:b/>
          <w:u w:val="single"/>
        </w:rPr>
      </w:pPr>
      <w:bookmarkStart w:id="0" w:name="_Hlk536697559"/>
      <w:r w:rsidRPr="007319C2">
        <w:rPr>
          <w:b/>
          <w:u w:val="single"/>
        </w:rPr>
        <w:t xml:space="preserve">Par </w:t>
      </w:r>
      <w:r w:rsidR="00E265AB">
        <w:rPr>
          <w:b/>
          <w:u w:val="single"/>
        </w:rPr>
        <w:t>grozījumiem Ogres novada pašvaldības domes 2021.</w:t>
      </w:r>
      <w:r w:rsidR="003D4390">
        <w:rPr>
          <w:b/>
          <w:u w:val="single"/>
        </w:rPr>
        <w:t xml:space="preserve"> </w:t>
      </w:r>
      <w:r w:rsidR="00E265AB">
        <w:rPr>
          <w:b/>
          <w:u w:val="single"/>
        </w:rPr>
        <w:t>gada 14.</w:t>
      </w:r>
      <w:r w:rsidR="003D4390">
        <w:rPr>
          <w:b/>
          <w:u w:val="single"/>
        </w:rPr>
        <w:t xml:space="preserve"> </w:t>
      </w:r>
      <w:r w:rsidR="00E265AB">
        <w:rPr>
          <w:b/>
          <w:u w:val="single"/>
        </w:rPr>
        <w:t>oktobra lēmumā “</w:t>
      </w:r>
      <w:r w:rsidR="00E265AB" w:rsidRPr="00CC7E7E">
        <w:rPr>
          <w:b/>
          <w:u w:val="single"/>
        </w:rPr>
        <w:t xml:space="preserve">Par </w:t>
      </w:r>
      <w:r w:rsidR="00E265AB">
        <w:rPr>
          <w:b/>
          <w:u w:val="single"/>
        </w:rPr>
        <w:t>m</w:t>
      </w:r>
      <w:r w:rsidR="00E265AB" w:rsidRPr="00E6724A">
        <w:rPr>
          <w:b/>
          <w:u w:val="single"/>
        </w:rPr>
        <w:t>ājokļa ārējās vides pielāgošanas personām ar kustību traucējumiem vērtēšanas komisija</w:t>
      </w:r>
      <w:r w:rsidR="00E265AB">
        <w:rPr>
          <w:b/>
          <w:u w:val="single"/>
        </w:rPr>
        <w:t xml:space="preserve">s izveidošanu” un Ogres novada pašvaldības iekšējo noteikumu Nr. </w:t>
      </w:r>
      <w:r w:rsidR="008C4964">
        <w:rPr>
          <w:b/>
          <w:u w:val="single"/>
        </w:rPr>
        <w:t>50</w:t>
      </w:r>
      <w:r w:rsidR="00E265AB">
        <w:rPr>
          <w:b/>
          <w:u w:val="single"/>
        </w:rPr>
        <w:t>/2022 pieņemšanu</w:t>
      </w:r>
    </w:p>
    <w:p w14:paraId="6FD1A414" w14:textId="783A0B83" w:rsidR="00A13673" w:rsidRPr="00A13673" w:rsidRDefault="00A13673" w:rsidP="00A13673">
      <w:pPr>
        <w:ind w:firstLine="720"/>
        <w:jc w:val="center"/>
        <w:rPr>
          <w:b/>
          <w:u w:val="single"/>
        </w:rPr>
      </w:pPr>
    </w:p>
    <w:p w14:paraId="705521C2" w14:textId="1B9A4422" w:rsidR="00400F0C" w:rsidRDefault="00400F0C" w:rsidP="00C033D5">
      <w:pPr>
        <w:ind w:firstLine="720"/>
        <w:jc w:val="both"/>
      </w:pPr>
      <w:r>
        <w:t>Ogres novada pašvaldībā 2022.</w:t>
      </w:r>
      <w:r w:rsidRPr="0093301F">
        <w:t xml:space="preserve">gada </w:t>
      </w:r>
      <w:r w:rsidR="0093301F" w:rsidRPr="0093301F">
        <w:t>7</w:t>
      </w:r>
      <w:r w:rsidRPr="0093301F">
        <w:t>.</w:t>
      </w:r>
      <w:r w:rsidR="0093301F" w:rsidRPr="0093301F">
        <w:t xml:space="preserve"> februārī</w:t>
      </w:r>
      <w:r>
        <w:t xml:space="preserve"> saņemts </w:t>
      </w:r>
      <w:r w:rsidRPr="0003276C">
        <w:t>mājokļa ārējās vides pielāgošanas personām ar kustību traucējumiem vērtēšanas komisijas</w:t>
      </w:r>
      <w:r>
        <w:t xml:space="preserve"> priekšsēdētāja P.Āboliņa 2022.</w:t>
      </w:r>
      <w:r w:rsidR="00592CCA">
        <w:t> </w:t>
      </w:r>
      <w:r>
        <w:t xml:space="preserve">gada </w:t>
      </w:r>
      <w:r w:rsidR="0093301F">
        <w:t xml:space="preserve">7. </w:t>
      </w:r>
      <w:r>
        <w:t>februāra iesniegums (</w:t>
      </w:r>
      <w:r w:rsidRPr="0093301F">
        <w:t>reģistrēts ar Nr.</w:t>
      </w:r>
      <w:r w:rsidR="0093301F" w:rsidRPr="0093301F">
        <w:t xml:space="preserve"> 2-4.5/133</w:t>
      </w:r>
      <w:r w:rsidRPr="0093301F">
        <w:t xml:space="preserve">) </w:t>
      </w:r>
      <w:r>
        <w:t xml:space="preserve">ar lūgumu </w:t>
      </w:r>
      <w:r w:rsidR="0093301F" w:rsidRPr="0003276C">
        <w:t>ārējās vides pielāgošanas personām ar kustību traucējumiem vērtēšanas</w:t>
      </w:r>
      <w:r w:rsidR="0093301F">
        <w:t xml:space="preserve"> komisijā iekļaut papildus speciālistu – juristu.</w:t>
      </w:r>
    </w:p>
    <w:p w14:paraId="58907A84" w14:textId="38C32241" w:rsidR="00A13673" w:rsidRDefault="0003276C" w:rsidP="00C033D5">
      <w:pPr>
        <w:ind w:firstLine="720"/>
        <w:jc w:val="both"/>
      </w:pPr>
      <w:r>
        <w:t>Ogres novada pašvaldības dome 2021. gada 14. oktobrī pieņēma lēmumu</w:t>
      </w:r>
      <w:r w:rsidRPr="0003276C">
        <w:t xml:space="preserve"> “Par mājokļa ārējās vides pielāgošanas personām ar kustību traucējumiem vērtēšanas komisijas izveidošanu”</w:t>
      </w:r>
      <w:r>
        <w:t xml:space="preserve">, ar kuru nolēma apstiprināt mājokļa ārējās vides pielāgošanas personām ar kustību traucējiem vērtēšanas komisiju (turpmāk – Komisija) trīs cilvēku sastāvā, iekļaujot komisijā trīs speciālistus. </w:t>
      </w:r>
    </w:p>
    <w:p w14:paraId="080FA96C" w14:textId="16718961" w:rsidR="0003276C" w:rsidRDefault="0003276C" w:rsidP="00C033D5">
      <w:pPr>
        <w:ind w:firstLine="720"/>
        <w:jc w:val="both"/>
      </w:pPr>
      <w:r>
        <w:t>Ar Ogres novada pašvaldības domes 2021. gada 14. oktobra lēmumu “</w:t>
      </w:r>
      <w:r w:rsidRPr="0003276C">
        <w:t>Par Ogres novada pašvaldības iekšējo noteikumu Nr.</w:t>
      </w:r>
      <w:r>
        <w:t xml:space="preserve"> </w:t>
      </w:r>
      <w:r w:rsidRPr="0003276C">
        <w:t>68/2021 “Mājokļa ārējās vides pielāgošanas personām ar kustību traucējumiem vērtēšanas komisijas nolikums” apstiprināšanu</w:t>
      </w:r>
      <w:r>
        <w:t>”, apstiprināts Komisijas nolikums, kura 5.</w:t>
      </w:r>
      <w:r w:rsidR="00886378">
        <w:t xml:space="preserve"> </w:t>
      </w:r>
      <w:r>
        <w:t>punkts paredz, ka Komisiju izveido trīs cilvēku sastāvā: Komisijas priekšsēdētājs un divi Komisijas locekļi.</w:t>
      </w:r>
    </w:p>
    <w:p w14:paraId="11736E36" w14:textId="1CB00E01" w:rsidR="0003276C" w:rsidRDefault="00FB020D" w:rsidP="00C033D5">
      <w:pPr>
        <w:ind w:firstLine="720"/>
        <w:jc w:val="both"/>
      </w:pPr>
      <w:r>
        <w:t>K</w:t>
      </w:r>
      <w:r w:rsidR="00886378">
        <w:t>omisijas nolikuma 7.6. apakšpunkts</w:t>
      </w:r>
      <w:r>
        <w:t xml:space="preserve"> paredz Komisijai tiesības pieņemt </w:t>
      </w:r>
      <w:r w:rsidR="00886378">
        <w:t xml:space="preserve">vienu no šādiem </w:t>
      </w:r>
      <w:r>
        <w:t>l</w:t>
      </w:r>
      <w:r w:rsidR="00886378">
        <w:t>ēmumiem:</w:t>
      </w:r>
    </w:p>
    <w:p w14:paraId="1210AE5D" w14:textId="047C626D" w:rsidR="00886378" w:rsidRDefault="00886378" w:rsidP="00886378">
      <w:pPr>
        <w:pStyle w:val="ListParagraph"/>
        <w:numPr>
          <w:ilvl w:val="0"/>
          <w:numId w:val="29"/>
        </w:numPr>
        <w:jc w:val="both"/>
      </w:pPr>
      <w:r w:rsidRPr="00886378">
        <w:t>par atbalsta piešķiršanu, nosakot atbalsta summu</w:t>
      </w:r>
      <w:r>
        <w:t>;</w:t>
      </w:r>
    </w:p>
    <w:p w14:paraId="71347514" w14:textId="68ED609D" w:rsidR="00886378" w:rsidRDefault="00886378" w:rsidP="00886378">
      <w:pPr>
        <w:pStyle w:val="ListParagraph"/>
        <w:numPr>
          <w:ilvl w:val="0"/>
          <w:numId w:val="29"/>
        </w:numPr>
        <w:jc w:val="both"/>
      </w:pPr>
      <w:r w:rsidRPr="00886378">
        <w:t>par atteikumu piešķirt atbalstu, ja persona neatbilst pašvaldības saistošajos noteikumos par atbalstu mājokļa ārējās vides pielāgošanai personai ar kustību traucējumiem noteiktajām prasībām atbalsta saņemšanai, mājokļa pielāgošana nav iespējama vai, izvērtējot personas individuālās vajadzības, secināts, ka mājokļa ārējās vides pielāgošana personai nav nepieciešama</w:t>
      </w:r>
      <w:r>
        <w:t>.</w:t>
      </w:r>
    </w:p>
    <w:p w14:paraId="6CBB4FB2" w14:textId="6247E205" w:rsidR="00886378" w:rsidRDefault="00886378" w:rsidP="00886378">
      <w:pPr>
        <w:ind w:firstLine="720"/>
        <w:jc w:val="both"/>
      </w:pPr>
      <w:r>
        <w:t xml:space="preserve">Ņemot vērā, ka Komisijai savā darbībā jāievēro Administratīvā procesa likuma noteikumi un </w:t>
      </w:r>
      <w:r w:rsidR="00FC39C5">
        <w:t>jāizdod</w:t>
      </w:r>
      <w:r>
        <w:t xml:space="preserve"> administratīvie akti, Komisija secinājusi, ka Komisijas sastāvā iekļaujams papildus speciālists – jurists. </w:t>
      </w:r>
    </w:p>
    <w:p w14:paraId="6FF72737" w14:textId="2F3DC668" w:rsidR="00886378" w:rsidRDefault="00400F0C" w:rsidP="00886378">
      <w:pPr>
        <w:ind w:firstLine="720"/>
        <w:jc w:val="both"/>
      </w:pPr>
      <w:r>
        <w:t>Ogres novada pašvaldībā 2022.</w:t>
      </w:r>
      <w:r w:rsidRPr="00592CCA">
        <w:t xml:space="preserve">gada </w:t>
      </w:r>
      <w:r w:rsidR="00316361" w:rsidRPr="00592CCA">
        <w:t>2</w:t>
      </w:r>
      <w:r w:rsidR="00592CCA" w:rsidRPr="00592CCA">
        <w:t>4</w:t>
      </w:r>
      <w:r w:rsidRPr="00592CCA">
        <w:t>.</w:t>
      </w:r>
      <w:r w:rsidR="00316361">
        <w:t xml:space="preserve"> martā</w:t>
      </w:r>
      <w:r>
        <w:t xml:space="preserve"> saņemts Ogres novada pašvaldības centrālās administrācijas Juridiskās nodaļas juristes </w:t>
      </w:r>
      <w:r w:rsidR="00671925">
        <w:t>Elza</w:t>
      </w:r>
      <w:r>
        <w:t xml:space="preserve"> </w:t>
      </w:r>
      <w:r w:rsidR="00671925">
        <w:t>Grauzes</w:t>
      </w:r>
      <w:r>
        <w:t xml:space="preserve"> 2022.</w:t>
      </w:r>
      <w:r w:rsidR="00316361">
        <w:t xml:space="preserve"> </w:t>
      </w:r>
      <w:r>
        <w:t xml:space="preserve">gada </w:t>
      </w:r>
      <w:r w:rsidR="00316361" w:rsidRPr="00592CCA">
        <w:t>23</w:t>
      </w:r>
      <w:r w:rsidRPr="00592CCA">
        <w:t>.</w:t>
      </w:r>
      <w:r w:rsidR="00316361">
        <w:t xml:space="preserve"> </w:t>
      </w:r>
      <w:r w:rsidR="00454F48">
        <w:t>marta</w:t>
      </w:r>
      <w:r>
        <w:t xml:space="preserve"> iesniegums (reģistrēts ar Nr</w:t>
      </w:r>
      <w:r w:rsidRPr="00592CCA">
        <w:t>.</w:t>
      </w:r>
      <w:r w:rsidR="00592CCA" w:rsidRPr="00592CCA">
        <w:t xml:space="preserve"> 2-4.5/289</w:t>
      </w:r>
      <w:r w:rsidRPr="00592CCA">
        <w:t xml:space="preserve">) </w:t>
      </w:r>
      <w:r>
        <w:t xml:space="preserve">par piekrišanu kļūt par </w:t>
      </w:r>
      <w:r w:rsidRPr="0003276C">
        <w:t>mājokļa ārējās vides pielāgošanas personām ar kustību traucējumiem vērtēšanas komisijas</w:t>
      </w:r>
      <w:r>
        <w:t xml:space="preserve"> locekli. </w:t>
      </w:r>
    </w:p>
    <w:p w14:paraId="712CD30C" w14:textId="77777777" w:rsidR="0003276C" w:rsidRDefault="0003276C" w:rsidP="00C033D5">
      <w:pPr>
        <w:ind w:firstLine="720"/>
        <w:jc w:val="both"/>
      </w:pPr>
    </w:p>
    <w:p w14:paraId="0092A635" w14:textId="77777777" w:rsidR="0003276C" w:rsidRDefault="0003276C" w:rsidP="00C033D5">
      <w:pPr>
        <w:ind w:firstLine="720"/>
        <w:jc w:val="both"/>
      </w:pPr>
    </w:p>
    <w:p w14:paraId="14FEF043" w14:textId="77777777" w:rsidR="0003276C" w:rsidRDefault="0003276C" w:rsidP="00C033D5">
      <w:pPr>
        <w:ind w:firstLine="720"/>
        <w:jc w:val="both"/>
      </w:pPr>
    </w:p>
    <w:p w14:paraId="42136F70" w14:textId="6EE528CF" w:rsidR="0068246B" w:rsidRPr="0076123C" w:rsidRDefault="0068246B" w:rsidP="0068246B">
      <w:pPr>
        <w:pStyle w:val="naisnod"/>
        <w:spacing w:before="0" w:after="0"/>
        <w:ind w:firstLine="720"/>
        <w:jc w:val="both"/>
        <w:rPr>
          <w:b w:val="0"/>
          <w:bCs w:val="0"/>
          <w:color w:val="000000" w:themeColor="text1"/>
        </w:rPr>
      </w:pPr>
      <w:r w:rsidRPr="000B225E">
        <w:rPr>
          <w:b w:val="0"/>
          <w:color w:val="000000" w:themeColor="text1"/>
        </w:rPr>
        <w:t>Pamatojoties uz l</w:t>
      </w:r>
      <w:r w:rsidR="002512EF" w:rsidRPr="000B225E">
        <w:rPr>
          <w:b w:val="0"/>
          <w:color w:val="000000" w:themeColor="text1"/>
        </w:rPr>
        <w:t>ikuma “Par pašvaldībām” 4</w:t>
      </w:r>
      <w:r w:rsidR="009C32DD" w:rsidRPr="000B225E">
        <w:rPr>
          <w:b w:val="0"/>
          <w:color w:val="000000" w:themeColor="text1"/>
        </w:rPr>
        <w:t>1</w:t>
      </w:r>
      <w:r w:rsidR="002512EF" w:rsidRPr="000B225E">
        <w:rPr>
          <w:b w:val="0"/>
          <w:color w:val="000000" w:themeColor="text1"/>
        </w:rPr>
        <w:t>.</w:t>
      </w:r>
      <w:r w:rsidR="004D6F6F" w:rsidRPr="000B225E">
        <w:rPr>
          <w:b w:val="0"/>
          <w:color w:val="000000" w:themeColor="text1"/>
        </w:rPr>
        <w:t xml:space="preserve"> </w:t>
      </w:r>
      <w:r w:rsidR="002512EF" w:rsidRPr="000B225E">
        <w:rPr>
          <w:b w:val="0"/>
          <w:color w:val="000000" w:themeColor="text1"/>
        </w:rPr>
        <w:t xml:space="preserve">panta </w:t>
      </w:r>
      <w:r w:rsidR="00F71792" w:rsidRPr="000B225E">
        <w:rPr>
          <w:b w:val="0"/>
          <w:color w:val="000000" w:themeColor="text1"/>
        </w:rPr>
        <w:t xml:space="preserve">pirmās daļas </w:t>
      </w:r>
      <w:r w:rsidR="000B225E" w:rsidRPr="000B225E">
        <w:rPr>
          <w:b w:val="0"/>
          <w:color w:val="000000" w:themeColor="text1"/>
        </w:rPr>
        <w:t xml:space="preserve">2. un </w:t>
      </w:r>
      <w:r w:rsidR="00F71792" w:rsidRPr="000B225E">
        <w:rPr>
          <w:b w:val="0"/>
          <w:color w:val="000000" w:themeColor="text1"/>
        </w:rPr>
        <w:t>4</w:t>
      </w:r>
      <w:r w:rsidR="009C32DD" w:rsidRPr="000B225E">
        <w:rPr>
          <w:b w:val="0"/>
          <w:color w:val="000000" w:themeColor="text1"/>
        </w:rPr>
        <w:t>. punktu</w:t>
      </w:r>
      <w:r w:rsidRPr="000B225E">
        <w:rPr>
          <w:b w:val="0"/>
          <w:color w:val="000000" w:themeColor="text1"/>
        </w:rPr>
        <w:t>,</w:t>
      </w:r>
    </w:p>
    <w:bookmarkEnd w:id="0"/>
    <w:p w14:paraId="7EA6E111" w14:textId="77777777" w:rsidR="00D7227C" w:rsidRPr="0076123C" w:rsidRDefault="00D7227C" w:rsidP="00D7227C">
      <w:pPr>
        <w:jc w:val="both"/>
        <w:rPr>
          <w:color w:val="000000" w:themeColor="text1"/>
        </w:rPr>
      </w:pPr>
    </w:p>
    <w:p w14:paraId="42FF1061" w14:textId="77777777" w:rsidR="008C4964" w:rsidRPr="008C4964" w:rsidRDefault="008C4964" w:rsidP="008C4964">
      <w:pPr>
        <w:jc w:val="center"/>
        <w:rPr>
          <w:b/>
          <w:iCs/>
          <w:color w:val="000000"/>
        </w:rPr>
      </w:pPr>
      <w:r w:rsidRPr="008C4964">
        <w:rPr>
          <w:b/>
          <w:iCs/>
          <w:color w:val="000000"/>
        </w:rPr>
        <w:t xml:space="preserve">balsojot: </w:t>
      </w:r>
      <w:r w:rsidRPr="008C4964">
        <w:rPr>
          <w:b/>
          <w:iCs/>
          <w:noProof/>
          <w:color w:val="000000"/>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8C4964">
        <w:rPr>
          <w:b/>
          <w:iCs/>
          <w:color w:val="000000"/>
        </w:rPr>
        <w:t xml:space="preserve"> </w:t>
      </w:r>
    </w:p>
    <w:p w14:paraId="4E244228" w14:textId="77777777" w:rsidR="008C4964" w:rsidRPr="008C4964" w:rsidRDefault="008C4964" w:rsidP="008C4964">
      <w:pPr>
        <w:jc w:val="center"/>
        <w:rPr>
          <w:b/>
          <w:iCs/>
          <w:color w:val="000000"/>
        </w:rPr>
      </w:pPr>
      <w:r w:rsidRPr="008C4964">
        <w:rPr>
          <w:iCs/>
          <w:color w:val="000000"/>
        </w:rPr>
        <w:t>Ogres novada pašvaldības dome</w:t>
      </w:r>
      <w:r w:rsidRPr="008C4964">
        <w:rPr>
          <w:b/>
          <w:iCs/>
          <w:color w:val="000000"/>
        </w:rPr>
        <w:t xml:space="preserve"> NOLEMJ:</w:t>
      </w:r>
    </w:p>
    <w:p w14:paraId="6D27D7C0" w14:textId="77777777" w:rsidR="00D7227C" w:rsidRPr="0076123C" w:rsidRDefault="00D7227C" w:rsidP="008C4964">
      <w:pPr>
        <w:pStyle w:val="naisf"/>
        <w:spacing w:before="0" w:after="0"/>
        <w:ind w:firstLine="0"/>
        <w:rPr>
          <w:b/>
          <w:color w:val="000000" w:themeColor="text1"/>
        </w:rPr>
      </w:pPr>
    </w:p>
    <w:p w14:paraId="76D470A1" w14:textId="424A7D4C" w:rsidR="00643EF5" w:rsidRDefault="00E265AB" w:rsidP="00E265AB">
      <w:pPr>
        <w:pStyle w:val="BodyTextIndent2"/>
        <w:numPr>
          <w:ilvl w:val="0"/>
          <w:numId w:val="2"/>
        </w:numPr>
        <w:suppressAutoHyphens/>
        <w:rPr>
          <w:color w:val="000000" w:themeColor="text1"/>
        </w:rPr>
      </w:pPr>
      <w:r>
        <w:rPr>
          <w:b/>
          <w:color w:val="000000" w:themeColor="text1"/>
        </w:rPr>
        <w:t xml:space="preserve">Izdarīt </w:t>
      </w:r>
      <w:r>
        <w:rPr>
          <w:color w:val="000000" w:themeColor="text1"/>
        </w:rPr>
        <w:t>Ogres novada pašvaldības domes 2021.</w:t>
      </w:r>
      <w:r w:rsidR="003D4390">
        <w:rPr>
          <w:color w:val="000000" w:themeColor="text1"/>
        </w:rPr>
        <w:t xml:space="preserve"> </w:t>
      </w:r>
      <w:r>
        <w:rPr>
          <w:color w:val="000000" w:themeColor="text1"/>
        </w:rPr>
        <w:t>gada 14.</w:t>
      </w:r>
      <w:r w:rsidR="003D4390">
        <w:rPr>
          <w:color w:val="000000" w:themeColor="text1"/>
        </w:rPr>
        <w:t xml:space="preserve"> </w:t>
      </w:r>
      <w:r>
        <w:rPr>
          <w:color w:val="000000" w:themeColor="text1"/>
        </w:rPr>
        <w:t>oktobra lēmumā</w:t>
      </w:r>
      <w:r w:rsidRPr="00E265AB">
        <w:t xml:space="preserve"> </w:t>
      </w:r>
      <w:r>
        <w:t>“</w:t>
      </w:r>
      <w:r w:rsidRPr="00E265AB">
        <w:rPr>
          <w:color w:val="000000" w:themeColor="text1"/>
        </w:rPr>
        <w:t>Par mājokļa ārējās vides pielāgošanas personām ar kustību traucējumiem vērtēšanas komisijas izveidošanu</w:t>
      </w:r>
      <w:r>
        <w:rPr>
          <w:color w:val="000000" w:themeColor="text1"/>
        </w:rPr>
        <w:t>” (protokols Nr.</w:t>
      </w:r>
      <w:r w:rsidR="003D4390">
        <w:rPr>
          <w:color w:val="000000" w:themeColor="text1"/>
        </w:rPr>
        <w:t xml:space="preserve"> </w:t>
      </w:r>
      <w:r>
        <w:rPr>
          <w:color w:val="000000" w:themeColor="text1"/>
        </w:rPr>
        <w:t>11, 20.) šādus grozījumus</w:t>
      </w:r>
      <w:r w:rsidR="00643EF5">
        <w:rPr>
          <w:color w:val="000000" w:themeColor="text1"/>
        </w:rPr>
        <w:t>:</w:t>
      </w:r>
    </w:p>
    <w:p w14:paraId="44A7A3FA" w14:textId="3C83DDDF" w:rsidR="008A2A45" w:rsidRDefault="00E265AB" w:rsidP="00301CC7">
      <w:pPr>
        <w:pStyle w:val="BodyTextIndent2"/>
        <w:numPr>
          <w:ilvl w:val="1"/>
          <w:numId w:val="26"/>
        </w:numPr>
        <w:suppressAutoHyphens/>
        <w:ind w:left="1276" w:hanging="556"/>
        <w:rPr>
          <w:color w:val="000000" w:themeColor="text1"/>
        </w:rPr>
      </w:pPr>
      <w:r>
        <w:rPr>
          <w:color w:val="000000" w:themeColor="text1"/>
        </w:rPr>
        <w:t>aizstāt 1.</w:t>
      </w:r>
      <w:r w:rsidR="002D7598">
        <w:rPr>
          <w:color w:val="000000" w:themeColor="text1"/>
        </w:rPr>
        <w:t xml:space="preserve"> </w:t>
      </w:r>
      <w:r>
        <w:rPr>
          <w:color w:val="000000" w:themeColor="text1"/>
        </w:rPr>
        <w:t xml:space="preserve">punktā </w:t>
      </w:r>
      <w:r w:rsidR="002D7598">
        <w:rPr>
          <w:color w:val="000000" w:themeColor="text1"/>
        </w:rPr>
        <w:t>skaitli</w:t>
      </w:r>
      <w:r>
        <w:rPr>
          <w:color w:val="000000" w:themeColor="text1"/>
        </w:rPr>
        <w:t xml:space="preserve"> “3” ar </w:t>
      </w:r>
      <w:r w:rsidR="002D7598">
        <w:rPr>
          <w:color w:val="000000" w:themeColor="text1"/>
        </w:rPr>
        <w:t>skaitli</w:t>
      </w:r>
      <w:r>
        <w:rPr>
          <w:color w:val="000000" w:themeColor="text1"/>
        </w:rPr>
        <w:t xml:space="preserve"> “4”</w:t>
      </w:r>
      <w:r w:rsidR="00B0364F">
        <w:rPr>
          <w:color w:val="000000" w:themeColor="text1"/>
        </w:rPr>
        <w:t>;</w:t>
      </w:r>
    </w:p>
    <w:p w14:paraId="5F7229D4" w14:textId="7F778090" w:rsidR="00E265AB" w:rsidRDefault="00E265AB" w:rsidP="00301CC7">
      <w:pPr>
        <w:pStyle w:val="BodyTextIndent2"/>
        <w:numPr>
          <w:ilvl w:val="1"/>
          <w:numId w:val="26"/>
        </w:numPr>
        <w:suppressAutoHyphens/>
        <w:ind w:left="1276" w:hanging="556"/>
        <w:rPr>
          <w:color w:val="000000" w:themeColor="text1"/>
        </w:rPr>
      </w:pPr>
      <w:r>
        <w:rPr>
          <w:color w:val="000000" w:themeColor="text1"/>
        </w:rPr>
        <w:t>papildināt ar 1.2.3.apakšpunktu šādā redakcijā:</w:t>
      </w:r>
    </w:p>
    <w:p w14:paraId="268C0AC7" w14:textId="52C877CB" w:rsidR="00E265AB" w:rsidRDefault="00E265AB" w:rsidP="00E265AB">
      <w:pPr>
        <w:pStyle w:val="BodyTextIndent2"/>
        <w:suppressAutoHyphens/>
        <w:ind w:left="720"/>
        <w:rPr>
          <w:color w:val="000000" w:themeColor="text1"/>
        </w:rPr>
      </w:pPr>
      <w:r>
        <w:rPr>
          <w:color w:val="000000" w:themeColor="text1"/>
        </w:rPr>
        <w:t xml:space="preserve">“1.2.3. </w:t>
      </w:r>
      <w:r w:rsidR="00671925">
        <w:rPr>
          <w:color w:val="000000" w:themeColor="text1"/>
        </w:rPr>
        <w:t>Elza</w:t>
      </w:r>
      <w:r>
        <w:rPr>
          <w:color w:val="000000" w:themeColor="text1"/>
        </w:rPr>
        <w:t xml:space="preserve"> </w:t>
      </w:r>
      <w:r w:rsidR="00671925">
        <w:rPr>
          <w:color w:val="000000" w:themeColor="text1"/>
        </w:rPr>
        <w:t>Grauze</w:t>
      </w:r>
      <w:r>
        <w:rPr>
          <w:color w:val="000000" w:themeColor="text1"/>
        </w:rPr>
        <w:t xml:space="preserve"> – Ogres novada pašvaldības centrālās administrācijas Juridiskās nodaļas juriste.”.</w:t>
      </w:r>
    </w:p>
    <w:p w14:paraId="30C94D10" w14:textId="268DA887" w:rsidR="00E265AB" w:rsidRDefault="00E265AB" w:rsidP="00E265AB">
      <w:pPr>
        <w:pStyle w:val="BodyTextIndent2"/>
        <w:numPr>
          <w:ilvl w:val="0"/>
          <w:numId w:val="2"/>
        </w:numPr>
        <w:suppressAutoHyphens/>
      </w:pPr>
      <w:r w:rsidRPr="00E265AB">
        <w:rPr>
          <w:b/>
        </w:rPr>
        <w:t>Apstiprināt</w:t>
      </w:r>
      <w:r>
        <w:t xml:space="preserve"> Ogres novada pašv</w:t>
      </w:r>
      <w:r w:rsidR="00EE3644">
        <w:t>aldības iekšējos noteikumus Nr.</w:t>
      </w:r>
      <w:bookmarkStart w:id="1" w:name="_GoBack"/>
      <w:bookmarkEnd w:id="1"/>
      <w:r w:rsidR="00EE3644">
        <w:t>50</w:t>
      </w:r>
      <w:r>
        <w:t>/2022 “Grozījums Ogres novada pašvaldības 2021.</w:t>
      </w:r>
      <w:r w:rsidR="003D4390">
        <w:t xml:space="preserve"> </w:t>
      </w:r>
      <w:r>
        <w:t>gada 14.</w:t>
      </w:r>
      <w:r w:rsidR="003D4390">
        <w:t xml:space="preserve"> </w:t>
      </w:r>
      <w:r>
        <w:t>oktobra iekšējos noteikumos Nr.</w:t>
      </w:r>
      <w:r w:rsidR="003D4390">
        <w:t xml:space="preserve"> </w:t>
      </w:r>
      <w:r>
        <w:t>68/2021 “Mājokļa ārējās vides pielāgošanas personām ar kustību traucējumiem vērtēšanas komisijas nolikums”</w:t>
      </w:r>
      <w:r w:rsidR="00D40312">
        <w:t>”</w:t>
      </w:r>
      <w:r>
        <w:t xml:space="preserve">. </w:t>
      </w:r>
    </w:p>
    <w:p w14:paraId="2C7417E1" w14:textId="788A7B07" w:rsidR="00D7227C" w:rsidRPr="006C53C4" w:rsidRDefault="00D7227C" w:rsidP="006C53C4">
      <w:pPr>
        <w:pStyle w:val="BodyTextIndent2"/>
        <w:numPr>
          <w:ilvl w:val="0"/>
          <w:numId w:val="2"/>
        </w:numPr>
        <w:suppressAutoHyphens/>
      </w:pPr>
      <w:r w:rsidRPr="006C53C4">
        <w:t>Kontroli par lēmuma izpildi uz</w:t>
      </w:r>
      <w:r w:rsidR="00C4085A">
        <w:t>dot pašvaldības izpilddirektoram</w:t>
      </w:r>
      <w:r w:rsidR="00B51C9D" w:rsidRPr="006C53C4">
        <w:t>.</w:t>
      </w:r>
    </w:p>
    <w:p w14:paraId="7CC4D618" w14:textId="77777777" w:rsidR="00B51C9D" w:rsidRDefault="00B51C9D" w:rsidP="006C53C4">
      <w:pPr>
        <w:pStyle w:val="BodyTextIndent2"/>
        <w:suppressAutoHyphens/>
        <w:ind w:left="720"/>
      </w:pPr>
    </w:p>
    <w:p w14:paraId="2656623D" w14:textId="77777777" w:rsidR="001C0318" w:rsidRPr="00427FCA" w:rsidRDefault="001C0318" w:rsidP="00D7227C">
      <w:pPr>
        <w:pStyle w:val="BodyTextIndent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D120" w14:textId="77777777" w:rsidR="00264CAE" w:rsidRDefault="00264CAE" w:rsidP="00B06A02">
      <w:r>
        <w:separator/>
      </w:r>
    </w:p>
  </w:endnote>
  <w:endnote w:type="continuationSeparator" w:id="0">
    <w:p w14:paraId="56C02C30" w14:textId="77777777" w:rsidR="00264CAE" w:rsidRDefault="00264CAE" w:rsidP="00B0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53193"/>
      <w:docPartObj>
        <w:docPartGallery w:val="Page Numbers (Bottom of Page)"/>
        <w:docPartUnique/>
      </w:docPartObj>
    </w:sdtPr>
    <w:sdtEndPr>
      <w:rPr>
        <w:noProof/>
      </w:rPr>
    </w:sdtEndPr>
    <w:sdtContent>
      <w:p w14:paraId="3F0BBE25" w14:textId="16E1163F" w:rsidR="00B06A02" w:rsidRDefault="00B06A02">
        <w:pPr>
          <w:pStyle w:val="Footer"/>
          <w:jc w:val="center"/>
        </w:pPr>
        <w:r>
          <w:fldChar w:fldCharType="begin"/>
        </w:r>
        <w:r>
          <w:instrText xml:space="preserve"> PAGE   \* MERGEFORMAT </w:instrText>
        </w:r>
        <w:r>
          <w:fldChar w:fldCharType="separate"/>
        </w:r>
        <w:r w:rsidR="00771984">
          <w:rPr>
            <w:noProof/>
          </w:rPr>
          <w:t>2</w:t>
        </w:r>
        <w:r>
          <w:rPr>
            <w:noProof/>
          </w:rPr>
          <w:fldChar w:fldCharType="end"/>
        </w:r>
      </w:p>
    </w:sdtContent>
  </w:sdt>
  <w:p w14:paraId="6C908063" w14:textId="77777777" w:rsidR="00B06A02" w:rsidRDefault="00B0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48BC" w14:textId="77777777" w:rsidR="00264CAE" w:rsidRDefault="00264CAE" w:rsidP="00B06A02">
      <w:r>
        <w:separator/>
      </w:r>
    </w:p>
  </w:footnote>
  <w:footnote w:type="continuationSeparator" w:id="0">
    <w:p w14:paraId="06385064" w14:textId="77777777" w:rsidR="00264CAE" w:rsidRDefault="00264CAE" w:rsidP="00B06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2553E10"/>
    <w:multiLevelType w:val="hybridMultilevel"/>
    <w:tmpl w:val="6824A096"/>
    <w:lvl w:ilvl="0" w:tplc="B57A903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0745CFF"/>
    <w:multiLevelType w:val="multilevel"/>
    <w:tmpl w:val="B838B0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7"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1DE58B6"/>
    <w:multiLevelType w:val="multilevel"/>
    <w:tmpl w:val="8A20734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7A6924"/>
    <w:multiLevelType w:val="hybridMultilevel"/>
    <w:tmpl w:val="40C06FA8"/>
    <w:lvl w:ilvl="0" w:tplc="4E987C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4"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3"/>
  </w:num>
  <w:num w:numId="3">
    <w:abstractNumId w:val="28"/>
  </w:num>
  <w:num w:numId="4">
    <w:abstractNumId w:val="9"/>
  </w:num>
  <w:num w:numId="5">
    <w:abstractNumId w:val="17"/>
  </w:num>
  <w:num w:numId="6">
    <w:abstractNumId w:val="25"/>
  </w:num>
  <w:num w:numId="7">
    <w:abstractNumId w:val="26"/>
  </w:num>
  <w:num w:numId="8">
    <w:abstractNumId w:val="3"/>
  </w:num>
  <w:num w:numId="9">
    <w:abstractNumId w:val="14"/>
  </w:num>
  <w:num w:numId="10">
    <w:abstractNumId w:val="21"/>
  </w:num>
  <w:num w:numId="11">
    <w:abstractNumId w:val="12"/>
  </w:num>
  <w:num w:numId="12">
    <w:abstractNumId w:val="24"/>
  </w:num>
  <w:num w:numId="13">
    <w:abstractNumId w:val="7"/>
  </w:num>
  <w:num w:numId="14">
    <w:abstractNumId w:val="1"/>
  </w:num>
  <w:num w:numId="15">
    <w:abstractNumId w:val="0"/>
  </w:num>
  <w:num w:numId="16">
    <w:abstractNumId w:val="10"/>
  </w:num>
  <w:num w:numId="17">
    <w:abstractNumId w:val="6"/>
  </w:num>
  <w:num w:numId="18">
    <w:abstractNumId w:val="18"/>
  </w:num>
  <w:num w:numId="19">
    <w:abstractNumId w:val="16"/>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27"/>
  </w:num>
  <w:num w:numId="24">
    <w:abstractNumId w:val="15"/>
  </w:num>
  <w:num w:numId="25">
    <w:abstractNumId w:val="20"/>
  </w:num>
  <w:num w:numId="26">
    <w:abstractNumId w:val="13"/>
  </w:num>
  <w:num w:numId="27">
    <w:abstractNumId w:val="8"/>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15C3"/>
    <w:rsid w:val="0000384C"/>
    <w:rsid w:val="00027DF0"/>
    <w:rsid w:val="0003276C"/>
    <w:rsid w:val="000B225E"/>
    <w:rsid w:val="000C7BC1"/>
    <w:rsid w:val="000D1C91"/>
    <w:rsid w:val="000D5F83"/>
    <w:rsid w:val="000E20A4"/>
    <w:rsid w:val="000F790A"/>
    <w:rsid w:val="0012361F"/>
    <w:rsid w:val="00126472"/>
    <w:rsid w:val="00130073"/>
    <w:rsid w:val="001371DD"/>
    <w:rsid w:val="001511B6"/>
    <w:rsid w:val="00164660"/>
    <w:rsid w:val="00171C01"/>
    <w:rsid w:val="001B0FBA"/>
    <w:rsid w:val="001C0318"/>
    <w:rsid w:val="001D3ACE"/>
    <w:rsid w:val="001D4EDA"/>
    <w:rsid w:val="001F4783"/>
    <w:rsid w:val="00227814"/>
    <w:rsid w:val="00231B72"/>
    <w:rsid w:val="00233750"/>
    <w:rsid w:val="002512EF"/>
    <w:rsid w:val="00264CAE"/>
    <w:rsid w:val="00286AC2"/>
    <w:rsid w:val="00291E2B"/>
    <w:rsid w:val="002A1DD2"/>
    <w:rsid w:val="002B1FDC"/>
    <w:rsid w:val="002C2005"/>
    <w:rsid w:val="002D421F"/>
    <w:rsid w:val="002D7598"/>
    <w:rsid w:val="002E3A15"/>
    <w:rsid w:val="002F3973"/>
    <w:rsid w:val="002F422E"/>
    <w:rsid w:val="00301CC7"/>
    <w:rsid w:val="00303584"/>
    <w:rsid w:val="003047FE"/>
    <w:rsid w:val="00316361"/>
    <w:rsid w:val="003753BC"/>
    <w:rsid w:val="00377E9F"/>
    <w:rsid w:val="003A214E"/>
    <w:rsid w:val="003A40C3"/>
    <w:rsid w:val="003B1AE8"/>
    <w:rsid w:val="003B3359"/>
    <w:rsid w:val="003D4390"/>
    <w:rsid w:val="00400F0C"/>
    <w:rsid w:val="00414223"/>
    <w:rsid w:val="00431DC3"/>
    <w:rsid w:val="00454F48"/>
    <w:rsid w:val="0047391C"/>
    <w:rsid w:val="004A0952"/>
    <w:rsid w:val="004A4ABF"/>
    <w:rsid w:val="004A5048"/>
    <w:rsid w:val="004B49D8"/>
    <w:rsid w:val="004B4B4E"/>
    <w:rsid w:val="004D6F6F"/>
    <w:rsid w:val="004F6251"/>
    <w:rsid w:val="00524D0D"/>
    <w:rsid w:val="0053042A"/>
    <w:rsid w:val="00542587"/>
    <w:rsid w:val="00566142"/>
    <w:rsid w:val="0057285C"/>
    <w:rsid w:val="00592CCA"/>
    <w:rsid w:val="00593838"/>
    <w:rsid w:val="0059455B"/>
    <w:rsid w:val="0059771B"/>
    <w:rsid w:val="005A5D1C"/>
    <w:rsid w:val="005B3088"/>
    <w:rsid w:val="005C3AB0"/>
    <w:rsid w:val="005E09BC"/>
    <w:rsid w:val="005F5D3B"/>
    <w:rsid w:val="006024D4"/>
    <w:rsid w:val="0061035C"/>
    <w:rsid w:val="0062655B"/>
    <w:rsid w:val="00643786"/>
    <w:rsid w:val="00643EF5"/>
    <w:rsid w:val="00644975"/>
    <w:rsid w:val="00647D39"/>
    <w:rsid w:val="00656254"/>
    <w:rsid w:val="00662340"/>
    <w:rsid w:val="00671925"/>
    <w:rsid w:val="00675E41"/>
    <w:rsid w:val="0068091A"/>
    <w:rsid w:val="0068246B"/>
    <w:rsid w:val="006B6B62"/>
    <w:rsid w:val="006C1F61"/>
    <w:rsid w:val="006C53C4"/>
    <w:rsid w:val="006D4DAB"/>
    <w:rsid w:val="006D73E0"/>
    <w:rsid w:val="0070297C"/>
    <w:rsid w:val="007029EA"/>
    <w:rsid w:val="007319C2"/>
    <w:rsid w:val="0076123C"/>
    <w:rsid w:val="00764997"/>
    <w:rsid w:val="00771984"/>
    <w:rsid w:val="00774A57"/>
    <w:rsid w:val="00786B48"/>
    <w:rsid w:val="007D0597"/>
    <w:rsid w:val="00800B95"/>
    <w:rsid w:val="00807783"/>
    <w:rsid w:val="0081014F"/>
    <w:rsid w:val="008217B9"/>
    <w:rsid w:val="00823F31"/>
    <w:rsid w:val="00841952"/>
    <w:rsid w:val="00842BCE"/>
    <w:rsid w:val="008618FD"/>
    <w:rsid w:val="00874080"/>
    <w:rsid w:val="0087759F"/>
    <w:rsid w:val="00886378"/>
    <w:rsid w:val="008A14E0"/>
    <w:rsid w:val="008A2A45"/>
    <w:rsid w:val="008B7F04"/>
    <w:rsid w:val="008C4964"/>
    <w:rsid w:val="008D5EB1"/>
    <w:rsid w:val="008D6F5E"/>
    <w:rsid w:val="008F47A9"/>
    <w:rsid w:val="0092560A"/>
    <w:rsid w:val="0093301F"/>
    <w:rsid w:val="0096071D"/>
    <w:rsid w:val="009626B2"/>
    <w:rsid w:val="00964D31"/>
    <w:rsid w:val="00972E3E"/>
    <w:rsid w:val="00977925"/>
    <w:rsid w:val="00986CD5"/>
    <w:rsid w:val="0099173E"/>
    <w:rsid w:val="009C32DD"/>
    <w:rsid w:val="009D3CDA"/>
    <w:rsid w:val="00A13673"/>
    <w:rsid w:val="00A15939"/>
    <w:rsid w:val="00A15F75"/>
    <w:rsid w:val="00A46583"/>
    <w:rsid w:val="00A60597"/>
    <w:rsid w:val="00A65C6B"/>
    <w:rsid w:val="00A734DB"/>
    <w:rsid w:val="00AD1066"/>
    <w:rsid w:val="00AD5222"/>
    <w:rsid w:val="00AD5B69"/>
    <w:rsid w:val="00AE57E1"/>
    <w:rsid w:val="00AF4579"/>
    <w:rsid w:val="00AF5BC5"/>
    <w:rsid w:val="00B01EAD"/>
    <w:rsid w:val="00B0364F"/>
    <w:rsid w:val="00B06A02"/>
    <w:rsid w:val="00B32059"/>
    <w:rsid w:val="00B37D7F"/>
    <w:rsid w:val="00B51C9D"/>
    <w:rsid w:val="00B551F9"/>
    <w:rsid w:val="00B64464"/>
    <w:rsid w:val="00B6715D"/>
    <w:rsid w:val="00BF5B34"/>
    <w:rsid w:val="00C033D5"/>
    <w:rsid w:val="00C14AB2"/>
    <w:rsid w:val="00C25AF5"/>
    <w:rsid w:val="00C4085A"/>
    <w:rsid w:val="00C47CE7"/>
    <w:rsid w:val="00C536A1"/>
    <w:rsid w:val="00C80536"/>
    <w:rsid w:val="00CB3B94"/>
    <w:rsid w:val="00CE7907"/>
    <w:rsid w:val="00D069C3"/>
    <w:rsid w:val="00D24B73"/>
    <w:rsid w:val="00D3471E"/>
    <w:rsid w:val="00D40312"/>
    <w:rsid w:val="00D7227C"/>
    <w:rsid w:val="00D82453"/>
    <w:rsid w:val="00DB17E1"/>
    <w:rsid w:val="00DB1D36"/>
    <w:rsid w:val="00DE2D33"/>
    <w:rsid w:val="00DE7730"/>
    <w:rsid w:val="00E265AB"/>
    <w:rsid w:val="00E53064"/>
    <w:rsid w:val="00E71F74"/>
    <w:rsid w:val="00E80682"/>
    <w:rsid w:val="00E95B4D"/>
    <w:rsid w:val="00EB3937"/>
    <w:rsid w:val="00EE3644"/>
    <w:rsid w:val="00EE6D00"/>
    <w:rsid w:val="00F06184"/>
    <w:rsid w:val="00F12619"/>
    <w:rsid w:val="00F2006C"/>
    <w:rsid w:val="00F21D59"/>
    <w:rsid w:val="00F239AE"/>
    <w:rsid w:val="00F26D69"/>
    <w:rsid w:val="00F33AF0"/>
    <w:rsid w:val="00F60038"/>
    <w:rsid w:val="00F62F8B"/>
    <w:rsid w:val="00F71792"/>
    <w:rsid w:val="00F84A4A"/>
    <w:rsid w:val="00FB020D"/>
    <w:rsid w:val="00FC097F"/>
    <w:rsid w:val="00FC39C5"/>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82442256-9720-8244-A166-3EB88B10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paragraph" w:styleId="Heading5">
    <w:name w:val="heading 5"/>
    <w:basedOn w:val="Normal"/>
    <w:next w:val="Normal"/>
    <w:link w:val="Heading5Char"/>
    <w:uiPriority w:val="9"/>
    <w:semiHidden/>
    <w:unhideWhenUsed/>
    <w:qFormat/>
    <w:rsid w:val="00B0364F"/>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34"/>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UnresolvedMention1">
    <w:name w:val="Unresolved Mention1"/>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B0364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06A02"/>
    <w:pPr>
      <w:tabs>
        <w:tab w:val="center" w:pos="4153"/>
        <w:tab w:val="right" w:pos="8306"/>
      </w:tabs>
    </w:pPr>
  </w:style>
  <w:style w:type="character" w:customStyle="1" w:styleId="HeaderChar">
    <w:name w:val="Header Char"/>
    <w:basedOn w:val="DefaultParagraphFont"/>
    <w:link w:val="Header"/>
    <w:uiPriority w:val="99"/>
    <w:rsid w:val="00B06A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6A02"/>
    <w:pPr>
      <w:tabs>
        <w:tab w:val="center" w:pos="4153"/>
        <w:tab w:val="right" w:pos="8306"/>
      </w:tabs>
    </w:pPr>
  </w:style>
  <w:style w:type="character" w:customStyle="1" w:styleId="FooterChar">
    <w:name w:val="Footer Char"/>
    <w:basedOn w:val="DefaultParagraphFont"/>
    <w:link w:val="Footer"/>
    <w:uiPriority w:val="99"/>
    <w:rsid w:val="00B06A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2022-04-29T08:35:00Z</cp:lastPrinted>
  <dcterms:created xsi:type="dcterms:W3CDTF">2022-04-29T08:37:00Z</dcterms:created>
  <dcterms:modified xsi:type="dcterms:W3CDTF">2022-04-29T08:37:00Z</dcterms:modified>
</cp:coreProperties>
</file>