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BA6EC" w14:textId="3181FBE6" w:rsidR="008D4693" w:rsidRDefault="008D4693" w:rsidP="008C1802">
      <w:pPr>
        <w:tabs>
          <w:tab w:val="left" w:pos="720"/>
        </w:tabs>
        <w:spacing w:after="0" w:line="240" w:lineRule="auto"/>
        <w:rPr>
          <w:rFonts w:ascii="Times New Roman" w:eastAsia="Times New Roman" w:hAnsi="Times New Roman" w:cs="Times New Roman"/>
          <w:b/>
          <w:bCs/>
          <w:sz w:val="25"/>
          <w:szCs w:val="25"/>
        </w:rPr>
      </w:pPr>
      <w:r w:rsidRPr="00F161A1">
        <w:rPr>
          <w:rFonts w:ascii="Times New Roman" w:eastAsia="Times New Roman" w:hAnsi="Times New Roman" w:cs="Times New Roman"/>
          <w:b/>
          <w:bCs/>
          <w:sz w:val="25"/>
          <w:szCs w:val="25"/>
        </w:rPr>
        <w:t>PROJEKTS</w:t>
      </w:r>
    </w:p>
    <w:p w14:paraId="626B8DF8" w14:textId="77777777" w:rsidR="008D4693" w:rsidRDefault="008D4693" w:rsidP="005D116F">
      <w:pPr>
        <w:tabs>
          <w:tab w:val="left" w:pos="720"/>
        </w:tabs>
        <w:spacing w:after="0" w:line="240" w:lineRule="auto"/>
        <w:jc w:val="center"/>
        <w:rPr>
          <w:rFonts w:ascii="Times New Roman" w:eastAsia="Times New Roman" w:hAnsi="Times New Roman" w:cs="Times New Roman"/>
          <w:b/>
          <w:bCs/>
          <w:sz w:val="25"/>
          <w:szCs w:val="25"/>
        </w:rPr>
      </w:pPr>
    </w:p>
    <w:p w14:paraId="538E535F" w14:textId="77777777" w:rsidR="00AB1D64" w:rsidRDefault="00AB1D64" w:rsidP="005D116F">
      <w:pPr>
        <w:tabs>
          <w:tab w:val="left" w:pos="720"/>
        </w:tabs>
        <w:spacing w:after="0" w:line="240" w:lineRule="auto"/>
        <w:jc w:val="center"/>
        <w:rPr>
          <w:rFonts w:ascii="Times New Roman" w:eastAsia="Times New Roman" w:hAnsi="Times New Roman" w:cs="Times New Roman"/>
          <w:b/>
          <w:bCs/>
          <w:sz w:val="25"/>
          <w:szCs w:val="25"/>
        </w:rPr>
      </w:pPr>
    </w:p>
    <w:p w14:paraId="1A0D1FB3" w14:textId="77777777" w:rsidR="00F161A1" w:rsidRPr="00F161A1" w:rsidRDefault="00F161A1" w:rsidP="00F161A1">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Pielikums</w:t>
      </w:r>
    </w:p>
    <w:p w14:paraId="0485CBC1" w14:textId="77777777" w:rsidR="00F161A1" w:rsidRPr="00F161A1" w:rsidRDefault="00F161A1" w:rsidP="00F161A1">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Ogres novada pašvaldības domes</w:t>
      </w:r>
    </w:p>
    <w:p w14:paraId="1BE667A8" w14:textId="7C11B1C9" w:rsidR="00F161A1" w:rsidRPr="00F161A1" w:rsidRDefault="00F161A1" w:rsidP="00F161A1">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26.05</w:t>
      </w:r>
      <w:r w:rsidRPr="00F161A1">
        <w:rPr>
          <w:rFonts w:ascii="Times New Roman" w:eastAsia="Calibri" w:hAnsi="Times New Roman" w:cs="Times New Roman"/>
          <w:sz w:val="24"/>
          <w:szCs w:val="24"/>
        </w:rPr>
        <w:t>.2022. sēdes lēmumam</w:t>
      </w:r>
    </w:p>
    <w:p w14:paraId="5F246EC4" w14:textId="5D947600" w:rsidR="00F161A1" w:rsidRPr="00AB1D64" w:rsidRDefault="00F161A1" w:rsidP="00AB1D64">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(Protokols Nr.</w:t>
      </w:r>
      <w:r>
        <w:rPr>
          <w:rFonts w:ascii="Times New Roman" w:eastAsia="Calibri" w:hAnsi="Times New Roman" w:cs="Times New Roman"/>
          <w:sz w:val="24"/>
          <w:szCs w:val="24"/>
        </w:rPr>
        <w:t>11</w:t>
      </w:r>
      <w:r w:rsidRPr="00F161A1">
        <w:rPr>
          <w:rFonts w:ascii="Times New Roman" w:eastAsia="Calibri" w:hAnsi="Times New Roman" w:cs="Times New Roman"/>
          <w:sz w:val="24"/>
          <w:szCs w:val="24"/>
        </w:rPr>
        <w:t xml:space="preserve">; </w:t>
      </w:r>
      <w:r>
        <w:rPr>
          <w:rFonts w:ascii="Times New Roman" w:eastAsia="Calibri" w:hAnsi="Times New Roman" w:cs="Times New Roman"/>
          <w:sz w:val="24"/>
          <w:szCs w:val="24"/>
        </w:rPr>
        <w:t>31</w:t>
      </w:r>
      <w:r w:rsidRPr="00F161A1">
        <w:rPr>
          <w:rFonts w:ascii="Times New Roman" w:eastAsia="Calibri" w:hAnsi="Times New Roman" w:cs="Times New Roman"/>
          <w:sz w:val="24"/>
          <w:szCs w:val="24"/>
        </w:rPr>
        <w:t>.)</w:t>
      </w:r>
    </w:p>
    <w:p w14:paraId="13BA3E1B" w14:textId="77777777" w:rsidR="00F161A1" w:rsidRDefault="00F161A1" w:rsidP="005D116F">
      <w:pPr>
        <w:tabs>
          <w:tab w:val="left" w:pos="720"/>
        </w:tabs>
        <w:spacing w:after="0" w:line="240" w:lineRule="auto"/>
        <w:jc w:val="center"/>
        <w:rPr>
          <w:rFonts w:ascii="Times New Roman" w:eastAsia="Times New Roman" w:hAnsi="Times New Roman" w:cs="Times New Roman"/>
          <w:b/>
          <w:bCs/>
          <w:sz w:val="25"/>
          <w:szCs w:val="25"/>
        </w:rPr>
      </w:pPr>
    </w:p>
    <w:p w14:paraId="39C4F240" w14:textId="77777777" w:rsidR="00AB1D64" w:rsidRDefault="00AB1D64" w:rsidP="005D116F">
      <w:pPr>
        <w:tabs>
          <w:tab w:val="left" w:pos="720"/>
        </w:tabs>
        <w:spacing w:after="0" w:line="240" w:lineRule="auto"/>
        <w:jc w:val="center"/>
        <w:rPr>
          <w:rFonts w:ascii="Times New Roman" w:eastAsia="Times New Roman" w:hAnsi="Times New Roman" w:cs="Times New Roman"/>
          <w:b/>
          <w:bCs/>
          <w:sz w:val="25"/>
          <w:szCs w:val="25"/>
        </w:rPr>
      </w:pPr>
    </w:p>
    <w:p w14:paraId="6AED50AC" w14:textId="77777777" w:rsidR="00F161A1" w:rsidRDefault="00F161A1" w:rsidP="005D116F">
      <w:pPr>
        <w:tabs>
          <w:tab w:val="left" w:pos="720"/>
        </w:tabs>
        <w:spacing w:after="0" w:line="240" w:lineRule="auto"/>
        <w:jc w:val="center"/>
        <w:rPr>
          <w:rFonts w:ascii="Times New Roman" w:eastAsia="Times New Roman" w:hAnsi="Times New Roman" w:cs="Times New Roman"/>
          <w:b/>
          <w:bCs/>
          <w:sz w:val="25"/>
          <w:szCs w:val="25"/>
        </w:rPr>
      </w:pPr>
    </w:p>
    <w:p w14:paraId="1A85A534" w14:textId="6BA2DFAB"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PĀRVALDES UZDEVUMU DELEĢĒŠANAS LĪGUMS </w:t>
      </w:r>
    </w:p>
    <w:p w14:paraId="141F6A0D" w14:textId="050EDF99"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Par Ogres novada augstas detalizācijas topogrāfiskās informācijas datu bāzes uzturēšanu </w:t>
      </w:r>
    </w:p>
    <w:p w14:paraId="21243580" w14:textId="121B9A0B" w:rsidR="003F7E76" w:rsidRDefault="003F7E76" w:rsidP="005D116F">
      <w:pPr>
        <w:jc w:val="right"/>
      </w:pPr>
    </w:p>
    <w:p w14:paraId="0FC688AD" w14:textId="77777777" w:rsidR="005D116F" w:rsidRPr="005D116F" w:rsidRDefault="005D116F" w:rsidP="005D116F">
      <w:pPr>
        <w:spacing w:after="0" w:line="240" w:lineRule="auto"/>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 xml:space="preserve">Dokumenta datums ir tā </w:t>
      </w:r>
    </w:p>
    <w:p w14:paraId="47F1513E" w14:textId="772BCFD1" w:rsidR="005D116F" w:rsidRDefault="005D116F" w:rsidP="005D116F">
      <w:pPr>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elektroniskās parakstīšanas datums</w:t>
      </w:r>
    </w:p>
    <w:p w14:paraId="66D08307" w14:textId="1E1256FF" w:rsidR="005D116F" w:rsidRPr="005D116F" w:rsidRDefault="005D116F" w:rsidP="00A86C1C">
      <w:pPr>
        <w:spacing w:line="240" w:lineRule="auto"/>
        <w:ind w:firstLine="720"/>
        <w:jc w:val="both"/>
        <w:rPr>
          <w:rFonts w:ascii="Times New Roman" w:hAnsi="Times New Roman" w:cs="Times New Roman"/>
          <w:sz w:val="24"/>
        </w:rPr>
      </w:pPr>
      <w:r w:rsidRPr="005D116F">
        <w:rPr>
          <w:rFonts w:ascii="Times New Roman" w:eastAsia="Calibri" w:hAnsi="Times New Roman" w:cs="Times New Roman"/>
          <w:sz w:val="24"/>
        </w:rPr>
        <w:t>Ogres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novada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pašvaldība</w:t>
      </w:r>
      <w:r w:rsidRPr="005D116F">
        <w:rPr>
          <w:rFonts w:ascii="Times New Roman" w:eastAsia="Calibri" w:hAnsi="Times New Roman" w:cs="Times New Roman"/>
          <w:bCs/>
          <w:sz w:val="24"/>
        </w:rPr>
        <w:t xml:space="preserve">, </w:t>
      </w:r>
      <w:r w:rsidRPr="005D116F">
        <w:rPr>
          <w:rFonts w:ascii="Times New Roman" w:eastAsia="Calibri" w:hAnsi="Times New Roman" w:cs="Times New Roman"/>
          <w:sz w:val="24"/>
        </w:rPr>
        <w:t>tās domes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priekšsēdētāja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Egila Helmaņa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personā</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kurš</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color w:val="000000" w:themeColor="text1"/>
          <w:sz w:val="24"/>
        </w:rPr>
        <w:t>rīkojas</w:t>
      </w:r>
      <w:r w:rsidRPr="005D116F">
        <w:rPr>
          <w:rFonts w:ascii="Times New Roman" w:eastAsia="HGMaruGothicMPRO" w:hAnsi="Times New Roman" w:cs="Times New Roman"/>
          <w:color w:val="000000" w:themeColor="text1"/>
          <w:sz w:val="24"/>
        </w:rPr>
        <w:t xml:space="preserve">, </w:t>
      </w:r>
      <w:r w:rsidRPr="005D116F">
        <w:rPr>
          <w:rFonts w:ascii="Times New Roman" w:eastAsia="Calibri" w:hAnsi="Times New Roman" w:cs="Times New Roman"/>
          <w:sz w:val="24"/>
        </w:rPr>
        <w:t>pamatojoties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uz</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Ogres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novada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pašvaldības 2021. gada 1. jūlija saistošajiem noteikumiem Nr. 12/2021 “Ogres novada pašvaldības nolikums” un likumu “Par pašvaldībām” (</w:t>
      </w:r>
      <w:r w:rsidRPr="005D116F">
        <w:rPr>
          <w:rFonts w:ascii="Times New Roman" w:eastAsia="Calibri" w:hAnsi="Times New Roman" w:cs="Times New Roman"/>
          <w:sz w:val="24"/>
          <w:szCs w:val="24"/>
        </w:rPr>
        <w:t>turpmāk</w:t>
      </w:r>
      <w:r w:rsidRPr="005D116F">
        <w:rPr>
          <w:rFonts w:ascii="Times New Roman" w:hAnsi="Times New Roman" w:cs="Times New Roman"/>
          <w:sz w:val="24"/>
        </w:rPr>
        <w:t xml:space="preserve"> – </w:t>
      </w:r>
      <w:r w:rsidRPr="005D116F">
        <w:rPr>
          <w:rFonts w:ascii="Times New Roman" w:hAnsi="Times New Roman" w:cs="Times New Roman"/>
          <w:b/>
          <w:bCs/>
          <w:sz w:val="24"/>
        </w:rPr>
        <w:t>Pašvaldība</w:t>
      </w:r>
      <w:r w:rsidRPr="005D116F">
        <w:rPr>
          <w:rFonts w:ascii="Times New Roman" w:hAnsi="Times New Roman" w:cs="Times New Roman"/>
          <w:bCs/>
          <w:sz w:val="24"/>
        </w:rPr>
        <w:t>)</w:t>
      </w:r>
      <w:r w:rsidRPr="005D116F">
        <w:rPr>
          <w:rFonts w:ascii="Times New Roman" w:hAnsi="Times New Roman" w:cs="Times New Roman"/>
          <w:sz w:val="24"/>
        </w:rPr>
        <w:t>, no vienas puses, un</w:t>
      </w:r>
    </w:p>
    <w:p w14:paraId="40A02963" w14:textId="49D5EC10" w:rsidR="005D116F" w:rsidRPr="005D116F" w:rsidRDefault="005D116F" w:rsidP="00612808">
      <w:pPr>
        <w:spacing w:line="240" w:lineRule="auto"/>
        <w:jc w:val="both"/>
        <w:rPr>
          <w:rFonts w:ascii="Times New Roman" w:hAnsi="Times New Roman" w:cs="Times New Roman"/>
          <w:sz w:val="24"/>
        </w:rPr>
      </w:pPr>
      <w:r w:rsidRPr="005D116F">
        <w:rPr>
          <w:rFonts w:ascii="Times New Roman" w:hAnsi="Times New Roman" w:cs="Times New Roman"/>
          <w:sz w:val="24"/>
        </w:rPr>
        <w:t>___________ “____________”tās ______________</w:t>
      </w:r>
      <w:r w:rsidRPr="005D116F">
        <w:rPr>
          <w:rFonts w:ascii="Times New Roman" w:hAnsi="Times New Roman" w:cs="Times New Roman"/>
          <w:sz w:val="24"/>
          <w:lang w:eastAsia="ar-SA"/>
        </w:rPr>
        <w:t xml:space="preserve"> </w:t>
      </w:r>
      <w:r w:rsidRPr="005D116F">
        <w:rPr>
          <w:rFonts w:ascii="Times New Roman" w:hAnsi="Times New Roman" w:cs="Times New Roman"/>
          <w:sz w:val="24"/>
        </w:rPr>
        <w:t>personā, kura/š darbojas</w:t>
      </w:r>
      <w:r>
        <w:rPr>
          <w:rFonts w:ascii="Times New Roman" w:hAnsi="Times New Roman" w:cs="Times New Roman"/>
          <w:sz w:val="24"/>
        </w:rPr>
        <w:t xml:space="preserve"> uz ____________</w:t>
      </w:r>
    </w:p>
    <w:p w14:paraId="53A79DA9" w14:textId="77777777" w:rsidR="0065780D" w:rsidRDefault="005D116F" w:rsidP="0065780D">
      <w:pPr>
        <w:spacing w:line="240" w:lineRule="auto"/>
        <w:jc w:val="both"/>
        <w:rPr>
          <w:rFonts w:ascii="Times New Roman" w:hAnsi="Times New Roman" w:cs="Times New Roman"/>
          <w:bCs/>
          <w:iCs/>
          <w:sz w:val="24"/>
        </w:rPr>
      </w:pPr>
      <w:r w:rsidRPr="005D116F">
        <w:rPr>
          <w:rFonts w:ascii="Times New Roman" w:hAnsi="Times New Roman" w:cs="Times New Roman"/>
          <w:bCs/>
          <w:sz w:val="24"/>
        </w:rPr>
        <w:t xml:space="preserve">_____________ pamata </w:t>
      </w:r>
      <w:r w:rsidRPr="005D116F">
        <w:rPr>
          <w:rFonts w:ascii="Times New Roman" w:hAnsi="Times New Roman" w:cs="Times New Roman"/>
          <w:sz w:val="24"/>
        </w:rPr>
        <w:t xml:space="preserve">(turpmāk – </w:t>
      </w:r>
      <w:r w:rsidRPr="005D116F">
        <w:rPr>
          <w:rFonts w:ascii="Times New Roman" w:hAnsi="Times New Roman" w:cs="Times New Roman"/>
          <w:b/>
          <w:bCs/>
          <w:sz w:val="24"/>
        </w:rPr>
        <w:t>Pilnvarotā persona</w:t>
      </w:r>
      <w:r w:rsidRPr="005D116F">
        <w:rPr>
          <w:rFonts w:ascii="Times New Roman" w:hAnsi="Times New Roman" w:cs="Times New Roman"/>
          <w:bCs/>
          <w:sz w:val="24"/>
        </w:rPr>
        <w:t>)</w:t>
      </w:r>
      <w:r w:rsidRPr="005D116F">
        <w:rPr>
          <w:rFonts w:ascii="Times New Roman" w:hAnsi="Times New Roman" w:cs="Times New Roman"/>
          <w:sz w:val="24"/>
        </w:rPr>
        <w:t xml:space="preserve">, no otras puses, abas kopā turpmāk saukti – Puses vai atsevišķi -  Puse, </w:t>
      </w:r>
      <w:r w:rsidRPr="005D116F">
        <w:rPr>
          <w:rFonts w:ascii="Times New Roman" w:hAnsi="Times New Roman" w:cs="Times New Roman"/>
          <w:bCs/>
          <w:iCs/>
          <w:sz w:val="24"/>
        </w:rPr>
        <w:t>pamatojoties uz</w:t>
      </w:r>
      <w:r w:rsidR="0065780D">
        <w:rPr>
          <w:rFonts w:ascii="Times New Roman" w:hAnsi="Times New Roman" w:cs="Times New Roman"/>
          <w:bCs/>
          <w:iCs/>
          <w:sz w:val="24"/>
        </w:rPr>
        <w:t>:</w:t>
      </w:r>
    </w:p>
    <w:p w14:paraId="43B13BDA" w14:textId="7F55AA6F"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1)  </w:t>
      </w:r>
      <w:r w:rsidR="005D116F" w:rsidRPr="000940F5">
        <w:rPr>
          <w:rFonts w:ascii="Times New Roman" w:hAnsi="Times New Roman" w:cs="Times New Roman"/>
          <w:bCs/>
          <w:iCs/>
          <w:sz w:val="24"/>
        </w:rPr>
        <w:t>Ģeotelpiskās informācijas likuma 13.panta</w:t>
      </w:r>
      <w:r w:rsidR="000940F5" w:rsidRPr="000940F5">
        <w:rPr>
          <w:rFonts w:ascii="Times New Roman" w:hAnsi="Times New Roman" w:cs="Times New Roman"/>
          <w:bCs/>
          <w:iCs/>
          <w:sz w:val="24"/>
        </w:rPr>
        <w:t xml:space="preserve"> sesto un</w:t>
      </w:r>
      <w:r w:rsidR="005D116F" w:rsidRPr="000940F5">
        <w:rPr>
          <w:rFonts w:ascii="Times New Roman" w:hAnsi="Times New Roman" w:cs="Times New Roman"/>
          <w:bCs/>
          <w:iCs/>
          <w:sz w:val="24"/>
        </w:rPr>
        <w:t xml:space="preserve"> septīto daļu</w:t>
      </w:r>
      <w:r>
        <w:rPr>
          <w:rFonts w:ascii="Times New Roman" w:hAnsi="Times New Roman" w:cs="Times New Roman"/>
          <w:bCs/>
          <w:iCs/>
          <w:sz w:val="24"/>
        </w:rPr>
        <w:t>;</w:t>
      </w:r>
    </w:p>
    <w:p w14:paraId="42342C12" w14:textId="6227B622"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2)  </w:t>
      </w:r>
      <w:r w:rsidR="005D116F" w:rsidRPr="000940F5">
        <w:rPr>
          <w:rFonts w:ascii="Times New Roman" w:hAnsi="Times New Roman" w:cs="Times New Roman"/>
          <w:bCs/>
          <w:iCs/>
          <w:sz w:val="24"/>
        </w:rPr>
        <w:t>Valsts pārvaldes iekārtas likuma 40. panta pirmo un otro daļu</w:t>
      </w:r>
      <w:r>
        <w:rPr>
          <w:rFonts w:ascii="Times New Roman" w:hAnsi="Times New Roman" w:cs="Times New Roman"/>
          <w:bCs/>
          <w:iCs/>
          <w:sz w:val="24"/>
        </w:rPr>
        <w:t>;</w:t>
      </w:r>
    </w:p>
    <w:p w14:paraId="443872D8" w14:textId="1D3933CB" w:rsidR="0065780D" w:rsidRDefault="0065780D" w:rsidP="0065780D">
      <w:pPr>
        <w:spacing w:after="0" w:line="240" w:lineRule="auto"/>
        <w:ind w:left="284" w:hanging="284"/>
        <w:jc w:val="both"/>
        <w:rPr>
          <w:rFonts w:ascii="Times New Roman" w:hAnsi="Times New Roman" w:cs="Times New Roman"/>
          <w:sz w:val="24"/>
        </w:rPr>
      </w:pPr>
      <w:r>
        <w:rPr>
          <w:rFonts w:ascii="Times New Roman" w:hAnsi="Times New Roman" w:cs="Times New Roman"/>
          <w:bCs/>
          <w:iCs/>
          <w:sz w:val="24"/>
        </w:rPr>
        <w:t xml:space="preserve">3) </w:t>
      </w:r>
      <w:r w:rsidR="005D116F" w:rsidRPr="000940F5">
        <w:rPr>
          <w:rFonts w:ascii="Times New Roman" w:hAnsi="Times New Roman" w:cs="Times New Roman"/>
          <w:sz w:val="24"/>
        </w:rPr>
        <w:t>Ogres novada</w:t>
      </w:r>
      <w:r w:rsidR="008D4693">
        <w:rPr>
          <w:rFonts w:ascii="Times New Roman" w:hAnsi="Times New Roman" w:cs="Times New Roman"/>
          <w:sz w:val="24"/>
        </w:rPr>
        <w:t xml:space="preserve"> pašvaldības </w:t>
      </w:r>
      <w:r w:rsidR="005D116F" w:rsidRPr="000940F5">
        <w:rPr>
          <w:rFonts w:ascii="Times New Roman" w:hAnsi="Times New Roman" w:cs="Times New Roman"/>
          <w:sz w:val="24"/>
        </w:rPr>
        <w:t xml:space="preserve">domes </w:t>
      </w:r>
      <w:r w:rsidR="00F4670E" w:rsidRPr="000940F5">
        <w:rPr>
          <w:rFonts w:ascii="Times New Roman" w:eastAsia="HGMaruGothicMPRO" w:hAnsi="Times New Roman" w:cs="Times New Roman"/>
          <w:sz w:val="24"/>
        </w:rPr>
        <w:t>202</w:t>
      </w:r>
      <w:r w:rsidR="00F4670E">
        <w:rPr>
          <w:rFonts w:ascii="Times New Roman" w:eastAsia="HGMaruGothicMPRO" w:hAnsi="Times New Roman" w:cs="Times New Roman"/>
          <w:sz w:val="24"/>
        </w:rPr>
        <w:t>2</w:t>
      </w:r>
      <w:r w:rsidR="005D116F" w:rsidRPr="000940F5">
        <w:rPr>
          <w:rFonts w:ascii="Times New Roman" w:eastAsia="HGMaruGothicMPRO" w:hAnsi="Times New Roman" w:cs="Times New Roman"/>
          <w:sz w:val="24"/>
        </w:rPr>
        <w:t>.</w:t>
      </w:r>
      <w:r w:rsidR="005D116F" w:rsidRPr="000940F5">
        <w:rPr>
          <w:rFonts w:ascii="Times New Roman" w:eastAsia="Calibri" w:hAnsi="Times New Roman" w:cs="Times New Roman"/>
          <w:sz w:val="24"/>
        </w:rPr>
        <w:t>gada</w:t>
      </w:r>
      <w:r w:rsidR="005D116F" w:rsidRPr="000940F5">
        <w:rPr>
          <w:rFonts w:ascii="Times New Roman" w:eastAsia="HGMaruGothicMPRO" w:hAnsi="Times New Roman" w:cs="Times New Roman"/>
          <w:sz w:val="24"/>
        </w:rPr>
        <w:t xml:space="preserve"> </w:t>
      </w:r>
      <w:r w:rsidR="00976130">
        <w:rPr>
          <w:rFonts w:ascii="Times New Roman" w:eastAsia="HGMaruGothicMPRO" w:hAnsi="Times New Roman" w:cs="Times New Roman"/>
          <w:sz w:val="24"/>
        </w:rPr>
        <w:t>26.maija</w:t>
      </w:r>
      <w:r w:rsidR="005D116F" w:rsidRPr="000940F5">
        <w:rPr>
          <w:rFonts w:ascii="Times New Roman" w:eastAsia="HGMaruGothicMPRO" w:hAnsi="Times New Roman" w:cs="Times New Roman"/>
          <w:sz w:val="24"/>
        </w:rPr>
        <w:t xml:space="preserve"> </w:t>
      </w:r>
      <w:r w:rsidR="000B6D83">
        <w:rPr>
          <w:rFonts w:ascii="Times New Roman" w:eastAsia="Calibri" w:hAnsi="Times New Roman" w:cs="Times New Roman"/>
          <w:sz w:val="24"/>
        </w:rPr>
        <w:t xml:space="preserve">lēmumu </w:t>
      </w:r>
      <w:r w:rsidR="00A054C0" w:rsidRPr="000940F5">
        <w:rPr>
          <w:rFonts w:ascii="Times New Roman" w:eastAsia="Calibri" w:hAnsi="Times New Roman" w:cs="Times New Roman"/>
          <w:sz w:val="24"/>
        </w:rPr>
        <w:t>“Par</w:t>
      </w:r>
      <w:r w:rsidR="008D4693">
        <w:rPr>
          <w:rFonts w:ascii="Times New Roman" w:eastAsia="Calibri" w:hAnsi="Times New Roman" w:cs="Times New Roman"/>
          <w:sz w:val="24"/>
        </w:rPr>
        <w:t xml:space="preserve"> augstas detalizācijas</w:t>
      </w:r>
      <w:r w:rsidR="00A054C0" w:rsidRPr="000940F5">
        <w:rPr>
          <w:rFonts w:ascii="Times New Roman" w:eastAsia="Calibri" w:hAnsi="Times New Roman" w:cs="Times New Roman"/>
          <w:sz w:val="24"/>
        </w:rPr>
        <w:t xml:space="preserve"> </w:t>
      </w:r>
      <w:r w:rsidR="008D4693">
        <w:rPr>
          <w:rFonts w:ascii="Times New Roman" w:eastAsia="Calibri" w:hAnsi="Times New Roman" w:cs="Times New Roman"/>
          <w:sz w:val="24"/>
        </w:rPr>
        <w:t>topogrāfiskās informācijas datubāzes uzturēšanas deleģēšanas līguma slēgšanu</w:t>
      </w:r>
      <w:r w:rsidR="00A054C0" w:rsidRPr="000940F5">
        <w:rPr>
          <w:rFonts w:ascii="Times New Roman" w:eastAsia="Calibri" w:hAnsi="Times New Roman" w:cs="Times New Roman"/>
          <w:sz w:val="24"/>
        </w:rPr>
        <w:t>”</w:t>
      </w:r>
      <w:r w:rsidR="008F02A9" w:rsidRPr="000940F5">
        <w:rPr>
          <w:rFonts w:ascii="Times New Roman" w:eastAsia="Calibri" w:hAnsi="Times New Roman" w:cs="Times New Roman"/>
          <w:sz w:val="24"/>
        </w:rPr>
        <w:t xml:space="preserve"> (protokols</w:t>
      </w:r>
      <w:r w:rsidR="008D4693">
        <w:rPr>
          <w:rFonts w:ascii="Times New Roman" w:eastAsia="Calibri" w:hAnsi="Times New Roman" w:cs="Times New Roman"/>
          <w:sz w:val="24"/>
        </w:rPr>
        <w:t xml:space="preserve"> </w:t>
      </w:r>
      <w:r w:rsidR="00976130">
        <w:rPr>
          <w:rFonts w:ascii="Times New Roman" w:eastAsia="Calibri" w:hAnsi="Times New Roman" w:cs="Times New Roman"/>
          <w:sz w:val="24"/>
        </w:rPr>
        <w:t>Nr.11;31</w:t>
      </w:r>
      <w:r w:rsidR="008F02A9" w:rsidRPr="000940F5">
        <w:rPr>
          <w:rFonts w:ascii="Times New Roman" w:eastAsia="Calibri" w:hAnsi="Times New Roman" w:cs="Times New Roman"/>
          <w:sz w:val="24"/>
        </w:rPr>
        <w:t>)</w:t>
      </w:r>
      <w:r>
        <w:rPr>
          <w:rFonts w:ascii="Times New Roman" w:hAnsi="Times New Roman" w:cs="Times New Roman"/>
          <w:sz w:val="24"/>
        </w:rPr>
        <w:t>,</w:t>
      </w:r>
    </w:p>
    <w:p w14:paraId="1B3B3EC4" w14:textId="297D3A75" w:rsidR="00354D56" w:rsidRDefault="00354D56" w:rsidP="0065780D">
      <w:pPr>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 </w:t>
      </w:r>
    </w:p>
    <w:p w14:paraId="6766DCEA" w14:textId="7E0B1FBF" w:rsidR="005D116F" w:rsidRDefault="00354D56" w:rsidP="009B4D68">
      <w:pPr>
        <w:spacing w:line="240" w:lineRule="auto"/>
        <w:ind w:firstLine="284"/>
        <w:jc w:val="both"/>
        <w:rPr>
          <w:rFonts w:ascii="Times New Roman" w:hAnsi="Times New Roman" w:cs="Times New Roman"/>
          <w:sz w:val="24"/>
        </w:rPr>
      </w:pPr>
      <w:r>
        <w:rPr>
          <w:rFonts w:ascii="Times New Roman" w:hAnsi="Times New Roman" w:cs="Times New Roman"/>
          <w:sz w:val="24"/>
        </w:rPr>
        <w:t xml:space="preserve">     ņemot vērā, ka Pašvaldības funkcijās ietilpstošo pārvaldes uzdevumu deleģēšana</w:t>
      </w:r>
      <w:r w:rsidR="008D4693">
        <w:rPr>
          <w:rFonts w:ascii="Times New Roman" w:hAnsi="Times New Roman" w:cs="Times New Roman"/>
          <w:sz w:val="24"/>
        </w:rPr>
        <w:t>s</w:t>
      </w:r>
      <w:r>
        <w:rPr>
          <w:rFonts w:ascii="Times New Roman" w:hAnsi="Times New Roman" w:cs="Times New Roman"/>
          <w:sz w:val="24"/>
        </w:rPr>
        <w:t xml:space="preserve"> mērķis ir nodrošināt kvalitatīvu, stabilu un efektīvu Pašvaldības funkciju izpildi, </w:t>
      </w:r>
      <w:r w:rsidR="005D116F" w:rsidRPr="000940F5">
        <w:rPr>
          <w:rFonts w:ascii="Times New Roman" w:hAnsi="Times New Roman" w:cs="Times New Roman"/>
          <w:sz w:val="24"/>
        </w:rPr>
        <w:t>noslēdz šādu deleģēšanas līgumu (turpmāk – Līgums):</w:t>
      </w:r>
    </w:p>
    <w:p w14:paraId="2586A717" w14:textId="77777777" w:rsidR="00AB1D64" w:rsidRPr="009B4D68" w:rsidRDefault="00AB1D64" w:rsidP="009B4D68">
      <w:pPr>
        <w:spacing w:line="240" w:lineRule="auto"/>
        <w:ind w:firstLine="284"/>
        <w:jc w:val="both"/>
        <w:rPr>
          <w:rFonts w:ascii="Times New Roman" w:hAnsi="Times New Roman" w:cs="Times New Roman"/>
          <w:bCs/>
          <w:iCs/>
          <w:sz w:val="24"/>
        </w:rPr>
      </w:pPr>
    </w:p>
    <w:p w14:paraId="5FB06FC6" w14:textId="2ECE0265" w:rsidR="005D116F" w:rsidRPr="005D116F" w:rsidRDefault="005D116F" w:rsidP="00612808">
      <w:pPr>
        <w:pStyle w:val="ListParagraph"/>
        <w:numPr>
          <w:ilvl w:val="0"/>
          <w:numId w:val="2"/>
        </w:numPr>
        <w:spacing w:after="120" w:line="240" w:lineRule="auto"/>
        <w:jc w:val="center"/>
        <w:rPr>
          <w:rFonts w:ascii="Times New Roman" w:eastAsia="Times New Roman" w:hAnsi="Times New Roman" w:cs="Times New Roman"/>
          <w:b/>
          <w:bCs/>
          <w:iCs/>
          <w:sz w:val="24"/>
          <w:szCs w:val="20"/>
        </w:rPr>
      </w:pPr>
      <w:r w:rsidRPr="005D116F">
        <w:rPr>
          <w:rFonts w:ascii="Times New Roman" w:hAnsi="Times New Roman" w:cs="Times New Roman"/>
          <w:b/>
          <w:bCs/>
          <w:sz w:val="24"/>
        </w:rPr>
        <w:t>Līguma priekšmets</w:t>
      </w:r>
    </w:p>
    <w:p w14:paraId="303EBBB4" w14:textId="77777777" w:rsidR="005D116F" w:rsidRPr="005D116F" w:rsidRDefault="005D116F" w:rsidP="00612808">
      <w:pPr>
        <w:pStyle w:val="ListParagraph"/>
        <w:spacing w:after="120" w:line="240" w:lineRule="auto"/>
        <w:ind w:left="644"/>
        <w:rPr>
          <w:rFonts w:ascii="Times New Roman" w:eastAsia="Times New Roman" w:hAnsi="Times New Roman" w:cs="Times New Roman"/>
          <w:b/>
          <w:bCs/>
          <w:iCs/>
          <w:sz w:val="24"/>
          <w:szCs w:val="20"/>
        </w:rPr>
      </w:pPr>
    </w:p>
    <w:p w14:paraId="16162BD2" w14:textId="0BB498B7" w:rsidR="003C34E4" w:rsidRPr="008C1802" w:rsidRDefault="005D116F" w:rsidP="003C34E4">
      <w:pPr>
        <w:pStyle w:val="ListParagraph"/>
        <w:numPr>
          <w:ilvl w:val="1"/>
          <w:numId w:val="2"/>
        </w:numPr>
        <w:spacing w:after="120" w:line="240" w:lineRule="auto"/>
        <w:ind w:left="426" w:hanging="426"/>
        <w:jc w:val="both"/>
        <w:rPr>
          <w:rFonts w:ascii="Times New Roman" w:eastAsia="Times New Roman" w:hAnsi="Times New Roman" w:cs="Times New Roman"/>
          <w:b/>
          <w:bCs/>
          <w:iCs/>
          <w:sz w:val="24"/>
          <w:szCs w:val="20"/>
        </w:rPr>
      </w:pPr>
      <w:r w:rsidRPr="00043475">
        <w:rPr>
          <w:rFonts w:ascii="Times New Roman" w:hAnsi="Times New Roman" w:cs="Times New Roman"/>
          <w:sz w:val="24"/>
          <w:szCs w:val="24"/>
        </w:rPr>
        <w:t xml:space="preserve">Pašvaldība deleģē un Pilnvarotā persona apņemas izveidot un  </w:t>
      </w:r>
      <w:bookmarkStart w:id="0" w:name="_Hlk80193399"/>
      <w:r w:rsidRPr="00043475">
        <w:rPr>
          <w:rFonts w:ascii="Times New Roman" w:hAnsi="Times New Roman" w:cs="Times New Roman"/>
          <w:sz w:val="24"/>
          <w:szCs w:val="24"/>
        </w:rPr>
        <w:t>uzturēt augstas detalizācijas topogrāfiskās informācijas datubāzi par Ogres novada administratīvo teritoriju</w:t>
      </w:r>
      <w:r w:rsidR="00A96FED">
        <w:rPr>
          <w:rFonts w:ascii="Times New Roman" w:hAnsi="Times New Roman" w:cs="Times New Roman"/>
          <w:sz w:val="24"/>
          <w:szCs w:val="24"/>
        </w:rPr>
        <w:t>,</w:t>
      </w:r>
      <w:r w:rsidRPr="00043475">
        <w:rPr>
          <w:rFonts w:ascii="Times New Roman" w:hAnsi="Times New Roman" w:cs="Times New Roman"/>
          <w:sz w:val="24"/>
          <w:szCs w:val="24"/>
        </w:rPr>
        <w:t xml:space="preserve"> atbilstoši Ministru kabineta noteiktajai augstas detalizācijas topogrāfiskās informācijas specifikācijai</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 xml:space="preserve">ADTI </w:t>
      </w:r>
      <w:r w:rsidR="003C34E4" w:rsidRPr="00043475">
        <w:rPr>
          <w:rFonts w:ascii="Times New Roman" w:hAnsi="Times New Roman" w:cs="Times New Roman"/>
          <w:b/>
          <w:bCs/>
          <w:color w:val="000000" w:themeColor="text1"/>
          <w:sz w:val="24"/>
          <w:szCs w:val="24"/>
        </w:rPr>
        <w:t>datubāze</w:t>
      </w:r>
      <w:r w:rsidR="003C34E4" w:rsidRPr="00043475">
        <w:rPr>
          <w:rFonts w:ascii="Times New Roman" w:hAnsi="Times New Roman" w:cs="Times New Roman"/>
          <w:color w:val="000000" w:themeColor="text1"/>
          <w:sz w:val="24"/>
          <w:szCs w:val="24"/>
        </w:rPr>
        <w:t>)</w:t>
      </w:r>
      <w:r w:rsidRPr="00043475">
        <w:rPr>
          <w:rFonts w:ascii="Times New Roman" w:hAnsi="Times New Roman" w:cs="Times New Roman"/>
          <w:color w:val="000000" w:themeColor="text1"/>
          <w:sz w:val="24"/>
          <w:szCs w:val="24"/>
        </w:rPr>
        <w:t>, veikt iesniegtās informācija</w:t>
      </w:r>
      <w:r w:rsidR="00A96FED">
        <w:rPr>
          <w:rFonts w:ascii="Times New Roman" w:hAnsi="Times New Roman" w:cs="Times New Roman"/>
          <w:color w:val="000000" w:themeColor="text1"/>
          <w:sz w:val="24"/>
          <w:szCs w:val="24"/>
        </w:rPr>
        <w:t>s</w:t>
      </w:r>
      <w:r w:rsidRPr="00043475">
        <w:rPr>
          <w:rFonts w:ascii="Times New Roman" w:hAnsi="Times New Roman" w:cs="Times New Roman"/>
          <w:color w:val="000000" w:themeColor="text1"/>
          <w:sz w:val="24"/>
          <w:szCs w:val="24"/>
        </w:rPr>
        <w:t xml:space="preserve"> pārbaudi un nodrošināt</w:t>
      </w:r>
      <w:r w:rsidR="003C34E4" w:rsidRPr="00043475">
        <w:rPr>
          <w:rFonts w:ascii="Times New Roman" w:hAnsi="Times New Roman" w:cs="Times New Roman"/>
          <w:color w:val="000000" w:themeColor="text1"/>
          <w:sz w:val="24"/>
          <w:szCs w:val="24"/>
        </w:rPr>
        <w:t xml:space="preserve"> ADTI </w:t>
      </w:r>
      <w:r w:rsidRPr="00043475">
        <w:rPr>
          <w:rFonts w:ascii="Times New Roman" w:hAnsi="Times New Roman" w:cs="Times New Roman"/>
          <w:color w:val="000000" w:themeColor="text1"/>
          <w:sz w:val="24"/>
          <w:szCs w:val="24"/>
        </w:rPr>
        <w:t xml:space="preserve">datubāzes sadarbspēju ar centrālo datubāzi </w:t>
      </w:r>
      <w:r w:rsidRPr="00043475">
        <w:rPr>
          <w:rFonts w:ascii="Times New Roman" w:hAnsi="Times New Roman" w:cs="Times New Roman"/>
          <w:sz w:val="24"/>
          <w:szCs w:val="24"/>
        </w:rPr>
        <w:t>Ministru kabineta noteiktajā kārtībā</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Pārvaldes uzdevums</w:t>
      </w:r>
      <w:r w:rsidR="003C34E4" w:rsidRPr="00043475">
        <w:rPr>
          <w:rFonts w:ascii="Times New Roman" w:hAnsi="Times New Roman" w:cs="Times New Roman"/>
          <w:sz w:val="24"/>
          <w:szCs w:val="24"/>
        </w:rPr>
        <w:t>).</w:t>
      </w:r>
    </w:p>
    <w:bookmarkEnd w:id="0"/>
    <w:p w14:paraId="1EF9EEB8" w14:textId="01A9C960" w:rsidR="00AB1D64" w:rsidRPr="00AB1D64" w:rsidRDefault="009D1EDF" w:rsidP="00AB1D64">
      <w:pPr>
        <w:pStyle w:val="ListParagraph"/>
        <w:numPr>
          <w:ilvl w:val="1"/>
          <w:numId w:val="2"/>
        </w:numPr>
        <w:spacing w:after="120" w:line="240" w:lineRule="auto"/>
        <w:ind w:left="426" w:hanging="426"/>
        <w:jc w:val="both"/>
        <w:rPr>
          <w:rFonts w:ascii="Times New Roman" w:eastAsia="Times New Roman" w:hAnsi="Times New Roman" w:cs="Times New Roman"/>
          <w:iCs/>
          <w:sz w:val="24"/>
          <w:szCs w:val="20"/>
        </w:rPr>
      </w:pPr>
      <w:r w:rsidRPr="00043475">
        <w:rPr>
          <w:rFonts w:ascii="Times New Roman" w:hAnsi="Times New Roman" w:cs="Times New Roman"/>
          <w:sz w:val="24"/>
          <w:szCs w:val="24"/>
        </w:rPr>
        <w:t xml:space="preserve">Pilnvarotā persona </w:t>
      </w:r>
      <w:r w:rsidR="00043475">
        <w:rPr>
          <w:rFonts w:ascii="Times New Roman" w:hAnsi="Times New Roman" w:cs="Times New Roman"/>
          <w:sz w:val="24"/>
          <w:szCs w:val="24"/>
        </w:rPr>
        <w:t>Pārvaldes uzdevumu veic par līdzekļiem, kas iegūti no deleģētā Pārvaldes uzdevuma ietvaros sniegtajiem pakalpojumiem.</w:t>
      </w:r>
    </w:p>
    <w:p w14:paraId="74CB911F" w14:textId="77777777" w:rsidR="00AB1D64" w:rsidRDefault="00AB1D64" w:rsidP="008C1802">
      <w:pPr>
        <w:pStyle w:val="ListParagraph"/>
        <w:spacing w:after="120" w:line="240" w:lineRule="auto"/>
        <w:ind w:left="426"/>
        <w:jc w:val="both"/>
        <w:rPr>
          <w:rFonts w:ascii="Times New Roman" w:eastAsia="Times New Roman" w:hAnsi="Times New Roman" w:cs="Times New Roman"/>
          <w:iCs/>
          <w:sz w:val="24"/>
          <w:szCs w:val="20"/>
        </w:rPr>
      </w:pPr>
    </w:p>
    <w:p w14:paraId="628841EF" w14:textId="77777777" w:rsidR="00AB1D64" w:rsidRPr="00AF42A1" w:rsidRDefault="00AB1D64" w:rsidP="00AF42A1">
      <w:pPr>
        <w:spacing w:after="120" w:line="240" w:lineRule="auto"/>
        <w:jc w:val="both"/>
        <w:rPr>
          <w:rFonts w:ascii="Times New Roman" w:eastAsia="Times New Roman" w:hAnsi="Times New Roman" w:cs="Times New Roman"/>
          <w:iCs/>
          <w:sz w:val="24"/>
          <w:szCs w:val="20"/>
        </w:rPr>
      </w:pPr>
      <w:bookmarkStart w:id="1" w:name="_GoBack"/>
      <w:bookmarkEnd w:id="1"/>
    </w:p>
    <w:p w14:paraId="3A0D2664" w14:textId="77777777" w:rsidR="00AB1D64" w:rsidRPr="00043475" w:rsidRDefault="00AB1D64" w:rsidP="008C1802">
      <w:pPr>
        <w:pStyle w:val="ListParagraph"/>
        <w:spacing w:after="120" w:line="240" w:lineRule="auto"/>
        <w:ind w:left="426"/>
        <w:jc w:val="both"/>
        <w:rPr>
          <w:rFonts w:ascii="Times New Roman" w:eastAsia="Times New Roman" w:hAnsi="Times New Roman" w:cs="Times New Roman"/>
          <w:iCs/>
          <w:sz w:val="24"/>
          <w:szCs w:val="20"/>
        </w:rPr>
      </w:pPr>
    </w:p>
    <w:p w14:paraId="1F3E3A39" w14:textId="585201A5" w:rsidR="0082200E" w:rsidRPr="0082200E" w:rsidRDefault="0043392B" w:rsidP="0082200E">
      <w:pPr>
        <w:pStyle w:val="ListParagraph"/>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lastRenderedPageBreak/>
        <w:t>Pušu pienākumi</w:t>
      </w:r>
    </w:p>
    <w:p w14:paraId="1457BEBC" w14:textId="6EAD6EE8" w:rsidR="00263BB7" w:rsidRDefault="00263BB7" w:rsidP="00F93FF7">
      <w:pPr>
        <w:pStyle w:val="BodyText2"/>
        <w:keepNext/>
        <w:numPr>
          <w:ilvl w:val="1"/>
          <w:numId w:val="2"/>
        </w:numPr>
        <w:tabs>
          <w:tab w:val="left" w:pos="540"/>
        </w:tabs>
        <w:ind w:left="426" w:hanging="426"/>
        <w:rPr>
          <w:b/>
          <w:bCs/>
          <w:sz w:val="24"/>
          <w:szCs w:val="24"/>
          <w:u w:val="single"/>
        </w:rPr>
      </w:pPr>
      <w:bookmarkStart w:id="2" w:name="_Hlk80087457"/>
      <w:r w:rsidRPr="003941E0">
        <w:rPr>
          <w:b/>
          <w:bCs/>
          <w:sz w:val="24"/>
          <w:szCs w:val="24"/>
          <w:u w:val="single"/>
        </w:rPr>
        <w:t>P</w:t>
      </w:r>
      <w:r>
        <w:rPr>
          <w:b/>
          <w:bCs/>
          <w:sz w:val="24"/>
          <w:szCs w:val="24"/>
          <w:u w:val="single"/>
        </w:rPr>
        <w:t>ašvaldībai</w:t>
      </w:r>
      <w:r w:rsidRPr="003941E0">
        <w:rPr>
          <w:b/>
          <w:bCs/>
          <w:sz w:val="24"/>
          <w:szCs w:val="24"/>
          <w:u w:val="single"/>
        </w:rPr>
        <w:t xml:space="preserve"> ir pienākums:</w:t>
      </w:r>
    </w:p>
    <w:p w14:paraId="46FCDD23" w14:textId="265ED928" w:rsidR="004E61DB" w:rsidRDefault="001872CD" w:rsidP="008E632D">
      <w:pPr>
        <w:pStyle w:val="BodyText2"/>
        <w:keepNext/>
        <w:numPr>
          <w:ilvl w:val="2"/>
          <w:numId w:val="2"/>
        </w:numPr>
        <w:tabs>
          <w:tab w:val="left" w:pos="540"/>
        </w:tabs>
        <w:rPr>
          <w:sz w:val="24"/>
          <w:szCs w:val="24"/>
        </w:rPr>
      </w:pPr>
      <w:r>
        <w:rPr>
          <w:sz w:val="24"/>
          <w:szCs w:val="24"/>
        </w:rPr>
        <w:t xml:space="preserve">2 (divu) nedēļu laikā no Līguma parakstīšanas brīža, </w:t>
      </w:r>
      <w:r w:rsidR="004E61DB">
        <w:rPr>
          <w:sz w:val="24"/>
          <w:szCs w:val="24"/>
        </w:rPr>
        <w:t xml:space="preserve">nodot Pilnvarotajai personai </w:t>
      </w:r>
      <w:r w:rsidR="00AB4AEF">
        <w:rPr>
          <w:sz w:val="24"/>
          <w:szCs w:val="24"/>
        </w:rPr>
        <w:t>informāciju,</w:t>
      </w:r>
      <w:r w:rsidR="004E61DB">
        <w:rPr>
          <w:sz w:val="24"/>
          <w:szCs w:val="24"/>
        </w:rPr>
        <w:t xml:space="preserve"> kas </w:t>
      </w:r>
      <w:r w:rsidR="00621C85">
        <w:rPr>
          <w:sz w:val="24"/>
          <w:szCs w:val="24"/>
        </w:rPr>
        <w:t>nepieciešama Pārvaldes uzdevuma veikšanai;</w:t>
      </w:r>
    </w:p>
    <w:p w14:paraId="6F3F5EA2" w14:textId="33426683" w:rsidR="007A15A8" w:rsidRPr="00621C85" w:rsidRDefault="005952A9" w:rsidP="00621C85">
      <w:pPr>
        <w:pStyle w:val="BodyText2"/>
        <w:keepNext/>
        <w:numPr>
          <w:ilvl w:val="2"/>
          <w:numId w:val="2"/>
        </w:numPr>
        <w:tabs>
          <w:tab w:val="left" w:pos="540"/>
        </w:tabs>
        <w:rPr>
          <w:sz w:val="24"/>
          <w:szCs w:val="24"/>
        </w:rPr>
      </w:pPr>
      <w:r w:rsidRPr="00621C85">
        <w:rPr>
          <w:sz w:val="24"/>
          <w:szCs w:val="24"/>
        </w:rPr>
        <w:t>sadarboties ar Pilnvaroto personu pārvaldes uzdevu izpildē</w:t>
      </w:r>
      <w:r w:rsidR="00F544BA" w:rsidRPr="00621C85">
        <w:rPr>
          <w:sz w:val="24"/>
          <w:szCs w:val="24"/>
        </w:rPr>
        <w:t>;</w:t>
      </w:r>
    </w:p>
    <w:p w14:paraId="59E28D8C" w14:textId="4F342E9C" w:rsidR="00F544BA" w:rsidRPr="00F544BA" w:rsidRDefault="00F544BA" w:rsidP="00F544BA">
      <w:pPr>
        <w:pStyle w:val="ListParagraph"/>
        <w:numPr>
          <w:ilvl w:val="2"/>
          <w:numId w:val="2"/>
        </w:numPr>
        <w:jc w:val="both"/>
        <w:rPr>
          <w:rFonts w:ascii="Times New Roman" w:hAnsi="Times New Roman" w:cs="Times New Roman"/>
          <w:sz w:val="24"/>
          <w:szCs w:val="24"/>
        </w:rPr>
      </w:pPr>
      <w:r w:rsidRPr="00F544BA">
        <w:rPr>
          <w:rFonts w:ascii="Times New Roman" w:hAnsi="Times New Roman" w:cs="Times New Roman"/>
          <w:sz w:val="24"/>
          <w:szCs w:val="24"/>
        </w:rPr>
        <w:t>savā darbā izmantot tikai tādu augstas detalizācijas topogrāfisko informāciju, kas ir  reģistrēta Pilnvarotajai personai;</w:t>
      </w:r>
    </w:p>
    <w:p w14:paraId="635D267F" w14:textId="00D76836" w:rsidR="00F544BA" w:rsidRDefault="00F544BA" w:rsidP="00F544BA">
      <w:pPr>
        <w:pStyle w:val="ListParagraph"/>
        <w:numPr>
          <w:ilvl w:val="2"/>
          <w:numId w:val="2"/>
        </w:numPr>
        <w:jc w:val="both"/>
        <w:rPr>
          <w:rFonts w:ascii="Times New Roman" w:hAnsi="Times New Roman" w:cs="Times New Roman"/>
          <w:sz w:val="24"/>
          <w:szCs w:val="24"/>
        </w:rPr>
      </w:pPr>
      <w:r w:rsidRPr="00F544BA">
        <w:rPr>
          <w:rFonts w:ascii="Times New Roman" w:hAnsi="Times New Roman" w:cs="Times New Roman"/>
          <w:sz w:val="24"/>
          <w:szCs w:val="24"/>
        </w:rPr>
        <w:t>nodrošināt Pārvaldes uzdevuma izpildes pilnīgu un efektīvu pārraudzību un kvalitātes analīzi</w:t>
      </w:r>
      <w:r w:rsidR="00A27A0E">
        <w:rPr>
          <w:rFonts w:ascii="Times New Roman" w:hAnsi="Times New Roman" w:cs="Times New Roman"/>
          <w:sz w:val="24"/>
          <w:szCs w:val="24"/>
        </w:rPr>
        <w:t>;</w:t>
      </w:r>
    </w:p>
    <w:p w14:paraId="21C070A0" w14:textId="058E792C" w:rsidR="00263BB7" w:rsidRPr="00073E22" w:rsidRDefault="00A27A0E" w:rsidP="00073E22">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i</w:t>
      </w:r>
      <w:r w:rsidR="00F544BA" w:rsidRPr="00A27A0E">
        <w:rPr>
          <w:rFonts w:ascii="Times New Roman" w:hAnsi="Times New Roman" w:cs="Times New Roman"/>
          <w:sz w:val="24"/>
          <w:szCs w:val="24"/>
        </w:rPr>
        <w:t xml:space="preserve">nformēt Pilnvaroto personu </w:t>
      </w:r>
      <w:r w:rsidR="00F544BA" w:rsidRPr="00FF6E7E">
        <w:rPr>
          <w:rFonts w:ascii="Times New Roman" w:hAnsi="Times New Roman" w:cs="Times New Roman"/>
          <w:sz w:val="24"/>
          <w:szCs w:val="24"/>
        </w:rPr>
        <w:t>par</w:t>
      </w:r>
      <w:r w:rsidR="00FF6E7E" w:rsidRPr="008C1802">
        <w:rPr>
          <w:rFonts w:ascii="Times New Roman" w:hAnsi="Times New Roman" w:cs="Times New Roman"/>
          <w:sz w:val="24"/>
          <w:szCs w:val="24"/>
        </w:rPr>
        <w:t xml:space="preserve"> </w:t>
      </w:r>
      <w:r w:rsidR="00530A9D">
        <w:rPr>
          <w:rFonts w:ascii="Times New Roman" w:hAnsi="Times New Roman" w:cs="Times New Roman"/>
          <w:sz w:val="24"/>
          <w:szCs w:val="24"/>
        </w:rPr>
        <w:t>grozījumiem, kas var ietekmēt Līguma izpildi.</w:t>
      </w:r>
    </w:p>
    <w:p w14:paraId="73BDBA96" w14:textId="41A27D1F" w:rsidR="0043392B" w:rsidRPr="00FC03E6" w:rsidRDefault="0043392B" w:rsidP="00F93FF7">
      <w:pPr>
        <w:pStyle w:val="BodyText2"/>
        <w:keepNext/>
        <w:numPr>
          <w:ilvl w:val="1"/>
          <w:numId w:val="2"/>
        </w:numPr>
        <w:tabs>
          <w:tab w:val="left" w:pos="540"/>
        </w:tabs>
        <w:ind w:left="426" w:hanging="426"/>
        <w:rPr>
          <w:b/>
          <w:bCs/>
          <w:sz w:val="24"/>
          <w:szCs w:val="24"/>
          <w:u w:val="single"/>
        </w:rPr>
      </w:pPr>
      <w:r w:rsidRPr="00FC03E6">
        <w:rPr>
          <w:b/>
          <w:bCs/>
          <w:sz w:val="24"/>
          <w:szCs w:val="24"/>
          <w:u w:val="single"/>
        </w:rPr>
        <w:t>Pilnvarotajai personai ir pienākums:</w:t>
      </w:r>
    </w:p>
    <w:bookmarkEnd w:id="2"/>
    <w:p w14:paraId="7A9D0A61" w14:textId="2A206C13" w:rsidR="00AB1CC1" w:rsidRDefault="00AB1CC1" w:rsidP="00AB1CC1">
      <w:pPr>
        <w:pStyle w:val="BodyText2"/>
        <w:keepNext/>
        <w:numPr>
          <w:ilvl w:val="2"/>
          <w:numId w:val="2"/>
        </w:numPr>
        <w:tabs>
          <w:tab w:val="left" w:pos="993"/>
          <w:tab w:val="left" w:pos="1418"/>
        </w:tabs>
        <w:ind w:left="993" w:hanging="709"/>
        <w:rPr>
          <w:sz w:val="24"/>
          <w:szCs w:val="24"/>
        </w:rPr>
      </w:pPr>
      <w:r>
        <w:rPr>
          <w:sz w:val="24"/>
          <w:szCs w:val="24"/>
        </w:rPr>
        <w:t>sniegt atbalstu un konsultācijas Pašvaldības personālam par ADTI datubāzi, pēc Pašvaldības pieprasījuma, nosūtīt aktuālo kadastra informāciju par objektu, bez maksas sagatavot un izsniegt Būvju situācijas plānus;</w:t>
      </w:r>
    </w:p>
    <w:p w14:paraId="24B9122B" w14:textId="4EE48227" w:rsidR="0082200E" w:rsidRDefault="0082200E" w:rsidP="00F93FF7">
      <w:pPr>
        <w:pStyle w:val="BodyText2"/>
        <w:keepNext/>
        <w:numPr>
          <w:ilvl w:val="2"/>
          <w:numId w:val="2"/>
        </w:numPr>
        <w:tabs>
          <w:tab w:val="left" w:pos="993"/>
          <w:tab w:val="left" w:pos="1418"/>
        </w:tabs>
        <w:ind w:left="993" w:hanging="709"/>
        <w:rPr>
          <w:sz w:val="24"/>
          <w:szCs w:val="24"/>
        </w:rPr>
      </w:pPr>
      <w:r w:rsidRPr="00F93FF7">
        <w:rPr>
          <w:sz w:val="24"/>
          <w:szCs w:val="24"/>
        </w:rPr>
        <w:t>saskaņā ar normatīvajiem aktiem (tajā skaitā Pašvaldības domes saistošajiem noteikumiem) uzkrāt un uzturēt augstas detalizācijas topogrāfisko informāciju par Ogres novada administratīvo teritoriju ADTI datubāzē, nodrošināt augstas detalizācijas topogrāfiskās informācijas iesniegšanas un pieņemšanas, aktualizācijas un izplatīšanas kārtību, veikt iesniegtās informācijas pārbaudi un reģistrēšanu;</w:t>
      </w:r>
    </w:p>
    <w:p w14:paraId="2F61EBDC" w14:textId="4F1542F2" w:rsidR="0081055B" w:rsidRDefault="0081055B" w:rsidP="00F93FF7">
      <w:pPr>
        <w:pStyle w:val="BodyText2"/>
        <w:keepNext/>
        <w:numPr>
          <w:ilvl w:val="2"/>
          <w:numId w:val="2"/>
        </w:numPr>
        <w:tabs>
          <w:tab w:val="left" w:pos="993"/>
          <w:tab w:val="left" w:pos="1418"/>
        </w:tabs>
        <w:ind w:left="993" w:hanging="709"/>
        <w:rPr>
          <w:sz w:val="24"/>
          <w:szCs w:val="24"/>
        </w:rPr>
      </w:pPr>
      <w:r>
        <w:rPr>
          <w:sz w:val="24"/>
          <w:szCs w:val="24"/>
        </w:rPr>
        <w:t>nodrošināt Pašvaldībai piekļuvi ADTI datubāzei (topogrāfiskās informācijas karšu lapām)</w:t>
      </w:r>
      <w:r w:rsidR="00AB1CC1">
        <w:rPr>
          <w:sz w:val="24"/>
          <w:szCs w:val="24"/>
        </w:rPr>
        <w:t xml:space="preserve">, izmantojot datņu pārsūtīšanas protokola </w:t>
      </w:r>
      <w:r w:rsidR="00AB1CC1" w:rsidRPr="00AB1CC1">
        <w:rPr>
          <w:sz w:val="24"/>
          <w:szCs w:val="24"/>
        </w:rPr>
        <w:t>File Transfer Protocol</w:t>
      </w:r>
      <w:r w:rsidR="00AB1CC1">
        <w:rPr>
          <w:i/>
          <w:iCs/>
          <w:sz w:val="24"/>
          <w:szCs w:val="24"/>
        </w:rPr>
        <w:t xml:space="preserve"> </w:t>
      </w:r>
      <w:r w:rsidR="00AB1CC1" w:rsidRPr="00AB1CC1">
        <w:rPr>
          <w:sz w:val="24"/>
          <w:szCs w:val="24"/>
        </w:rPr>
        <w:t>(turpmāk – FTP) serv</w:t>
      </w:r>
      <w:r w:rsidR="00AB1CC1">
        <w:rPr>
          <w:sz w:val="24"/>
          <w:szCs w:val="24"/>
        </w:rPr>
        <w:t>eri;</w:t>
      </w:r>
    </w:p>
    <w:p w14:paraId="2F8797A3" w14:textId="1DF21893" w:rsidR="0082200E" w:rsidRPr="00EB6462" w:rsidRDefault="0082200E" w:rsidP="00EB6462">
      <w:pPr>
        <w:pStyle w:val="BodyText2"/>
        <w:keepNext/>
        <w:numPr>
          <w:ilvl w:val="2"/>
          <w:numId w:val="2"/>
        </w:numPr>
        <w:tabs>
          <w:tab w:val="left" w:pos="993"/>
          <w:tab w:val="left" w:pos="1418"/>
        </w:tabs>
        <w:ind w:left="993" w:hanging="709"/>
        <w:rPr>
          <w:sz w:val="24"/>
          <w:szCs w:val="24"/>
        </w:rPr>
      </w:pPr>
      <w:r w:rsidRPr="00EB6462">
        <w:rPr>
          <w:sz w:val="24"/>
          <w:szCs w:val="24"/>
        </w:rPr>
        <w:t>Ministru kabineta noteiktajā kārtībā nodrošināt ADTI datubāzes sadarbspēju ar centrālo datubāzi;</w:t>
      </w:r>
    </w:p>
    <w:p w14:paraId="7FD11E87" w14:textId="6C24B358" w:rsidR="0082200E" w:rsidRDefault="00C96AF8" w:rsidP="00F93FF7">
      <w:pPr>
        <w:pStyle w:val="ListParagraph"/>
        <w:numPr>
          <w:ilvl w:val="2"/>
          <w:numId w:val="2"/>
        </w:numPr>
        <w:ind w:left="993" w:hanging="709"/>
        <w:jc w:val="both"/>
        <w:rPr>
          <w:rFonts w:ascii="Times New Roman" w:hAnsi="Times New Roman" w:cs="Times New Roman"/>
          <w:sz w:val="24"/>
          <w:szCs w:val="24"/>
        </w:rPr>
      </w:pPr>
      <w:r>
        <w:rPr>
          <w:rFonts w:ascii="Times New Roman" w:hAnsi="Times New Roman" w:cs="Times New Roman"/>
          <w:sz w:val="24"/>
          <w:szCs w:val="24"/>
        </w:rPr>
        <w:t>p</w:t>
      </w:r>
      <w:r w:rsidR="0082200E" w:rsidRPr="00916874">
        <w:rPr>
          <w:rFonts w:ascii="Times New Roman" w:hAnsi="Times New Roman" w:cs="Times New Roman"/>
          <w:sz w:val="24"/>
          <w:szCs w:val="24"/>
        </w:rPr>
        <w:t>ēc</w:t>
      </w:r>
      <w:r>
        <w:rPr>
          <w:rFonts w:ascii="Times New Roman" w:hAnsi="Times New Roman" w:cs="Times New Roman"/>
          <w:sz w:val="24"/>
          <w:szCs w:val="24"/>
        </w:rPr>
        <w:t xml:space="preserve"> </w:t>
      </w:r>
      <w:r w:rsidR="0082200E" w:rsidRPr="00916874">
        <w:rPr>
          <w:rFonts w:ascii="Times New Roman" w:hAnsi="Times New Roman" w:cs="Times New Roman"/>
          <w:sz w:val="24"/>
          <w:szCs w:val="24"/>
        </w:rPr>
        <w:t>augstas detalizācijas topogrāfiskās informācijas reģistrācijas nodrošināt tās ieviet</w:t>
      </w:r>
      <w:r w:rsidR="0082200E">
        <w:rPr>
          <w:rFonts w:ascii="Times New Roman" w:hAnsi="Times New Roman" w:cs="Times New Roman"/>
          <w:sz w:val="24"/>
          <w:szCs w:val="24"/>
        </w:rPr>
        <w:t xml:space="preserve">ošanu </w:t>
      </w:r>
      <w:r w:rsidR="00AB1CC1">
        <w:rPr>
          <w:rFonts w:ascii="Times New Roman" w:hAnsi="Times New Roman" w:cs="Times New Roman"/>
          <w:sz w:val="24"/>
          <w:szCs w:val="24"/>
        </w:rPr>
        <w:t>ADTI datubāzē</w:t>
      </w:r>
      <w:r w:rsidR="0082200E" w:rsidRPr="00916874">
        <w:rPr>
          <w:rFonts w:ascii="Times New Roman" w:hAnsi="Times New Roman" w:cs="Times New Roman"/>
          <w:sz w:val="24"/>
          <w:szCs w:val="24"/>
        </w:rPr>
        <w:t xml:space="preserve"> (2) divu darba dienu laikā</w:t>
      </w:r>
      <w:r w:rsidR="00F634E4">
        <w:rPr>
          <w:rFonts w:ascii="Times New Roman" w:hAnsi="Times New Roman" w:cs="Times New Roman"/>
          <w:sz w:val="24"/>
          <w:szCs w:val="24"/>
        </w:rPr>
        <w:t>;</w:t>
      </w:r>
    </w:p>
    <w:p w14:paraId="148D2AD7" w14:textId="0FA1B573" w:rsidR="0082200E" w:rsidRDefault="00F634E4" w:rsidP="00F93FF7">
      <w:pPr>
        <w:pStyle w:val="ListParagraph"/>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L</w:t>
      </w:r>
      <w:r w:rsidR="0082200E" w:rsidRPr="00F93FF7">
        <w:rPr>
          <w:rFonts w:ascii="Times New Roman" w:hAnsi="Times New Roman" w:cs="Times New Roman"/>
          <w:sz w:val="24"/>
          <w:szCs w:val="24"/>
        </w:rPr>
        <w:t>īgumā noteiktajā kārtībā sniegt Pašvaldībai pārskatus un ziņojumus</w:t>
      </w:r>
      <w:r w:rsidRPr="00F93FF7">
        <w:rPr>
          <w:rFonts w:ascii="Times New Roman" w:hAnsi="Times New Roman" w:cs="Times New Roman"/>
          <w:sz w:val="24"/>
          <w:szCs w:val="24"/>
        </w:rPr>
        <w:t>;</w:t>
      </w:r>
    </w:p>
    <w:p w14:paraId="5667FC37" w14:textId="50382A6D" w:rsidR="0082200E" w:rsidRDefault="00F634E4" w:rsidP="00F93FF7">
      <w:pPr>
        <w:pStyle w:val="ListParagraph"/>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n</w:t>
      </w:r>
      <w:r w:rsidR="0082200E" w:rsidRPr="00F93FF7">
        <w:rPr>
          <w:rFonts w:ascii="Times New Roman" w:hAnsi="Times New Roman" w:cs="Times New Roman"/>
          <w:sz w:val="24"/>
          <w:szCs w:val="24"/>
        </w:rPr>
        <w:t>ekavējoties ziņot Pašvaldībai par konstatētajām neatbilstībām ADTI datubāzē un tās novērst</w:t>
      </w:r>
      <w:r w:rsidRPr="00F93FF7">
        <w:rPr>
          <w:rFonts w:ascii="Times New Roman" w:hAnsi="Times New Roman" w:cs="Times New Roman"/>
          <w:sz w:val="24"/>
          <w:szCs w:val="24"/>
        </w:rPr>
        <w:t>;</w:t>
      </w:r>
    </w:p>
    <w:p w14:paraId="6E439DAC" w14:textId="0BB16BDB" w:rsidR="0082200E" w:rsidRDefault="00F634E4" w:rsidP="00F93FF7">
      <w:pPr>
        <w:pStyle w:val="ListParagraph"/>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r</w:t>
      </w:r>
      <w:r w:rsidR="0082200E" w:rsidRPr="00F93FF7">
        <w:rPr>
          <w:rFonts w:ascii="Times New Roman" w:hAnsi="Times New Roman" w:cs="Times New Roman"/>
          <w:sz w:val="24"/>
          <w:szCs w:val="24"/>
        </w:rPr>
        <w:t>eģistrējot mērniecībā sertificēto personu iesniegtos topogrāfiskos materiālus, apliecināt tos ar noteikta parauga elektronisk</w:t>
      </w:r>
      <w:r w:rsidR="00AB1CC1">
        <w:rPr>
          <w:rFonts w:ascii="Times New Roman" w:hAnsi="Times New Roman" w:cs="Times New Roman"/>
          <w:sz w:val="24"/>
          <w:szCs w:val="24"/>
        </w:rPr>
        <w:t>o zīmogu un</w:t>
      </w:r>
      <w:r w:rsidR="0082200E" w:rsidRPr="00F93FF7">
        <w:rPr>
          <w:rFonts w:ascii="Times New Roman" w:hAnsi="Times New Roman" w:cs="Times New Roman"/>
          <w:sz w:val="24"/>
          <w:szCs w:val="24"/>
        </w:rPr>
        <w:t xml:space="preserve"> reģistrācijas numuru</w:t>
      </w:r>
      <w:r w:rsidRPr="00F93FF7">
        <w:rPr>
          <w:rFonts w:ascii="Times New Roman" w:hAnsi="Times New Roman" w:cs="Times New Roman"/>
          <w:sz w:val="24"/>
          <w:szCs w:val="24"/>
        </w:rPr>
        <w:t>;</w:t>
      </w:r>
    </w:p>
    <w:p w14:paraId="3304CB91" w14:textId="51F74291" w:rsidR="0082200E" w:rsidRDefault="00F634E4" w:rsidP="00F93FF7">
      <w:pPr>
        <w:pStyle w:val="ListParagraph"/>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p</w:t>
      </w:r>
      <w:r w:rsidR="0082200E" w:rsidRPr="00F93FF7">
        <w:rPr>
          <w:rFonts w:ascii="Times New Roman" w:hAnsi="Times New Roman" w:cs="Times New Roman"/>
          <w:sz w:val="24"/>
          <w:szCs w:val="24"/>
        </w:rPr>
        <w:t xml:space="preserve">ar saviem līdzekļiem nodrošināt ar šī </w:t>
      </w:r>
      <w:r w:rsidRPr="00F93FF7">
        <w:rPr>
          <w:rFonts w:ascii="Times New Roman" w:hAnsi="Times New Roman" w:cs="Times New Roman"/>
          <w:sz w:val="24"/>
          <w:szCs w:val="24"/>
        </w:rPr>
        <w:t>L</w:t>
      </w:r>
      <w:r w:rsidR="0082200E" w:rsidRPr="00F93FF7">
        <w:rPr>
          <w:rFonts w:ascii="Times New Roman" w:hAnsi="Times New Roman" w:cs="Times New Roman"/>
          <w:sz w:val="24"/>
          <w:szCs w:val="24"/>
        </w:rPr>
        <w:t>īguma izpildi saistīto sistēmu ekspluatāciju un to tehniskā stāvokļa atbilstību spēkā esošo normatīvo aktu ģeotelpiskās informācijas jomā prasībām</w:t>
      </w:r>
      <w:r w:rsidRPr="00F93FF7">
        <w:rPr>
          <w:rFonts w:ascii="Times New Roman" w:hAnsi="Times New Roman" w:cs="Times New Roman"/>
          <w:sz w:val="24"/>
          <w:szCs w:val="24"/>
        </w:rPr>
        <w:t>;</w:t>
      </w:r>
    </w:p>
    <w:p w14:paraId="5A024BB9" w14:textId="6235419E" w:rsidR="0082200E" w:rsidRPr="00F93FF7" w:rsidRDefault="00F634E4" w:rsidP="00F93FF7">
      <w:pPr>
        <w:pStyle w:val="ListParagraph"/>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s</w:t>
      </w:r>
      <w:r w:rsidR="0082200E" w:rsidRPr="00F93FF7">
        <w:rPr>
          <w:rFonts w:ascii="Times New Roman" w:hAnsi="Times New Roman" w:cs="Times New Roman"/>
          <w:sz w:val="24"/>
          <w:szCs w:val="24"/>
        </w:rPr>
        <w:t>niegt privātpersonām informāciju no ADTI datubāzes, saņemot Pašvaldības domes saistošajos noteikumos noteikto maksu par augstas detalizācijas topogrāfiskās informācijas pārbaudi, reģistrāciju ADTI datubāzē, sagatavošanu un izsniegšanu</w:t>
      </w:r>
      <w:r w:rsidRPr="00F93FF7">
        <w:rPr>
          <w:rFonts w:ascii="Times New Roman" w:hAnsi="Times New Roman" w:cs="Times New Roman"/>
          <w:sz w:val="24"/>
          <w:szCs w:val="24"/>
        </w:rPr>
        <w:t>;</w:t>
      </w:r>
    </w:p>
    <w:p w14:paraId="36985AAB" w14:textId="77777777" w:rsidR="00F634E4" w:rsidRDefault="0082200E" w:rsidP="00F634E4">
      <w:pPr>
        <w:pStyle w:val="ListParagraph"/>
        <w:numPr>
          <w:ilvl w:val="2"/>
          <w:numId w:val="2"/>
        </w:numPr>
        <w:ind w:left="993" w:hanging="709"/>
        <w:jc w:val="both"/>
        <w:rPr>
          <w:rFonts w:ascii="Times New Roman" w:hAnsi="Times New Roman" w:cs="Times New Roman"/>
          <w:sz w:val="24"/>
          <w:szCs w:val="24"/>
        </w:rPr>
      </w:pPr>
      <w:r w:rsidRPr="00F634E4">
        <w:rPr>
          <w:rFonts w:ascii="Times New Roman" w:hAnsi="Times New Roman" w:cs="Times New Roman"/>
          <w:sz w:val="24"/>
          <w:szCs w:val="24"/>
        </w:rPr>
        <w:t>Pārvaldes uzdevuma izpildē ievērot labas pārvaldības un citus valsts pārvaldes principus, normatīvo aktu prasības un sadarboties ar Pašvaldību, tās iestādēm un struktūrvienībām, kā arī valsts pārvaldes institūcijām</w:t>
      </w:r>
      <w:r w:rsidR="00F634E4">
        <w:rPr>
          <w:rFonts w:ascii="Times New Roman" w:hAnsi="Times New Roman" w:cs="Times New Roman"/>
          <w:sz w:val="24"/>
          <w:szCs w:val="24"/>
        </w:rPr>
        <w:t>;</w:t>
      </w:r>
    </w:p>
    <w:p w14:paraId="18436818" w14:textId="7842298C" w:rsidR="0082200E" w:rsidRDefault="00F634E4" w:rsidP="00F634E4">
      <w:pPr>
        <w:pStyle w:val="ListParagraph"/>
        <w:numPr>
          <w:ilvl w:val="2"/>
          <w:numId w:val="2"/>
        </w:numPr>
        <w:ind w:left="993" w:hanging="709"/>
        <w:jc w:val="both"/>
        <w:rPr>
          <w:rFonts w:ascii="Times New Roman" w:hAnsi="Times New Roman" w:cs="Times New Roman"/>
          <w:sz w:val="24"/>
          <w:szCs w:val="24"/>
        </w:rPr>
      </w:pPr>
      <w:r>
        <w:rPr>
          <w:rFonts w:ascii="Times New Roman" w:hAnsi="Times New Roman" w:cs="Times New Roman"/>
          <w:sz w:val="24"/>
          <w:szCs w:val="24"/>
        </w:rPr>
        <w:t>i</w:t>
      </w:r>
      <w:r w:rsidR="0082200E" w:rsidRPr="00F634E4">
        <w:rPr>
          <w:rFonts w:ascii="Times New Roman" w:hAnsi="Times New Roman" w:cs="Times New Roman"/>
          <w:sz w:val="24"/>
          <w:szCs w:val="24"/>
        </w:rPr>
        <w:t>evērot Pašvaldības norādījumus un ieteikumus, kas vērsti uz Pārvaldes uzdevuma izpildes nodrošināšanu atbilstoši normatīvo aktu prasībām, izpildīt Pašvaldības rīkojumus, lai pārtrauktu prettiesisku bezdarbību, mazinātu vai novērstu prettiesiskas bezdarbības sekas</w:t>
      </w:r>
      <w:r>
        <w:rPr>
          <w:rFonts w:ascii="Times New Roman" w:hAnsi="Times New Roman" w:cs="Times New Roman"/>
          <w:sz w:val="24"/>
          <w:szCs w:val="24"/>
        </w:rPr>
        <w:t>;</w:t>
      </w:r>
    </w:p>
    <w:p w14:paraId="6CFD1B16" w14:textId="1D25365B" w:rsidR="0082200E" w:rsidRDefault="00F634E4" w:rsidP="00F634E4">
      <w:pPr>
        <w:pStyle w:val="ListParagraph"/>
        <w:numPr>
          <w:ilvl w:val="2"/>
          <w:numId w:val="2"/>
        </w:numPr>
        <w:ind w:left="993" w:hanging="709"/>
        <w:jc w:val="both"/>
        <w:rPr>
          <w:rFonts w:ascii="Times New Roman" w:hAnsi="Times New Roman" w:cs="Times New Roman"/>
          <w:sz w:val="24"/>
          <w:szCs w:val="24"/>
        </w:rPr>
      </w:pPr>
      <w:r>
        <w:rPr>
          <w:rFonts w:ascii="Times New Roman" w:hAnsi="Times New Roman" w:cs="Times New Roman"/>
          <w:sz w:val="24"/>
          <w:szCs w:val="24"/>
        </w:rPr>
        <w:t>n</w:t>
      </w:r>
      <w:r w:rsidR="0082200E" w:rsidRPr="00F634E4">
        <w:rPr>
          <w:rFonts w:ascii="Times New Roman" w:hAnsi="Times New Roman" w:cs="Times New Roman"/>
          <w:sz w:val="24"/>
          <w:szCs w:val="24"/>
        </w:rPr>
        <w:t>odrošināt korespondences saņemšanu Pilnvarotās personas juridiskajā adresē, par šo adresi vai tās maiņu informējot Pašvaldību</w:t>
      </w:r>
      <w:r>
        <w:rPr>
          <w:rFonts w:ascii="Times New Roman" w:hAnsi="Times New Roman" w:cs="Times New Roman"/>
          <w:sz w:val="24"/>
          <w:szCs w:val="24"/>
        </w:rPr>
        <w:t>;</w:t>
      </w:r>
    </w:p>
    <w:p w14:paraId="5CBB0324" w14:textId="6C6DEE52" w:rsidR="00C34791" w:rsidRDefault="002F494D" w:rsidP="00C34791">
      <w:pPr>
        <w:pStyle w:val="ListParagraph"/>
        <w:numPr>
          <w:ilvl w:val="2"/>
          <w:numId w:val="2"/>
        </w:numPr>
        <w:ind w:left="993" w:hanging="709"/>
        <w:jc w:val="both"/>
        <w:rPr>
          <w:rFonts w:ascii="Times New Roman" w:hAnsi="Times New Roman" w:cs="Times New Roman"/>
          <w:sz w:val="24"/>
          <w:szCs w:val="24"/>
        </w:rPr>
      </w:pPr>
      <w:r w:rsidRPr="002F494D">
        <w:rPr>
          <w:rFonts w:ascii="Times New Roman" w:hAnsi="Times New Roman" w:cs="Times New Roman"/>
          <w:sz w:val="24"/>
          <w:szCs w:val="24"/>
        </w:rPr>
        <w:t xml:space="preserve">nodrošina Pašvaldības darbiniekiem iespēju pārlūkot un iegūt ADTI datus karšu pārlūkā </w:t>
      </w:r>
      <w:hyperlink r:id="rId8" w:history="1">
        <w:r w:rsidR="004C1C0B" w:rsidRPr="00DF6878">
          <w:rPr>
            <w:rStyle w:val="Hyperlink"/>
            <w:rFonts w:ascii="Times New Roman" w:hAnsi="Times New Roman" w:cs="Times New Roman"/>
            <w:sz w:val="24"/>
            <w:szCs w:val="24"/>
          </w:rPr>
          <w:t>https://topografija.lv</w:t>
        </w:r>
      </w:hyperlink>
      <w:r>
        <w:rPr>
          <w:rFonts w:ascii="Times New Roman" w:hAnsi="Times New Roman" w:cs="Times New Roman"/>
          <w:sz w:val="24"/>
          <w:szCs w:val="24"/>
        </w:rPr>
        <w:t>.</w:t>
      </w:r>
    </w:p>
    <w:p w14:paraId="1C4730A9" w14:textId="77777777" w:rsidR="004C1C0B" w:rsidRPr="00C34791" w:rsidRDefault="004C1C0B" w:rsidP="004C1C0B">
      <w:pPr>
        <w:pStyle w:val="ListParagraph"/>
        <w:ind w:left="993"/>
        <w:jc w:val="both"/>
        <w:rPr>
          <w:rFonts w:ascii="Times New Roman" w:hAnsi="Times New Roman" w:cs="Times New Roman"/>
          <w:sz w:val="24"/>
          <w:szCs w:val="24"/>
        </w:rPr>
      </w:pPr>
    </w:p>
    <w:p w14:paraId="51A7EAFB" w14:textId="427ADB77" w:rsidR="00124F90" w:rsidRDefault="00124F90" w:rsidP="00124F90">
      <w:pPr>
        <w:pStyle w:val="ListParagraph"/>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 xml:space="preserve">Pušu </w:t>
      </w:r>
      <w:r>
        <w:rPr>
          <w:rFonts w:ascii="Times New Roman" w:eastAsia="Times New Roman" w:hAnsi="Times New Roman" w:cs="Times New Roman"/>
          <w:b/>
          <w:bCs/>
          <w:iCs/>
          <w:sz w:val="24"/>
          <w:szCs w:val="20"/>
        </w:rPr>
        <w:t>tiesības</w:t>
      </w:r>
    </w:p>
    <w:p w14:paraId="73F7E0F4" w14:textId="77777777" w:rsidR="00C34791" w:rsidRDefault="00C34791" w:rsidP="00181F54">
      <w:pPr>
        <w:pStyle w:val="BodyText2"/>
        <w:keepNext/>
        <w:numPr>
          <w:ilvl w:val="1"/>
          <w:numId w:val="2"/>
        </w:numPr>
        <w:tabs>
          <w:tab w:val="left" w:pos="540"/>
        </w:tabs>
        <w:ind w:left="284" w:hanging="426"/>
        <w:rPr>
          <w:b/>
          <w:bCs/>
          <w:sz w:val="24"/>
          <w:szCs w:val="24"/>
          <w:u w:val="single"/>
        </w:rPr>
      </w:pPr>
      <w:bookmarkStart w:id="3" w:name="_Hlk80100351"/>
      <w:r w:rsidRPr="003941E0">
        <w:rPr>
          <w:b/>
          <w:bCs/>
          <w:sz w:val="24"/>
          <w:szCs w:val="24"/>
          <w:u w:val="single"/>
        </w:rPr>
        <w:lastRenderedPageBreak/>
        <w:t>P</w:t>
      </w:r>
      <w:r>
        <w:rPr>
          <w:b/>
          <w:bCs/>
          <w:sz w:val="24"/>
          <w:szCs w:val="24"/>
          <w:u w:val="single"/>
        </w:rPr>
        <w:t>ašvaldībai</w:t>
      </w:r>
      <w:r w:rsidRPr="003941E0">
        <w:rPr>
          <w:b/>
          <w:bCs/>
          <w:sz w:val="24"/>
          <w:szCs w:val="24"/>
          <w:u w:val="single"/>
        </w:rPr>
        <w:t xml:space="preserve"> ir </w:t>
      </w:r>
      <w:r>
        <w:rPr>
          <w:b/>
          <w:bCs/>
          <w:sz w:val="24"/>
          <w:szCs w:val="24"/>
          <w:u w:val="single"/>
        </w:rPr>
        <w:t>tiesības</w:t>
      </w:r>
      <w:r w:rsidRPr="003941E0">
        <w:rPr>
          <w:b/>
          <w:bCs/>
          <w:sz w:val="24"/>
          <w:szCs w:val="24"/>
          <w:u w:val="single"/>
        </w:rPr>
        <w:t>:</w:t>
      </w:r>
    </w:p>
    <w:bookmarkEnd w:id="3"/>
    <w:p w14:paraId="39858964" w14:textId="3AC0EBC9" w:rsidR="00C34791" w:rsidRDefault="00C34791" w:rsidP="00C34791">
      <w:pPr>
        <w:pStyle w:val="BodyText2"/>
        <w:keepNext/>
        <w:numPr>
          <w:ilvl w:val="2"/>
          <w:numId w:val="2"/>
        </w:numPr>
        <w:tabs>
          <w:tab w:val="left" w:pos="540"/>
        </w:tabs>
        <w:rPr>
          <w:sz w:val="24"/>
          <w:szCs w:val="24"/>
        </w:rPr>
      </w:pPr>
      <w:r>
        <w:rPr>
          <w:sz w:val="24"/>
          <w:szCs w:val="24"/>
        </w:rPr>
        <w:t>netraucēti un bez maksas izmantot Pašvaldības vajadzībām ADTI datubāzi;</w:t>
      </w:r>
    </w:p>
    <w:p w14:paraId="09179EA8" w14:textId="77777777" w:rsidR="00C34791" w:rsidRPr="00C34791" w:rsidRDefault="00C34791" w:rsidP="00C34791">
      <w:pPr>
        <w:pStyle w:val="BodyText2"/>
        <w:keepNext/>
        <w:numPr>
          <w:ilvl w:val="2"/>
          <w:numId w:val="2"/>
        </w:numPr>
        <w:tabs>
          <w:tab w:val="left" w:pos="540"/>
        </w:tabs>
        <w:rPr>
          <w:sz w:val="24"/>
          <w:szCs w:val="24"/>
        </w:rPr>
      </w:pPr>
      <w:r w:rsidRPr="00C34791">
        <w:rPr>
          <w:sz w:val="24"/>
          <w:szCs w:val="24"/>
        </w:rPr>
        <w:t>pieprasīt un saņemt no Pilnvarotās personas, patiesu un saprotamu informāciju par Pārvaldes uzdevuma izpildi;</w:t>
      </w:r>
    </w:p>
    <w:p w14:paraId="7E422C02" w14:textId="77777777" w:rsidR="00C34791" w:rsidRDefault="00C34791" w:rsidP="00C34791">
      <w:pPr>
        <w:pStyle w:val="ListParagraph"/>
        <w:spacing w:after="120" w:line="240" w:lineRule="auto"/>
        <w:ind w:left="644"/>
        <w:rPr>
          <w:rFonts w:ascii="Times New Roman" w:eastAsia="Times New Roman" w:hAnsi="Times New Roman" w:cs="Times New Roman"/>
          <w:b/>
          <w:bCs/>
          <w:iCs/>
          <w:sz w:val="24"/>
          <w:szCs w:val="20"/>
        </w:rPr>
      </w:pPr>
    </w:p>
    <w:p w14:paraId="79FC38A3" w14:textId="28E5B107" w:rsidR="004B41D3" w:rsidRPr="004C1C0B" w:rsidRDefault="006F66D4" w:rsidP="004C1C0B">
      <w:pPr>
        <w:pStyle w:val="BodyText2"/>
        <w:keepNext/>
        <w:numPr>
          <w:ilvl w:val="1"/>
          <w:numId w:val="2"/>
        </w:numPr>
        <w:tabs>
          <w:tab w:val="left" w:pos="540"/>
        </w:tabs>
        <w:ind w:left="426" w:hanging="426"/>
        <w:rPr>
          <w:b/>
          <w:bCs/>
          <w:sz w:val="24"/>
          <w:szCs w:val="24"/>
          <w:u w:val="single"/>
        </w:rPr>
      </w:pPr>
      <w:r w:rsidRPr="003941E0">
        <w:rPr>
          <w:b/>
          <w:bCs/>
          <w:sz w:val="24"/>
          <w:szCs w:val="24"/>
          <w:u w:val="single"/>
        </w:rPr>
        <w:t>P</w:t>
      </w:r>
      <w:r>
        <w:rPr>
          <w:b/>
          <w:bCs/>
          <w:sz w:val="24"/>
          <w:szCs w:val="24"/>
          <w:u w:val="single"/>
        </w:rPr>
        <w:t>ilnvarotajai personai</w:t>
      </w:r>
      <w:r w:rsidRPr="003941E0">
        <w:rPr>
          <w:b/>
          <w:bCs/>
          <w:sz w:val="24"/>
          <w:szCs w:val="24"/>
          <w:u w:val="single"/>
        </w:rPr>
        <w:t xml:space="preserve"> ir </w:t>
      </w:r>
      <w:r>
        <w:rPr>
          <w:b/>
          <w:bCs/>
          <w:sz w:val="24"/>
          <w:szCs w:val="24"/>
          <w:u w:val="single"/>
        </w:rPr>
        <w:t>tiesības</w:t>
      </w:r>
      <w:r w:rsidRPr="003941E0">
        <w:rPr>
          <w:b/>
          <w:bCs/>
          <w:sz w:val="24"/>
          <w:szCs w:val="24"/>
          <w:u w:val="single"/>
        </w:rPr>
        <w:t>:</w:t>
      </w:r>
    </w:p>
    <w:p w14:paraId="4BCA34B8" w14:textId="1957177D" w:rsidR="002C6A7E" w:rsidRDefault="002C6A7E" w:rsidP="00181F54">
      <w:pPr>
        <w:pStyle w:val="BodyText2"/>
        <w:keepNext/>
        <w:numPr>
          <w:ilvl w:val="2"/>
          <w:numId w:val="2"/>
        </w:numPr>
        <w:tabs>
          <w:tab w:val="left" w:pos="540"/>
        </w:tabs>
        <w:ind w:left="851" w:hanging="567"/>
        <w:rPr>
          <w:color w:val="000000" w:themeColor="text1"/>
          <w:sz w:val="24"/>
          <w:szCs w:val="24"/>
        </w:rPr>
      </w:pPr>
      <w:r w:rsidRPr="009F43BE">
        <w:rPr>
          <w:color w:val="000000" w:themeColor="text1"/>
          <w:sz w:val="24"/>
          <w:szCs w:val="24"/>
        </w:rPr>
        <w:t>pārstāvēt Pašvaldību attiecībās ar inženierizpētes darbu izpildītājiem un inženier</w:t>
      </w:r>
      <w:r w:rsidR="00CC7FD0">
        <w:rPr>
          <w:color w:val="000000" w:themeColor="text1"/>
          <w:sz w:val="24"/>
          <w:szCs w:val="24"/>
        </w:rPr>
        <w:t>tīklu</w:t>
      </w:r>
      <w:r w:rsidRPr="009F43BE">
        <w:rPr>
          <w:color w:val="000000" w:themeColor="text1"/>
          <w:sz w:val="24"/>
          <w:szCs w:val="24"/>
        </w:rPr>
        <w:t xml:space="preserve"> ekspluatējošām organizācijām, kārtojot un </w:t>
      </w:r>
      <w:r w:rsidR="00CC7FD0">
        <w:rPr>
          <w:color w:val="000000" w:themeColor="text1"/>
          <w:sz w:val="24"/>
          <w:szCs w:val="24"/>
        </w:rPr>
        <w:t>uzturot ADTI datubāzi</w:t>
      </w:r>
      <w:r w:rsidR="00DF492D" w:rsidRPr="009F43BE">
        <w:rPr>
          <w:color w:val="000000" w:themeColor="text1"/>
          <w:sz w:val="24"/>
          <w:szCs w:val="24"/>
        </w:rPr>
        <w:t xml:space="preserve"> </w:t>
      </w:r>
      <w:r w:rsidRPr="009F43BE">
        <w:rPr>
          <w:color w:val="000000" w:themeColor="text1"/>
          <w:sz w:val="24"/>
          <w:szCs w:val="24"/>
        </w:rPr>
        <w:t>- izsniedzot attiecīgu reģistrācijas numuru iesniegtajiem un izsniegtajiem datiem;</w:t>
      </w:r>
    </w:p>
    <w:p w14:paraId="186C6A8D" w14:textId="790511BF" w:rsidR="002C6A7E" w:rsidRPr="00181F54" w:rsidRDefault="002C6A7E" w:rsidP="00181F54">
      <w:pPr>
        <w:pStyle w:val="BodyText2"/>
        <w:keepNext/>
        <w:numPr>
          <w:ilvl w:val="2"/>
          <w:numId w:val="2"/>
        </w:numPr>
        <w:tabs>
          <w:tab w:val="left" w:pos="540"/>
        </w:tabs>
        <w:ind w:left="851" w:hanging="567"/>
        <w:rPr>
          <w:color w:val="000000" w:themeColor="text1"/>
          <w:sz w:val="24"/>
          <w:szCs w:val="24"/>
        </w:rPr>
      </w:pPr>
      <w:r w:rsidRPr="00181F54">
        <w:rPr>
          <w:color w:val="000000" w:themeColor="text1"/>
          <w:sz w:val="24"/>
          <w:szCs w:val="24"/>
        </w:rPr>
        <w:t xml:space="preserve">lietot tās rīcībā esošo Ogres novada administratīvās teritorijas </w:t>
      </w:r>
      <w:r w:rsidR="00CC7FD0" w:rsidRPr="00181F54">
        <w:rPr>
          <w:color w:val="000000" w:themeColor="text1"/>
          <w:sz w:val="24"/>
          <w:szCs w:val="24"/>
        </w:rPr>
        <w:t>ADTI datubāzi</w:t>
      </w:r>
      <w:r w:rsidR="002F494D" w:rsidRPr="00181F54">
        <w:rPr>
          <w:color w:val="000000" w:themeColor="text1"/>
          <w:sz w:val="24"/>
          <w:szCs w:val="24"/>
        </w:rPr>
        <w:t>.</w:t>
      </w:r>
    </w:p>
    <w:p w14:paraId="7F843391" w14:textId="77777777" w:rsidR="004B41D3" w:rsidRPr="004B41D3" w:rsidRDefault="004B41D3" w:rsidP="00CB0E1C">
      <w:pPr>
        <w:pStyle w:val="BodyText2"/>
        <w:keepNext/>
        <w:tabs>
          <w:tab w:val="left" w:pos="540"/>
        </w:tabs>
        <w:ind w:left="851"/>
        <w:rPr>
          <w:sz w:val="24"/>
          <w:szCs w:val="24"/>
        </w:rPr>
      </w:pPr>
    </w:p>
    <w:p w14:paraId="7BAAAA65" w14:textId="0592B106" w:rsidR="005D116F" w:rsidRDefault="000F6967" w:rsidP="000F6967">
      <w:pPr>
        <w:pStyle w:val="ListParagraph"/>
        <w:numPr>
          <w:ilvl w:val="0"/>
          <w:numId w:val="2"/>
        </w:numPr>
        <w:spacing w:after="120" w:line="240" w:lineRule="auto"/>
        <w:jc w:val="center"/>
        <w:rPr>
          <w:rFonts w:ascii="Times New Roman" w:eastAsia="Times New Roman" w:hAnsi="Times New Roman" w:cs="Times New Roman"/>
          <w:b/>
          <w:bCs/>
          <w:iCs/>
          <w:sz w:val="24"/>
          <w:szCs w:val="20"/>
        </w:rPr>
      </w:pPr>
      <w:r>
        <w:rPr>
          <w:rFonts w:ascii="Times New Roman" w:eastAsia="Times New Roman" w:hAnsi="Times New Roman" w:cs="Times New Roman"/>
          <w:b/>
          <w:bCs/>
          <w:iCs/>
          <w:sz w:val="24"/>
          <w:szCs w:val="20"/>
        </w:rPr>
        <w:t>Pušu atbildība</w:t>
      </w:r>
    </w:p>
    <w:p w14:paraId="679DEB60" w14:textId="77777777" w:rsidR="00B92675" w:rsidRDefault="00B92675" w:rsidP="00B92675">
      <w:pPr>
        <w:pStyle w:val="ListParagraph"/>
        <w:spacing w:after="120" w:line="240" w:lineRule="auto"/>
        <w:ind w:left="644"/>
        <w:rPr>
          <w:rFonts w:ascii="Times New Roman" w:eastAsia="Times New Roman" w:hAnsi="Times New Roman" w:cs="Times New Roman"/>
          <w:b/>
          <w:bCs/>
          <w:iCs/>
          <w:sz w:val="24"/>
          <w:szCs w:val="20"/>
        </w:rPr>
      </w:pPr>
    </w:p>
    <w:p w14:paraId="48D6FB60" w14:textId="09EA7A7C" w:rsidR="00BA3E2F" w:rsidRPr="008C1802" w:rsidRDefault="003472B0">
      <w:pPr>
        <w:pStyle w:val="ListParagraph"/>
        <w:numPr>
          <w:ilvl w:val="1"/>
          <w:numId w:val="2"/>
        </w:numPr>
        <w:spacing w:after="120" w:line="240" w:lineRule="auto"/>
        <w:ind w:left="567" w:hanging="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Puses ir atbildīgas par Līgumā noteikto saistību pilnīgu izpildi atbilstoši Līgumam.</w:t>
      </w:r>
    </w:p>
    <w:p w14:paraId="46A6C8E0" w14:textId="182E8FA7" w:rsidR="000A0615" w:rsidRPr="00561D57" w:rsidRDefault="000A0615" w:rsidP="00561D57">
      <w:pPr>
        <w:pStyle w:val="ListParagraph"/>
        <w:numPr>
          <w:ilvl w:val="1"/>
          <w:numId w:val="2"/>
        </w:numPr>
        <w:spacing w:after="120" w:line="240" w:lineRule="auto"/>
        <w:ind w:left="567" w:hanging="567"/>
        <w:jc w:val="both"/>
        <w:rPr>
          <w:rFonts w:ascii="Times New Roman" w:eastAsia="Times New Roman" w:hAnsi="Times New Roman" w:cs="Times New Roman"/>
          <w:iCs/>
          <w:sz w:val="24"/>
          <w:szCs w:val="24"/>
        </w:rPr>
      </w:pPr>
      <w:r w:rsidRPr="000A0615">
        <w:rPr>
          <w:rFonts w:ascii="Times New Roman" w:hAnsi="Times New Roman" w:cs="Times New Roman"/>
          <w:sz w:val="24"/>
          <w:szCs w:val="24"/>
        </w:rPr>
        <w:t>Zaudējums, ko trešajai personai nodarīj</w:t>
      </w:r>
      <w:r>
        <w:rPr>
          <w:rFonts w:ascii="Times New Roman" w:hAnsi="Times New Roman" w:cs="Times New Roman"/>
          <w:sz w:val="24"/>
          <w:szCs w:val="24"/>
        </w:rPr>
        <w:t>usi Pilnvarotā persona</w:t>
      </w:r>
      <w:r w:rsidRPr="000A0615">
        <w:rPr>
          <w:rFonts w:ascii="Times New Roman" w:hAnsi="Times New Roman" w:cs="Times New Roman"/>
          <w:sz w:val="24"/>
          <w:szCs w:val="24"/>
        </w:rPr>
        <w:t xml:space="preserve"> Līguma izpildes vai nepienācīgas izpildes rezultātā, sedz normatīvajos aktos noteiktajā kārtībā. </w:t>
      </w:r>
      <w:r>
        <w:rPr>
          <w:rFonts w:ascii="Times New Roman" w:hAnsi="Times New Roman" w:cs="Times New Roman"/>
          <w:sz w:val="24"/>
          <w:szCs w:val="24"/>
        </w:rPr>
        <w:t>Pašvaldība</w:t>
      </w:r>
      <w:r w:rsidRPr="000A0615">
        <w:rPr>
          <w:rFonts w:ascii="Times New Roman" w:hAnsi="Times New Roman" w:cs="Times New Roman"/>
          <w:sz w:val="24"/>
          <w:szCs w:val="24"/>
        </w:rPr>
        <w:t xml:space="preserve"> ir tiesīga piedzīt regresa kārtībā no </w:t>
      </w:r>
      <w:r>
        <w:rPr>
          <w:rFonts w:ascii="Times New Roman" w:hAnsi="Times New Roman" w:cs="Times New Roman"/>
          <w:sz w:val="24"/>
          <w:szCs w:val="24"/>
        </w:rPr>
        <w:t>Pilnvarotās personas</w:t>
      </w:r>
      <w:r w:rsidRPr="000A0615">
        <w:rPr>
          <w:rFonts w:ascii="Times New Roman" w:hAnsi="Times New Roman" w:cs="Times New Roman"/>
          <w:sz w:val="24"/>
          <w:szCs w:val="24"/>
        </w:rPr>
        <w:t xml:space="preserve"> zaudējumu atlīdzinājumu.</w:t>
      </w:r>
    </w:p>
    <w:p w14:paraId="3D160835" w14:textId="411136DE" w:rsidR="008B1636" w:rsidRPr="008C1802" w:rsidRDefault="000A0615" w:rsidP="00561D57">
      <w:pPr>
        <w:pStyle w:val="ListParagraph"/>
        <w:numPr>
          <w:ilvl w:val="1"/>
          <w:numId w:val="2"/>
        </w:numPr>
        <w:spacing w:after="120" w:line="240" w:lineRule="auto"/>
        <w:ind w:left="567" w:hanging="567"/>
        <w:jc w:val="both"/>
        <w:rPr>
          <w:rFonts w:ascii="Times New Roman" w:eastAsia="Times New Roman" w:hAnsi="Times New Roman" w:cs="Times New Roman"/>
          <w:iCs/>
          <w:sz w:val="24"/>
          <w:szCs w:val="24"/>
        </w:rPr>
      </w:pPr>
      <w:r w:rsidRPr="00561D57">
        <w:rPr>
          <w:rFonts w:ascii="Times New Roman" w:hAnsi="Times New Roman" w:cs="Times New Roman"/>
          <w:sz w:val="24"/>
          <w:szCs w:val="24"/>
        </w:rPr>
        <w:t>Pilnvarotajai personai ir pienākums atlīdzināt Pašvaldībai nodarītos zaudējumus, ja zaudējumi radušies Pilnvarotās personas darbinieku prettiesiskas darbības vai bezdarbības rezultātā.</w:t>
      </w:r>
    </w:p>
    <w:p w14:paraId="4C72BA9D" w14:textId="2FFB6358" w:rsidR="00673865" w:rsidRPr="008C1802" w:rsidRDefault="00673865" w:rsidP="00561D57">
      <w:pPr>
        <w:pStyle w:val="ListParagraph"/>
        <w:numPr>
          <w:ilvl w:val="1"/>
          <w:numId w:val="2"/>
        </w:numPr>
        <w:spacing w:after="120" w:line="240" w:lineRule="auto"/>
        <w:ind w:left="567" w:hanging="567"/>
        <w:jc w:val="both"/>
        <w:rPr>
          <w:rFonts w:ascii="Times New Roman" w:eastAsia="Times New Roman" w:hAnsi="Times New Roman" w:cs="Times New Roman"/>
          <w:iCs/>
          <w:sz w:val="24"/>
          <w:szCs w:val="24"/>
        </w:rPr>
      </w:pPr>
      <w:r>
        <w:rPr>
          <w:rFonts w:ascii="Times New Roman" w:hAnsi="Times New Roman" w:cs="Times New Roman"/>
          <w:sz w:val="24"/>
          <w:szCs w:val="24"/>
        </w:rPr>
        <w:t>Atbildības Līguma izbeigšanas gadījumā:</w:t>
      </w:r>
    </w:p>
    <w:p w14:paraId="5A1EE2E9" w14:textId="747BAEE9" w:rsidR="00673865" w:rsidRDefault="00673865" w:rsidP="00673865">
      <w:pPr>
        <w:pStyle w:val="ListParagraph"/>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4.1. Pilnvarotā persona iesniedz Pašvaldībai Līguma izpildes pārskatu;</w:t>
      </w:r>
    </w:p>
    <w:p w14:paraId="47F214DC" w14:textId="747BAEE9" w:rsidR="00673865" w:rsidRPr="00561D57" w:rsidRDefault="00673865" w:rsidP="008C1802">
      <w:pPr>
        <w:pStyle w:val="ListParagraph"/>
        <w:spacing w:after="120" w:line="240" w:lineRule="auto"/>
        <w:ind w:left="993" w:hanging="426"/>
        <w:jc w:val="both"/>
        <w:rPr>
          <w:rFonts w:ascii="Times New Roman" w:eastAsia="Times New Roman" w:hAnsi="Times New Roman" w:cs="Times New Roman"/>
          <w:iCs/>
          <w:sz w:val="24"/>
          <w:szCs w:val="24"/>
        </w:rPr>
      </w:pPr>
      <w:r>
        <w:rPr>
          <w:rFonts w:ascii="Times New Roman" w:hAnsi="Times New Roman" w:cs="Times New Roman"/>
          <w:sz w:val="24"/>
          <w:szCs w:val="24"/>
        </w:rPr>
        <w:t>4.2.Puses nodrošina Pašvaldības ADTI Datubāzes uzturēšanas uzdevuma izpildes nepārtrauktību.</w:t>
      </w:r>
    </w:p>
    <w:p w14:paraId="1CDAFB52" w14:textId="77777777" w:rsidR="00971B9D" w:rsidRPr="000A0615" w:rsidRDefault="00971B9D" w:rsidP="005B6A2A">
      <w:pPr>
        <w:pStyle w:val="ListParagraph"/>
        <w:spacing w:after="120" w:line="240" w:lineRule="auto"/>
        <w:ind w:left="644"/>
        <w:jc w:val="both"/>
        <w:rPr>
          <w:rFonts w:ascii="Times New Roman" w:eastAsia="Times New Roman" w:hAnsi="Times New Roman" w:cs="Times New Roman"/>
          <w:iCs/>
          <w:sz w:val="24"/>
          <w:szCs w:val="24"/>
        </w:rPr>
      </w:pPr>
    </w:p>
    <w:p w14:paraId="0ECC9B14" w14:textId="306FB0AE" w:rsidR="00D85A0D" w:rsidRPr="00381FE7" w:rsidRDefault="00D85A0D" w:rsidP="00145482">
      <w:pPr>
        <w:pStyle w:val="ListParagraph"/>
        <w:keepNext/>
        <w:numPr>
          <w:ilvl w:val="0"/>
          <w:numId w:val="2"/>
        </w:numPr>
        <w:tabs>
          <w:tab w:val="left" w:pos="720"/>
        </w:tabs>
        <w:suppressAutoHyphens/>
        <w:spacing w:after="0" w:line="240" w:lineRule="auto"/>
        <w:jc w:val="center"/>
        <w:rPr>
          <w:rFonts w:ascii="Times New Roman" w:hAnsi="Times New Roman" w:cs="Times New Roman"/>
          <w:b/>
          <w:bCs/>
          <w:color w:val="262626" w:themeColor="text1" w:themeTint="D9"/>
          <w:sz w:val="24"/>
          <w:szCs w:val="24"/>
        </w:rPr>
      </w:pPr>
      <w:r w:rsidRPr="00381FE7">
        <w:rPr>
          <w:rFonts w:ascii="Times New Roman" w:hAnsi="Times New Roman" w:cs="Times New Roman"/>
          <w:b/>
          <w:bCs/>
          <w:color w:val="262626" w:themeColor="text1" w:themeTint="D9"/>
          <w:sz w:val="24"/>
          <w:szCs w:val="24"/>
        </w:rPr>
        <w:t>Pārvaldes uzdevumu izpildes kvalitātes novērtējuma kritēriji, pārskatu un ziņojumu sniegšanas kārtība</w:t>
      </w:r>
    </w:p>
    <w:p w14:paraId="5A660C7E" w14:textId="77777777" w:rsidR="00D85A0D" w:rsidRPr="00916874" w:rsidRDefault="00D85A0D" w:rsidP="00D85A0D">
      <w:pPr>
        <w:keepNext/>
        <w:tabs>
          <w:tab w:val="left" w:pos="720"/>
        </w:tabs>
        <w:suppressAutoHyphens/>
        <w:spacing w:after="0" w:line="240" w:lineRule="auto"/>
        <w:ind w:left="360"/>
        <w:rPr>
          <w:rFonts w:ascii="Times New Roman" w:hAnsi="Times New Roman" w:cs="Times New Roman"/>
          <w:b/>
          <w:bCs/>
          <w:color w:val="262626" w:themeColor="text1" w:themeTint="D9"/>
          <w:sz w:val="24"/>
          <w:szCs w:val="24"/>
        </w:rPr>
      </w:pPr>
    </w:p>
    <w:p w14:paraId="32376A78" w14:textId="77777777" w:rsidR="00181F54" w:rsidRDefault="00D85A0D" w:rsidP="00181F54">
      <w:pPr>
        <w:numPr>
          <w:ilvl w:val="1"/>
          <w:numId w:val="2"/>
        </w:numPr>
        <w:suppressAutoHyphens/>
        <w:spacing w:after="0" w:line="240" w:lineRule="auto"/>
        <w:ind w:left="567" w:hanging="495"/>
        <w:jc w:val="both"/>
        <w:rPr>
          <w:rFonts w:ascii="Times New Roman" w:hAnsi="Times New Roman" w:cs="Times New Roman"/>
          <w:iCs/>
          <w:color w:val="262626" w:themeColor="text1" w:themeTint="D9"/>
          <w:sz w:val="24"/>
          <w:szCs w:val="24"/>
        </w:rPr>
      </w:pPr>
      <w:r w:rsidRPr="00181F54">
        <w:rPr>
          <w:rFonts w:ascii="Times New Roman" w:hAnsi="Times New Roman" w:cs="Times New Roman"/>
          <w:color w:val="262626" w:themeColor="text1" w:themeTint="D9"/>
          <w:sz w:val="24"/>
          <w:szCs w:val="24"/>
          <w:lang w:eastAsia="lv-LV"/>
        </w:rPr>
        <w:t>Pārvaldes u</w:t>
      </w:r>
      <w:r w:rsidRPr="00181F54">
        <w:rPr>
          <w:rFonts w:ascii="Times New Roman" w:hAnsi="Times New Roman" w:cs="Times New Roman"/>
          <w:iCs/>
          <w:color w:val="262626" w:themeColor="text1" w:themeTint="D9"/>
          <w:sz w:val="24"/>
          <w:szCs w:val="24"/>
        </w:rPr>
        <w:t>zdevumu izpildes kvalitāti Pašvaldība novērtē pēc šādiem kritērijiem:</w:t>
      </w:r>
    </w:p>
    <w:p w14:paraId="52732DC0" w14:textId="75BC3B4B" w:rsidR="00E340E4" w:rsidRDefault="00C316E1" w:rsidP="00181F54">
      <w:pPr>
        <w:numPr>
          <w:ilvl w:val="2"/>
          <w:numId w:val="2"/>
        </w:numPr>
        <w:suppressAutoHyphens/>
        <w:spacing w:after="0" w:line="240" w:lineRule="auto"/>
        <w:jc w:val="both"/>
        <w:rPr>
          <w:rFonts w:ascii="Times New Roman" w:hAnsi="Times New Roman" w:cs="Times New Roman"/>
          <w:iCs/>
          <w:color w:val="262626" w:themeColor="text1" w:themeTint="D9"/>
          <w:sz w:val="24"/>
          <w:szCs w:val="24"/>
        </w:rPr>
      </w:pPr>
      <w:r w:rsidRPr="00181F54">
        <w:rPr>
          <w:rFonts w:ascii="Times New Roman" w:hAnsi="Times New Roman" w:cs="Times New Roman"/>
          <w:iCs/>
          <w:color w:val="262626" w:themeColor="text1" w:themeTint="D9"/>
          <w:sz w:val="24"/>
          <w:szCs w:val="24"/>
        </w:rPr>
        <w:t>deleģētā pārvaldes uzdevuma veikšanas un no tā izrietošo pakalpojumu sniegšanas nepārtrauktība un pieejamība</w:t>
      </w:r>
      <w:r w:rsidR="00E340E4" w:rsidRPr="00181F54">
        <w:rPr>
          <w:rFonts w:ascii="Times New Roman" w:hAnsi="Times New Roman" w:cs="Times New Roman"/>
          <w:iCs/>
          <w:color w:val="262626" w:themeColor="text1" w:themeTint="D9"/>
          <w:sz w:val="24"/>
          <w:szCs w:val="24"/>
        </w:rPr>
        <w:t>;</w:t>
      </w:r>
    </w:p>
    <w:p w14:paraId="33DA2A94" w14:textId="1FA1CA70" w:rsidR="00E340E4" w:rsidRPr="00181F54" w:rsidRDefault="00C316E1" w:rsidP="00181F54">
      <w:pPr>
        <w:numPr>
          <w:ilvl w:val="2"/>
          <w:numId w:val="2"/>
        </w:numPr>
        <w:suppressAutoHyphens/>
        <w:spacing w:after="0" w:line="240" w:lineRule="auto"/>
        <w:jc w:val="both"/>
        <w:rPr>
          <w:rFonts w:ascii="Times New Roman" w:hAnsi="Times New Roman" w:cs="Times New Roman"/>
          <w:iCs/>
          <w:color w:val="262626" w:themeColor="text1" w:themeTint="D9"/>
          <w:sz w:val="24"/>
          <w:szCs w:val="24"/>
        </w:rPr>
      </w:pPr>
      <w:r w:rsidRPr="00181F54">
        <w:rPr>
          <w:rFonts w:ascii="Times New Roman" w:hAnsi="Times New Roman" w:cs="Times New Roman"/>
          <w:iCs/>
          <w:color w:val="262626" w:themeColor="text1" w:themeTint="D9"/>
          <w:sz w:val="24"/>
          <w:szCs w:val="24"/>
        </w:rPr>
        <w:t>topogrāfiskās informācijas kvalitatīva iekopēšana ADTI datubāzē, saskaņā ar reģistrēto darbu informāciju</w:t>
      </w:r>
      <w:r w:rsidR="00E340E4" w:rsidRPr="00181F54">
        <w:rPr>
          <w:rFonts w:ascii="Times New Roman" w:hAnsi="Times New Roman" w:cs="Times New Roman"/>
          <w:iCs/>
          <w:color w:val="262626" w:themeColor="text1" w:themeTint="D9"/>
          <w:sz w:val="24"/>
          <w:szCs w:val="24"/>
        </w:rPr>
        <w:t>.</w:t>
      </w:r>
    </w:p>
    <w:p w14:paraId="3E3A9135" w14:textId="3333CE37" w:rsidR="00D85A0D" w:rsidRPr="00FD54E6" w:rsidRDefault="00D85A0D" w:rsidP="000E3E3E">
      <w:pPr>
        <w:pStyle w:val="ListParagraph"/>
        <w:numPr>
          <w:ilvl w:val="1"/>
          <w:numId w:val="2"/>
        </w:numPr>
        <w:suppressAutoHyphens/>
        <w:spacing w:after="0" w:line="240" w:lineRule="auto"/>
        <w:ind w:left="567" w:hanging="495"/>
        <w:jc w:val="both"/>
        <w:rPr>
          <w:rFonts w:ascii="Times New Roman" w:hAnsi="Times New Roman" w:cs="Times New Roman"/>
          <w:iCs/>
          <w:color w:val="262626" w:themeColor="text1" w:themeTint="D9"/>
          <w:sz w:val="24"/>
          <w:szCs w:val="24"/>
        </w:rPr>
      </w:pPr>
      <w:r w:rsidRPr="000E3E3E">
        <w:rPr>
          <w:rFonts w:ascii="Times New Roman" w:hAnsi="Times New Roman" w:cs="Times New Roman"/>
          <w:color w:val="262626" w:themeColor="text1" w:themeTint="D9"/>
          <w:sz w:val="24"/>
          <w:szCs w:val="24"/>
        </w:rPr>
        <w:t xml:space="preserve">Pilnvarotā persona sniedz Pašvaldībai ikmēneša skaitlisko rādītāju atskaiti par reģistrēto </w:t>
      </w:r>
      <w:r w:rsidRPr="00FD54E6">
        <w:rPr>
          <w:rFonts w:ascii="Times New Roman" w:hAnsi="Times New Roman" w:cs="Times New Roman"/>
          <w:color w:val="262626" w:themeColor="text1" w:themeTint="D9"/>
          <w:sz w:val="24"/>
          <w:szCs w:val="24"/>
        </w:rPr>
        <w:t>darbu apjomiem līdz katra nākamā mēneša 20. (divdesmitajam) datumam.</w:t>
      </w:r>
    </w:p>
    <w:p w14:paraId="67E17432" w14:textId="5066EA48" w:rsidR="00D85A0D" w:rsidRPr="000E3E3E" w:rsidRDefault="00D85A0D" w:rsidP="000E3E3E">
      <w:pPr>
        <w:pStyle w:val="ListParagraph"/>
        <w:numPr>
          <w:ilvl w:val="1"/>
          <w:numId w:val="2"/>
        </w:numPr>
        <w:suppressAutoHyphens/>
        <w:spacing w:after="0" w:line="240" w:lineRule="auto"/>
        <w:ind w:left="567" w:hanging="495"/>
        <w:jc w:val="both"/>
        <w:rPr>
          <w:rFonts w:ascii="Times New Roman" w:hAnsi="Times New Roman" w:cs="Times New Roman"/>
          <w:iCs/>
          <w:color w:val="262626" w:themeColor="text1" w:themeTint="D9"/>
          <w:sz w:val="24"/>
          <w:szCs w:val="24"/>
        </w:rPr>
      </w:pPr>
      <w:r w:rsidRPr="000E3E3E">
        <w:rPr>
          <w:rFonts w:ascii="Times New Roman" w:hAnsi="Times New Roman" w:cs="Times New Roman"/>
          <w:color w:val="262626" w:themeColor="text1" w:themeTint="D9"/>
          <w:sz w:val="24"/>
          <w:szCs w:val="24"/>
        </w:rPr>
        <w:t xml:space="preserve">Pilnvarotajai personai ir pienākums reizi gadā līdz </w:t>
      </w:r>
      <w:r w:rsidR="008925F1">
        <w:rPr>
          <w:rFonts w:ascii="Times New Roman" w:hAnsi="Times New Roman" w:cs="Times New Roman"/>
          <w:color w:val="262626" w:themeColor="text1" w:themeTint="D9"/>
          <w:sz w:val="24"/>
          <w:szCs w:val="24"/>
        </w:rPr>
        <w:t>L</w:t>
      </w:r>
      <w:r w:rsidRPr="000E3E3E">
        <w:rPr>
          <w:rFonts w:ascii="Times New Roman" w:hAnsi="Times New Roman" w:cs="Times New Roman"/>
          <w:color w:val="262626" w:themeColor="text1" w:themeTint="D9"/>
          <w:sz w:val="24"/>
          <w:szCs w:val="24"/>
        </w:rPr>
        <w:t xml:space="preserve">īguma termiņa beigām sniegt Pašvaldībai rakstveida atskaiti, kurā norāda visu informāciju par </w:t>
      </w:r>
      <w:r w:rsidR="008925F1">
        <w:rPr>
          <w:rFonts w:ascii="Times New Roman" w:hAnsi="Times New Roman" w:cs="Times New Roman"/>
          <w:color w:val="262626" w:themeColor="text1" w:themeTint="D9"/>
          <w:sz w:val="24"/>
          <w:szCs w:val="24"/>
        </w:rPr>
        <w:t>Pārvaldes u</w:t>
      </w:r>
      <w:r w:rsidRPr="000E3E3E">
        <w:rPr>
          <w:rFonts w:ascii="Times New Roman" w:hAnsi="Times New Roman" w:cs="Times New Roman"/>
          <w:color w:val="262626" w:themeColor="text1" w:themeTint="D9"/>
          <w:sz w:val="24"/>
          <w:szCs w:val="24"/>
        </w:rPr>
        <w:t>zdevumu izpildi, tai skaitā par pakalpojumu sniegšanu privātpersonām</w:t>
      </w:r>
      <w:r w:rsidRPr="000E3E3E">
        <w:rPr>
          <w:rFonts w:ascii="Times New Roman" w:hAnsi="Times New Roman" w:cs="Times New Roman"/>
          <w:bCs/>
          <w:color w:val="262626" w:themeColor="text1" w:themeTint="D9"/>
          <w:sz w:val="24"/>
          <w:szCs w:val="24"/>
        </w:rPr>
        <w:t>.</w:t>
      </w:r>
    </w:p>
    <w:p w14:paraId="4F33891D" w14:textId="77777777" w:rsidR="00D85A0D" w:rsidRPr="000E3E3E" w:rsidRDefault="00D85A0D" w:rsidP="000E3E3E">
      <w:pPr>
        <w:pStyle w:val="ListParagraph"/>
        <w:numPr>
          <w:ilvl w:val="1"/>
          <w:numId w:val="2"/>
        </w:numPr>
        <w:suppressAutoHyphens/>
        <w:spacing w:after="0" w:line="240" w:lineRule="auto"/>
        <w:ind w:left="567" w:hanging="495"/>
        <w:jc w:val="both"/>
        <w:rPr>
          <w:rFonts w:ascii="Times New Roman" w:hAnsi="Times New Roman" w:cs="Times New Roman"/>
          <w:iCs/>
          <w:color w:val="262626" w:themeColor="text1" w:themeTint="D9"/>
          <w:sz w:val="24"/>
          <w:szCs w:val="24"/>
        </w:rPr>
      </w:pPr>
      <w:r w:rsidRPr="000E3E3E">
        <w:rPr>
          <w:rFonts w:ascii="Times New Roman" w:hAnsi="Times New Roman" w:cs="Times New Roman"/>
          <w:color w:val="262626" w:themeColor="text1" w:themeTint="D9"/>
          <w:sz w:val="24"/>
          <w:szCs w:val="24"/>
        </w:rPr>
        <w:t>Pašvaldība ir tiesīga nepieciešamības gadījumā pieprasīt, un Pilnvarotajai personai ir pienākums sniegt atskaiti par atsevišķa Pārvaldes uzdevuma izpildi. Šādā pieprasījumā Pašvaldībai ir pienākums norādīt tai nepieciešamo informācijas apjomu un informācijas iesniegšanas termiņu.</w:t>
      </w:r>
    </w:p>
    <w:p w14:paraId="277A3C02" w14:textId="05361FF0" w:rsidR="002272B7" w:rsidRDefault="002272B7" w:rsidP="009F43BE">
      <w:pPr>
        <w:spacing w:after="0" w:line="240" w:lineRule="auto"/>
        <w:ind w:right="46"/>
        <w:jc w:val="both"/>
        <w:rPr>
          <w:rFonts w:ascii="Times New Roman" w:hAnsi="Times New Roman" w:cs="Times New Roman"/>
          <w:sz w:val="24"/>
          <w:szCs w:val="24"/>
        </w:rPr>
      </w:pPr>
    </w:p>
    <w:p w14:paraId="309D9C75" w14:textId="3624608F" w:rsidR="009260C3" w:rsidRPr="009F43BE" w:rsidRDefault="009260C3" w:rsidP="009F43BE">
      <w:pPr>
        <w:pStyle w:val="ListParagraph"/>
        <w:keepNext/>
        <w:numPr>
          <w:ilvl w:val="0"/>
          <w:numId w:val="2"/>
        </w:numPr>
        <w:tabs>
          <w:tab w:val="left" w:pos="720"/>
        </w:tabs>
        <w:suppressAutoHyphens/>
        <w:spacing w:after="0" w:line="240" w:lineRule="auto"/>
        <w:jc w:val="center"/>
        <w:rPr>
          <w:rFonts w:ascii="Times New Roman" w:hAnsi="Times New Roman" w:cs="Times New Roman"/>
          <w:b/>
          <w:bCs/>
          <w:color w:val="262626" w:themeColor="text1" w:themeTint="D9"/>
          <w:sz w:val="24"/>
          <w:szCs w:val="24"/>
        </w:rPr>
      </w:pPr>
      <w:r w:rsidRPr="009F43BE">
        <w:rPr>
          <w:rFonts w:ascii="Times New Roman" w:hAnsi="Times New Roman" w:cs="Times New Roman"/>
          <w:b/>
          <w:bCs/>
          <w:color w:val="262626" w:themeColor="text1" w:themeTint="D9"/>
          <w:sz w:val="24"/>
          <w:szCs w:val="24"/>
        </w:rPr>
        <w:t>Darbības nepārtrauktība un nepārvarama vara</w:t>
      </w:r>
    </w:p>
    <w:p w14:paraId="2987F911" w14:textId="77777777" w:rsidR="009260C3" w:rsidRPr="00916874" w:rsidRDefault="009260C3" w:rsidP="009260C3">
      <w:pPr>
        <w:pStyle w:val="ListParagraph"/>
        <w:keepNext/>
        <w:tabs>
          <w:tab w:val="left" w:pos="720"/>
        </w:tabs>
        <w:suppressAutoHyphens/>
        <w:spacing w:after="0" w:line="240" w:lineRule="auto"/>
        <w:ind w:left="390"/>
        <w:rPr>
          <w:rFonts w:ascii="Times New Roman" w:hAnsi="Times New Roman" w:cs="Times New Roman"/>
          <w:b/>
          <w:bCs/>
          <w:color w:val="262626" w:themeColor="text1" w:themeTint="D9"/>
          <w:sz w:val="24"/>
          <w:szCs w:val="24"/>
        </w:rPr>
      </w:pPr>
    </w:p>
    <w:p w14:paraId="2356A258" w14:textId="77777777" w:rsidR="00CD3362" w:rsidRPr="00CD3362" w:rsidRDefault="00CD3362" w:rsidP="00CD3362">
      <w:pPr>
        <w:suppressAutoHyphens/>
        <w:spacing w:after="0" w:line="240" w:lineRule="auto"/>
        <w:ind w:left="567"/>
        <w:jc w:val="both"/>
        <w:rPr>
          <w:rFonts w:ascii="Times New Roman" w:hAnsi="Times New Roman" w:cs="Times New Roman"/>
          <w:color w:val="262626" w:themeColor="text1" w:themeTint="D9"/>
          <w:sz w:val="24"/>
          <w:szCs w:val="24"/>
        </w:rPr>
      </w:pPr>
      <w:r w:rsidRPr="00CD3362">
        <w:rPr>
          <w:rFonts w:ascii="Times New Roman" w:hAnsi="Times New Roman"/>
          <w:sz w:val="24"/>
        </w:rPr>
        <w:t>Sabiedrībai jāveic visi iespējamie pasākumi nepārvaramas varas seku mazināšanai un novēršanai, pēc iespējas nodrošinot deleģēto pārvaldes uzdevumu veikšanas un no tiem izrietošo pakalpojumu sniegšanas nepārtrauktību vai to atjaunošanu iespējami īsākā laikposmā.</w:t>
      </w:r>
    </w:p>
    <w:p w14:paraId="58BEF3D8" w14:textId="77777777" w:rsidR="009260C3" w:rsidRDefault="009260C3" w:rsidP="009F43BE">
      <w:pPr>
        <w:spacing w:after="0" w:line="240" w:lineRule="auto"/>
        <w:ind w:right="46"/>
        <w:jc w:val="both"/>
        <w:rPr>
          <w:rFonts w:ascii="Times New Roman" w:hAnsi="Times New Roman" w:cs="Times New Roman"/>
          <w:sz w:val="24"/>
          <w:szCs w:val="24"/>
        </w:rPr>
      </w:pPr>
    </w:p>
    <w:p w14:paraId="7B553738" w14:textId="77777777" w:rsidR="00152822" w:rsidRDefault="00152822" w:rsidP="009F43BE">
      <w:pPr>
        <w:numPr>
          <w:ilvl w:val="0"/>
          <w:numId w:val="2"/>
        </w:numPr>
        <w:tabs>
          <w:tab w:val="left" w:pos="720"/>
        </w:tabs>
        <w:suppressAutoHyphens/>
        <w:spacing w:after="0" w:line="240" w:lineRule="auto"/>
        <w:jc w:val="center"/>
        <w:rPr>
          <w:rFonts w:ascii="Times New Roman" w:hAnsi="Times New Roman" w:cs="Times New Roman"/>
          <w:b/>
          <w:bCs/>
          <w:color w:val="262626" w:themeColor="text1" w:themeTint="D9"/>
          <w:sz w:val="24"/>
          <w:szCs w:val="24"/>
        </w:rPr>
      </w:pPr>
      <w:r w:rsidRPr="00916874">
        <w:rPr>
          <w:rFonts w:ascii="Times New Roman" w:hAnsi="Times New Roman" w:cs="Times New Roman"/>
          <w:b/>
          <w:bCs/>
          <w:color w:val="262626" w:themeColor="text1" w:themeTint="D9"/>
          <w:sz w:val="24"/>
          <w:szCs w:val="24"/>
        </w:rPr>
        <w:t>Norēķinu kārtība</w:t>
      </w:r>
    </w:p>
    <w:p w14:paraId="0F34653E" w14:textId="77777777" w:rsidR="00152822" w:rsidRPr="00916874" w:rsidRDefault="00152822" w:rsidP="00152822">
      <w:pPr>
        <w:tabs>
          <w:tab w:val="left" w:pos="720"/>
        </w:tabs>
        <w:suppressAutoHyphens/>
        <w:spacing w:after="0" w:line="240" w:lineRule="auto"/>
        <w:ind w:left="390"/>
        <w:rPr>
          <w:rFonts w:ascii="Times New Roman" w:hAnsi="Times New Roman" w:cs="Times New Roman"/>
          <w:b/>
          <w:bCs/>
          <w:color w:val="262626" w:themeColor="text1" w:themeTint="D9"/>
          <w:sz w:val="24"/>
          <w:szCs w:val="24"/>
        </w:rPr>
      </w:pPr>
    </w:p>
    <w:p w14:paraId="681CC5C6" w14:textId="784E5F9B" w:rsidR="00152822" w:rsidRDefault="00152822" w:rsidP="009F43BE">
      <w:pPr>
        <w:numPr>
          <w:ilvl w:val="1"/>
          <w:numId w:val="2"/>
        </w:numPr>
        <w:suppressAutoHyphens/>
        <w:spacing w:after="0" w:line="240" w:lineRule="auto"/>
        <w:ind w:left="567" w:hanging="567"/>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Pārvaldes uzdevumu izpildei Pilnvarotā persona līdzekļus iegūst</w:t>
      </w:r>
      <w:r>
        <w:rPr>
          <w:rFonts w:ascii="Times New Roman" w:hAnsi="Times New Roman" w:cs="Times New Roman"/>
          <w:color w:val="262626" w:themeColor="text1" w:themeTint="D9"/>
          <w:sz w:val="24"/>
          <w:szCs w:val="24"/>
        </w:rPr>
        <w:t>,</w:t>
      </w:r>
      <w:r w:rsidRPr="00916874">
        <w:rPr>
          <w:rFonts w:ascii="Times New Roman" w:hAnsi="Times New Roman" w:cs="Times New Roman"/>
          <w:color w:val="262626" w:themeColor="text1" w:themeTint="D9"/>
          <w:sz w:val="24"/>
          <w:szCs w:val="24"/>
        </w:rPr>
        <w:t xml:space="preserve"> saimnieciskās darbības veidā par samaksu (atlīdzību) sniedzot pakalpojumus, kas saistīti ar augstas detalizācijas </w:t>
      </w:r>
      <w:r w:rsidRPr="00916874">
        <w:rPr>
          <w:rFonts w:ascii="Times New Roman" w:hAnsi="Times New Roman" w:cs="Times New Roman"/>
          <w:color w:val="262626" w:themeColor="text1" w:themeTint="D9"/>
          <w:sz w:val="24"/>
          <w:szCs w:val="24"/>
        </w:rPr>
        <w:lastRenderedPageBreak/>
        <w:t xml:space="preserve">topogrāfiskās informācijas pārbaudi, reģistrāciju </w:t>
      </w:r>
      <w:r>
        <w:rPr>
          <w:rFonts w:ascii="Times New Roman" w:hAnsi="Times New Roman" w:cs="Times New Roman"/>
          <w:color w:val="262626" w:themeColor="text1" w:themeTint="D9"/>
          <w:sz w:val="24"/>
          <w:szCs w:val="24"/>
        </w:rPr>
        <w:t xml:space="preserve">ADTI </w:t>
      </w:r>
      <w:r w:rsidRPr="00916874">
        <w:rPr>
          <w:rFonts w:ascii="Times New Roman" w:hAnsi="Times New Roman" w:cs="Times New Roman"/>
          <w:color w:val="262626" w:themeColor="text1" w:themeTint="D9"/>
          <w:sz w:val="24"/>
          <w:szCs w:val="24"/>
        </w:rPr>
        <w:t>datubāzē, sagatavoš</w:t>
      </w:r>
      <w:r>
        <w:rPr>
          <w:rFonts w:ascii="Times New Roman" w:hAnsi="Times New Roman" w:cs="Times New Roman"/>
          <w:color w:val="262626" w:themeColor="text1" w:themeTint="D9"/>
          <w:sz w:val="24"/>
          <w:szCs w:val="24"/>
        </w:rPr>
        <w:t>anu un izsniegšanu no ADTI datu</w:t>
      </w:r>
      <w:r w:rsidRPr="00916874">
        <w:rPr>
          <w:rFonts w:ascii="Times New Roman" w:hAnsi="Times New Roman" w:cs="Times New Roman"/>
          <w:color w:val="262626" w:themeColor="text1" w:themeTint="D9"/>
          <w:sz w:val="24"/>
          <w:szCs w:val="24"/>
        </w:rPr>
        <w:t>bāzes</w:t>
      </w:r>
      <w:r w:rsidR="00202F0F">
        <w:rPr>
          <w:rFonts w:ascii="Times New Roman" w:hAnsi="Times New Roman" w:cs="Times New Roman"/>
          <w:color w:val="262626" w:themeColor="text1" w:themeTint="D9"/>
          <w:sz w:val="24"/>
          <w:szCs w:val="24"/>
        </w:rPr>
        <w:t xml:space="preserve"> </w:t>
      </w:r>
      <w:r w:rsidR="00202F0F" w:rsidRPr="00202F0F">
        <w:rPr>
          <w:rFonts w:ascii="Times New Roman" w:hAnsi="Times New Roman" w:cs="Times New Roman"/>
          <w:color w:val="262626" w:themeColor="text1" w:themeTint="D9"/>
          <w:sz w:val="24"/>
          <w:szCs w:val="24"/>
        </w:rPr>
        <w:t>(turpmāk – Pakalpojumi)</w:t>
      </w:r>
      <w:r w:rsidRPr="00916874">
        <w:rPr>
          <w:rFonts w:ascii="Times New Roman" w:hAnsi="Times New Roman" w:cs="Times New Roman"/>
          <w:color w:val="262626" w:themeColor="text1" w:themeTint="D9"/>
          <w:sz w:val="24"/>
          <w:szCs w:val="24"/>
        </w:rPr>
        <w:t>.</w:t>
      </w:r>
    </w:p>
    <w:p w14:paraId="59A64D2F" w14:textId="0F54771D" w:rsidR="00606893" w:rsidRDefault="00606893" w:rsidP="008008EC">
      <w:pPr>
        <w:numPr>
          <w:ilvl w:val="1"/>
          <w:numId w:val="2"/>
        </w:numPr>
        <w:suppressAutoHyphens/>
        <w:spacing w:after="0" w:line="240" w:lineRule="auto"/>
        <w:ind w:left="567" w:hanging="567"/>
        <w:jc w:val="both"/>
        <w:rPr>
          <w:rFonts w:ascii="Times New Roman" w:hAnsi="Times New Roman" w:cs="Times New Roman"/>
          <w:color w:val="262626" w:themeColor="text1" w:themeTint="D9"/>
          <w:sz w:val="24"/>
          <w:szCs w:val="24"/>
        </w:rPr>
      </w:pPr>
      <w:r w:rsidRPr="008008EC">
        <w:rPr>
          <w:rFonts w:ascii="Times New Roman" w:hAnsi="Times New Roman" w:cs="Times New Roman"/>
          <w:color w:val="262626" w:themeColor="text1" w:themeTint="D9"/>
          <w:sz w:val="24"/>
          <w:szCs w:val="24"/>
        </w:rPr>
        <w:t xml:space="preserve">Maksa par Pakalpojumiem privātpersonām tiek aprēķināta saskaņā ar Pašvaldības </w:t>
      </w:r>
      <w:r w:rsidR="008008EC">
        <w:rPr>
          <w:rFonts w:ascii="Times New Roman" w:hAnsi="Times New Roman" w:cs="Times New Roman"/>
          <w:color w:val="262626" w:themeColor="text1" w:themeTint="D9"/>
          <w:sz w:val="24"/>
          <w:szCs w:val="24"/>
        </w:rPr>
        <w:t xml:space="preserve">2022. gada 31. marta </w:t>
      </w:r>
      <w:r w:rsidRPr="008008EC">
        <w:rPr>
          <w:rFonts w:ascii="Times New Roman" w:hAnsi="Times New Roman" w:cs="Times New Roman"/>
          <w:color w:val="262626" w:themeColor="text1" w:themeTint="D9"/>
          <w:sz w:val="24"/>
          <w:szCs w:val="24"/>
        </w:rPr>
        <w:t>saistošajiem noteikumiem</w:t>
      </w:r>
      <w:r w:rsidR="008008EC">
        <w:rPr>
          <w:rFonts w:ascii="Times New Roman" w:hAnsi="Times New Roman" w:cs="Times New Roman"/>
          <w:color w:val="262626" w:themeColor="text1" w:themeTint="D9"/>
          <w:sz w:val="24"/>
          <w:szCs w:val="24"/>
        </w:rPr>
        <w:t xml:space="preserve"> Nr.12/2022</w:t>
      </w:r>
      <w:r w:rsidRPr="008008EC">
        <w:rPr>
          <w:rFonts w:ascii="Times New Roman" w:hAnsi="Times New Roman" w:cs="Times New Roman"/>
          <w:color w:val="262626" w:themeColor="text1" w:themeTint="D9"/>
          <w:sz w:val="24"/>
          <w:szCs w:val="24"/>
        </w:rPr>
        <w:t xml:space="preserve"> </w:t>
      </w:r>
      <w:r w:rsidR="008008EC">
        <w:rPr>
          <w:rFonts w:ascii="Times New Roman" w:hAnsi="Times New Roman" w:cs="Times New Roman"/>
          <w:color w:val="262626" w:themeColor="text1" w:themeTint="D9"/>
          <w:sz w:val="24"/>
          <w:szCs w:val="24"/>
        </w:rPr>
        <w:t>“</w:t>
      </w:r>
      <w:r w:rsidRPr="008008EC">
        <w:rPr>
          <w:rFonts w:ascii="Times New Roman" w:hAnsi="Times New Roman" w:cs="Times New Roman"/>
          <w:color w:val="262626" w:themeColor="text1" w:themeTint="D9"/>
          <w:sz w:val="24"/>
          <w:szCs w:val="24"/>
        </w:rPr>
        <w:t>Par augstas detalizācijas topogrāfiskās informācijas aprites kārtību Ogres novadā”.</w:t>
      </w:r>
    </w:p>
    <w:p w14:paraId="32DC3D5C" w14:textId="6F7EC794" w:rsidR="00152822" w:rsidRPr="00C23BFD" w:rsidRDefault="00152822" w:rsidP="00C23BFD">
      <w:pPr>
        <w:numPr>
          <w:ilvl w:val="1"/>
          <w:numId w:val="2"/>
        </w:numPr>
        <w:suppressAutoHyphens/>
        <w:spacing w:after="0" w:line="240" w:lineRule="auto"/>
        <w:ind w:left="567" w:hanging="567"/>
        <w:jc w:val="both"/>
        <w:rPr>
          <w:rFonts w:ascii="Times New Roman" w:hAnsi="Times New Roman" w:cs="Times New Roman"/>
          <w:color w:val="262626" w:themeColor="text1" w:themeTint="D9"/>
          <w:sz w:val="24"/>
          <w:szCs w:val="24"/>
        </w:rPr>
      </w:pPr>
      <w:r w:rsidRPr="00C23BFD">
        <w:rPr>
          <w:rFonts w:ascii="Times New Roman" w:hAnsi="Times New Roman" w:cs="Times New Roman"/>
          <w:color w:val="262626" w:themeColor="text1" w:themeTint="D9"/>
          <w:sz w:val="24"/>
          <w:szCs w:val="24"/>
        </w:rPr>
        <w:t>Pilnvarotā persona racionāli un lietderīgi izmanto Pārvaldes uzdevumu izpildes laikā iegūtos līdzekļus.</w:t>
      </w:r>
    </w:p>
    <w:p w14:paraId="462AB2A3" w14:textId="328A8B11" w:rsidR="00152822" w:rsidRPr="00916874" w:rsidRDefault="00152822" w:rsidP="009F43BE">
      <w:pPr>
        <w:numPr>
          <w:ilvl w:val="1"/>
          <w:numId w:val="2"/>
        </w:numPr>
        <w:suppressAutoHyphens/>
        <w:spacing w:after="0" w:line="240" w:lineRule="auto"/>
        <w:ind w:left="567" w:hanging="567"/>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 xml:space="preserve">Finanšu līdzekļi, kas iegūti no </w:t>
      </w:r>
      <w:r w:rsidR="009F43BE">
        <w:rPr>
          <w:rFonts w:ascii="Times New Roman" w:hAnsi="Times New Roman" w:cs="Times New Roman"/>
          <w:color w:val="262626" w:themeColor="text1" w:themeTint="D9"/>
          <w:sz w:val="24"/>
          <w:szCs w:val="24"/>
        </w:rPr>
        <w:t>L</w:t>
      </w:r>
      <w:r w:rsidRPr="009F43BE">
        <w:rPr>
          <w:rFonts w:ascii="Times New Roman" w:hAnsi="Times New Roman" w:cs="Times New Roman"/>
          <w:color w:val="262626" w:themeColor="text1" w:themeTint="D9"/>
          <w:sz w:val="24"/>
          <w:szCs w:val="24"/>
        </w:rPr>
        <w:t xml:space="preserve">īguma </w:t>
      </w:r>
      <w:r w:rsidR="009F43BE" w:rsidRPr="009F43BE">
        <w:rPr>
          <w:rFonts w:ascii="Times New Roman" w:hAnsi="Times New Roman" w:cs="Times New Roman"/>
          <w:color w:val="262626" w:themeColor="text1" w:themeTint="D9"/>
          <w:sz w:val="24"/>
          <w:szCs w:val="24"/>
        </w:rPr>
        <w:t>7</w:t>
      </w:r>
      <w:r w:rsidRPr="009F43BE">
        <w:rPr>
          <w:rFonts w:ascii="Times New Roman" w:hAnsi="Times New Roman" w:cs="Times New Roman"/>
          <w:color w:val="262626" w:themeColor="text1" w:themeTint="D9"/>
          <w:sz w:val="24"/>
          <w:szCs w:val="24"/>
        </w:rPr>
        <w:t>.1.punktā</w:t>
      </w:r>
      <w:r w:rsidRPr="00916874">
        <w:rPr>
          <w:rFonts w:ascii="Times New Roman" w:hAnsi="Times New Roman" w:cs="Times New Roman"/>
          <w:color w:val="262626" w:themeColor="text1" w:themeTint="D9"/>
          <w:sz w:val="24"/>
          <w:szCs w:val="24"/>
        </w:rPr>
        <w:t xml:space="preserve"> minēto pakalpojumu sniegšanas, tiek izmantoti Pārvaldes uzdevumu pienācīgas izpildes nodrošināšanai, kā arī pakalpojumu daudzveidības un kvalitātes uzlabošanai.</w:t>
      </w:r>
    </w:p>
    <w:p w14:paraId="6050157D" w14:textId="77777777" w:rsidR="00152822" w:rsidRPr="00A54BFB" w:rsidRDefault="00152822" w:rsidP="002272B7">
      <w:pPr>
        <w:spacing w:after="0" w:line="240" w:lineRule="auto"/>
        <w:ind w:left="644" w:right="46"/>
        <w:jc w:val="both"/>
        <w:rPr>
          <w:rFonts w:ascii="Times New Roman" w:hAnsi="Times New Roman" w:cs="Times New Roman"/>
          <w:sz w:val="24"/>
          <w:szCs w:val="24"/>
        </w:rPr>
      </w:pPr>
    </w:p>
    <w:p w14:paraId="17FB8027" w14:textId="77777777" w:rsidR="002272B7" w:rsidRPr="00916874" w:rsidRDefault="002272B7" w:rsidP="002272B7">
      <w:pPr>
        <w:pStyle w:val="ListParagraph"/>
        <w:numPr>
          <w:ilvl w:val="0"/>
          <w:numId w:val="2"/>
        </w:numPr>
        <w:tabs>
          <w:tab w:val="left" w:pos="720"/>
        </w:tabs>
        <w:jc w:val="center"/>
        <w:rPr>
          <w:rFonts w:ascii="Times New Roman" w:hAnsi="Times New Roman" w:cs="Times New Roman"/>
          <w:color w:val="262626" w:themeColor="text1" w:themeTint="D9"/>
          <w:sz w:val="24"/>
          <w:szCs w:val="24"/>
        </w:rPr>
      </w:pPr>
      <w:r w:rsidRPr="00916874">
        <w:rPr>
          <w:rFonts w:ascii="Times New Roman" w:hAnsi="Times New Roman" w:cs="Times New Roman"/>
          <w:b/>
          <w:bCs/>
          <w:color w:val="262626" w:themeColor="text1" w:themeTint="D9"/>
          <w:sz w:val="24"/>
          <w:szCs w:val="24"/>
        </w:rPr>
        <w:t>Kontroles veikšanas kārtība</w:t>
      </w:r>
    </w:p>
    <w:p w14:paraId="26702951" w14:textId="4490A30D" w:rsidR="002272B7" w:rsidRPr="00916874" w:rsidRDefault="002272B7"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 xml:space="preserve">Pilnvarotā persona </w:t>
      </w:r>
      <w:r w:rsidR="00AE23F7">
        <w:rPr>
          <w:rFonts w:ascii="Times New Roman" w:hAnsi="Times New Roman" w:cs="Times New Roman"/>
          <w:color w:val="262626" w:themeColor="text1" w:themeTint="D9"/>
          <w:sz w:val="24"/>
          <w:szCs w:val="24"/>
        </w:rPr>
        <w:t>L</w:t>
      </w:r>
      <w:r w:rsidRPr="00916874">
        <w:rPr>
          <w:rFonts w:ascii="Times New Roman" w:hAnsi="Times New Roman" w:cs="Times New Roman"/>
          <w:color w:val="262626" w:themeColor="text1" w:themeTint="D9"/>
          <w:sz w:val="24"/>
          <w:szCs w:val="24"/>
        </w:rPr>
        <w:t>īgumā minēto Pārvaldes uzdevumu izpildē atrodas Pašvaldības pārraudzībā.</w:t>
      </w:r>
    </w:p>
    <w:p w14:paraId="37EDD767" w14:textId="00EA8BDF" w:rsidR="002272B7" w:rsidRDefault="002272B7"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Pašvaldībai</w:t>
      </w:r>
      <w:r w:rsidR="00EF1529">
        <w:rPr>
          <w:rFonts w:ascii="Times New Roman" w:hAnsi="Times New Roman" w:cs="Times New Roman"/>
          <w:color w:val="262626" w:themeColor="text1" w:themeTint="D9"/>
          <w:sz w:val="24"/>
          <w:szCs w:val="24"/>
        </w:rPr>
        <w:t xml:space="preserve"> ir tiesības pār</w:t>
      </w:r>
      <w:r w:rsidR="00505199">
        <w:rPr>
          <w:rFonts w:ascii="Times New Roman" w:hAnsi="Times New Roman" w:cs="Times New Roman"/>
          <w:color w:val="262626" w:themeColor="text1" w:themeTint="D9"/>
          <w:sz w:val="24"/>
          <w:szCs w:val="24"/>
        </w:rPr>
        <w:t>lie</w:t>
      </w:r>
      <w:r w:rsidR="00EF1529">
        <w:rPr>
          <w:rFonts w:ascii="Times New Roman" w:hAnsi="Times New Roman" w:cs="Times New Roman"/>
          <w:color w:val="262626" w:themeColor="text1" w:themeTint="D9"/>
          <w:sz w:val="24"/>
          <w:szCs w:val="24"/>
        </w:rPr>
        <w:t>cināties, ka</w:t>
      </w:r>
      <w:r w:rsidR="00505199">
        <w:rPr>
          <w:rFonts w:ascii="Times New Roman" w:hAnsi="Times New Roman" w:cs="Times New Roman"/>
          <w:color w:val="262626" w:themeColor="text1" w:themeTint="D9"/>
          <w:sz w:val="24"/>
          <w:szCs w:val="24"/>
        </w:rPr>
        <w:t xml:space="preserve"> Pārvaldes uzdevumu izpilde atbilst Līguma noteikumiem un tiek veikta atbilstošā kvalitātē</w:t>
      </w:r>
      <w:r w:rsidR="00505199" w:rsidRPr="00505199">
        <w:rPr>
          <w:rFonts w:ascii="Times New Roman" w:hAnsi="Times New Roman" w:cs="Times New Roman"/>
          <w:color w:val="262626" w:themeColor="text1" w:themeTint="D9"/>
          <w:sz w:val="24"/>
          <w:szCs w:val="24"/>
        </w:rPr>
        <w:t>.</w:t>
      </w:r>
      <w:r w:rsidRPr="00505199">
        <w:rPr>
          <w:rFonts w:ascii="Times New Roman" w:hAnsi="Times New Roman" w:cs="Times New Roman"/>
          <w:color w:val="262626" w:themeColor="text1" w:themeTint="D9"/>
          <w:sz w:val="24"/>
          <w:szCs w:val="24"/>
        </w:rPr>
        <w:t xml:space="preserve"> </w:t>
      </w:r>
    </w:p>
    <w:p w14:paraId="184FA4DF" w14:textId="52D5D867" w:rsidR="00505199" w:rsidRPr="00505199" w:rsidRDefault="00505199"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Līguma darbības laikā Pašvaldībai ir tiesības jebkurā laikā dot Pilnvarotajai personai saistošus norādījumus Līguma izpildei, pieprasīt Pilnvarotajai personai sniegt informāciju par Pārvaldes uzdevuma</w:t>
      </w:r>
      <w:r w:rsidR="00985D7D">
        <w:rPr>
          <w:rFonts w:ascii="Times New Roman" w:hAnsi="Times New Roman" w:cs="Times New Roman"/>
          <w:color w:val="262626" w:themeColor="text1" w:themeTint="D9"/>
          <w:sz w:val="24"/>
          <w:szCs w:val="24"/>
        </w:rPr>
        <w:t xml:space="preserve"> īstenošanu un citiem  ar Līgumu saistītiem jautājumiem. Pieprasīto informāciju Pilnvarotā persona Pašvaldībai sniedz ne vēlāk kā 5 (piecu) darba dienu laikā no pieprasījuma saņemšanas dienas.</w:t>
      </w:r>
    </w:p>
    <w:p w14:paraId="3A6D4F21" w14:textId="50704AF8" w:rsidR="002272B7" w:rsidRPr="00360F7B" w:rsidRDefault="002272B7"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u w:val="single"/>
        </w:rPr>
      </w:pPr>
      <w:r w:rsidRPr="00916874">
        <w:rPr>
          <w:rFonts w:ascii="Times New Roman" w:hAnsi="Times New Roman" w:cs="Times New Roman"/>
          <w:color w:val="262626" w:themeColor="text1" w:themeTint="D9"/>
          <w:sz w:val="24"/>
          <w:szCs w:val="24"/>
        </w:rPr>
        <w:t xml:space="preserve">Pilnvarotās personas darbību saistībā ar Pārvaldes uzdevumu izpildi uzrauga </w:t>
      </w:r>
      <w:r>
        <w:rPr>
          <w:rFonts w:ascii="Times New Roman" w:hAnsi="Times New Roman" w:cs="Times New Roman"/>
          <w:color w:val="262626" w:themeColor="text1" w:themeTint="D9"/>
          <w:sz w:val="24"/>
          <w:szCs w:val="24"/>
        </w:rPr>
        <w:t xml:space="preserve">Ogres </w:t>
      </w:r>
      <w:r w:rsidRPr="00916874">
        <w:rPr>
          <w:rFonts w:ascii="Times New Roman" w:hAnsi="Times New Roman" w:cs="Times New Roman"/>
          <w:color w:val="262626" w:themeColor="text1" w:themeTint="D9"/>
          <w:sz w:val="24"/>
          <w:szCs w:val="24"/>
        </w:rPr>
        <w:t xml:space="preserve">novada pašvaldības </w:t>
      </w:r>
      <w:r>
        <w:rPr>
          <w:rFonts w:ascii="Times New Roman" w:hAnsi="Times New Roman" w:cs="Times New Roman"/>
          <w:color w:val="262626" w:themeColor="text1" w:themeTint="D9"/>
          <w:sz w:val="24"/>
          <w:szCs w:val="24"/>
        </w:rPr>
        <w:t>Nekustamo īpašumu pārvaldes nodaļas vadītājs</w:t>
      </w:r>
      <w:r w:rsidRPr="00916874">
        <w:rPr>
          <w:rFonts w:ascii="Times New Roman" w:hAnsi="Times New Roman" w:cs="Times New Roman"/>
          <w:color w:val="262626" w:themeColor="text1" w:themeTint="D9"/>
          <w:sz w:val="24"/>
          <w:szCs w:val="24"/>
        </w:rPr>
        <w:t xml:space="preserve"> </w:t>
      </w:r>
      <w:r w:rsidR="00360F7B">
        <w:rPr>
          <w:rFonts w:ascii="Times New Roman" w:hAnsi="Times New Roman" w:cs="Times New Roman"/>
          <w:color w:val="262626" w:themeColor="text1" w:themeTint="D9"/>
          <w:sz w:val="24"/>
          <w:szCs w:val="24"/>
        </w:rPr>
        <w:t>____________</w:t>
      </w:r>
      <w:r w:rsidRPr="00360F7B">
        <w:rPr>
          <w:rFonts w:ascii="Times New Roman" w:hAnsi="Times New Roman" w:cs="Times New Roman"/>
          <w:color w:val="262626" w:themeColor="text1" w:themeTint="D9"/>
          <w:sz w:val="24"/>
          <w:szCs w:val="24"/>
        </w:rPr>
        <w:t xml:space="preserve">, tālrunis </w:t>
      </w:r>
      <w:r w:rsidR="00360F7B">
        <w:rPr>
          <w:rFonts w:ascii="Times New Roman" w:hAnsi="Times New Roman" w:cs="Times New Roman"/>
          <w:color w:val="262626" w:themeColor="text1" w:themeTint="D9"/>
          <w:sz w:val="24"/>
          <w:szCs w:val="24"/>
        </w:rPr>
        <w:t>__________</w:t>
      </w:r>
      <w:r w:rsidRPr="00360F7B">
        <w:rPr>
          <w:rFonts w:ascii="Times New Roman" w:hAnsi="Times New Roman" w:cs="Times New Roman"/>
          <w:color w:val="262626" w:themeColor="text1" w:themeTint="D9"/>
          <w:sz w:val="24"/>
          <w:szCs w:val="24"/>
        </w:rPr>
        <w:t xml:space="preserve">, e-pasts: </w:t>
      </w:r>
      <w:r w:rsidR="00360F7B" w:rsidRPr="00360F7B">
        <w:rPr>
          <w:rFonts w:ascii="Times New Roman" w:hAnsi="Times New Roman" w:cs="Times New Roman"/>
          <w:sz w:val="24"/>
          <w:szCs w:val="24"/>
          <w:u w:val="single"/>
        </w:rPr>
        <w:t>____________</w:t>
      </w:r>
    </w:p>
    <w:p w14:paraId="0E816E1F" w14:textId="4D5053B2" w:rsidR="002272B7" w:rsidRPr="00551ADA" w:rsidRDefault="002272B7"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rPr>
      </w:pPr>
      <w:r w:rsidRPr="00551ADA">
        <w:rPr>
          <w:rFonts w:ascii="Times New Roman" w:hAnsi="Times New Roman" w:cs="Times New Roman"/>
          <w:color w:val="262626" w:themeColor="text1" w:themeTint="D9"/>
          <w:sz w:val="24"/>
          <w:szCs w:val="24"/>
        </w:rPr>
        <w:t xml:space="preserve">Pilnvarotās personas pārstāvis saistībā ar </w:t>
      </w:r>
      <w:r w:rsidR="0000208E">
        <w:rPr>
          <w:rFonts w:ascii="Times New Roman" w:hAnsi="Times New Roman" w:cs="Times New Roman"/>
          <w:color w:val="262626" w:themeColor="text1" w:themeTint="D9"/>
          <w:sz w:val="24"/>
          <w:szCs w:val="24"/>
        </w:rPr>
        <w:t>L</w:t>
      </w:r>
      <w:r w:rsidRPr="00551ADA">
        <w:rPr>
          <w:rFonts w:ascii="Times New Roman" w:hAnsi="Times New Roman" w:cs="Times New Roman"/>
          <w:color w:val="262626" w:themeColor="text1" w:themeTint="D9"/>
          <w:sz w:val="24"/>
          <w:szCs w:val="24"/>
        </w:rPr>
        <w:t xml:space="preserve">īguma izpildi ir </w:t>
      </w:r>
      <w:r w:rsidR="0000208E">
        <w:rPr>
          <w:rFonts w:ascii="Times New Roman" w:hAnsi="Times New Roman" w:cs="Times New Roman"/>
          <w:color w:val="262626" w:themeColor="text1" w:themeTint="D9"/>
          <w:sz w:val="24"/>
          <w:szCs w:val="24"/>
        </w:rPr>
        <w:t>____</w:t>
      </w:r>
      <w:r>
        <w:rPr>
          <w:rFonts w:ascii="Times New Roman" w:hAnsi="Times New Roman" w:cs="Times New Roman"/>
          <w:color w:val="262626" w:themeColor="text1" w:themeTint="D9"/>
          <w:sz w:val="24"/>
          <w:szCs w:val="24"/>
        </w:rPr>
        <w:t>_______</w:t>
      </w:r>
      <w:r w:rsidRPr="00551ADA">
        <w:rPr>
          <w:rFonts w:ascii="Times New Roman" w:hAnsi="Times New Roman" w:cs="Times New Roman"/>
          <w:color w:val="262626" w:themeColor="text1" w:themeTint="D9"/>
          <w:sz w:val="24"/>
          <w:szCs w:val="24"/>
        </w:rPr>
        <w:t xml:space="preserve">, tālrunis </w:t>
      </w:r>
      <w:r>
        <w:rPr>
          <w:rFonts w:ascii="Times New Roman" w:hAnsi="Times New Roman" w:cs="Times New Roman"/>
          <w:sz w:val="24"/>
          <w:szCs w:val="24"/>
        </w:rPr>
        <w:t>________, e-pasts: ____________.</w:t>
      </w:r>
    </w:p>
    <w:p w14:paraId="1D64D95B" w14:textId="76D1F599" w:rsidR="000764D0" w:rsidRDefault="000764D0" w:rsidP="00A54BFB">
      <w:pPr>
        <w:pStyle w:val="ListParagraph"/>
        <w:spacing w:after="120" w:line="240" w:lineRule="auto"/>
        <w:ind w:left="644"/>
        <w:jc w:val="both"/>
        <w:rPr>
          <w:rFonts w:ascii="Times New Roman" w:eastAsia="Times New Roman" w:hAnsi="Times New Roman" w:cs="Times New Roman"/>
          <w:b/>
          <w:bCs/>
          <w:iCs/>
          <w:sz w:val="24"/>
          <w:szCs w:val="20"/>
        </w:rPr>
      </w:pPr>
    </w:p>
    <w:p w14:paraId="25A88CB8" w14:textId="77777777" w:rsidR="00073E22" w:rsidRDefault="00073E22" w:rsidP="00073E22">
      <w:pPr>
        <w:pStyle w:val="ListParagraph"/>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Līguma darbības termiņš, līguma grozīšana un izbeigšana</w:t>
      </w:r>
    </w:p>
    <w:p w14:paraId="4E2B45FC" w14:textId="77777777" w:rsidR="00073E22" w:rsidRDefault="00073E22" w:rsidP="00073E22">
      <w:pPr>
        <w:pStyle w:val="ListParagraph"/>
        <w:ind w:left="644"/>
        <w:rPr>
          <w:rFonts w:ascii="Times New Roman" w:hAnsi="Times New Roman" w:cs="Times New Roman"/>
          <w:b/>
          <w:bCs/>
          <w:sz w:val="24"/>
          <w:szCs w:val="24"/>
        </w:rPr>
      </w:pPr>
    </w:p>
    <w:p w14:paraId="6D28B7E6" w14:textId="1EA7BA67" w:rsidR="00073E22" w:rsidRPr="00E91B04" w:rsidRDefault="00073E22" w:rsidP="001D2167">
      <w:pPr>
        <w:pStyle w:val="ListParagraph"/>
        <w:numPr>
          <w:ilvl w:val="1"/>
          <w:numId w:val="2"/>
        </w:numPr>
        <w:spacing w:after="0" w:line="240" w:lineRule="auto"/>
        <w:ind w:left="567" w:hanging="567"/>
        <w:jc w:val="both"/>
        <w:rPr>
          <w:rFonts w:ascii="Times New Roman" w:eastAsia="Times New Roman" w:hAnsi="Times New Roman" w:cs="Times New Roman"/>
          <w:b/>
          <w:bCs/>
          <w:iCs/>
          <w:sz w:val="24"/>
          <w:szCs w:val="24"/>
        </w:rPr>
      </w:pPr>
      <w:r w:rsidRPr="00407CAD">
        <w:rPr>
          <w:rFonts w:ascii="Times New Roman" w:eastAsia="Times New Roman" w:hAnsi="Times New Roman" w:cs="Times New Roman"/>
          <w:iCs/>
          <w:sz w:val="24"/>
          <w:szCs w:val="24"/>
        </w:rPr>
        <w:t>Līgums stājās spēkā ar tā parakstīšanas brīdi un ir noslēgts uz 1 (vienu) gadu.</w:t>
      </w:r>
    </w:p>
    <w:p w14:paraId="4E23ED36" w14:textId="23A6B80B" w:rsidR="00073E22" w:rsidRPr="00E91B04" w:rsidRDefault="00073E22" w:rsidP="00E91B04">
      <w:pPr>
        <w:pStyle w:val="ListParagraph"/>
        <w:numPr>
          <w:ilvl w:val="1"/>
          <w:numId w:val="2"/>
        </w:numPr>
        <w:spacing w:after="0" w:line="240" w:lineRule="auto"/>
        <w:ind w:left="567" w:hanging="567"/>
        <w:jc w:val="both"/>
        <w:rPr>
          <w:rFonts w:ascii="Times New Roman" w:eastAsia="Times New Roman" w:hAnsi="Times New Roman" w:cs="Times New Roman"/>
          <w:b/>
          <w:bCs/>
          <w:iCs/>
          <w:sz w:val="24"/>
          <w:szCs w:val="24"/>
        </w:rPr>
      </w:pPr>
      <w:bookmarkStart w:id="4" w:name="_Hlk80195841"/>
      <w:r w:rsidRPr="00E91B04">
        <w:rPr>
          <w:rFonts w:ascii="Times New Roman" w:eastAsia="Calibri" w:hAnsi="Times New Roman" w:cs="Times New Roman"/>
          <w:sz w:val="24"/>
          <w:szCs w:val="24"/>
        </w:rPr>
        <w:t xml:space="preserve">Līgums var tikt izbeigts pirms termiņa Līgumā un normatīvajos aktos noteiktajos </w:t>
      </w:r>
      <w:r w:rsidR="001D2167" w:rsidRPr="00E91B04">
        <w:rPr>
          <w:rFonts w:ascii="Times New Roman" w:eastAsia="Calibri" w:hAnsi="Times New Roman" w:cs="Times New Roman"/>
          <w:sz w:val="24"/>
          <w:szCs w:val="24"/>
        </w:rPr>
        <w:t xml:space="preserve"> </w:t>
      </w:r>
      <w:r w:rsidR="00E91B04">
        <w:rPr>
          <w:rFonts w:ascii="Times New Roman" w:eastAsia="Calibri" w:hAnsi="Times New Roman" w:cs="Times New Roman"/>
          <w:sz w:val="24"/>
          <w:szCs w:val="24"/>
        </w:rPr>
        <w:t xml:space="preserve"> </w:t>
      </w:r>
      <w:r w:rsidRPr="00E91B04">
        <w:rPr>
          <w:rFonts w:ascii="Times New Roman" w:eastAsia="Calibri" w:hAnsi="Times New Roman" w:cs="Times New Roman"/>
          <w:sz w:val="24"/>
          <w:szCs w:val="24"/>
        </w:rPr>
        <w:t>gadījumos, kā arī Pusēm abpusēji rakstiski vienojoties.</w:t>
      </w:r>
    </w:p>
    <w:p w14:paraId="535017CB" w14:textId="41048CEE" w:rsidR="00073E22" w:rsidRPr="0027358D" w:rsidRDefault="00073E22" w:rsidP="00E91B04">
      <w:pPr>
        <w:pStyle w:val="ListParagraph"/>
        <w:numPr>
          <w:ilvl w:val="1"/>
          <w:numId w:val="2"/>
        </w:numPr>
        <w:spacing w:after="0" w:line="240" w:lineRule="auto"/>
        <w:ind w:left="567" w:hanging="567"/>
        <w:jc w:val="both"/>
        <w:rPr>
          <w:rFonts w:ascii="Times New Roman" w:eastAsia="Times New Roman" w:hAnsi="Times New Roman" w:cs="Times New Roman"/>
          <w:b/>
          <w:bCs/>
          <w:iCs/>
          <w:sz w:val="24"/>
          <w:szCs w:val="24"/>
        </w:rPr>
      </w:pPr>
      <w:r w:rsidRPr="003472B0">
        <w:rPr>
          <w:rFonts w:ascii="Times New Roman" w:eastAsia="Times New Roman" w:hAnsi="Times New Roman" w:cs="Times New Roman"/>
          <w:iCs/>
          <w:sz w:val="24"/>
          <w:szCs w:val="24"/>
        </w:rPr>
        <w:t>Pašvaldībai ir tiesības vienpusēji izbeigt Līgumu,</w:t>
      </w:r>
      <w:r w:rsidRPr="00D74106">
        <w:rPr>
          <w:rFonts w:ascii="Times New Roman" w:eastAsia="Times New Roman" w:hAnsi="Times New Roman" w:cs="Times New Roman"/>
          <w:iCs/>
          <w:sz w:val="24"/>
          <w:szCs w:val="24"/>
        </w:rPr>
        <w:t xml:space="preserve"> </w:t>
      </w:r>
      <w:bookmarkEnd w:id="4"/>
      <w:r w:rsidRPr="00D74106">
        <w:rPr>
          <w:rFonts w:ascii="Times New Roman" w:eastAsia="Times New Roman" w:hAnsi="Times New Roman" w:cs="Times New Roman"/>
          <w:iCs/>
          <w:sz w:val="24"/>
          <w:szCs w:val="24"/>
        </w:rPr>
        <w:t xml:space="preserve">ja Pilnvarotā persona pārkāpj Līguma </w:t>
      </w:r>
      <w:r w:rsidRPr="0027358D">
        <w:rPr>
          <w:rFonts w:ascii="Times New Roman" w:eastAsia="Times New Roman" w:hAnsi="Times New Roman" w:cs="Times New Roman"/>
          <w:iCs/>
          <w:sz w:val="24"/>
          <w:szCs w:val="24"/>
        </w:rPr>
        <w:t>noteikumus vai Latvijas republikas normatīvos aktus.</w:t>
      </w:r>
    </w:p>
    <w:p w14:paraId="75D7AAE5" w14:textId="77777777" w:rsidR="00073E22" w:rsidRPr="0027358D" w:rsidRDefault="00073E22" w:rsidP="003C0A71">
      <w:pPr>
        <w:pStyle w:val="naispant"/>
        <w:numPr>
          <w:ilvl w:val="1"/>
          <w:numId w:val="2"/>
        </w:numPr>
        <w:spacing w:before="0" w:after="0"/>
        <w:ind w:left="567" w:hanging="567"/>
        <w:outlineLvl w:val="0"/>
        <w:rPr>
          <w:b w:val="0"/>
          <w:lang w:val="lv-LV"/>
        </w:rPr>
      </w:pPr>
      <w:r w:rsidRPr="0027358D">
        <w:rPr>
          <w:b w:val="0"/>
          <w:lang w:val="lv-LV"/>
        </w:rPr>
        <w:t>Pilnvarotajai personai ir tiesības vienpusēji izbeigt Līgumu, brīdinot par to otru Pašvaldību rakstveidā vismaz 2 (divus) mēnešus iepriekš.</w:t>
      </w:r>
    </w:p>
    <w:p w14:paraId="6DC414AA" w14:textId="77777777" w:rsidR="00073E22" w:rsidRPr="0027358D" w:rsidRDefault="00073E22" w:rsidP="003C0A71">
      <w:pPr>
        <w:numPr>
          <w:ilvl w:val="1"/>
          <w:numId w:val="2"/>
        </w:numPr>
        <w:spacing w:after="0" w:line="240" w:lineRule="auto"/>
        <w:ind w:left="567" w:right="46" w:hanging="567"/>
        <w:jc w:val="both"/>
        <w:rPr>
          <w:rFonts w:ascii="Times New Roman" w:hAnsi="Times New Roman" w:cs="Times New Roman"/>
          <w:sz w:val="24"/>
          <w:szCs w:val="24"/>
        </w:rPr>
      </w:pPr>
      <w:r w:rsidRPr="0027358D">
        <w:rPr>
          <w:rFonts w:ascii="Times New Roman" w:eastAsia="Calibri" w:hAnsi="Times New Roman" w:cs="Times New Roman"/>
          <w:color w:val="000000"/>
          <w:sz w:val="24"/>
          <w:szCs w:val="24"/>
        </w:rPr>
        <w:t>Visi Līguma grozījumi vai papildinājumi tiek izdarīti rakstveidā, Pusēm tos parakstot. Līguma grozījumi ir spēkā no parakstīšanas dienas un ir Līguma neatņemamas sastāvdaļas.</w:t>
      </w:r>
    </w:p>
    <w:p w14:paraId="4225227A" w14:textId="308D356F" w:rsidR="00073E22" w:rsidRPr="0027358D" w:rsidRDefault="00073E22" w:rsidP="0027358D">
      <w:pPr>
        <w:numPr>
          <w:ilvl w:val="1"/>
          <w:numId w:val="2"/>
        </w:numPr>
        <w:spacing w:after="0" w:line="240" w:lineRule="auto"/>
        <w:ind w:left="567" w:right="46" w:hanging="567"/>
        <w:jc w:val="both"/>
        <w:rPr>
          <w:rFonts w:ascii="Times New Roman" w:hAnsi="Times New Roman" w:cs="Times New Roman"/>
          <w:sz w:val="24"/>
          <w:szCs w:val="24"/>
        </w:rPr>
      </w:pPr>
      <w:r w:rsidRPr="0027358D">
        <w:rPr>
          <w:rFonts w:ascii="Times New Roman" w:hAnsi="Times New Roman" w:cs="Times New Roman"/>
          <w:sz w:val="24"/>
          <w:szCs w:val="24"/>
        </w:rPr>
        <w:t xml:space="preserve">Izbeidzot </w:t>
      </w:r>
      <w:r w:rsidR="0050158C" w:rsidRPr="0027358D">
        <w:rPr>
          <w:rFonts w:ascii="Times New Roman" w:hAnsi="Times New Roman" w:cs="Times New Roman"/>
          <w:sz w:val="24"/>
          <w:szCs w:val="24"/>
        </w:rPr>
        <w:t>L</w:t>
      </w:r>
      <w:r w:rsidRPr="0027358D">
        <w:rPr>
          <w:rFonts w:ascii="Times New Roman" w:hAnsi="Times New Roman" w:cs="Times New Roman"/>
          <w:sz w:val="24"/>
          <w:szCs w:val="24"/>
        </w:rPr>
        <w:t xml:space="preserve">īgumu, Pilnvarotā persona nodod Pašvaldībai visus ADTI datubāzē uzkrātos datus un informāciju, ko tā ieguvusi, pildot Pārvaldes uzdevumu, tādā formātā, kādā tas noteikts šajā </w:t>
      </w:r>
      <w:r w:rsidR="0050158C" w:rsidRPr="0027358D">
        <w:rPr>
          <w:rFonts w:ascii="Times New Roman" w:hAnsi="Times New Roman" w:cs="Times New Roman"/>
          <w:sz w:val="24"/>
          <w:szCs w:val="24"/>
        </w:rPr>
        <w:t>L</w:t>
      </w:r>
      <w:r w:rsidRPr="0027358D">
        <w:rPr>
          <w:rFonts w:ascii="Times New Roman" w:hAnsi="Times New Roman" w:cs="Times New Roman"/>
          <w:sz w:val="24"/>
          <w:szCs w:val="24"/>
        </w:rPr>
        <w:t>īgumā.</w:t>
      </w:r>
    </w:p>
    <w:p w14:paraId="59B1C4CA" w14:textId="393AD7DA" w:rsidR="00926D07" w:rsidRPr="0027358D" w:rsidRDefault="00926D07" w:rsidP="00926D07">
      <w:pPr>
        <w:pStyle w:val="naispant"/>
        <w:numPr>
          <w:ilvl w:val="0"/>
          <w:numId w:val="2"/>
        </w:numPr>
        <w:spacing w:before="0" w:after="0"/>
        <w:jc w:val="center"/>
        <w:outlineLvl w:val="0"/>
        <w:rPr>
          <w:bCs w:val="0"/>
          <w:lang w:val="lv-LV"/>
        </w:rPr>
      </w:pPr>
      <w:r w:rsidRPr="0027358D">
        <w:rPr>
          <w:bCs w:val="0"/>
          <w:lang w:val="lv-LV"/>
        </w:rPr>
        <w:t>Citi noteikumi</w:t>
      </w:r>
    </w:p>
    <w:p w14:paraId="13D76F8D" w14:textId="77777777" w:rsidR="00926D07" w:rsidRPr="0027358D" w:rsidRDefault="00926D07" w:rsidP="00926D07">
      <w:pPr>
        <w:pStyle w:val="naispant"/>
        <w:spacing w:before="0" w:after="0"/>
        <w:ind w:left="525" w:firstLine="0"/>
        <w:outlineLvl w:val="0"/>
        <w:rPr>
          <w:b w:val="0"/>
          <w:lang w:val="lv-LV"/>
        </w:rPr>
      </w:pPr>
    </w:p>
    <w:p w14:paraId="4ADF205B" w14:textId="2CADBA0D" w:rsidR="00926D07" w:rsidRPr="0027358D" w:rsidRDefault="00926D07" w:rsidP="00E11C4D">
      <w:pPr>
        <w:pStyle w:val="naispant"/>
        <w:numPr>
          <w:ilvl w:val="1"/>
          <w:numId w:val="2"/>
        </w:numPr>
        <w:spacing w:before="0" w:after="0"/>
        <w:ind w:left="567" w:hanging="567"/>
        <w:outlineLvl w:val="0"/>
        <w:rPr>
          <w:b w:val="0"/>
          <w:lang w:val="lv-LV"/>
        </w:rPr>
      </w:pPr>
      <w:r w:rsidRPr="0027358D">
        <w:rPr>
          <w:b w:val="0"/>
          <w:lang w:val="lv-LV"/>
        </w:rPr>
        <w:t>Visi strīdi un nesaskaņas, kas rodas starp Pusēm, tiek risināti sarunu veidā. Ja sarunu veidā vienošanās netiek panākta, visi strīdi tiek risināti tiesā saskaņā ar Latvijas Republikas normatīvajiem aktiem.</w:t>
      </w:r>
    </w:p>
    <w:p w14:paraId="684BACDF" w14:textId="245274FD" w:rsidR="004D48F9" w:rsidRPr="0027358D" w:rsidRDefault="004D48F9" w:rsidP="00E11C4D">
      <w:pPr>
        <w:pStyle w:val="naispant"/>
        <w:numPr>
          <w:ilvl w:val="1"/>
          <w:numId w:val="2"/>
        </w:numPr>
        <w:spacing w:before="0" w:after="0"/>
        <w:ind w:left="567" w:hanging="567"/>
        <w:outlineLvl w:val="0"/>
        <w:rPr>
          <w:b w:val="0"/>
          <w:lang w:val="lv-LV"/>
        </w:rPr>
      </w:pPr>
      <w:r w:rsidRPr="0027358D">
        <w:rPr>
          <w:rFonts w:eastAsia="Calibri"/>
          <w:b w:val="0"/>
          <w:color w:val="000000"/>
          <w:lang w:val="lv-LV" w:eastAsia="lv-LV"/>
        </w:rPr>
        <w:t>Puse</w:t>
      </w:r>
      <w:r w:rsidR="005E70E4" w:rsidRPr="0027358D">
        <w:rPr>
          <w:rFonts w:eastAsia="Calibri"/>
          <w:b w:val="0"/>
          <w:color w:val="000000"/>
          <w:lang w:val="lv-LV" w:eastAsia="lv-LV"/>
        </w:rPr>
        <w:t xml:space="preserve"> </w:t>
      </w:r>
      <w:r w:rsidRPr="0027358D">
        <w:rPr>
          <w:rFonts w:eastAsia="Calibri"/>
          <w:b w:val="0"/>
          <w:color w:val="000000"/>
          <w:lang w:val="lv-LV" w:eastAsia="lv-LV"/>
        </w:rPr>
        <w:t xml:space="preserve">savlaicīgi, bet ne vēlāk kā </w:t>
      </w:r>
      <w:r w:rsidR="000E0605" w:rsidRPr="0027358D">
        <w:rPr>
          <w:rFonts w:eastAsia="Calibri"/>
          <w:b w:val="0"/>
          <w:color w:val="000000"/>
          <w:lang w:val="lv-LV" w:eastAsia="lv-LV"/>
        </w:rPr>
        <w:t>5</w:t>
      </w:r>
      <w:r w:rsidRPr="0027358D">
        <w:rPr>
          <w:rFonts w:eastAsia="Calibri"/>
          <w:b w:val="0"/>
          <w:color w:val="000000"/>
          <w:lang w:val="lv-LV" w:eastAsia="lv-LV"/>
        </w:rPr>
        <w:t xml:space="preserve"> (</w:t>
      </w:r>
      <w:r w:rsidR="000E0605" w:rsidRPr="0027358D">
        <w:rPr>
          <w:rFonts w:eastAsia="Calibri"/>
          <w:b w:val="0"/>
          <w:color w:val="000000"/>
          <w:lang w:val="lv-LV" w:eastAsia="lv-LV"/>
        </w:rPr>
        <w:t>piecu</w:t>
      </w:r>
      <w:r w:rsidRPr="0027358D">
        <w:rPr>
          <w:rFonts w:eastAsia="Calibri"/>
          <w:b w:val="0"/>
          <w:color w:val="000000"/>
          <w:lang w:val="lv-LV" w:eastAsia="lv-LV"/>
        </w:rPr>
        <w:t>) darba dienu laikā, informē otr</w:t>
      </w:r>
      <w:r w:rsidR="005E70E4" w:rsidRPr="0027358D">
        <w:rPr>
          <w:rFonts w:eastAsia="Calibri"/>
          <w:b w:val="0"/>
          <w:color w:val="000000"/>
          <w:lang w:val="lv-LV" w:eastAsia="lv-LV"/>
        </w:rPr>
        <w:t>u</w:t>
      </w:r>
      <w:r w:rsidRPr="0027358D">
        <w:rPr>
          <w:rFonts w:eastAsia="Calibri"/>
          <w:b w:val="0"/>
          <w:color w:val="000000"/>
          <w:lang w:val="lv-LV" w:eastAsia="lv-LV"/>
        </w:rPr>
        <w:t xml:space="preserve"> Pus</w:t>
      </w:r>
      <w:r w:rsidR="005E70E4" w:rsidRPr="0027358D">
        <w:rPr>
          <w:rFonts w:eastAsia="Calibri"/>
          <w:b w:val="0"/>
          <w:color w:val="000000"/>
          <w:lang w:val="lv-LV" w:eastAsia="lv-LV"/>
        </w:rPr>
        <w:t>i</w:t>
      </w:r>
      <w:r w:rsidRPr="0027358D">
        <w:rPr>
          <w:rFonts w:eastAsia="Calibri"/>
          <w:b w:val="0"/>
          <w:color w:val="000000"/>
          <w:lang w:val="lv-LV" w:eastAsia="lv-LV"/>
        </w:rPr>
        <w:t xml:space="preserve"> par</w:t>
      </w:r>
      <w:r w:rsidR="005E70E4" w:rsidRPr="0027358D">
        <w:rPr>
          <w:rFonts w:eastAsia="Calibri"/>
          <w:b w:val="0"/>
          <w:color w:val="000000"/>
          <w:lang w:val="lv-LV" w:eastAsia="lv-LV"/>
        </w:rPr>
        <w:t xml:space="preserve"> rekvizītu </w:t>
      </w:r>
      <w:r w:rsidRPr="0027358D">
        <w:rPr>
          <w:rFonts w:eastAsia="Calibri"/>
          <w:b w:val="0"/>
          <w:color w:val="000000"/>
          <w:lang w:val="lv-LV" w:eastAsia="lv-LV"/>
        </w:rPr>
        <w:t xml:space="preserve"> maiņu</w:t>
      </w:r>
      <w:r w:rsidR="005E70E4" w:rsidRPr="0027358D">
        <w:rPr>
          <w:rFonts w:eastAsia="Calibri"/>
          <w:b w:val="0"/>
          <w:color w:val="000000"/>
          <w:lang w:val="lv-LV" w:eastAsia="lv-LV"/>
        </w:rPr>
        <w:t>.</w:t>
      </w:r>
    </w:p>
    <w:p w14:paraId="3000081D" w14:textId="4A98850E" w:rsidR="004D48F9" w:rsidRPr="0027358D" w:rsidRDefault="004D48F9" w:rsidP="00E11C4D">
      <w:pPr>
        <w:pStyle w:val="naispant"/>
        <w:numPr>
          <w:ilvl w:val="1"/>
          <w:numId w:val="2"/>
        </w:numPr>
        <w:spacing w:before="0" w:after="0"/>
        <w:ind w:left="567" w:hanging="567"/>
        <w:outlineLvl w:val="0"/>
        <w:rPr>
          <w:b w:val="0"/>
          <w:lang w:val="lv-LV"/>
        </w:rPr>
      </w:pPr>
      <w:r w:rsidRPr="0027358D">
        <w:rPr>
          <w:b w:val="0"/>
          <w:lang w:val="lv-LV"/>
        </w:rPr>
        <w:t>Ja kāda no Pusēm nespēj pildīt no Līgumā izrietošās saistības, tā nekavējoties paziņo par to otrai Pusei, un Puses savstarpēji vienojas par turpmāko rīcību.</w:t>
      </w:r>
    </w:p>
    <w:p w14:paraId="472D2812" w14:textId="4DF8F0DC" w:rsidR="004C53F7" w:rsidRPr="0027358D" w:rsidRDefault="004C53F7" w:rsidP="00E11C4D">
      <w:pPr>
        <w:pStyle w:val="naispant"/>
        <w:numPr>
          <w:ilvl w:val="1"/>
          <w:numId w:val="2"/>
        </w:numPr>
        <w:spacing w:before="0" w:after="0"/>
        <w:ind w:left="567" w:hanging="567"/>
        <w:outlineLvl w:val="0"/>
        <w:rPr>
          <w:b w:val="0"/>
          <w:lang w:val="lv-LV"/>
        </w:rPr>
      </w:pPr>
      <w:r w:rsidRPr="0027358D">
        <w:rPr>
          <w:b w:val="0"/>
          <w:bCs w:val="0"/>
          <w:lang w:val="lv-LV"/>
        </w:rPr>
        <w:lastRenderedPageBreak/>
        <w:t>Līgums sagatavots</w:t>
      </w:r>
      <w:r w:rsidR="006B61D0">
        <w:rPr>
          <w:b w:val="0"/>
          <w:bCs w:val="0"/>
          <w:lang w:val="lv-LV"/>
        </w:rPr>
        <w:t xml:space="preserve"> latviešu valodā</w:t>
      </w:r>
      <w:r w:rsidRPr="0027358D">
        <w:rPr>
          <w:b w:val="0"/>
          <w:bCs w:val="0"/>
          <w:lang w:val="lv-LV"/>
        </w:rPr>
        <w:t xml:space="preserve"> uz __ (_____) </w:t>
      </w:r>
      <w:r w:rsidR="006B61D0">
        <w:rPr>
          <w:b w:val="0"/>
          <w:bCs w:val="0"/>
          <w:lang w:val="lv-LV"/>
        </w:rPr>
        <w:t>l</w:t>
      </w:r>
      <w:r w:rsidRPr="0027358D">
        <w:rPr>
          <w:b w:val="0"/>
          <w:bCs w:val="0"/>
          <w:lang w:val="lv-LV"/>
        </w:rPr>
        <w:t>apām, parakstīts elektroniski ar drošu elektronisko parakstu un satur laika zīmogu. Pusēm ir pieejams abpusēji parakstīts Līgums elektroniskā formātā.</w:t>
      </w:r>
    </w:p>
    <w:p w14:paraId="50E289A1" w14:textId="77777777" w:rsidR="004C53F7" w:rsidRPr="0027358D" w:rsidRDefault="004C53F7" w:rsidP="004C53F7">
      <w:pPr>
        <w:pStyle w:val="naispant"/>
        <w:spacing w:before="0" w:after="0"/>
        <w:outlineLvl w:val="0"/>
        <w:rPr>
          <w:b w:val="0"/>
          <w:lang w:val="lv-LV"/>
        </w:rPr>
      </w:pPr>
    </w:p>
    <w:p w14:paraId="438BAF33" w14:textId="7B8733AD" w:rsidR="00926D07" w:rsidRPr="0027358D" w:rsidRDefault="00926D07" w:rsidP="004D48F9">
      <w:pPr>
        <w:pStyle w:val="naispant"/>
        <w:spacing w:before="0" w:after="0"/>
        <w:ind w:left="720" w:firstLine="0"/>
        <w:outlineLvl w:val="0"/>
        <w:rPr>
          <w:b w:val="0"/>
          <w:lang w:val="lv-LV"/>
        </w:rPr>
      </w:pPr>
    </w:p>
    <w:p w14:paraId="454F4F78" w14:textId="77777777" w:rsidR="00DF1A78" w:rsidRPr="0027358D" w:rsidRDefault="00DF1A78" w:rsidP="00DF1A78">
      <w:pPr>
        <w:pStyle w:val="NormalWeb"/>
        <w:widowControl w:val="0"/>
        <w:spacing w:before="0" w:beforeAutospacing="0" w:after="0" w:afterAutospacing="0"/>
        <w:jc w:val="center"/>
        <w:rPr>
          <w:b/>
          <w:sz w:val="25"/>
          <w:szCs w:val="25"/>
          <w:lang w:val="lv-LV"/>
        </w:rPr>
      </w:pPr>
      <w:r w:rsidRPr="0027358D">
        <w:rPr>
          <w:b/>
          <w:sz w:val="25"/>
          <w:szCs w:val="25"/>
          <w:lang w:val="lv-LV"/>
        </w:rPr>
        <w:t>Pušu rekvizīti un paraksti:</w:t>
      </w:r>
    </w:p>
    <w:p w14:paraId="0EA87B2C" w14:textId="77777777" w:rsidR="00DF1A78" w:rsidRPr="0027358D" w:rsidRDefault="00DF1A78" w:rsidP="00DF1A78">
      <w:pPr>
        <w:pStyle w:val="NormalWeb"/>
        <w:widowControl w:val="0"/>
        <w:spacing w:before="0" w:beforeAutospacing="0" w:after="0" w:afterAutospacing="0"/>
        <w:jc w:val="center"/>
        <w:rPr>
          <w:color w:val="000000"/>
          <w:sz w:val="25"/>
          <w:szCs w:val="25"/>
          <w:lang w:val="lv-LV"/>
        </w:rPr>
      </w:pPr>
    </w:p>
    <w:tbl>
      <w:tblPr>
        <w:tblW w:w="9495" w:type="dxa"/>
        <w:tblInd w:w="108" w:type="dxa"/>
        <w:tblLayout w:type="fixed"/>
        <w:tblLook w:val="04A0" w:firstRow="1" w:lastRow="0" w:firstColumn="1" w:lastColumn="0" w:noHBand="0" w:noVBand="1"/>
      </w:tblPr>
      <w:tblGrid>
        <w:gridCol w:w="4677"/>
        <w:gridCol w:w="4818"/>
      </w:tblGrid>
      <w:tr w:rsidR="00DF1A78" w:rsidRPr="0027358D" w14:paraId="5C14DBF1" w14:textId="77777777" w:rsidTr="009204A1">
        <w:tc>
          <w:tcPr>
            <w:tcW w:w="4677" w:type="dxa"/>
          </w:tcPr>
          <w:p w14:paraId="708A12E2" w14:textId="77777777" w:rsidR="00DF1A78" w:rsidRPr="0027358D" w:rsidRDefault="00DF1A78" w:rsidP="00DF1A78">
            <w:pPr>
              <w:suppressAutoHyphens/>
              <w:spacing w:after="0"/>
              <w:ind w:left="66" w:right="471"/>
              <w:jc w:val="both"/>
              <w:rPr>
                <w:rFonts w:ascii="Times New Roman" w:hAnsi="Times New Roman" w:cs="Times New Roman"/>
                <w:b/>
                <w:sz w:val="24"/>
                <w:u w:val="single"/>
                <w:lang w:eastAsia="ar-SA"/>
              </w:rPr>
            </w:pPr>
            <w:r w:rsidRPr="0027358D">
              <w:rPr>
                <w:rFonts w:ascii="Times New Roman" w:hAnsi="Times New Roman" w:cs="Times New Roman"/>
                <w:b/>
                <w:sz w:val="24"/>
                <w:u w:val="single"/>
                <w:lang w:eastAsia="ar-SA"/>
              </w:rPr>
              <w:t>Pašvaldība</w:t>
            </w:r>
          </w:p>
          <w:p w14:paraId="7C036860" w14:textId="77777777" w:rsidR="00DF1A78" w:rsidRPr="0027358D"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Ogres novada pašvaldība</w:t>
            </w:r>
          </w:p>
          <w:p w14:paraId="29C829E1" w14:textId="77777777" w:rsidR="00DF1A78" w:rsidRPr="0027358D" w:rsidRDefault="00DF1A78" w:rsidP="00DF1A78">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Reģ. Nr. 90000024455</w:t>
            </w:r>
          </w:p>
          <w:p w14:paraId="7EFB7214" w14:textId="77777777" w:rsidR="00DF1A78" w:rsidRPr="0027358D" w:rsidRDefault="00DF1A78" w:rsidP="00DF1A78">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Valsts kase, TRELLV22</w:t>
            </w:r>
          </w:p>
          <w:p w14:paraId="0F546533" w14:textId="77777777" w:rsidR="00DF1A78" w:rsidRPr="0027358D"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Konta Nr. LV25TREL980089740210</w:t>
            </w:r>
          </w:p>
        </w:tc>
        <w:tc>
          <w:tcPr>
            <w:tcW w:w="4818" w:type="dxa"/>
            <w:hideMark/>
          </w:tcPr>
          <w:p w14:paraId="33BB19CA" w14:textId="3177AA7B" w:rsidR="00DF1A78" w:rsidRPr="0027358D" w:rsidRDefault="00DF1A78" w:rsidP="00DF1A78">
            <w:pPr>
              <w:suppressAutoHyphens/>
              <w:spacing w:after="0"/>
              <w:ind w:left="52"/>
              <w:jc w:val="both"/>
              <w:rPr>
                <w:rFonts w:ascii="Times New Roman" w:hAnsi="Times New Roman" w:cs="Times New Roman"/>
                <w:b/>
                <w:sz w:val="24"/>
                <w:u w:val="single"/>
                <w:lang w:eastAsia="ar-SA"/>
              </w:rPr>
            </w:pPr>
            <w:r w:rsidRPr="0027358D">
              <w:rPr>
                <w:rFonts w:ascii="Times New Roman" w:hAnsi="Times New Roman" w:cs="Times New Roman"/>
                <w:b/>
                <w:sz w:val="24"/>
                <w:u w:val="single"/>
                <w:lang w:eastAsia="ar-SA"/>
              </w:rPr>
              <w:t>Pilnvarotā persona</w:t>
            </w:r>
          </w:p>
          <w:p w14:paraId="2BD92011" w14:textId="50E70BF0" w:rsidR="00DF1A78" w:rsidRPr="0027358D" w:rsidRDefault="00DF1A78" w:rsidP="00DF1A78">
            <w:pPr>
              <w:suppressAutoHyphens/>
              <w:spacing w:after="0"/>
              <w:ind w:left="52"/>
              <w:jc w:val="both"/>
              <w:rPr>
                <w:rFonts w:ascii="Times New Roman" w:hAnsi="Times New Roman" w:cs="Times New Roman"/>
                <w:sz w:val="24"/>
                <w:lang w:eastAsia="ar-SA"/>
              </w:rPr>
            </w:pPr>
            <w:r w:rsidRPr="0027358D">
              <w:rPr>
                <w:rFonts w:ascii="Times New Roman" w:hAnsi="Times New Roman" w:cs="Times New Roman"/>
                <w:sz w:val="24"/>
                <w:lang w:eastAsia="ar-SA"/>
              </w:rPr>
              <w:t>_________________</w:t>
            </w:r>
          </w:p>
          <w:p w14:paraId="43B0032B" w14:textId="6B2DFD51" w:rsidR="00DF1A78" w:rsidRPr="0027358D" w:rsidRDefault="00DF1A78" w:rsidP="00DF1A78">
            <w:pPr>
              <w:suppressAutoHyphens/>
              <w:spacing w:after="0"/>
              <w:ind w:left="52"/>
              <w:jc w:val="both"/>
              <w:rPr>
                <w:rFonts w:ascii="Times New Roman" w:hAnsi="Times New Roman" w:cs="Times New Roman"/>
                <w:sz w:val="24"/>
                <w:lang w:eastAsia="ar-SA"/>
              </w:rPr>
            </w:pPr>
            <w:r w:rsidRPr="0027358D">
              <w:rPr>
                <w:rFonts w:ascii="Times New Roman" w:hAnsi="Times New Roman" w:cs="Times New Roman"/>
                <w:sz w:val="24"/>
                <w:lang w:eastAsia="ar-SA"/>
              </w:rPr>
              <w:t>Reģ. Nr.___________</w:t>
            </w:r>
          </w:p>
          <w:p w14:paraId="52765E0A" w14:textId="7BB85F53" w:rsidR="00DF1A78" w:rsidRPr="0027358D" w:rsidRDefault="00DF1A78" w:rsidP="00DF1A78">
            <w:pPr>
              <w:suppressAutoHyphens/>
              <w:spacing w:after="0"/>
              <w:ind w:left="52"/>
              <w:jc w:val="both"/>
              <w:rPr>
                <w:rFonts w:ascii="Times New Roman" w:hAnsi="Times New Roman" w:cs="Times New Roman"/>
                <w:sz w:val="24"/>
                <w:lang w:eastAsia="ar-SA"/>
              </w:rPr>
            </w:pPr>
            <w:r w:rsidRPr="0027358D">
              <w:rPr>
                <w:rFonts w:ascii="Times New Roman" w:hAnsi="Times New Roman" w:cs="Times New Roman"/>
                <w:sz w:val="24"/>
                <w:lang w:eastAsia="ar-SA"/>
              </w:rPr>
              <w:t>Banka: ___________</w:t>
            </w:r>
          </w:p>
          <w:p w14:paraId="2202822C" w14:textId="15323C19" w:rsidR="00DF1A78" w:rsidRPr="0027358D" w:rsidRDefault="00DF1A78" w:rsidP="00DF1A78">
            <w:pPr>
              <w:suppressAutoHyphens/>
              <w:spacing w:after="0"/>
              <w:ind w:left="52"/>
              <w:jc w:val="both"/>
              <w:rPr>
                <w:rFonts w:ascii="Times New Roman" w:hAnsi="Times New Roman" w:cs="Times New Roman"/>
                <w:sz w:val="24"/>
                <w:lang w:eastAsia="ar-SA"/>
              </w:rPr>
            </w:pPr>
            <w:r w:rsidRPr="0027358D">
              <w:rPr>
                <w:rFonts w:ascii="Times New Roman" w:hAnsi="Times New Roman" w:cs="Times New Roman"/>
                <w:sz w:val="24"/>
                <w:lang w:eastAsia="ar-SA"/>
              </w:rPr>
              <w:t>Kods: ____________</w:t>
            </w:r>
          </w:p>
          <w:p w14:paraId="554891F9" w14:textId="6F4831DA" w:rsidR="00DF1A78" w:rsidRPr="0027358D" w:rsidRDefault="00DF1A78" w:rsidP="00DF1A78">
            <w:pPr>
              <w:suppressAutoHyphens/>
              <w:spacing w:after="0"/>
              <w:ind w:left="52"/>
              <w:jc w:val="both"/>
              <w:rPr>
                <w:rFonts w:ascii="Times New Roman" w:hAnsi="Times New Roman" w:cs="Times New Roman"/>
                <w:sz w:val="24"/>
                <w:lang w:eastAsia="ar-SA"/>
              </w:rPr>
            </w:pPr>
            <w:r w:rsidRPr="0027358D">
              <w:rPr>
                <w:rFonts w:ascii="Times New Roman" w:hAnsi="Times New Roman" w:cs="Times New Roman"/>
                <w:sz w:val="24"/>
                <w:lang w:eastAsia="ar-SA"/>
              </w:rPr>
              <w:t>Konta Nr. _____________</w:t>
            </w:r>
          </w:p>
        </w:tc>
      </w:tr>
    </w:tbl>
    <w:p w14:paraId="27468844" w14:textId="77777777" w:rsidR="00DF1A78" w:rsidRPr="0027358D" w:rsidRDefault="00DF1A78" w:rsidP="00DF1A78">
      <w:pPr>
        <w:keepNext/>
        <w:tabs>
          <w:tab w:val="left" w:pos="720"/>
        </w:tabs>
        <w:spacing w:after="0"/>
        <w:jc w:val="both"/>
        <w:rPr>
          <w:rFonts w:ascii="Times New Roman" w:hAnsi="Times New Roman" w:cs="Times New Roman"/>
          <w:sz w:val="25"/>
          <w:szCs w:val="25"/>
        </w:rPr>
      </w:pPr>
    </w:p>
    <w:p w14:paraId="57E658C4" w14:textId="77777777" w:rsidR="00DF1A78" w:rsidRPr="0027358D"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_____________________</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_____________________</w:t>
      </w:r>
    </w:p>
    <w:p w14:paraId="3AE83CA8" w14:textId="77777777" w:rsidR="00DF1A78" w:rsidRPr="00DF1A78"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E.Helmanis</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 xml:space="preserve">            XXXXXX</w:t>
      </w:r>
    </w:p>
    <w:p w14:paraId="7A6BD09F" w14:textId="77777777" w:rsidR="00DF1A78" w:rsidRDefault="00DF1A78" w:rsidP="00DF1A78">
      <w:pPr>
        <w:keepNext/>
        <w:tabs>
          <w:tab w:val="left" w:pos="720"/>
        </w:tabs>
        <w:jc w:val="both"/>
        <w:rPr>
          <w:sz w:val="25"/>
          <w:szCs w:val="25"/>
        </w:rPr>
      </w:pPr>
    </w:p>
    <w:p w14:paraId="0CD6649E" w14:textId="17DEC31D" w:rsidR="00DF1A78" w:rsidRDefault="00DF1A78" w:rsidP="004D48F9">
      <w:pPr>
        <w:pStyle w:val="naispant"/>
        <w:spacing w:before="0" w:after="0"/>
        <w:ind w:left="720" w:firstLine="0"/>
        <w:outlineLvl w:val="0"/>
        <w:rPr>
          <w:b w:val="0"/>
          <w:lang w:val="lv-LV"/>
        </w:rPr>
      </w:pPr>
    </w:p>
    <w:p w14:paraId="57EFEE79" w14:textId="2A9C87FA" w:rsidR="00DF1A78" w:rsidRDefault="00DF1A78" w:rsidP="004D48F9">
      <w:pPr>
        <w:pStyle w:val="naispant"/>
        <w:spacing w:before="0" w:after="0"/>
        <w:ind w:left="720" w:firstLine="0"/>
        <w:outlineLvl w:val="0"/>
        <w:rPr>
          <w:b w:val="0"/>
          <w:lang w:val="lv-LV"/>
        </w:rPr>
      </w:pPr>
    </w:p>
    <w:p w14:paraId="52194A80" w14:textId="2F4BF1AF" w:rsidR="00DF1A78" w:rsidRDefault="00DF1A78" w:rsidP="004D48F9">
      <w:pPr>
        <w:pStyle w:val="naispant"/>
        <w:spacing w:before="0" w:after="0"/>
        <w:ind w:left="720" w:firstLine="0"/>
        <w:outlineLvl w:val="0"/>
        <w:rPr>
          <w:b w:val="0"/>
          <w:lang w:val="lv-LV"/>
        </w:rPr>
      </w:pPr>
    </w:p>
    <w:p w14:paraId="0F83909B" w14:textId="77777777" w:rsidR="00DF1A78" w:rsidRPr="007536B2" w:rsidRDefault="00DF1A78" w:rsidP="004D48F9">
      <w:pPr>
        <w:pStyle w:val="naispant"/>
        <w:spacing w:before="0" w:after="0"/>
        <w:ind w:left="720" w:firstLine="0"/>
        <w:outlineLvl w:val="0"/>
        <w:rPr>
          <w:b w:val="0"/>
          <w:lang w:val="lv-LV"/>
        </w:rPr>
      </w:pPr>
    </w:p>
    <w:p w14:paraId="75304E78" w14:textId="77777777" w:rsidR="00422CB8" w:rsidRPr="002F0387" w:rsidRDefault="00422CB8" w:rsidP="00422CB8">
      <w:pPr>
        <w:pStyle w:val="Footer"/>
        <w:jc w:val="center"/>
        <w:rPr>
          <w:rFonts w:ascii="Times New Roman" w:hAnsi="Times New Roman"/>
          <w:bCs/>
          <w:sz w:val="24"/>
          <w:szCs w:val="24"/>
        </w:rPr>
      </w:pPr>
      <w:r>
        <w:rPr>
          <w:rFonts w:ascii="Times New Roman" w:hAnsi="Times New Roman"/>
          <w:bCs/>
          <w:sz w:val="24"/>
          <w:szCs w:val="24"/>
          <w:lang w:val="de-DE"/>
        </w:rPr>
        <w:t xml:space="preserve">ŠIS </w:t>
      </w:r>
      <w:r w:rsidRPr="002F0387">
        <w:rPr>
          <w:rFonts w:ascii="Times New Roman" w:hAnsi="Times New Roman"/>
          <w:bCs/>
          <w:sz w:val="24"/>
          <w:szCs w:val="24"/>
          <w:lang w:val="de-DE"/>
        </w:rPr>
        <w:t>DOKUMENTS</w:t>
      </w:r>
      <w:r>
        <w:rPr>
          <w:rFonts w:ascii="Times New Roman" w:hAnsi="Times New Roman"/>
          <w:bCs/>
          <w:sz w:val="24"/>
          <w:szCs w:val="24"/>
          <w:lang w:val="de-DE"/>
        </w:rPr>
        <w:t xml:space="preserve"> IR </w:t>
      </w:r>
      <w:r w:rsidRPr="002F0387">
        <w:rPr>
          <w:rFonts w:ascii="Times New Roman" w:hAnsi="Times New Roman"/>
          <w:bCs/>
          <w:sz w:val="24"/>
          <w:szCs w:val="24"/>
          <w:lang w:val="de-DE"/>
        </w:rPr>
        <w:t>PARAKST</w:t>
      </w:r>
      <w:r w:rsidRPr="002F0387">
        <w:rPr>
          <w:rFonts w:ascii="Times New Roman" w:hAnsi="Times New Roman" w:hint="eastAsia"/>
          <w:bCs/>
          <w:sz w:val="24"/>
          <w:szCs w:val="24"/>
          <w:lang w:val="de-DE"/>
        </w:rPr>
        <w:t>Ī</w:t>
      </w:r>
      <w:r w:rsidRPr="002F0387">
        <w:rPr>
          <w:rFonts w:ascii="Times New Roman" w:hAnsi="Times New Roman"/>
          <w:bCs/>
          <w:sz w:val="24"/>
          <w:szCs w:val="24"/>
          <w:lang w:val="de-DE"/>
        </w:rPr>
        <w:t>TS AR DRO</w:t>
      </w:r>
      <w:r w:rsidRPr="002F0387">
        <w:rPr>
          <w:rFonts w:ascii="Times New Roman" w:hAnsi="Times New Roman" w:hint="eastAsia"/>
          <w:bCs/>
          <w:sz w:val="24"/>
          <w:szCs w:val="24"/>
          <w:lang w:val="de-DE"/>
        </w:rPr>
        <w:t>Š</w:t>
      </w:r>
      <w:r w:rsidRPr="002F0387">
        <w:rPr>
          <w:rFonts w:ascii="Times New Roman" w:hAnsi="Times New Roman"/>
          <w:bCs/>
          <w:sz w:val="24"/>
          <w:szCs w:val="24"/>
          <w:lang w:val="de-DE"/>
        </w:rPr>
        <w:t xml:space="preserve">U ELEKTRONISKO PARAKSTU UN </w:t>
      </w:r>
      <w:r w:rsidRPr="002F0387">
        <w:rPr>
          <w:rFonts w:ascii="Times New Roman" w:hAnsi="Times New Roman"/>
          <w:bCs/>
          <w:sz w:val="24"/>
          <w:szCs w:val="24"/>
        </w:rPr>
        <w:t>SATUR LAIKA Z</w:t>
      </w:r>
      <w:r w:rsidRPr="002F0387">
        <w:rPr>
          <w:rFonts w:ascii="Times New Roman" w:hAnsi="Times New Roman" w:hint="eastAsia"/>
          <w:bCs/>
          <w:sz w:val="24"/>
          <w:szCs w:val="24"/>
        </w:rPr>
        <w:t>Ī</w:t>
      </w:r>
      <w:r w:rsidRPr="002F0387">
        <w:rPr>
          <w:rFonts w:ascii="Times New Roman" w:hAnsi="Times New Roman"/>
          <w:bCs/>
          <w:sz w:val="24"/>
          <w:szCs w:val="24"/>
        </w:rPr>
        <w:t>MOGU</w:t>
      </w:r>
    </w:p>
    <w:p w14:paraId="593F479B" w14:textId="77777777" w:rsidR="00422CB8" w:rsidRPr="008C0AF7" w:rsidRDefault="00422CB8" w:rsidP="00422CB8">
      <w:pPr>
        <w:rPr>
          <w:sz w:val="24"/>
          <w:szCs w:val="24"/>
        </w:rPr>
      </w:pPr>
    </w:p>
    <w:p w14:paraId="6BAAE271" w14:textId="5EA27852" w:rsidR="00422CB8" w:rsidRDefault="00422CB8" w:rsidP="00422CB8">
      <w:pPr>
        <w:pStyle w:val="Footer"/>
      </w:pPr>
    </w:p>
    <w:sectPr w:rsidR="00422CB8" w:rsidSect="00AF42A1">
      <w:footerReference w:type="default" r:id="rId9"/>
      <w:pgSz w:w="11906" w:h="16838"/>
      <w:pgMar w:top="1134" w:right="1418" w:bottom="1134" w:left="1418"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C050F" w14:textId="77777777" w:rsidR="006C019E" w:rsidRDefault="006C019E" w:rsidP="0043392B">
      <w:pPr>
        <w:spacing w:after="0" w:line="240" w:lineRule="auto"/>
      </w:pPr>
      <w:r>
        <w:separator/>
      </w:r>
    </w:p>
  </w:endnote>
  <w:endnote w:type="continuationSeparator" w:id="0">
    <w:p w14:paraId="2B04E459" w14:textId="77777777" w:rsidR="006C019E" w:rsidRDefault="006C019E" w:rsidP="0043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80221"/>
      <w:docPartObj>
        <w:docPartGallery w:val="Page Numbers (Bottom of Page)"/>
        <w:docPartUnique/>
      </w:docPartObj>
    </w:sdtPr>
    <w:sdtEndPr/>
    <w:sdtContent>
      <w:p w14:paraId="4BE22BC5" w14:textId="7835DBDE" w:rsidR="0043392B" w:rsidRDefault="0082200E" w:rsidP="0082200E">
        <w:pPr>
          <w:pStyle w:val="Footer"/>
          <w:jc w:val="right"/>
        </w:pPr>
        <w:r>
          <w:fldChar w:fldCharType="begin"/>
        </w:r>
        <w:r>
          <w:instrText>PAGE   \* MERGEFORMAT</w:instrText>
        </w:r>
        <w:r>
          <w:fldChar w:fldCharType="separate"/>
        </w:r>
        <w:r w:rsidR="00AF42A1">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17674" w14:textId="77777777" w:rsidR="006C019E" w:rsidRDefault="006C019E" w:rsidP="0043392B">
      <w:pPr>
        <w:spacing w:after="0" w:line="240" w:lineRule="auto"/>
      </w:pPr>
      <w:r>
        <w:separator/>
      </w:r>
    </w:p>
  </w:footnote>
  <w:footnote w:type="continuationSeparator" w:id="0">
    <w:p w14:paraId="1703340D" w14:textId="77777777" w:rsidR="006C019E" w:rsidRDefault="006C019E" w:rsidP="00433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0EB"/>
    <w:multiLevelType w:val="multilevel"/>
    <w:tmpl w:val="4C8634E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432"/>
        </w:tabs>
        <w:ind w:left="5432" w:hanging="1800"/>
      </w:pPr>
      <w:rPr>
        <w:rFonts w:hint="default"/>
      </w:rPr>
    </w:lvl>
  </w:abstractNum>
  <w:abstractNum w:abstractNumId="1" w15:restartNumberingAfterBreak="0">
    <w:nsid w:val="10582F04"/>
    <w:multiLevelType w:val="hybridMultilevel"/>
    <w:tmpl w:val="D4A2F062"/>
    <w:lvl w:ilvl="0" w:tplc="96548BAE">
      <w:start w:val="1"/>
      <w:numFmt w:val="decimal"/>
      <w:lvlText w:val="%1)"/>
      <w:lvlJc w:val="left"/>
      <w:pPr>
        <w:ind w:left="644" w:hanging="360"/>
      </w:pPr>
      <w:rPr>
        <w:rFonts w:ascii="Times New Roman" w:eastAsiaTheme="minorHAnsi" w:hAnsi="Times New Roman" w:cs="Times New Roman"/>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4B0425EA"/>
    <w:multiLevelType w:val="multilevel"/>
    <w:tmpl w:val="F6FA8C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02082C"/>
    <w:multiLevelType w:val="multilevel"/>
    <w:tmpl w:val="99AE3040"/>
    <w:lvl w:ilvl="0">
      <w:start w:val="1"/>
      <w:numFmt w:val="decimal"/>
      <w:lvlText w:val="%1."/>
      <w:lvlJc w:val="left"/>
      <w:pPr>
        <w:ind w:left="644" w:hanging="360"/>
      </w:pPr>
      <w:rPr>
        <w:rFonts w:eastAsiaTheme="minorHAnsi" w:cstheme="minorBidi" w:hint="default"/>
        <w:b/>
        <w:bCs/>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004" w:hanging="720"/>
      </w:pPr>
      <w:rPr>
        <w:rFonts w:eastAsiaTheme="minorHAnsi" w:hint="default"/>
        <w:b w:val="0"/>
      </w:rPr>
    </w:lvl>
    <w:lvl w:ilvl="3">
      <w:start w:val="1"/>
      <w:numFmt w:val="decimal"/>
      <w:isLgl/>
      <w:lvlText w:val="%1.%2.%3.%4."/>
      <w:lvlJc w:val="left"/>
      <w:pPr>
        <w:ind w:left="1004" w:hanging="720"/>
      </w:pPr>
      <w:rPr>
        <w:rFonts w:eastAsiaTheme="minorHAnsi" w:hint="default"/>
        <w:b w:val="0"/>
      </w:rPr>
    </w:lvl>
    <w:lvl w:ilvl="4">
      <w:start w:val="1"/>
      <w:numFmt w:val="decimal"/>
      <w:isLgl/>
      <w:lvlText w:val="%1.%2.%3.%4.%5."/>
      <w:lvlJc w:val="left"/>
      <w:pPr>
        <w:ind w:left="1364" w:hanging="1080"/>
      </w:pPr>
      <w:rPr>
        <w:rFonts w:eastAsiaTheme="minorHAnsi" w:hint="default"/>
        <w:b w:val="0"/>
      </w:rPr>
    </w:lvl>
    <w:lvl w:ilvl="5">
      <w:start w:val="1"/>
      <w:numFmt w:val="decimal"/>
      <w:isLgl/>
      <w:lvlText w:val="%1.%2.%3.%4.%5.%6."/>
      <w:lvlJc w:val="left"/>
      <w:pPr>
        <w:ind w:left="1364" w:hanging="1080"/>
      </w:pPr>
      <w:rPr>
        <w:rFonts w:eastAsiaTheme="minorHAnsi" w:hint="default"/>
        <w:b w:val="0"/>
      </w:rPr>
    </w:lvl>
    <w:lvl w:ilvl="6">
      <w:start w:val="1"/>
      <w:numFmt w:val="decimal"/>
      <w:isLgl/>
      <w:lvlText w:val="%1.%2.%3.%4.%5.%6.%7."/>
      <w:lvlJc w:val="left"/>
      <w:pPr>
        <w:ind w:left="1724" w:hanging="1440"/>
      </w:pPr>
      <w:rPr>
        <w:rFonts w:eastAsiaTheme="minorHAnsi" w:hint="default"/>
        <w:b w:val="0"/>
      </w:rPr>
    </w:lvl>
    <w:lvl w:ilvl="7">
      <w:start w:val="1"/>
      <w:numFmt w:val="decimal"/>
      <w:isLgl/>
      <w:lvlText w:val="%1.%2.%3.%4.%5.%6.%7.%8."/>
      <w:lvlJc w:val="left"/>
      <w:pPr>
        <w:ind w:left="1724" w:hanging="1440"/>
      </w:pPr>
      <w:rPr>
        <w:rFonts w:eastAsiaTheme="minorHAnsi" w:hint="default"/>
        <w:b w:val="0"/>
      </w:rPr>
    </w:lvl>
    <w:lvl w:ilvl="8">
      <w:start w:val="1"/>
      <w:numFmt w:val="decimal"/>
      <w:isLgl/>
      <w:lvlText w:val="%1.%2.%3.%4.%5.%6.%7.%8.%9."/>
      <w:lvlJc w:val="left"/>
      <w:pPr>
        <w:ind w:left="2084" w:hanging="1800"/>
      </w:pPr>
      <w:rPr>
        <w:rFonts w:eastAsiaTheme="minorHAnsi" w:hint="default"/>
        <w:b w:val="0"/>
      </w:rPr>
    </w:lvl>
  </w:abstractNum>
  <w:abstractNum w:abstractNumId="4" w15:restartNumberingAfterBreak="0">
    <w:nsid w:val="5E621CC7"/>
    <w:multiLevelType w:val="multilevel"/>
    <w:tmpl w:val="36BC3F48"/>
    <w:lvl w:ilvl="0">
      <w:start w:val="1"/>
      <w:numFmt w:val="decimal"/>
      <w:lvlText w:val="%1."/>
      <w:lvlJc w:val="left"/>
      <w:pPr>
        <w:ind w:left="720" w:hanging="360"/>
      </w:pPr>
      <w:rPr>
        <w:rFonts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B347D70"/>
    <w:multiLevelType w:val="hybridMultilevel"/>
    <w:tmpl w:val="20E09EF0"/>
    <w:lvl w:ilvl="0" w:tplc="DE0E6596">
      <w:start w:val="1"/>
      <w:numFmt w:val="decimal"/>
      <w:lvlText w:val="%1)"/>
      <w:lvlJc w:val="left"/>
      <w:pPr>
        <w:ind w:left="1080" w:hanging="360"/>
      </w:pPr>
      <w:rPr>
        <w:rFonts w:ascii="Times New Roman" w:eastAsia="Times New Roman" w:hAnsi="Times New Roman" w:cs="Times New Roman"/>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DB22310"/>
    <w:multiLevelType w:val="multilevel"/>
    <w:tmpl w:val="D8A25D5A"/>
    <w:lvl w:ilvl="0">
      <w:start w:val="1"/>
      <w:numFmt w:val="decimal"/>
      <w:lvlText w:val="%1."/>
      <w:lvlJc w:val="left"/>
      <w:pPr>
        <w:tabs>
          <w:tab w:val="num" w:pos="360"/>
        </w:tabs>
        <w:ind w:left="360" w:hanging="360"/>
      </w:pPr>
      <w:rPr>
        <w:b/>
        <w:sz w:val="26"/>
        <w:szCs w:val="26"/>
      </w:rPr>
    </w:lvl>
    <w:lvl w:ilvl="1">
      <w:start w:val="1"/>
      <w:numFmt w:val="decimal"/>
      <w:lvlText w:val="%1.%2."/>
      <w:lvlJc w:val="left"/>
      <w:pPr>
        <w:tabs>
          <w:tab w:val="num" w:pos="1174"/>
        </w:tabs>
        <w:ind w:left="792" w:hanging="338"/>
      </w:pPr>
      <w:rPr>
        <w:b w:val="0"/>
        <w:i w:val="0"/>
      </w:rPr>
    </w:lvl>
    <w:lvl w:ilvl="2">
      <w:start w:val="1"/>
      <w:numFmt w:val="decimal"/>
      <w:lvlText w:val="%1.%2.%3."/>
      <w:lvlJc w:val="left"/>
      <w:pPr>
        <w:tabs>
          <w:tab w:val="num" w:pos="1457"/>
        </w:tabs>
        <w:ind w:left="1224" w:hanging="487"/>
      </w:pPr>
      <w:rPr>
        <w:b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2806769"/>
    <w:multiLevelType w:val="multilevel"/>
    <w:tmpl w:val="3F06130A"/>
    <w:lvl w:ilvl="0">
      <w:start w:val="10"/>
      <w:numFmt w:val="decimal"/>
      <w:lvlText w:val="%1."/>
      <w:lvlJc w:val="left"/>
      <w:pPr>
        <w:ind w:left="525" w:hanging="525"/>
      </w:pPr>
      <w:rPr>
        <w:rFonts w:hint="default"/>
        <w:b/>
        <w:bCs/>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
  </w:num>
  <w:num w:numId="7">
    <w:abstractNumId w:val="8"/>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7E"/>
    <w:rsid w:val="0000208E"/>
    <w:rsid w:val="000024BC"/>
    <w:rsid w:val="00025A10"/>
    <w:rsid w:val="00032250"/>
    <w:rsid w:val="00043475"/>
    <w:rsid w:val="00073E22"/>
    <w:rsid w:val="000764D0"/>
    <w:rsid w:val="00083B5E"/>
    <w:rsid w:val="000847F1"/>
    <w:rsid w:val="000940F5"/>
    <w:rsid w:val="000A0615"/>
    <w:rsid w:val="000A0CE3"/>
    <w:rsid w:val="000B58CD"/>
    <w:rsid w:val="000B6D83"/>
    <w:rsid w:val="000C51FA"/>
    <w:rsid w:val="000D31BE"/>
    <w:rsid w:val="000D4A46"/>
    <w:rsid w:val="000E0605"/>
    <w:rsid w:val="000E3E3E"/>
    <w:rsid w:val="000F6967"/>
    <w:rsid w:val="00113222"/>
    <w:rsid w:val="001135EC"/>
    <w:rsid w:val="00113A11"/>
    <w:rsid w:val="00124AA0"/>
    <w:rsid w:val="00124F90"/>
    <w:rsid w:val="00127BAD"/>
    <w:rsid w:val="0014375F"/>
    <w:rsid w:val="00144739"/>
    <w:rsid w:val="00145482"/>
    <w:rsid w:val="00152822"/>
    <w:rsid w:val="00161385"/>
    <w:rsid w:val="001641FA"/>
    <w:rsid w:val="00181F54"/>
    <w:rsid w:val="001872CD"/>
    <w:rsid w:val="001A2104"/>
    <w:rsid w:val="001D2167"/>
    <w:rsid w:val="00202F0F"/>
    <w:rsid w:val="002272B7"/>
    <w:rsid w:val="0025017E"/>
    <w:rsid w:val="00250244"/>
    <w:rsid w:val="00263BB7"/>
    <w:rsid w:val="0027358D"/>
    <w:rsid w:val="00283DF0"/>
    <w:rsid w:val="00284FD8"/>
    <w:rsid w:val="002B0F86"/>
    <w:rsid w:val="002C499E"/>
    <w:rsid w:val="002C6A7E"/>
    <w:rsid w:val="002F494D"/>
    <w:rsid w:val="002F7693"/>
    <w:rsid w:val="00313B9C"/>
    <w:rsid w:val="00334871"/>
    <w:rsid w:val="003472B0"/>
    <w:rsid w:val="00354D56"/>
    <w:rsid w:val="00360F7B"/>
    <w:rsid w:val="00363CA8"/>
    <w:rsid w:val="00370B29"/>
    <w:rsid w:val="0038181D"/>
    <w:rsid w:val="00381FE7"/>
    <w:rsid w:val="003A49EE"/>
    <w:rsid w:val="003C0A71"/>
    <w:rsid w:val="003C34E4"/>
    <w:rsid w:val="003F7E76"/>
    <w:rsid w:val="0040611F"/>
    <w:rsid w:val="00407CAD"/>
    <w:rsid w:val="00411709"/>
    <w:rsid w:val="00422CB8"/>
    <w:rsid w:val="0043392B"/>
    <w:rsid w:val="00456380"/>
    <w:rsid w:val="00462077"/>
    <w:rsid w:val="004627E5"/>
    <w:rsid w:val="004758DB"/>
    <w:rsid w:val="004911BD"/>
    <w:rsid w:val="00496004"/>
    <w:rsid w:val="004B41D3"/>
    <w:rsid w:val="004C1C0B"/>
    <w:rsid w:val="004C53F7"/>
    <w:rsid w:val="004D161C"/>
    <w:rsid w:val="004D48F9"/>
    <w:rsid w:val="004E61DB"/>
    <w:rsid w:val="0050158C"/>
    <w:rsid w:val="00505199"/>
    <w:rsid w:val="00530A9D"/>
    <w:rsid w:val="0054699B"/>
    <w:rsid w:val="00561D57"/>
    <w:rsid w:val="00566D5E"/>
    <w:rsid w:val="00585F67"/>
    <w:rsid w:val="00586D14"/>
    <w:rsid w:val="005952A9"/>
    <w:rsid w:val="005B6A2A"/>
    <w:rsid w:val="005D116F"/>
    <w:rsid w:val="005E70E4"/>
    <w:rsid w:val="00606893"/>
    <w:rsid w:val="00612808"/>
    <w:rsid w:val="00621C85"/>
    <w:rsid w:val="0065780D"/>
    <w:rsid w:val="00673865"/>
    <w:rsid w:val="0069587E"/>
    <w:rsid w:val="006B61D0"/>
    <w:rsid w:val="006C019E"/>
    <w:rsid w:val="006C5F7C"/>
    <w:rsid w:val="006F66D4"/>
    <w:rsid w:val="007813E3"/>
    <w:rsid w:val="007A15A8"/>
    <w:rsid w:val="007B243E"/>
    <w:rsid w:val="007D5C4A"/>
    <w:rsid w:val="008008EC"/>
    <w:rsid w:val="00802F5B"/>
    <w:rsid w:val="0081055B"/>
    <w:rsid w:val="0082200E"/>
    <w:rsid w:val="008721DA"/>
    <w:rsid w:val="008743DD"/>
    <w:rsid w:val="00880545"/>
    <w:rsid w:val="008925F1"/>
    <w:rsid w:val="008B1636"/>
    <w:rsid w:val="008C1802"/>
    <w:rsid w:val="008D4693"/>
    <w:rsid w:val="008E632D"/>
    <w:rsid w:val="008F02A9"/>
    <w:rsid w:val="009260C3"/>
    <w:rsid w:val="00926D07"/>
    <w:rsid w:val="00936AFF"/>
    <w:rsid w:val="009673BC"/>
    <w:rsid w:val="00971B9D"/>
    <w:rsid w:val="00976130"/>
    <w:rsid w:val="00984998"/>
    <w:rsid w:val="00985D7D"/>
    <w:rsid w:val="009B4D68"/>
    <w:rsid w:val="009C6682"/>
    <w:rsid w:val="009D164D"/>
    <w:rsid w:val="009D1EDF"/>
    <w:rsid w:val="009E480C"/>
    <w:rsid w:val="009F43BE"/>
    <w:rsid w:val="009F5352"/>
    <w:rsid w:val="00A054C0"/>
    <w:rsid w:val="00A27A0E"/>
    <w:rsid w:val="00A370A3"/>
    <w:rsid w:val="00A54BFB"/>
    <w:rsid w:val="00A737A5"/>
    <w:rsid w:val="00A86C1C"/>
    <w:rsid w:val="00A96FED"/>
    <w:rsid w:val="00AB1CC1"/>
    <w:rsid w:val="00AB1D64"/>
    <w:rsid w:val="00AB4AEF"/>
    <w:rsid w:val="00AC47D3"/>
    <w:rsid w:val="00AC7CA8"/>
    <w:rsid w:val="00AD16C5"/>
    <w:rsid w:val="00AD5AA3"/>
    <w:rsid w:val="00AE23F7"/>
    <w:rsid w:val="00AF31A0"/>
    <w:rsid w:val="00AF42A1"/>
    <w:rsid w:val="00B30BF9"/>
    <w:rsid w:val="00B32F6C"/>
    <w:rsid w:val="00B913C5"/>
    <w:rsid w:val="00B92675"/>
    <w:rsid w:val="00B97D28"/>
    <w:rsid w:val="00BA168D"/>
    <w:rsid w:val="00BA3E2F"/>
    <w:rsid w:val="00BC22EC"/>
    <w:rsid w:val="00BF7F7D"/>
    <w:rsid w:val="00C01802"/>
    <w:rsid w:val="00C0211E"/>
    <w:rsid w:val="00C23BFD"/>
    <w:rsid w:val="00C25F30"/>
    <w:rsid w:val="00C27897"/>
    <w:rsid w:val="00C316E1"/>
    <w:rsid w:val="00C34791"/>
    <w:rsid w:val="00C5641A"/>
    <w:rsid w:val="00C74EC1"/>
    <w:rsid w:val="00C8608C"/>
    <w:rsid w:val="00C91936"/>
    <w:rsid w:val="00C96AF8"/>
    <w:rsid w:val="00CB0E1C"/>
    <w:rsid w:val="00CB6039"/>
    <w:rsid w:val="00CC7FD0"/>
    <w:rsid w:val="00CD3362"/>
    <w:rsid w:val="00CD533D"/>
    <w:rsid w:val="00D122DD"/>
    <w:rsid w:val="00D21AC4"/>
    <w:rsid w:val="00D35DB1"/>
    <w:rsid w:val="00D44861"/>
    <w:rsid w:val="00D74106"/>
    <w:rsid w:val="00D82023"/>
    <w:rsid w:val="00D845CE"/>
    <w:rsid w:val="00D85A0D"/>
    <w:rsid w:val="00D92F24"/>
    <w:rsid w:val="00DA6049"/>
    <w:rsid w:val="00DB42F9"/>
    <w:rsid w:val="00DB5FFA"/>
    <w:rsid w:val="00DC4FE0"/>
    <w:rsid w:val="00DF1A78"/>
    <w:rsid w:val="00DF492D"/>
    <w:rsid w:val="00DF5C18"/>
    <w:rsid w:val="00E047C4"/>
    <w:rsid w:val="00E11C4D"/>
    <w:rsid w:val="00E340E4"/>
    <w:rsid w:val="00E62AC2"/>
    <w:rsid w:val="00E91B04"/>
    <w:rsid w:val="00EB6462"/>
    <w:rsid w:val="00EC2485"/>
    <w:rsid w:val="00EF1529"/>
    <w:rsid w:val="00F161A1"/>
    <w:rsid w:val="00F4670E"/>
    <w:rsid w:val="00F544BA"/>
    <w:rsid w:val="00F62B12"/>
    <w:rsid w:val="00F634E4"/>
    <w:rsid w:val="00F71479"/>
    <w:rsid w:val="00F75CB0"/>
    <w:rsid w:val="00F878BE"/>
    <w:rsid w:val="00F93FF7"/>
    <w:rsid w:val="00FA15D1"/>
    <w:rsid w:val="00FC03E6"/>
    <w:rsid w:val="00FD54E6"/>
    <w:rsid w:val="00FD679E"/>
    <w:rsid w:val="00FE3B1F"/>
    <w:rsid w:val="00FE4316"/>
    <w:rsid w:val="00FF6E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1468"/>
  <w15:chartTrackingRefBased/>
  <w15:docId w15:val="{F1BAA759-C2BA-4F84-BEFC-434898FB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16F"/>
    <w:pPr>
      <w:ind w:left="720"/>
      <w:contextualSpacing/>
    </w:pPr>
  </w:style>
  <w:style w:type="paragraph" w:styleId="BodyText2">
    <w:name w:val="Body Text 2"/>
    <w:basedOn w:val="Normal"/>
    <w:link w:val="BodyText2Char"/>
    <w:unhideWhenUsed/>
    <w:rsid w:val="0043392B"/>
    <w:pPr>
      <w:spacing w:after="0" w:line="240" w:lineRule="auto"/>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43392B"/>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339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392B"/>
  </w:style>
  <w:style w:type="paragraph" w:styleId="Footer">
    <w:name w:val="footer"/>
    <w:basedOn w:val="Normal"/>
    <w:link w:val="FooterChar"/>
    <w:uiPriority w:val="99"/>
    <w:unhideWhenUsed/>
    <w:rsid w:val="004339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392B"/>
  </w:style>
  <w:style w:type="paragraph" w:customStyle="1" w:styleId="naispant">
    <w:name w:val="naispant"/>
    <w:basedOn w:val="Normal"/>
    <w:rsid w:val="00407CAD"/>
    <w:pPr>
      <w:spacing w:before="75" w:after="75" w:line="240" w:lineRule="auto"/>
      <w:ind w:left="375" w:firstLine="375"/>
      <w:jc w:val="both"/>
    </w:pPr>
    <w:rPr>
      <w:rFonts w:ascii="Times New Roman" w:eastAsia="Times New Roman" w:hAnsi="Times New Roman" w:cs="Times New Roman"/>
      <w:b/>
      <w:bCs/>
      <w:sz w:val="24"/>
      <w:szCs w:val="24"/>
      <w:lang w:val="en-US"/>
    </w:rPr>
  </w:style>
  <w:style w:type="paragraph" w:styleId="NormalWeb">
    <w:name w:val="Normal (Web)"/>
    <w:basedOn w:val="Normal"/>
    <w:semiHidden/>
    <w:unhideWhenUsed/>
    <w:rsid w:val="00DF1A7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2272B7"/>
    <w:rPr>
      <w:color w:val="0563C1" w:themeColor="hyperlink"/>
      <w:u w:val="single"/>
    </w:rPr>
  </w:style>
  <w:style w:type="character" w:styleId="CommentReference">
    <w:name w:val="annotation reference"/>
    <w:basedOn w:val="DefaultParagraphFont"/>
    <w:uiPriority w:val="99"/>
    <w:semiHidden/>
    <w:unhideWhenUsed/>
    <w:rsid w:val="00B913C5"/>
    <w:rPr>
      <w:sz w:val="16"/>
      <w:szCs w:val="16"/>
    </w:rPr>
  </w:style>
  <w:style w:type="paragraph" w:styleId="CommentText">
    <w:name w:val="annotation text"/>
    <w:basedOn w:val="Normal"/>
    <w:link w:val="CommentTextChar"/>
    <w:uiPriority w:val="99"/>
    <w:semiHidden/>
    <w:unhideWhenUsed/>
    <w:rsid w:val="00B913C5"/>
    <w:pPr>
      <w:spacing w:line="240" w:lineRule="auto"/>
    </w:pPr>
    <w:rPr>
      <w:sz w:val="20"/>
      <w:szCs w:val="20"/>
    </w:rPr>
  </w:style>
  <w:style w:type="character" w:customStyle="1" w:styleId="CommentTextChar">
    <w:name w:val="Comment Text Char"/>
    <w:basedOn w:val="DefaultParagraphFont"/>
    <w:link w:val="CommentText"/>
    <w:uiPriority w:val="99"/>
    <w:semiHidden/>
    <w:rsid w:val="00B913C5"/>
    <w:rPr>
      <w:sz w:val="20"/>
      <w:szCs w:val="20"/>
    </w:rPr>
  </w:style>
  <w:style w:type="paragraph" w:styleId="CommentSubject">
    <w:name w:val="annotation subject"/>
    <w:basedOn w:val="CommentText"/>
    <w:next w:val="CommentText"/>
    <w:link w:val="CommentSubjectChar"/>
    <w:uiPriority w:val="99"/>
    <w:semiHidden/>
    <w:unhideWhenUsed/>
    <w:rsid w:val="00B913C5"/>
    <w:rPr>
      <w:b/>
      <w:bCs/>
    </w:rPr>
  </w:style>
  <w:style w:type="character" w:customStyle="1" w:styleId="CommentSubjectChar">
    <w:name w:val="Comment Subject Char"/>
    <w:basedOn w:val="CommentTextChar"/>
    <w:link w:val="CommentSubject"/>
    <w:uiPriority w:val="99"/>
    <w:semiHidden/>
    <w:rsid w:val="00B913C5"/>
    <w:rPr>
      <w:b/>
      <w:bCs/>
      <w:sz w:val="20"/>
      <w:szCs w:val="20"/>
    </w:rPr>
  </w:style>
  <w:style w:type="paragraph" w:styleId="Revision">
    <w:name w:val="Revision"/>
    <w:hidden/>
    <w:uiPriority w:val="99"/>
    <w:semiHidden/>
    <w:rsid w:val="00370B29"/>
    <w:pPr>
      <w:spacing w:after="0" w:line="240" w:lineRule="auto"/>
    </w:pPr>
  </w:style>
  <w:style w:type="character" w:customStyle="1" w:styleId="UnresolvedMention">
    <w:name w:val="Unresolved Mention"/>
    <w:basedOn w:val="DefaultParagraphFont"/>
    <w:uiPriority w:val="99"/>
    <w:semiHidden/>
    <w:unhideWhenUsed/>
    <w:rsid w:val="00313B9C"/>
    <w:rPr>
      <w:color w:val="605E5C"/>
      <w:shd w:val="clear" w:color="auto" w:fill="E1DFDD"/>
    </w:rPr>
  </w:style>
  <w:style w:type="paragraph" w:styleId="BalloonText">
    <w:name w:val="Balloon Text"/>
    <w:basedOn w:val="Normal"/>
    <w:link w:val="BalloonTextChar"/>
    <w:uiPriority w:val="99"/>
    <w:semiHidden/>
    <w:unhideWhenUsed/>
    <w:rsid w:val="00976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ografij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11D6-72D2-492A-9615-837650B0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1742</Words>
  <Characters>9931</Characters>
  <Application>Microsoft Office Word</Application>
  <DocSecurity>0</DocSecurity>
  <Lines>82</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Arita Bauska</cp:lastModifiedBy>
  <cp:revision>5</cp:revision>
  <cp:lastPrinted>2022-05-26T12:04:00Z</cp:lastPrinted>
  <dcterms:created xsi:type="dcterms:W3CDTF">2022-05-26T12:00:00Z</dcterms:created>
  <dcterms:modified xsi:type="dcterms:W3CDTF">2022-05-26T12:08:00Z</dcterms:modified>
</cp:coreProperties>
</file>