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21169" w14:textId="77777777" w:rsidR="000A0C6A" w:rsidRPr="000A0C6A" w:rsidRDefault="000A0C6A" w:rsidP="000A0C6A">
      <w:pPr>
        <w:jc w:val="center"/>
        <w:rPr>
          <w:rFonts w:ascii="Times New Roman" w:hAnsi="Times New Roman"/>
          <w:noProof/>
          <w:lang w:eastAsia="lv-LV"/>
        </w:rPr>
      </w:pPr>
      <w:r w:rsidRPr="000A0C6A">
        <w:rPr>
          <w:rFonts w:ascii="Times New Roman" w:hAnsi="Times New Roman"/>
          <w:noProof/>
          <w:lang w:val="lv-LV" w:eastAsia="lv-LV"/>
        </w:rPr>
        <w:drawing>
          <wp:inline distT="0" distB="0" distL="0" distR="0" wp14:anchorId="552DAA45" wp14:editId="53E9F899">
            <wp:extent cx="605790" cy="721995"/>
            <wp:effectExtent l="19050" t="0" r="3810" b="0"/>
            <wp:docPr id="8"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5790" cy="721995"/>
                    </a:xfrm>
                    <a:prstGeom prst="rect">
                      <a:avLst/>
                    </a:prstGeom>
                    <a:noFill/>
                    <a:ln w="9525">
                      <a:noFill/>
                      <a:miter lim="800000"/>
                      <a:headEnd/>
                      <a:tailEnd/>
                    </a:ln>
                  </pic:spPr>
                </pic:pic>
              </a:graphicData>
            </a:graphic>
          </wp:inline>
        </w:drawing>
      </w:r>
    </w:p>
    <w:p w14:paraId="46F2CDC6" w14:textId="77777777" w:rsidR="000A0C6A" w:rsidRPr="000A0C6A" w:rsidRDefault="000A0C6A" w:rsidP="000A0C6A">
      <w:pPr>
        <w:jc w:val="center"/>
        <w:rPr>
          <w:rFonts w:ascii="Times New Roman" w:hAnsi="Times New Roman"/>
          <w:noProof/>
          <w:sz w:val="12"/>
          <w:szCs w:val="28"/>
        </w:rPr>
      </w:pPr>
    </w:p>
    <w:p w14:paraId="6BCCFC98" w14:textId="77777777" w:rsidR="000A0C6A" w:rsidRPr="000A0C6A" w:rsidRDefault="000A0C6A" w:rsidP="000A0C6A">
      <w:pPr>
        <w:jc w:val="center"/>
        <w:rPr>
          <w:rFonts w:ascii="Times New Roman" w:hAnsi="Times New Roman"/>
          <w:noProof/>
          <w:sz w:val="36"/>
        </w:rPr>
      </w:pPr>
      <w:r w:rsidRPr="000A0C6A">
        <w:rPr>
          <w:rFonts w:ascii="Times New Roman" w:hAnsi="Times New Roman"/>
          <w:noProof/>
          <w:sz w:val="36"/>
        </w:rPr>
        <w:t>OGRES  NOVADA  PAŠVALDĪBA</w:t>
      </w:r>
    </w:p>
    <w:p w14:paraId="320340FD" w14:textId="77777777" w:rsidR="000A0C6A" w:rsidRPr="000A0C6A" w:rsidRDefault="000A0C6A" w:rsidP="000A0C6A">
      <w:pPr>
        <w:jc w:val="center"/>
        <w:rPr>
          <w:rFonts w:ascii="Times New Roman" w:hAnsi="Times New Roman"/>
          <w:noProof/>
          <w:sz w:val="18"/>
        </w:rPr>
      </w:pPr>
      <w:r w:rsidRPr="000A0C6A">
        <w:rPr>
          <w:rFonts w:ascii="Times New Roman" w:hAnsi="Times New Roman"/>
          <w:noProof/>
          <w:sz w:val="18"/>
        </w:rPr>
        <w:t>Reģ.Nr.90000024455, Brīvības iela 33, Ogre, Ogres nov., LV-5001</w:t>
      </w:r>
    </w:p>
    <w:p w14:paraId="41E107CC" w14:textId="77777777" w:rsidR="000A0C6A" w:rsidRPr="000A0C6A" w:rsidRDefault="000A0C6A" w:rsidP="000A0C6A">
      <w:pPr>
        <w:pBdr>
          <w:bottom w:val="single" w:sz="4" w:space="1" w:color="auto"/>
        </w:pBdr>
        <w:jc w:val="center"/>
        <w:rPr>
          <w:rFonts w:ascii="Times New Roman" w:hAnsi="Times New Roman"/>
          <w:noProof/>
          <w:sz w:val="18"/>
        </w:rPr>
      </w:pPr>
      <w:r w:rsidRPr="000A0C6A">
        <w:rPr>
          <w:rFonts w:ascii="Times New Roman" w:hAnsi="Times New Roman"/>
          <w:noProof/>
          <w:sz w:val="18"/>
        </w:rPr>
        <w:t xml:space="preserve">tālrunis 65071160, </w:t>
      </w:r>
      <w:r w:rsidRPr="000A0C6A">
        <w:rPr>
          <w:rFonts w:ascii="Times New Roman" w:hAnsi="Times New Roman"/>
          <w:sz w:val="18"/>
          <w:lang w:val="lv-LV"/>
        </w:rPr>
        <w:t xml:space="preserve">e-pasts: ogredome@ogresnovads.lv, www.ogresnovads.lv </w:t>
      </w:r>
    </w:p>
    <w:p w14:paraId="70F4E770" w14:textId="77777777" w:rsidR="000A0C6A" w:rsidRPr="000A0C6A" w:rsidRDefault="000A0C6A" w:rsidP="000A0C6A">
      <w:pPr>
        <w:rPr>
          <w:rFonts w:ascii="Times New Roman" w:hAnsi="Times New Roman"/>
          <w:szCs w:val="32"/>
        </w:rPr>
      </w:pPr>
    </w:p>
    <w:p w14:paraId="7E5F94B7" w14:textId="77777777" w:rsidR="000A0C6A" w:rsidRPr="000A0C6A" w:rsidRDefault="000A0C6A" w:rsidP="000A0C6A">
      <w:pPr>
        <w:jc w:val="center"/>
        <w:rPr>
          <w:rFonts w:ascii="Times New Roman" w:hAnsi="Times New Roman"/>
          <w:sz w:val="28"/>
          <w:szCs w:val="28"/>
        </w:rPr>
      </w:pPr>
      <w:r w:rsidRPr="000A0C6A">
        <w:rPr>
          <w:rFonts w:ascii="Times New Roman" w:hAnsi="Times New Roman"/>
          <w:sz w:val="28"/>
          <w:lang w:val="lv-LV"/>
        </w:rPr>
        <w:t xml:space="preserve">PAŠVALDĪBAS DOMES </w:t>
      </w:r>
      <w:r w:rsidRPr="000A0C6A">
        <w:rPr>
          <w:rFonts w:ascii="Times New Roman" w:hAnsi="Times New Roman"/>
          <w:sz w:val="28"/>
          <w:szCs w:val="28"/>
        </w:rPr>
        <w:t>SĒDES PROTOKOLA IZRAKSTS</w:t>
      </w:r>
    </w:p>
    <w:p w14:paraId="33D93960" w14:textId="1A10A70A" w:rsidR="000A0C6A" w:rsidRDefault="000A0C6A" w:rsidP="000A0C6A">
      <w:pPr>
        <w:rPr>
          <w:rFonts w:ascii="Times New Roman" w:hAnsi="Times New Roman"/>
          <w:lang w:val="lv-LV"/>
        </w:rPr>
      </w:pPr>
    </w:p>
    <w:p w14:paraId="0BE4F723" w14:textId="77777777" w:rsidR="00FB3D65" w:rsidRPr="000A0C6A" w:rsidRDefault="00FB3D65" w:rsidP="000A0C6A">
      <w:pPr>
        <w:rPr>
          <w:rFonts w:ascii="Times New Roman" w:hAnsi="Times New Roman"/>
          <w:lang w:val="lv-LV"/>
        </w:rPr>
      </w:pPr>
    </w:p>
    <w:tbl>
      <w:tblPr>
        <w:tblW w:w="5000" w:type="pct"/>
        <w:tblLook w:val="0000" w:firstRow="0" w:lastRow="0" w:firstColumn="0" w:lastColumn="0" w:noHBand="0" w:noVBand="0"/>
      </w:tblPr>
      <w:tblGrid>
        <w:gridCol w:w="3023"/>
        <w:gridCol w:w="3023"/>
        <w:gridCol w:w="3025"/>
      </w:tblGrid>
      <w:tr w:rsidR="000A0C6A" w:rsidRPr="000A0C6A" w14:paraId="30C95D94" w14:textId="77777777" w:rsidTr="0059304E">
        <w:tc>
          <w:tcPr>
            <w:tcW w:w="1666" w:type="pct"/>
          </w:tcPr>
          <w:p w14:paraId="2F7AEC52" w14:textId="77777777" w:rsidR="000A0C6A" w:rsidRPr="000A0C6A" w:rsidRDefault="000A0C6A" w:rsidP="0059304E">
            <w:pPr>
              <w:rPr>
                <w:rFonts w:ascii="Times New Roman" w:hAnsi="Times New Roman"/>
                <w:lang w:val="lv-LV"/>
              </w:rPr>
            </w:pPr>
            <w:r w:rsidRPr="000A0C6A">
              <w:rPr>
                <w:rFonts w:ascii="Times New Roman" w:hAnsi="Times New Roman"/>
                <w:lang w:val="lv-LV"/>
              </w:rPr>
              <w:t>Ogrē, Brīvības ielā 33</w:t>
            </w:r>
          </w:p>
        </w:tc>
        <w:tc>
          <w:tcPr>
            <w:tcW w:w="1666" w:type="pct"/>
          </w:tcPr>
          <w:p w14:paraId="19C8D477" w14:textId="01E2B7A6" w:rsidR="000A0C6A" w:rsidRPr="000A0C6A" w:rsidRDefault="000A0C6A" w:rsidP="0059304E">
            <w:pPr>
              <w:pStyle w:val="Virsraksts2"/>
            </w:pPr>
            <w:r w:rsidRPr="000A0C6A">
              <w:t>Nr.</w:t>
            </w:r>
            <w:r w:rsidR="00103CB3">
              <w:t>11</w:t>
            </w:r>
          </w:p>
        </w:tc>
        <w:tc>
          <w:tcPr>
            <w:tcW w:w="1667" w:type="pct"/>
          </w:tcPr>
          <w:p w14:paraId="488BA86E" w14:textId="118EEC88" w:rsidR="000A0C6A" w:rsidRPr="000A0C6A" w:rsidRDefault="000A0C6A" w:rsidP="0059304E">
            <w:pPr>
              <w:rPr>
                <w:rFonts w:ascii="Times New Roman" w:hAnsi="Times New Roman"/>
                <w:lang w:val="lv-LV"/>
              </w:rPr>
            </w:pPr>
            <w:r w:rsidRPr="000A0C6A">
              <w:rPr>
                <w:rFonts w:ascii="Times New Roman" w:hAnsi="Times New Roman"/>
                <w:lang w:val="lv-LV"/>
              </w:rPr>
              <w:t xml:space="preserve">             202</w:t>
            </w:r>
            <w:r w:rsidR="00170542">
              <w:rPr>
                <w:rFonts w:ascii="Times New Roman" w:hAnsi="Times New Roman"/>
                <w:lang w:val="lv-LV"/>
              </w:rPr>
              <w:t>2</w:t>
            </w:r>
            <w:r w:rsidRPr="000A0C6A">
              <w:rPr>
                <w:rFonts w:ascii="Times New Roman" w:hAnsi="Times New Roman"/>
                <w:lang w:val="lv-LV"/>
              </w:rPr>
              <w:t xml:space="preserve">.gada </w:t>
            </w:r>
            <w:r w:rsidR="00103CB3">
              <w:rPr>
                <w:rFonts w:ascii="Times New Roman" w:hAnsi="Times New Roman"/>
                <w:lang w:val="lv-LV"/>
              </w:rPr>
              <w:t>26</w:t>
            </w:r>
            <w:r w:rsidRPr="000A0C6A">
              <w:rPr>
                <w:rFonts w:ascii="Times New Roman" w:hAnsi="Times New Roman"/>
                <w:lang w:val="lv-LV"/>
              </w:rPr>
              <w:t>.</w:t>
            </w:r>
            <w:r w:rsidR="00170542">
              <w:rPr>
                <w:rFonts w:ascii="Times New Roman" w:hAnsi="Times New Roman"/>
                <w:lang w:val="lv-LV"/>
              </w:rPr>
              <w:t>maijā</w:t>
            </w:r>
          </w:p>
        </w:tc>
      </w:tr>
    </w:tbl>
    <w:p w14:paraId="3817B389" w14:textId="77777777" w:rsidR="000A0C6A" w:rsidRPr="000A0C6A" w:rsidRDefault="000A0C6A" w:rsidP="000A0C6A">
      <w:pPr>
        <w:jc w:val="center"/>
        <w:rPr>
          <w:rFonts w:ascii="Times New Roman" w:hAnsi="Times New Roman"/>
          <w:b/>
          <w:lang w:val="lv-LV"/>
        </w:rPr>
      </w:pPr>
    </w:p>
    <w:p w14:paraId="7D7647FE" w14:textId="606398E6" w:rsidR="000A0C6A" w:rsidRPr="00FB3D65" w:rsidRDefault="00103CB3" w:rsidP="00FB3D65">
      <w:pPr>
        <w:jc w:val="center"/>
        <w:rPr>
          <w:rFonts w:ascii="Times New Roman" w:hAnsi="Times New Roman"/>
          <w:b/>
          <w:lang w:val="lv-LV"/>
        </w:rPr>
      </w:pPr>
      <w:r>
        <w:rPr>
          <w:rFonts w:ascii="Times New Roman" w:hAnsi="Times New Roman"/>
          <w:b/>
          <w:lang w:val="lv-LV"/>
        </w:rPr>
        <w:t>5</w:t>
      </w:r>
      <w:r w:rsidR="000A0C6A" w:rsidRPr="000A0C6A">
        <w:rPr>
          <w:rFonts w:ascii="Times New Roman" w:hAnsi="Times New Roman"/>
          <w:b/>
          <w:lang w:val="lv-LV"/>
        </w:rPr>
        <w:t>.</w:t>
      </w:r>
    </w:p>
    <w:p w14:paraId="3DB4D7F5" w14:textId="77777777" w:rsidR="000A0C6A" w:rsidRPr="000A0C6A" w:rsidRDefault="000A0C6A" w:rsidP="000A0C6A">
      <w:pPr>
        <w:pStyle w:val="Virsraksts1"/>
        <w:spacing w:before="0"/>
        <w:jc w:val="center"/>
        <w:rPr>
          <w:rFonts w:ascii="Times New Roman" w:eastAsia="Times New Roman" w:hAnsi="Times New Roman" w:cs="Times New Roman"/>
          <w:color w:val="000000"/>
          <w:sz w:val="24"/>
          <w:szCs w:val="24"/>
          <w:u w:val="single"/>
          <w:lang w:val="lv-LV"/>
        </w:rPr>
      </w:pPr>
      <w:r w:rsidRPr="000A0C6A">
        <w:rPr>
          <w:rFonts w:ascii="Times New Roman" w:eastAsia="Times New Roman" w:hAnsi="Times New Roman" w:cs="Times New Roman"/>
          <w:color w:val="000000"/>
          <w:sz w:val="24"/>
          <w:szCs w:val="24"/>
          <w:u w:val="single"/>
          <w:lang w:val="lv-LV"/>
        </w:rPr>
        <w:t xml:space="preserve">Par grozījumu </w:t>
      </w:r>
      <w:r w:rsidRPr="000A0C6A">
        <w:rPr>
          <w:rFonts w:ascii="Times New Roman" w:hAnsi="Times New Roman" w:cs="Times New Roman"/>
          <w:color w:val="000000" w:themeColor="text1"/>
          <w:sz w:val="24"/>
          <w:szCs w:val="24"/>
          <w:u w:val="single"/>
          <w:lang w:val="lv-LV"/>
        </w:rPr>
        <w:t xml:space="preserve">Ogres novada pašvaldības Ogres 1.vidusskolas </w:t>
      </w:r>
      <w:r w:rsidRPr="000A0C6A">
        <w:rPr>
          <w:rFonts w:ascii="Times New Roman" w:hAnsi="Times New Roman" w:cs="Times New Roman"/>
          <w:color w:val="000000"/>
          <w:sz w:val="24"/>
          <w:szCs w:val="24"/>
          <w:u w:val="single"/>
          <w:lang w:val="lv-LV"/>
        </w:rPr>
        <w:t>personāla amatu un amatalgu lik</w:t>
      </w:r>
      <w:r w:rsidRPr="000A0C6A">
        <w:rPr>
          <w:rFonts w:ascii="Times New Roman" w:hAnsi="Times New Roman" w:cs="Times New Roman"/>
          <w:color w:val="000000" w:themeColor="text1"/>
          <w:sz w:val="24"/>
          <w:szCs w:val="24"/>
          <w:u w:val="single"/>
          <w:lang w:val="lv-LV"/>
        </w:rPr>
        <w:t>mju sarakstā</w:t>
      </w:r>
    </w:p>
    <w:p w14:paraId="5DCD9D75" w14:textId="77777777" w:rsidR="000A0C6A" w:rsidRPr="000A0C6A" w:rsidRDefault="000A0C6A" w:rsidP="000A0C6A">
      <w:pPr>
        <w:pStyle w:val="Virsraksts1"/>
        <w:spacing w:before="0" w:line="276" w:lineRule="auto"/>
        <w:ind w:firstLine="720"/>
        <w:jc w:val="both"/>
        <w:rPr>
          <w:rFonts w:ascii="Times New Roman" w:hAnsi="Times New Roman" w:cs="Times New Roman"/>
          <w:b w:val="0"/>
          <w:color w:val="auto"/>
          <w:spacing w:val="2"/>
          <w:sz w:val="24"/>
          <w:szCs w:val="24"/>
          <w:lang w:val="lv-LV"/>
        </w:rPr>
      </w:pPr>
    </w:p>
    <w:p w14:paraId="341E67F9" w14:textId="77777777" w:rsidR="000A0C6A" w:rsidRPr="000A0C6A" w:rsidRDefault="000A0C6A" w:rsidP="000A0C6A">
      <w:pPr>
        <w:pStyle w:val="Virsraksts1"/>
        <w:spacing w:before="0" w:line="276" w:lineRule="auto"/>
        <w:ind w:firstLine="720"/>
        <w:jc w:val="both"/>
        <w:rPr>
          <w:rFonts w:ascii="Times New Roman" w:hAnsi="Times New Roman" w:cs="Times New Roman"/>
          <w:b w:val="0"/>
          <w:bCs w:val="0"/>
          <w:color w:val="000000" w:themeColor="text1"/>
          <w:sz w:val="24"/>
          <w:szCs w:val="24"/>
          <w:lang w:val="lv-LV"/>
        </w:rPr>
      </w:pPr>
      <w:bookmarkStart w:id="0" w:name="_Hlk104533351"/>
      <w:r w:rsidRPr="000A0C6A">
        <w:rPr>
          <w:rFonts w:ascii="Times New Roman" w:hAnsi="Times New Roman" w:cs="Times New Roman"/>
          <w:b w:val="0"/>
          <w:color w:val="auto"/>
          <w:spacing w:val="2"/>
          <w:sz w:val="24"/>
          <w:szCs w:val="24"/>
          <w:lang w:val="lv-LV"/>
        </w:rPr>
        <w:t>Valsts un pašvaldību institūciju amatpersonu un darbinieku atlīdzības likuma 11.panta pirmā daļa noteic, ka</w:t>
      </w:r>
      <w:r w:rsidRPr="000A0C6A">
        <w:rPr>
          <w:rFonts w:ascii="Times New Roman" w:hAnsi="Times New Roman" w:cs="Times New Roman"/>
          <w:b w:val="0"/>
          <w:bCs w:val="0"/>
          <w:color w:val="000000" w:themeColor="text1"/>
          <w:sz w:val="24"/>
          <w:szCs w:val="24"/>
          <w:lang w:val="lv-LV"/>
        </w:rPr>
        <w:t xml:space="preserve"> pašvaldību amatpersonām (darbiniekiem) mēnešalgu nosaka, ņemot vērā amata vērtību (atbildības līmeni un sarežģītību), kā arī konkrētās amatpersonas (darbinieka) individuālās kvalifikācijas un prasmju novērtējumu, bet šīs mēnešalgas nedrīkst pārsniegt tiešās pārvaldes iestāžu amatpersonām (darbiniekiem), kuri pilda līdzīgas atbildības un sarežģītības amatus, šā likuma </w:t>
      </w:r>
      <w:hyperlink r:id="rId8" w:anchor="piel3" w:history="1">
        <w:r w:rsidRPr="000A0C6A">
          <w:rPr>
            <w:rStyle w:val="Hipersaite"/>
            <w:rFonts w:ascii="Times New Roman" w:hAnsi="Times New Roman" w:cs="Times New Roman"/>
            <w:b w:val="0"/>
            <w:bCs w:val="0"/>
            <w:color w:val="000000" w:themeColor="text1"/>
            <w:sz w:val="24"/>
            <w:szCs w:val="24"/>
            <w:u w:val="none"/>
            <w:lang w:val="lv-LV"/>
          </w:rPr>
          <w:t>3.pielikumā</w:t>
        </w:r>
      </w:hyperlink>
      <w:r w:rsidRPr="000A0C6A">
        <w:rPr>
          <w:rFonts w:ascii="Times New Roman" w:hAnsi="Times New Roman" w:cs="Times New Roman"/>
          <w:b w:val="0"/>
          <w:bCs w:val="0"/>
          <w:color w:val="000000" w:themeColor="text1"/>
          <w:sz w:val="24"/>
          <w:szCs w:val="24"/>
          <w:lang w:val="lv-LV"/>
        </w:rPr>
        <w:t xml:space="preserve"> noteiktās maksimālās mēnešalgas. </w:t>
      </w:r>
    </w:p>
    <w:p w14:paraId="0D878677" w14:textId="4FE821AB" w:rsidR="000A0C6A" w:rsidRPr="000A0C6A" w:rsidRDefault="000A0C6A" w:rsidP="000A0C6A">
      <w:pPr>
        <w:pStyle w:val="Virsraksts1"/>
        <w:spacing w:before="0" w:line="276" w:lineRule="auto"/>
        <w:ind w:firstLine="720"/>
        <w:jc w:val="both"/>
        <w:rPr>
          <w:rFonts w:ascii="Times New Roman" w:hAnsi="Times New Roman" w:cs="Times New Roman"/>
          <w:b w:val="0"/>
          <w:color w:val="auto"/>
          <w:sz w:val="24"/>
          <w:szCs w:val="24"/>
          <w:lang w:val="af-ZA"/>
        </w:rPr>
      </w:pPr>
      <w:r w:rsidRPr="000A0C6A">
        <w:rPr>
          <w:rFonts w:ascii="Times New Roman" w:hAnsi="Times New Roman" w:cs="Times New Roman"/>
          <w:b w:val="0"/>
          <w:color w:val="000000" w:themeColor="text1"/>
          <w:sz w:val="24"/>
          <w:szCs w:val="24"/>
          <w:lang w:val="af-ZA"/>
        </w:rPr>
        <w:t xml:space="preserve">Ogres novada pašvaldībā ir saņemta Ogres 1.vidusskolas </w:t>
      </w:r>
      <w:r w:rsidRPr="000A0C6A">
        <w:rPr>
          <w:rFonts w:ascii="Times New Roman" w:hAnsi="Times New Roman" w:cs="Times New Roman"/>
          <w:b w:val="0"/>
          <w:color w:val="auto"/>
          <w:spacing w:val="2"/>
          <w:sz w:val="24"/>
          <w:szCs w:val="24"/>
          <w:lang w:val="lv-LV"/>
        </w:rPr>
        <w:t>202</w:t>
      </w:r>
      <w:r w:rsidR="00170542">
        <w:rPr>
          <w:rFonts w:ascii="Times New Roman" w:hAnsi="Times New Roman" w:cs="Times New Roman"/>
          <w:b w:val="0"/>
          <w:color w:val="auto"/>
          <w:spacing w:val="2"/>
          <w:sz w:val="24"/>
          <w:szCs w:val="24"/>
          <w:lang w:val="lv-LV"/>
        </w:rPr>
        <w:t>2</w:t>
      </w:r>
      <w:r w:rsidRPr="000A0C6A">
        <w:rPr>
          <w:rFonts w:ascii="Times New Roman" w:hAnsi="Times New Roman" w:cs="Times New Roman"/>
          <w:b w:val="0"/>
          <w:color w:val="auto"/>
          <w:spacing w:val="2"/>
          <w:sz w:val="24"/>
          <w:szCs w:val="24"/>
          <w:lang w:val="lv-LV"/>
        </w:rPr>
        <w:t xml:space="preserve">.gada </w:t>
      </w:r>
      <w:r w:rsidR="00170542">
        <w:rPr>
          <w:rFonts w:ascii="Times New Roman" w:hAnsi="Times New Roman" w:cs="Times New Roman"/>
          <w:b w:val="0"/>
          <w:color w:val="auto"/>
          <w:spacing w:val="2"/>
          <w:sz w:val="24"/>
          <w:szCs w:val="24"/>
          <w:lang w:val="lv-LV"/>
        </w:rPr>
        <w:t>6</w:t>
      </w:r>
      <w:r w:rsidRPr="000A0C6A">
        <w:rPr>
          <w:rFonts w:ascii="Times New Roman" w:hAnsi="Times New Roman" w:cs="Times New Roman"/>
          <w:b w:val="0"/>
          <w:color w:val="auto"/>
          <w:spacing w:val="2"/>
          <w:sz w:val="24"/>
          <w:szCs w:val="24"/>
          <w:lang w:val="lv-LV"/>
        </w:rPr>
        <w:t>.aprīļa vēstule Nr.1-11/</w:t>
      </w:r>
      <w:r w:rsidR="00170542">
        <w:rPr>
          <w:rFonts w:ascii="Times New Roman" w:hAnsi="Times New Roman" w:cs="Times New Roman"/>
          <w:b w:val="0"/>
          <w:color w:val="auto"/>
          <w:spacing w:val="2"/>
          <w:sz w:val="24"/>
          <w:szCs w:val="24"/>
          <w:lang w:val="lv-LV"/>
        </w:rPr>
        <w:t>50</w:t>
      </w:r>
      <w:r w:rsidRPr="000A0C6A">
        <w:rPr>
          <w:rFonts w:ascii="Times New Roman" w:hAnsi="Times New Roman" w:cs="Times New Roman"/>
          <w:b w:val="0"/>
          <w:color w:val="auto"/>
          <w:spacing w:val="2"/>
          <w:sz w:val="24"/>
          <w:szCs w:val="24"/>
          <w:lang w:val="lv-LV"/>
        </w:rPr>
        <w:t xml:space="preserve"> “Par </w:t>
      </w:r>
      <w:r w:rsidR="00170542">
        <w:rPr>
          <w:rFonts w:ascii="Times New Roman" w:hAnsi="Times New Roman" w:cs="Times New Roman"/>
          <w:b w:val="0"/>
          <w:color w:val="auto"/>
          <w:spacing w:val="2"/>
          <w:sz w:val="24"/>
          <w:szCs w:val="24"/>
          <w:lang w:val="lv-LV"/>
        </w:rPr>
        <w:t xml:space="preserve">grozījumiem </w:t>
      </w:r>
      <w:r w:rsidRPr="000A0C6A">
        <w:rPr>
          <w:rFonts w:ascii="Times New Roman" w:hAnsi="Times New Roman" w:cs="Times New Roman"/>
          <w:b w:val="0"/>
          <w:color w:val="auto"/>
          <w:spacing w:val="2"/>
          <w:sz w:val="24"/>
          <w:szCs w:val="24"/>
          <w:lang w:val="lv-LV"/>
        </w:rPr>
        <w:t>amatu un amatalgu likmju sarakst</w:t>
      </w:r>
      <w:r w:rsidR="00611BA6">
        <w:rPr>
          <w:rFonts w:ascii="Times New Roman" w:hAnsi="Times New Roman" w:cs="Times New Roman"/>
          <w:b w:val="0"/>
          <w:color w:val="auto"/>
          <w:spacing w:val="2"/>
          <w:sz w:val="24"/>
          <w:szCs w:val="24"/>
          <w:lang w:val="lv-LV"/>
        </w:rPr>
        <w:t>ā</w:t>
      </w:r>
      <w:r w:rsidRPr="000A0C6A">
        <w:rPr>
          <w:rFonts w:ascii="Times New Roman" w:hAnsi="Times New Roman" w:cs="Times New Roman"/>
          <w:b w:val="0"/>
          <w:color w:val="auto"/>
          <w:spacing w:val="2"/>
          <w:sz w:val="24"/>
          <w:szCs w:val="24"/>
          <w:lang w:val="lv-LV"/>
        </w:rPr>
        <w:t>” (reģistrēta Ogres novada pašvaldībā 202</w:t>
      </w:r>
      <w:r w:rsidR="00FC789E">
        <w:rPr>
          <w:rFonts w:ascii="Times New Roman" w:hAnsi="Times New Roman" w:cs="Times New Roman"/>
          <w:b w:val="0"/>
          <w:color w:val="auto"/>
          <w:spacing w:val="2"/>
          <w:sz w:val="24"/>
          <w:szCs w:val="24"/>
          <w:lang w:val="lv-LV"/>
        </w:rPr>
        <w:t>2</w:t>
      </w:r>
      <w:r w:rsidRPr="000A0C6A">
        <w:rPr>
          <w:rFonts w:ascii="Times New Roman" w:hAnsi="Times New Roman" w:cs="Times New Roman"/>
          <w:b w:val="0"/>
          <w:color w:val="auto"/>
          <w:spacing w:val="2"/>
          <w:sz w:val="24"/>
          <w:szCs w:val="24"/>
          <w:lang w:val="lv-LV"/>
        </w:rPr>
        <w:t xml:space="preserve">.gada </w:t>
      </w:r>
      <w:r w:rsidR="00FC789E">
        <w:rPr>
          <w:rFonts w:ascii="Times New Roman" w:hAnsi="Times New Roman" w:cs="Times New Roman"/>
          <w:b w:val="0"/>
          <w:color w:val="auto"/>
          <w:spacing w:val="2"/>
          <w:sz w:val="24"/>
          <w:szCs w:val="24"/>
          <w:lang w:val="lv-LV"/>
        </w:rPr>
        <w:t>1</w:t>
      </w:r>
      <w:r w:rsidR="00170542">
        <w:rPr>
          <w:rFonts w:ascii="Times New Roman" w:hAnsi="Times New Roman" w:cs="Times New Roman"/>
          <w:b w:val="0"/>
          <w:color w:val="auto"/>
          <w:spacing w:val="2"/>
          <w:sz w:val="24"/>
          <w:szCs w:val="24"/>
          <w:lang w:val="lv-LV"/>
        </w:rPr>
        <w:t>2</w:t>
      </w:r>
      <w:r w:rsidRPr="000A0C6A">
        <w:rPr>
          <w:rFonts w:ascii="Times New Roman" w:hAnsi="Times New Roman" w:cs="Times New Roman"/>
          <w:b w:val="0"/>
          <w:color w:val="auto"/>
          <w:spacing w:val="2"/>
          <w:sz w:val="24"/>
          <w:szCs w:val="24"/>
          <w:lang w:val="lv-LV"/>
        </w:rPr>
        <w:t>.aprīlī ar Nr. 2-4.1/1</w:t>
      </w:r>
      <w:r w:rsidR="00FC789E">
        <w:rPr>
          <w:rFonts w:ascii="Times New Roman" w:hAnsi="Times New Roman" w:cs="Times New Roman"/>
          <w:b w:val="0"/>
          <w:color w:val="auto"/>
          <w:spacing w:val="2"/>
          <w:sz w:val="24"/>
          <w:szCs w:val="24"/>
          <w:lang w:val="lv-LV"/>
        </w:rPr>
        <w:t>925</w:t>
      </w:r>
      <w:r w:rsidRPr="000A0C6A">
        <w:rPr>
          <w:rFonts w:ascii="Times New Roman" w:hAnsi="Times New Roman" w:cs="Times New Roman"/>
          <w:b w:val="0"/>
          <w:color w:val="auto"/>
          <w:spacing w:val="2"/>
          <w:sz w:val="24"/>
          <w:szCs w:val="24"/>
          <w:lang w:val="lv-LV"/>
        </w:rPr>
        <w:t>)</w:t>
      </w:r>
      <w:r w:rsidRPr="000A0C6A">
        <w:rPr>
          <w:rFonts w:ascii="Times New Roman" w:hAnsi="Times New Roman" w:cs="Times New Roman"/>
          <w:b w:val="0"/>
          <w:color w:val="auto"/>
          <w:sz w:val="24"/>
          <w:szCs w:val="24"/>
          <w:lang w:val="af-ZA"/>
        </w:rPr>
        <w:t xml:space="preserve">, kurā minēts, ka ir nepieciešams veikt izmaiņas iestādes amatu sarakstā, mainot </w:t>
      </w:r>
      <w:r w:rsidR="00FC789E">
        <w:rPr>
          <w:rFonts w:ascii="Times New Roman" w:hAnsi="Times New Roman" w:cs="Times New Roman"/>
          <w:b w:val="0"/>
          <w:color w:val="auto"/>
          <w:sz w:val="24"/>
          <w:szCs w:val="24"/>
          <w:lang w:val="af-ZA"/>
        </w:rPr>
        <w:t xml:space="preserve">medmāsas </w:t>
      </w:r>
      <w:r w:rsidRPr="000A0C6A">
        <w:rPr>
          <w:rFonts w:ascii="Times New Roman" w:hAnsi="Times New Roman" w:cs="Times New Roman"/>
          <w:b w:val="0"/>
          <w:color w:val="auto"/>
          <w:sz w:val="24"/>
          <w:szCs w:val="24"/>
          <w:lang w:val="af-ZA"/>
        </w:rPr>
        <w:t>amata vienīb</w:t>
      </w:r>
      <w:r w:rsidR="00FC789E">
        <w:rPr>
          <w:rFonts w:ascii="Times New Roman" w:hAnsi="Times New Roman" w:cs="Times New Roman"/>
          <w:b w:val="0"/>
          <w:color w:val="auto"/>
          <w:sz w:val="24"/>
          <w:szCs w:val="24"/>
          <w:lang w:val="af-ZA"/>
        </w:rPr>
        <w:t>ai</w:t>
      </w:r>
      <w:r w:rsidRPr="000A0C6A">
        <w:rPr>
          <w:rFonts w:ascii="Times New Roman" w:hAnsi="Times New Roman" w:cs="Times New Roman"/>
          <w:b w:val="0"/>
          <w:color w:val="auto"/>
          <w:sz w:val="24"/>
          <w:szCs w:val="24"/>
          <w:lang w:val="af-ZA"/>
        </w:rPr>
        <w:t xml:space="preserve"> </w:t>
      </w:r>
      <w:r w:rsidR="00FC789E">
        <w:rPr>
          <w:rFonts w:ascii="Times New Roman" w:hAnsi="Times New Roman" w:cs="Times New Roman"/>
          <w:b w:val="0"/>
          <w:color w:val="auto"/>
          <w:sz w:val="24"/>
          <w:szCs w:val="24"/>
          <w:lang w:val="af-ZA"/>
        </w:rPr>
        <w:t xml:space="preserve">mēnešalgu grupu. </w:t>
      </w:r>
    </w:p>
    <w:p w14:paraId="233E2FE4" w14:textId="77777777" w:rsidR="000A0C6A" w:rsidRPr="000A0C6A" w:rsidRDefault="000A0C6A" w:rsidP="000A0C6A">
      <w:pPr>
        <w:pStyle w:val="Virsraksts1"/>
        <w:spacing w:before="0" w:line="276" w:lineRule="auto"/>
        <w:ind w:firstLine="720"/>
        <w:jc w:val="both"/>
        <w:rPr>
          <w:rFonts w:ascii="Times New Roman" w:hAnsi="Times New Roman" w:cs="Times New Roman"/>
          <w:b w:val="0"/>
          <w:color w:val="auto"/>
          <w:spacing w:val="2"/>
          <w:sz w:val="24"/>
          <w:szCs w:val="24"/>
          <w:lang w:val="lv-LV"/>
        </w:rPr>
      </w:pPr>
      <w:r w:rsidRPr="000A0C6A">
        <w:rPr>
          <w:rFonts w:ascii="Times New Roman" w:hAnsi="Times New Roman" w:cs="Times New Roman"/>
          <w:b w:val="0"/>
          <w:color w:val="auto"/>
          <w:spacing w:val="2"/>
          <w:sz w:val="24"/>
          <w:szCs w:val="24"/>
          <w:lang w:val="lv-LV"/>
        </w:rPr>
        <w:t xml:space="preserve">Noklausoties Ogres novada pašvaldības centrālās administrācijas “Ogres novada pašvaldība” </w:t>
      </w:r>
      <w:proofErr w:type="spellStart"/>
      <w:r w:rsidRPr="000A0C6A">
        <w:rPr>
          <w:rFonts w:ascii="Times New Roman" w:hAnsi="Times New Roman" w:cs="Times New Roman"/>
          <w:b w:val="0"/>
          <w:color w:val="auto"/>
          <w:spacing w:val="2"/>
          <w:sz w:val="24"/>
          <w:szCs w:val="24"/>
          <w:lang w:val="lv-LV"/>
        </w:rPr>
        <w:t>Personālvadības</w:t>
      </w:r>
      <w:proofErr w:type="spellEnd"/>
      <w:r w:rsidRPr="000A0C6A">
        <w:rPr>
          <w:rFonts w:ascii="Times New Roman" w:hAnsi="Times New Roman" w:cs="Times New Roman"/>
          <w:b w:val="0"/>
          <w:color w:val="auto"/>
          <w:spacing w:val="2"/>
          <w:sz w:val="24"/>
          <w:szCs w:val="24"/>
          <w:lang w:val="lv-LV"/>
        </w:rPr>
        <w:t xml:space="preserve"> nodaļas vadītājas Antras </w:t>
      </w:r>
      <w:proofErr w:type="spellStart"/>
      <w:r w:rsidRPr="000A0C6A">
        <w:rPr>
          <w:rFonts w:ascii="Times New Roman" w:hAnsi="Times New Roman" w:cs="Times New Roman"/>
          <w:b w:val="0"/>
          <w:color w:val="auto"/>
          <w:spacing w:val="2"/>
          <w:sz w:val="24"/>
          <w:szCs w:val="24"/>
          <w:lang w:val="lv-LV"/>
        </w:rPr>
        <w:t>Pūgas</w:t>
      </w:r>
      <w:proofErr w:type="spellEnd"/>
      <w:r w:rsidRPr="000A0C6A">
        <w:rPr>
          <w:rFonts w:ascii="Times New Roman" w:hAnsi="Times New Roman" w:cs="Times New Roman"/>
          <w:b w:val="0"/>
          <w:color w:val="auto"/>
          <w:spacing w:val="2"/>
          <w:sz w:val="24"/>
          <w:szCs w:val="24"/>
          <w:lang w:val="lv-LV"/>
        </w:rPr>
        <w:t xml:space="preserve"> informāciju un pamatojoties uz likuma “Par pašvaldībām” 21.panta pirmās daļas 13.punktu un Valsts un pašvaldību institūciju amatpersonu un darbinieku atlīdzības likuma 11.panta pirmo daļu,</w:t>
      </w:r>
    </w:p>
    <w:bookmarkEnd w:id="0"/>
    <w:p w14:paraId="23BFFB32" w14:textId="77777777" w:rsidR="000A0C6A" w:rsidRPr="000A0C6A" w:rsidRDefault="000A0C6A" w:rsidP="000A0C6A">
      <w:pPr>
        <w:spacing w:line="276" w:lineRule="auto"/>
        <w:ind w:firstLine="720"/>
        <w:jc w:val="center"/>
        <w:rPr>
          <w:rFonts w:ascii="Times New Roman" w:hAnsi="Times New Roman"/>
          <w:b/>
          <w:szCs w:val="24"/>
          <w:lang w:val="lv-LV" w:eastAsia="lv-LV"/>
        </w:rPr>
      </w:pPr>
    </w:p>
    <w:p w14:paraId="316AC06D" w14:textId="77777777" w:rsidR="00103CB3" w:rsidRDefault="00103CB3" w:rsidP="00103CB3">
      <w:pPr>
        <w:jc w:val="center"/>
        <w:rPr>
          <w:b/>
          <w:szCs w:val="24"/>
        </w:rPr>
      </w:pPr>
      <w:proofErr w:type="spellStart"/>
      <w:r>
        <w:rPr>
          <w:b/>
          <w:szCs w:val="24"/>
        </w:rPr>
        <w:t>balsojot</w:t>
      </w:r>
      <w:proofErr w:type="spellEnd"/>
      <w:r>
        <w:rPr>
          <w:b/>
          <w:szCs w:val="24"/>
        </w:rPr>
        <w:t xml:space="preserve">: </w:t>
      </w:r>
      <w:r w:rsidRPr="00CB2D18">
        <w:rPr>
          <w:b/>
          <w:noProof/>
          <w:szCs w:val="24"/>
        </w:rPr>
        <w:t>ar 23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Kaspars Bramanis, Pāvels Kotāns, Raivis Ūzuls, Rūdolfs Kudļa, Toms Āboltiņš, Valentīns Špēlis), "Pret" – nav, "Atturas" – nav</w:t>
      </w:r>
      <w:r>
        <w:rPr>
          <w:b/>
          <w:noProof/>
          <w:szCs w:val="24"/>
        </w:rPr>
        <w:t>,</w:t>
      </w:r>
      <w:r>
        <w:rPr>
          <w:b/>
          <w:szCs w:val="24"/>
        </w:rPr>
        <w:t xml:space="preserve"> </w:t>
      </w:r>
    </w:p>
    <w:p w14:paraId="6764F265" w14:textId="77777777" w:rsidR="00103CB3" w:rsidRDefault="00103CB3" w:rsidP="00103CB3">
      <w:pPr>
        <w:jc w:val="center"/>
        <w:rPr>
          <w:b/>
          <w:szCs w:val="24"/>
        </w:rPr>
      </w:pPr>
      <w:r w:rsidRPr="00B35BC8">
        <w:rPr>
          <w:szCs w:val="24"/>
        </w:rPr>
        <w:t xml:space="preserve">Ogres </w:t>
      </w:r>
      <w:proofErr w:type="spellStart"/>
      <w:r w:rsidRPr="00B35BC8">
        <w:rPr>
          <w:szCs w:val="24"/>
        </w:rPr>
        <w:t>novada</w:t>
      </w:r>
      <w:proofErr w:type="spellEnd"/>
      <w:r w:rsidRPr="00B35BC8">
        <w:rPr>
          <w:szCs w:val="24"/>
        </w:rPr>
        <w:t xml:space="preserve"> </w:t>
      </w:r>
      <w:proofErr w:type="spellStart"/>
      <w:r w:rsidRPr="00B35BC8">
        <w:rPr>
          <w:szCs w:val="24"/>
        </w:rPr>
        <w:t>pašvaldības</w:t>
      </w:r>
      <w:proofErr w:type="spellEnd"/>
      <w:r w:rsidRPr="00B35BC8">
        <w:rPr>
          <w:szCs w:val="24"/>
        </w:rPr>
        <w:t xml:space="preserve"> dome</w:t>
      </w:r>
      <w:r w:rsidRPr="00B35BC8">
        <w:rPr>
          <w:b/>
          <w:szCs w:val="24"/>
        </w:rPr>
        <w:t xml:space="preserve"> NOLEMJ:</w:t>
      </w:r>
    </w:p>
    <w:p w14:paraId="3C153CE4" w14:textId="77777777" w:rsidR="000A0C6A" w:rsidRPr="000A0C6A" w:rsidRDefault="000A0C6A" w:rsidP="000A0C6A">
      <w:pPr>
        <w:pStyle w:val="naisf"/>
        <w:spacing w:before="0" w:after="0" w:line="276" w:lineRule="auto"/>
        <w:ind w:firstLine="720"/>
        <w:jc w:val="center"/>
        <w:rPr>
          <w:b/>
        </w:rPr>
      </w:pPr>
    </w:p>
    <w:p w14:paraId="777831C7" w14:textId="4182370E" w:rsidR="00C94019" w:rsidRPr="00C94019" w:rsidRDefault="000A0C6A" w:rsidP="00C94019">
      <w:pPr>
        <w:pStyle w:val="Pamattekstaatkpe2"/>
        <w:numPr>
          <w:ilvl w:val="0"/>
          <w:numId w:val="1"/>
        </w:numPr>
        <w:tabs>
          <w:tab w:val="left" w:pos="567"/>
          <w:tab w:val="left" w:pos="709"/>
          <w:tab w:val="left" w:pos="1134"/>
        </w:tabs>
        <w:spacing w:line="276" w:lineRule="auto"/>
        <w:ind w:left="0" w:firstLine="709"/>
      </w:pPr>
      <w:bookmarkStart w:id="1" w:name="_Hlk104533384"/>
      <w:r w:rsidRPr="000A0C6A">
        <w:t xml:space="preserve">Izdarīt </w:t>
      </w:r>
      <w:r w:rsidRPr="000A0C6A">
        <w:rPr>
          <w:color w:val="000000" w:themeColor="text1"/>
          <w:szCs w:val="24"/>
        </w:rPr>
        <w:t xml:space="preserve">Ogres novada pašvaldības Ogres 1.vidusskolas </w:t>
      </w:r>
      <w:r w:rsidRPr="000A0C6A">
        <w:rPr>
          <w:color w:val="000000"/>
          <w:szCs w:val="24"/>
        </w:rPr>
        <w:t xml:space="preserve">personāla amatu un </w:t>
      </w:r>
      <w:r w:rsidRPr="000A0C6A">
        <w:rPr>
          <w:rStyle w:val="Hipersaite"/>
          <w:color w:val="000000" w:themeColor="text1"/>
          <w:szCs w:val="24"/>
          <w:u w:val="none"/>
        </w:rPr>
        <w:t>amatalgu likmju sarakstā</w:t>
      </w:r>
      <w:r w:rsidRPr="000A0C6A">
        <w:rPr>
          <w:iCs/>
          <w:color w:val="000000" w:themeColor="text1"/>
        </w:rPr>
        <w:t xml:space="preserve"> </w:t>
      </w:r>
      <w:r w:rsidRPr="000A0C6A">
        <w:rPr>
          <w:i/>
          <w:iCs/>
        </w:rPr>
        <w:t xml:space="preserve">(apstiprināts ar Ogres novada pašvaldības domes </w:t>
      </w:r>
      <w:r w:rsidRPr="000A0C6A">
        <w:rPr>
          <w:i/>
        </w:rPr>
        <w:t>2017.gada 1.decembra</w:t>
      </w:r>
      <w:r w:rsidRPr="000A0C6A">
        <w:rPr>
          <w:i/>
          <w:iCs/>
        </w:rPr>
        <w:t xml:space="preserve"> </w:t>
      </w:r>
      <w:r w:rsidRPr="000A0C6A">
        <w:rPr>
          <w:i/>
        </w:rPr>
        <w:t xml:space="preserve">lēmumu </w:t>
      </w:r>
      <w:r w:rsidRPr="000A0C6A">
        <w:rPr>
          <w:i/>
          <w:color w:val="000000" w:themeColor="text1"/>
          <w:szCs w:val="24"/>
        </w:rPr>
        <w:t>“</w:t>
      </w:r>
      <w:r w:rsidRPr="000A0C6A">
        <w:rPr>
          <w:i/>
        </w:rPr>
        <w:t xml:space="preserve">Par grozījumiem Ogres novada pašvaldības domes  2017.gada 19.janvāra lēmumā “Par Ogres novada pašvaldības iestāžu personāla amatu un amatalgu likmju sarakstu apstiprināšanu” (protokols </w:t>
      </w:r>
      <w:r w:rsidRPr="000A0C6A">
        <w:rPr>
          <w:i/>
          <w:color w:val="000000" w:themeColor="text1"/>
        </w:rPr>
        <w:t>Nr.1, 6.§) un Ogres 1.vidusskolas personāla amatu un amatalgu likmju saraksta apstiprināšanu</w:t>
      </w:r>
      <w:r w:rsidRPr="000A0C6A">
        <w:rPr>
          <w:i/>
          <w:color w:val="000000" w:themeColor="text1"/>
          <w:szCs w:val="24"/>
        </w:rPr>
        <w:t>” (</w:t>
      </w:r>
      <w:r w:rsidRPr="000A0C6A">
        <w:rPr>
          <w:rStyle w:val="Hipersaite"/>
          <w:i/>
          <w:color w:val="000000" w:themeColor="text1"/>
          <w:szCs w:val="24"/>
          <w:u w:val="none"/>
        </w:rPr>
        <w:t>protokols Nr.15, 3.§</w:t>
      </w:r>
      <w:r w:rsidRPr="000A0C6A">
        <w:rPr>
          <w:i/>
          <w:color w:val="000000" w:themeColor="text1"/>
          <w:szCs w:val="24"/>
        </w:rPr>
        <w:t>))</w:t>
      </w:r>
      <w:r w:rsidRPr="000A0C6A">
        <w:t xml:space="preserve"> šādu grozījumu – </w:t>
      </w:r>
      <w:r w:rsidR="00FC789E">
        <w:t>izteikt</w:t>
      </w:r>
      <w:r w:rsidRPr="000A0C6A">
        <w:t xml:space="preserve"> </w:t>
      </w:r>
      <w:r w:rsidR="00FC789E">
        <w:t>3</w:t>
      </w:r>
      <w:r w:rsidRPr="000A0C6A">
        <w:t>.punkt</w:t>
      </w:r>
      <w:r w:rsidR="00FC789E">
        <w:t xml:space="preserve">u šādā redakcijā: </w:t>
      </w:r>
      <w:r w:rsidRPr="000A0C6A">
        <w:t xml:space="preserve"> </w:t>
      </w:r>
    </w:p>
    <w:tbl>
      <w:tblPr>
        <w:tblStyle w:val="Reatabula"/>
        <w:tblW w:w="8784" w:type="dxa"/>
        <w:tblLayout w:type="fixed"/>
        <w:tblLook w:val="04A0" w:firstRow="1" w:lastRow="0" w:firstColumn="1" w:lastColumn="0" w:noHBand="0" w:noVBand="1"/>
      </w:tblPr>
      <w:tblGrid>
        <w:gridCol w:w="704"/>
        <w:gridCol w:w="2835"/>
        <w:gridCol w:w="709"/>
        <w:gridCol w:w="1134"/>
        <w:gridCol w:w="708"/>
        <w:gridCol w:w="993"/>
        <w:gridCol w:w="708"/>
        <w:gridCol w:w="993"/>
      </w:tblGrid>
      <w:tr w:rsidR="00C94019" w14:paraId="1F962889" w14:textId="77777777" w:rsidTr="00C94019">
        <w:tc>
          <w:tcPr>
            <w:tcW w:w="704" w:type="dxa"/>
            <w:vAlign w:val="center"/>
          </w:tcPr>
          <w:p w14:paraId="591AA26B" w14:textId="419C17B1" w:rsidR="00C94019" w:rsidRPr="0057617A" w:rsidRDefault="00C94019" w:rsidP="005C2708">
            <w:pPr>
              <w:jc w:val="center"/>
              <w:rPr>
                <w:rFonts w:ascii="Times New Roman" w:hAnsi="Times New Roman"/>
                <w:szCs w:val="24"/>
                <w:vertAlign w:val="superscript"/>
              </w:rPr>
            </w:pPr>
            <w:r>
              <w:rPr>
                <w:rFonts w:ascii="Times New Roman" w:hAnsi="Times New Roman"/>
                <w:szCs w:val="24"/>
              </w:rPr>
              <w:t>3.</w:t>
            </w:r>
          </w:p>
        </w:tc>
        <w:tc>
          <w:tcPr>
            <w:tcW w:w="2835" w:type="dxa"/>
            <w:vAlign w:val="center"/>
          </w:tcPr>
          <w:p w14:paraId="6DD5B7EA" w14:textId="2FED3B3F" w:rsidR="00C94019" w:rsidRDefault="00C94019" w:rsidP="005C2708">
            <w:pPr>
              <w:rPr>
                <w:rFonts w:ascii="Times New Roman" w:hAnsi="Times New Roman"/>
                <w:szCs w:val="24"/>
              </w:rPr>
            </w:pPr>
            <w:proofErr w:type="spellStart"/>
            <w:r>
              <w:rPr>
                <w:rFonts w:ascii="Times New Roman" w:hAnsi="Times New Roman"/>
                <w:szCs w:val="24"/>
              </w:rPr>
              <w:t>Medicīnas</w:t>
            </w:r>
            <w:proofErr w:type="spellEnd"/>
            <w:r>
              <w:rPr>
                <w:rFonts w:ascii="Times New Roman" w:hAnsi="Times New Roman"/>
                <w:szCs w:val="24"/>
              </w:rPr>
              <w:t xml:space="preserve"> </w:t>
            </w:r>
            <w:proofErr w:type="spellStart"/>
            <w:r>
              <w:rPr>
                <w:rFonts w:ascii="Times New Roman" w:hAnsi="Times New Roman"/>
                <w:szCs w:val="24"/>
              </w:rPr>
              <w:t>māsa</w:t>
            </w:r>
            <w:proofErr w:type="spellEnd"/>
          </w:p>
        </w:tc>
        <w:tc>
          <w:tcPr>
            <w:tcW w:w="709" w:type="dxa"/>
            <w:vAlign w:val="center"/>
          </w:tcPr>
          <w:p w14:paraId="3AFD6C11" w14:textId="69BB0A34" w:rsidR="00C94019" w:rsidRDefault="00C94019" w:rsidP="005C2708">
            <w:pPr>
              <w:jc w:val="center"/>
              <w:rPr>
                <w:rFonts w:ascii="Times New Roman" w:hAnsi="Times New Roman"/>
                <w:szCs w:val="24"/>
              </w:rPr>
            </w:pPr>
            <w:r>
              <w:rPr>
                <w:rFonts w:ascii="Times New Roman" w:hAnsi="Times New Roman"/>
                <w:szCs w:val="24"/>
              </w:rPr>
              <w:t>1</w:t>
            </w:r>
          </w:p>
        </w:tc>
        <w:tc>
          <w:tcPr>
            <w:tcW w:w="1134" w:type="dxa"/>
            <w:vAlign w:val="center"/>
          </w:tcPr>
          <w:p w14:paraId="27279CEC" w14:textId="58B5930C" w:rsidR="00C94019" w:rsidRDefault="00C94019" w:rsidP="005C2708">
            <w:pPr>
              <w:jc w:val="center"/>
              <w:rPr>
                <w:rFonts w:ascii="Times New Roman" w:hAnsi="Times New Roman"/>
                <w:szCs w:val="24"/>
              </w:rPr>
            </w:pPr>
            <w:r>
              <w:rPr>
                <w:rFonts w:ascii="Times New Roman" w:hAnsi="Times New Roman"/>
                <w:szCs w:val="24"/>
              </w:rPr>
              <w:t>2221 34</w:t>
            </w:r>
          </w:p>
        </w:tc>
        <w:tc>
          <w:tcPr>
            <w:tcW w:w="708" w:type="dxa"/>
            <w:vAlign w:val="center"/>
          </w:tcPr>
          <w:p w14:paraId="35BBCDEC" w14:textId="04A76EFB" w:rsidR="00C94019" w:rsidRDefault="00C94019" w:rsidP="005C2708">
            <w:pPr>
              <w:jc w:val="center"/>
              <w:rPr>
                <w:rFonts w:ascii="Times New Roman" w:hAnsi="Times New Roman"/>
                <w:szCs w:val="24"/>
              </w:rPr>
            </w:pPr>
            <w:r>
              <w:rPr>
                <w:rFonts w:ascii="Times New Roman" w:hAnsi="Times New Roman"/>
                <w:szCs w:val="24"/>
              </w:rPr>
              <w:t>5.2</w:t>
            </w:r>
          </w:p>
        </w:tc>
        <w:tc>
          <w:tcPr>
            <w:tcW w:w="993" w:type="dxa"/>
            <w:vAlign w:val="center"/>
          </w:tcPr>
          <w:p w14:paraId="00D79574" w14:textId="25D32EAC" w:rsidR="00C94019" w:rsidRDefault="00C94019" w:rsidP="005C2708">
            <w:pPr>
              <w:jc w:val="center"/>
              <w:rPr>
                <w:rFonts w:ascii="Times New Roman" w:hAnsi="Times New Roman"/>
                <w:szCs w:val="24"/>
              </w:rPr>
            </w:pPr>
            <w:r>
              <w:rPr>
                <w:rFonts w:ascii="Times New Roman" w:hAnsi="Times New Roman"/>
                <w:szCs w:val="24"/>
              </w:rPr>
              <w:t>IV</w:t>
            </w:r>
          </w:p>
        </w:tc>
        <w:tc>
          <w:tcPr>
            <w:tcW w:w="708" w:type="dxa"/>
            <w:vAlign w:val="center"/>
          </w:tcPr>
          <w:p w14:paraId="698D37E3" w14:textId="200E5231" w:rsidR="00C94019" w:rsidRDefault="00C94019" w:rsidP="005C2708">
            <w:pPr>
              <w:jc w:val="center"/>
              <w:rPr>
                <w:rFonts w:ascii="Times New Roman" w:hAnsi="Times New Roman"/>
                <w:szCs w:val="24"/>
              </w:rPr>
            </w:pPr>
            <w:r>
              <w:rPr>
                <w:rFonts w:ascii="Times New Roman" w:hAnsi="Times New Roman"/>
                <w:szCs w:val="24"/>
              </w:rPr>
              <w:t>8</w:t>
            </w:r>
          </w:p>
        </w:tc>
        <w:tc>
          <w:tcPr>
            <w:tcW w:w="993" w:type="dxa"/>
            <w:vAlign w:val="center"/>
          </w:tcPr>
          <w:p w14:paraId="69A5FADF" w14:textId="48030B23" w:rsidR="00C94019" w:rsidRDefault="00C94019" w:rsidP="005C2708">
            <w:pPr>
              <w:jc w:val="center"/>
              <w:rPr>
                <w:rFonts w:ascii="Times New Roman" w:hAnsi="Times New Roman"/>
                <w:szCs w:val="24"/>
              </w:rPr>
            </w:pPr>
            <w:r>
              <w:rPr>
                <w:rFonts w:ascii="Times New Roman" w:hAnsi="Times New Roman"/>
                <w:szCs w:val="24"/>
              </w:rPr>
              <w:t>1093</w:t>
            </w:r>
          </w:p>
        </w:tc>
      </w:tr>
    </w:tbl>
    <w:p w14:paraId="27BE8A38" w14:textId="77777777" w:rsidR="00FC789E" w:rsidRPr="000A0C6A" w:rsidRDefault="00FC789E" w:rsidP="00FC789E">
      <w:pPr>
        <w:pStyle w:val="Pamattekstaatkpe2"/>
        <w:tabs>
          <w:tab w:val="left" w:pos="567"/>
          <w:tab w:val="left" w:pos="709"/>
          <w:tab w:val="left" w:pos="1134"/>
        </w:tabs>
        <w:spacing w:line="276" w:lineRule="auto"/>
        <w:ind w:left="709"/>
      </w:pPr>
    </w:p>
    <w:p w14:paraId="110221DE" w14:textId="3C762010" w:rsidR="000A0C6A" w:rsidRPr="000A0C6A" w:rsidRDefault="000A0C6A" w:rsidP="000A0C6A">
      <w:pPr>
        <w:pStyle w:val="Sarakstarindkopa"/>
        <w:numPr>
          <w:ilvl w:val="0"/>
          <w:numId w:val="1"/>
        </w:numPr>
        <w:tabs>
          <w:tab w:val="left" w:pos="570"/>
          <w:tab w:val="left" w:pos="993"/>
        </w:tabs>
        <w:spacing w:line="276" w:lineRule="auto"/>
        <w:ind w:left="0" w:firstLine="570"/>
        <w:jc w:val="both"/>
        <w:rPr>
          <w:rFonts w:ascii="Times New Roman" w:hAnsi="Times New Roman"/>
          <w:bCs/>
          <w:szCs w:val="24"/>
          <w:lang w:val="lv-LV"/>
        </w:rPr>
      </w:pPr>
      <w:r w:rsidRPr="000A0C6A">
        <w:rPr>
          <w:rFonts w:ascii="Times New Roman" w:hAnsi="Times New Roman"/>
          <w:bCs/>
          <w:szCs w:val="24"/>
          <w:lang w:val="lv-LV"/>
        </w:rPr>
        <w:lastRenderedPageBreak/>
        <w:t xml:space="preserve">Noteikt, ka grozījumi </w:t>
      </w:r>
      <w:r w:rsidRPr="000A0C6A">
        <w:rPr>
          <w:rFonts w:ascii="Times New Roman" w:hAnsi="Times New Roman"/>
          <w:color w:val="000000" w:themeColor="text1"/>
          <w:szCs w:val="24"/>
          <w:lang w:val="lv-LV"/>
        </w:rPr>
        <w:t>Ogres novada pašvaldības</w:t>
      </w:r>
      <w:r w:rsidRPr="000A0C6A">
        <w:rPr>
          <w:rFonts w:ascii="Times New Roman" w:hAnsi="Times New Roman"/>
          <w:color w:val="000000" w:themeColor="text1"/>
          <w:szCs w:val="24"/>
          <w:lang w:val="af-ZA"/>
        </w:rPr>
        <w:t xml:space="preserve"> </w:t>
      </w:r>
      <w:r w:rsidRPr="000A0C6A">
        <w:rPr>
          <w:rFonts w:ascii="Times New Roman" w:hAnsi="Times New Roman"/>
          <w:color w:val="000000" w:themeColor="text1"/>
          <w:szCs w:val="24"/>
        </w:rPr>
        <w:t xml:space="preserve">Ogres 1.vidusskolas </w:t>
      </w:r>
      <w:r w:rsidRPr="000A0C6A">
        <w:rPr>
          <w:rFonts w:ascii="Times New Roman" w:hAnsi="Times New Roman"/>
          <w:color w:val="000000"/>
          <w:szCs w:val="24"/>
          <w:lang w:val="lv-LV"/>
        </w:rPr>
        <w:t>personāla amatu un amatalgu lik</w:t>
      </w:r>
      <w:r w:rsidRPr="000A0C6A">
        <w:rPr>
          <w:rFonts w:ascii="Times New Roman" w:hAnsi="Times New Roman"/>
          <w:color w:val="000000" w:themeColor="text1"/>
          <w:szCs w:val="24"/>
          <w:lang w:val="lv-LV"/>
        </w:rPr>
        <w:t xml:space="preserve">mju </w:t>
      </w:r>
      <w:r w:rsidRPr="000A0C6A">
        <w:rPr>
          <w:rFonts w:ascii="Times New Roman" w:hAnsi="Times New Roman"/>
          <w:szCs w:val="24"/>
          <w:lang w:val="lv-LV"/>
        </w:rPr>
        <w:t>sarakstā</w:t>
      </w:r>
      <w:r w:rsidRPr="000A0C6A">
        <w:rPr>
          <w:rFonts w:ascii="Times New Roman" w:hAnsi="Times New Roman"/>
          <w:iCs/>
          <w:szCs w:val="24"/>
          <w:lang w:val="lv-LV"/>
        </w:rPr>
        <w:t xml:space="preserve"> </w:t>
      </w:r>
      <w:r w:rsidRPr="000A0C6A">
        <w:rPr>
          <w:rFonts w:ascii="Times New Roman" w:hAnsi="Times New Roman"/>
          <w:bCs/>
          <w:szCs w:val="24"/>
          <w:lang w:val="lv-LV"/>
        </w:rPr>
        <w:t>stājas spēkā 202</w:t>
      </w:r>
      <w:r w:rsidR="00170542">
        <w:rPr>
          <w:rFonts w:ascii="Times New Roman" w:hAnsi="Times New Roman"/>
          <w:bCs/>
          <w:szCs w:val="24"/>
          <w:lang w:val="lv-LV"/>
        </w:rPr>
        <w:t>2</w:t>
      </w:r>
      <w:r w:rsidRPr="000A0C6A">
        <w:rPr>
          <w:rFonts w:ascii="Times New Roman" w:hAnsi="Times New Roman"/>
          <w:bCs/>
          <w:szCs w:val="24"/>
          <w:lang w:val="lv-LV"/>
        </w:rPr>
        <w:t>.gada 1.</w:t>
      </w:r>
      <w:r w:rsidR="00170542">
        <w:rPr>
          <w:rFonts w:ascii="Times New Roman" w:hAnsi="Times New Roman"/>
          <w:bCs/>
          <w:szCs w:val="24"/>
          <w:lang w:val="lv-LV"/>
        </w:rPr>
        <w:t>jūnijā</w:t>
      </w:r>
      <w:r w:rsidRPr="000A0C6A">
        <w:rPr>
          <w:rFonts w:ascii="Times New Roman" w:hAnsi="Times New Roman"/>
          <w:bCs/>
          <w:szCs w:val="24"/>
          <w:lang w:val="lv-LV"/>
        </w:rPr>
        <w:t>.</w:t>
      </w:r>
    </w:p>
    <w:bookmarkEnd w:id="1"/>
    <w:p w14:paraId="19DA0D41" w14:textId="77777777" w:rsidR="000A0C6A" w:rsidRPr="000A0C6A" w:rsidRDefault="000A0C6A" w:rsidP="000A0C6A">
      <w:pPr>
        <w:pStyle w:val="Pamattekstaatkpe2"/>
        <w:tabs>
          <w:tab w:val="left" w:pos="567"/>
          <w:tab w:val="left" w:pos="851"/>
          <w:tab w:val="left" w:pos="1134"/>
        </w:tabs>
        <w:spacing w:line="276" w:lineRule="auto"/>
        <w:ind w:left="930"/>
      </w:pPr>
    </w:p>
    <w:p w14:paraId="5D3B34A7" w14:textId="77777777" w:rsidR="000A0C6A" w:rsidRPr="000A0C6A" w:rsidRDefault="000A0C6A" w:rsidP="000A0C6A">
      <w:pPr>
        <w:pStyle w:val="Pamattekstaatkpe2"/>
        <w:spacing w:line="276" w:lineRule="auto"/>
        <w:ind w:left="0" w:firstLine="720"/>
        <w:jc w:val="right"/>
        <w:rPr>
          <w:szCs w:val="24"/>
        </w:rPr>
      </w:pPr>
    </w:p>
    <w:p w14:paraId="435FD3CB" w14:textId="7B68E734" w:rsidR="000A0C6A" w:rsidRPr="000A0C6A" w:rsidRDefault="00FB3D65" w:rsidP="000A0C6A">
      <w:pPr>
        <w:pStyle w:val="Pamattekstaatkpe2"/>
        <w:spacing w:line="276" w:lineRule="auto"/>
        <w:ind w:left="0" w:firstLine="720"/>
        <w:jc w:val="right"/>
        <w:rPr>
          <w:szCs w:val="24"/>
        </w:rPr>
      </w:pPr>
      <w:r>
        <w:rPr>
          <w:szCs w:val="24"/>
        </w:rPr>
        <w:t>(</w:t>
      </w:r>
      <w:r w:rsidR="000A0C6A" w:rsidRPr="000A0C6A">
        <w:rPr>
          <w:szCs w:val="24"/>
        </w:rPr>
        <w:t>Sēdes vadītāja,</w:t>
      </w:r>
    </w:p>
    <w:p w14:paraId="4E4CE684" w14:textId="77777777" w:rsidR="000A0C6A" w:rsidRPr="000A0C6A" w:rsidRDefault="000A0C6A" w:rsidP="000A0C6A">
      <w:pPr>
        <w:jc w:val="right"/>
        <w:rPr>
          <w:rFonts w:ascii="Times New Roman" w:hAnsi="Times New Roman"/>
        </w:rPr>
      </w:pPr>
      <w:r w:rsidRPr="000A0C6A">
        <w:rPr>
          <w:rFonts w:ascii="Times New Roman" w:hAnsi="Times New Roman"/>
          <w:color w:val="000000"/>
          <w:szCs w:val="24"/>
          <w:lang w:eastAsia="zh-CN"/>
        </w:rPr>
        <w:t xml:space="preserve">domes </w:t>
      </w:r>
      <w:proofErr w:type="spellStart"/>
      <w:r w:rsidRPr="000A0C6A">
        <w:rPr>
          <w:rFonts w:ascii="Times New Roman" w:hAnsi="Times New Roman"/>
          <w:color w:val="000000"/>
          <w:szCs w:val="24"/>
          <w:lang w:eastAsia="zh-CN"/>
        </w:rPr>
        <w:t>priekšsēdētāja</w:t>
      </w:r>
      <w:proofErr w:type="spellEnd"/>
      <w:r w:rsidRPr="000A0C6A">
        <w:rPr>
          <w:rFonts w:ascii="Times New Roman" w:hAnsi="Times New Roman"/>
          <w:color w:val="000000"/>
          <w:szCs w:val="24"/>
          <w:lang w:eastAsia="zh-CN"/>
        </w:rPr>
        <w:t xml:space="preserve"> </w:t>
      </w:r>
      <w:proofErr w:type="spellStart"/>
      <w:proofErr w:type="gramStart"/>
      <w:r w:rsidRPr="000A0C6A">
        <w:rPr>
          <w:rFonts w:ascii="Times New Roman" w:hAnsi="Times New Roman"/>
          <w:szCs w:val="24"/>
        </w:rPr>
        <w:t>E.Helmaņa</w:t>
      </w:r>
      <w:proofErr w:type="spellEnd"/>
      <w:proofErr w:type="gramEnd"/>
      <w:r w:rsidRPr="000A0C6A">
        <w:rPr>
          <w:rFonts w:ascii="Times New Roman" w:hAnsi="Times New Roman"/>
          <w:szCs w:val="24"/>
        </w:rPr>
        <w:t xml:space="preserve"> </w:t>
      </w:r>
      <w:proofErr w:type="spellStart"/>
      <w:r w:rsidRPr="000A0C6A">
        <w:rPr>
          <w:rFonts w:ascii="Times New Roman" w:hAnsi="Times New Roman"/>
          <w:szCs w:val="24"/>
        </w:rPr>
        <w:t>paraksts</w:t>
      </w:r>
      <w:proofErr w:type="spellEnd"/>
      <w:r w:rsidRPr="000A0C6A">
        <w:rPr>
          <w:rFonts w:ascii="Times New Roman" w:hAnsi="Times New Roman"/>
          <w:szCs w:val="24"/>
        </w:rPr>
        <w:t>)</w:t>
      </w:r>
    </w:p>
    <w:p w14:paraId="773432A3" w14:textId="77777777" w:rsidR="000A0C6A" w:rsidRPr="000A0C6A" w:rsidRDefault="000A0C6A" w:rsidP="000A0C6A">
      <w:pPr>
        <w:rPr>
          <w:rFonts w:ascii="Times New Roman" w:hAnsi="Times New Roman"/>
        </w:rPr>
      </w:pPr>
    </w:p>
    <w:p w14:paraId="28878B81" w14:textId="77777777" w:rsidR="000A0C6A" w:rsidRPr="000A0C6A" w:rsidRDefault="000A0C6A" w:rsidP="000A0C6A">
      <w:pPr>
        <w:rPr>
          <w:rFonts w:ascii="Times New Roman" w:hAnsi="Times New Roman"/>
        </w:rPr>
      </w:pPr>
    </w:p>
    <w:p w14:paraId="72FFAA1A" w14:textId="77777777" w:rsidR="000A0C6A" w:rsidRPr="000A0C6A" w:rsidRDefault="000A0C6A" w:rsidP="000A0C6A">
      <w:pPr>
        <w:rPr>
          <w:rFonts w:ascii="Times New Roman" w:hAnsi="Times New Roman"/>
        </w:rPr>
      </w:pPr>
    </w:p>
    <w:p w14:paraId="767815D6" w14:textId="77777777" w:rsidR="003D02F1" w:rsidRPr="000A0C6A" w:rsidRDefault="00103CB3">
      <w:pPr>
        <w:rPr>
          <w:rFonts w:ascii="Times New Roman" w:hAnsi="Times New Roman"/>
        </w:rPr>
      </w:pPr>
    </w:p>
    <w:sectPr w:rsidR="003D02F1" w:rsidRPr="000A0C6A" w:rsidSect="00FB3D65">
      <w:head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88D0C" w14:textId="77777777" w:rsidR="009178B9" w:rsidRDefault="00C94019">
      <w:r>
        <w:separator/>
      </w:r>
    </w:p>
  </w:endnote>
  <w:endnote w:type="continuationSeparator" w:id="0">
    <w:p w14:paraId="6F715F4C" w14:textId="77777777" w:rsidR="009178B9" w:rsidRDefault="00C94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39CAB" w14:textId="77777777" w:rsidR="009178B9" w:rsidRDefault="00C94019">
      <w:r>
        <w:separator/>
      </w:r>
    </w:p>
  </w:footnote>
  <w:footnote w:type="continuationSeparator" w:id="0">
    <w:p w14:paraId="6366AC9C" w14:textId="77777777" w:rsidR="009178B9" w:rsidRDefault="00C94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1309534"/>
      <w:docPartObj>
        <w:docPartGallery w:val="Page Numbers (Top of Page)"/>
        <w:docPartUnique/>
      </w:docPartObj>
    </w:sdtPr>
    <w:sdtEndPr>
      <w:rPr>
        <w:rFonts w:ascii="Times New Roman" w:hAnsi="Times New Roman"/>
        <w:sz w:val="20"/>
      </w:rPr>
    </w:sdtEndPr>
    <w:sdtContent>
      <w:p w14:paraId="51F2F620" w14:textId="77777777" w:rsidR="0040508C" w:rsidRPr="0040508C" w:rsidRDefault="00FC789E">
        <w:pPr>
          <w:pStyle w:val="Galvene"/>
          <w:jc w:val="center"/>
          <w:rPr>
            <w:rFonts w:ascii="Times New Roman" w:hAnsi="Times New Roman"/>
            <w:sz w:val="20"/>
          </w:rPr>
        </w:pPr>
        <w:r w:rsidRPr="0040508C">
          <w:rPr>
            <w:rFonts w:ascii="Times New Roman" w:hAnsi="Times New Roman"/>
            <w:sz w:val="20"/>
          </w:rPr>
          <w:fldChar w:fldCharType="begin"/>
        </w:r>
        <w:r w:rsidRPr="0040508C">
          <w:rPr>
            <w:rFonts w:ascii="Times New Roman" w:hAnsi="Times New Roman"/>
            <w:sz w:val="20"/>
          </w:rPr>
          <w:instrText>PAGE   \* MERGEFORMAT</w:instrText>
        </w:r>
        <w:r w:rsidRPr="0040508C">
          <w:rPr>
            <w:rFonts w:ascii="Times New Roman" w:hAnsi="Times New Roman"/>
            <w:sz w:val="20"/>
          </w:rPr>
          <w:fldChar w:fldCharType="separate"/>
        </w:r>
        <w:r w:rsidR="00611BA6" w:rsidRPr="00611BA6">
          <w:rPr>
            <w:rFonts w:ascii="Times New Roman" w:hAnsi="Times New Roman"/>
            <w:noProof/>
            <w:sz w:val="20"/>
            <w:lang w:val="lv-LV"/>
          </w:rPr>
          <w:t>2</w:t>
        </w:r>
        <w:r w:rsidRPr="0040508C">
          <w:rPr>
            <w:rFonts w:ascii="Times New Roman" w:hAnsi="Times New Roman"/>
            <w:sz w:val="20"/>
          </w:rPr>
          <w:fldChar w:fldCharType="end"/>
        </w:r>
      </w:p>
    </w:sdtContent>
  </w:sdt>
  <w:p w14:paraId="70D8FCB8" w14:textId="77777777" w:rsidR="0040508C" w:rsidRDefault="00103CB3">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3528D"/>
    <w:multiLevelType w:val="hybridMultilevel"/>
    <w:tmpl w:val="56DE0754"/>
    <w:lvl w:ilvl="0" w:tplc="64BA9B90">
      <w:start w:val="1"/>
      <w:numFmt w:val="decimal"/>
      <w:lvlText w:val="%1."/>
      <w:lvlJc w:val="left"/>
      <w:pPr>
        <w:ind w:left="930" w:hanging="360"/>
      </w:pPr>
      <w:rPr>
        <w:rFonts w:hint="default"/>
      </w:rPr>
    </w:lvl>
    <w:lvl w:ilvl="1" w:tplc="04260019">
      <w:start w:val="1"/>
      <w:numFmt w:val="lowerLetter"/>
      <w:lvlText w:val="%2."/>
      <w:lvlJc w:val="left"/>
      <w:pPr>
        <w:ind w:left="1650" w:hanging="360"/>
      </w:pPr>
    </w:lvl>
    <w:lvl w:ilvl="2" w:tplc="0426001B" w:tentative="1">
      <w:start w:val="1"/>
      <w:numFmt w:val="lowerRoman"/>
      <w:lvlText w:val="%3."/>
      <w:lvlJc w:val="right"/>
      <w:pPr>
        <w:ind w:left="2370" w:hanging="180"/>
      </w:pPr>
    </w:lvl>
    <w:lvl w:ilvl="3" w:tplc="0426000F" w:tentative="1">
      <w:start w:val="1"/>
      <w:numFmt w:val="decimal"/>
      <w:lvlText w:val="%4."/>
      <w:lvlJc w:val="left"/>
      <w:pPr>
        <w:ind w:left="3090" w:hanging="360"/>
      </w:pPr>
    </w:lvl>
    <w:lvl w:ilvl="4" w:tplc="04260019" w:tentative="1">
      <w:start w:val="1"/>
      <w:numFmt w:val="lowerLetter"/>
      <w:lvlText w:val="%5."/>
      <w:lvlJc w:val="left"/>
      <w:pPr>
        <w:ind w:left="3810" w:hanging="360"/>
      </w:pPr>
    </w:lvl>
    <w:lvl w:ilvl="5" w:tplc="0426001B" w:tentative="1">
      <w:start w:val="1"/>
      <w:numFmt w:val="lowerRoman"/>
      <w:lvlText w:val="%6."/>
      <w:lvlJc w:val="right"/>
      <w:pPr>
        <w:ind w:left="4530" w:hanging="180"/>
      </w:pPr>
    </w:lvl>
    <w:lvl w:ilvl="6" w:tplc="0426000F" w:tentative="1">
      <w:start w:val="1"/>
      <w:numFmt w:val="decimal"/>
      <w:lvlText w:val="%7."/>
      <w:lvlJc w:val="left"/>
      <w:pPr>
        <w:ind w:left="5250" w:hanging="360"/>
      </w:pPr>
    </w:lvl>
    <w:lvl w:ilvl="7" w:tplc="04260019" w:tentative="1">
      <w:start w:val="1"/>
      <w:numFmt w:val="lowerLetter"/>
      <w:lvlText w:val="%8."/>
      <w:lvlJc w:val="left"/>
      <w:pPr>
        <w:ind w:left="5970" w:hanging="360"/>
      </w:pPr>
    </w:lvl>
    <w:lvl w:ilvl="8" w:tplc="0426001B" w:tentative="1">
      <w:start w:val="1"/>
      <w:numFmt w:val="lowerRoman"/>
      <w:lvlText w:val="%9."/>
      <w:lvlJc w:val="right"/>
      <w:pPr>
        <w:ind w:left="6690" w:hanging="180"/>
      </w:pPr>
    </w:lvl>
  </w:abstractNum>
  <w:num w:numId="1" w16cid:durableId="497692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C6A"/>
    <w:rsid w:val="000A0C6A"/>
    <w:rsid w:val="00103CB3"/>
    <w:rsid w:val="00170542"/>
    <w:rsid w:val="00611BA6"/>
    <w:rsid w:val="006B3206"/>
    <w:rsid w:val="006D0F30"/>
    <w:rsid w:val="008000B1"/>
    <w:rsid w:val="009178B9"/>
    <w:rsid w:val="00A14671"/>
    <w:rsid w:val="00A52035"/>
    <w:rsid w:val="00C94019"/>
    <w:rsid w:val="00ED7186"/>
    <w:rsid w:val="00EE7B4D"/>
    <w:rsid w:val="00FB3D65"/>
    <w:rsid w:val="00FC78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80E68"/>
  <w15:chartTrackingRefBased/>
  <w15:docId w15:val="{6C3D8101-AD7B-45CB-8C50-D9ADE9184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A0C6A"/>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
    <w:qFormat/>
    <w:rsid w:val="000A0C6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Virsraksts2">
    <w:name w:val="heading 2"/>
    <w:basedOn w:val="Parasts"/>
    <w:next w:val="Parasts"/>
    <w:link w:val="Virsraksts2Rakstz"/>
    <w:qFormat/>
    <w:rsid w:val="000A0C6A"/>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A0C6A"/>
    <w:rPr>
      <w:rFonts w:asciiTheme="majorHAnsi" w:eastAsiaTheme="majorEastAsia" w:hAnsiTheme="majorHAnsi" w:cstheme="majorBidi"/>
      <w:b/>
      <w:bCs/>
      <w:color w:val="2F5496" w:themeColor="accent1" w:themeShade="BF"/>
      <w:sz w:val="28"/>
      <w:szCs w:val="28"/>
      <w:lang w:val="en-US"/>
    </w:rPr>
  </w:style>
  <w:style w:type="character" w:customStyle="1" w:styleId="Virsraksts2Rakstz">
    <w:name w:val="Virsraksts 2 Rakstz."/>
    <w:basedOn w:val="Noklusjumarindkopasfonts"/>
    <w:link w:val="Virsraksts2"/>
    <w:rsid w:val="000A0C6A"/>
    <w:rPr>
      <w:rFonts w:ascii="Times New Roman" w:eastAsia="Times New Roman" w:hAnsi="Times New Roman" w:cs="Times New Roman"/>
      <w:b/>
      <w:bCs/>
      <w:sz w:val="24"/>
      <w:szCs w:val="20"/>
    </w:rPr>
  </w:style>
  <w:style w:type="paragraph" w:styleId="Pamattekstaatkpe2">
    <w:name w:val="Body Text Indent 2"/>
    <w:basedOn w:val="Parasts"/>
    <w:link w:val="Pamattekstaatkpe2Rakstz"/>
    <w:semiHidden/>
    <w:rsid w:val="000A0C6A"/>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semiHidden/>
    <w:rsid w:val="000A0C6A"/>
    <w:rPr>
      <w:rFonts w:ascii="Times New Roman" w:eastAsia="Times New Roman" w:hAnsi="Times New Roman" w:cs="Times New Roman"/>
      <w:sz w:val="24"/>
      <w:szCs w:val="20"/>
    </w:rPr>
  </w:style>
  <w:style w:type="paragraph" w:customStyle="1" w:styleId="naisf">
    <w:name w:val="naisf"/>
    <w:basedOn w:val="Parasts"/>
    <w:rsid w:val="000A0C6A"/>
    <w:pPr>
      <w:spacing w:before="75" w:after="75"/>
      <w:ind w:firstLine="375"/>
      <w:jc w:val="both"/>
    </w:pPr>
    <w:rPr>
      <w:rFonts w:ascii="Times New Roman" w:hAnsi="Times New Roman"/>
      <w:szCs w:val="24"/>
      <w:lang w:val="lv-LV" w:eastAsia="lv-LV"/>
    </w:rPr>
  </w:style>
  <w:style w:type="character" w:styleId="Hipersaite">
    <w:name w:val="Hyperlink"/>
    <w:basedOn w:val="Noklusjumarindkopasfonts"/>
    <w:uiPriority w:val="99"/>
    <w:unhideWhenUsed/>
    <w:rsid w:val="000A0C6A"/>
    <w:rPr>
      <w:color w:val="0563C1" w:themeColor="hyperlink"/>
      <w:u w:val="single"/>
    </w:rPr>
  </w:style>
  <w:style w:type="paragraph" w:styleId="Galvene">
    <w:name w:val="header"/>
    <w:basedOn w:val="Parasts"/>
    <w:link w:val="GalveneRakstz"/>
    <w:uiPriority w:val="99"/>
    <w:unhideWhenUsed/>
    <w:rsid w:val="000A0C6A"/>
    <w:pPr>
      <w:tabs>
        <w:tab w:val="center" w:pos="4153"/>
        <w:tab w:val="right" w:pos="8306"/>
      </w:tabs>
    </w:pPr>
  </w:style>
  <w:style w:type="character" w:customStyle="1" w:styleId="GalveneRakstz">
    <w:name w:val="Galvene Rakstz."/>
    <w:basedOn w:val="Noklusjumarindkopasfonts"/>
    <w:link w:val="Galvene"/>
    <w:uiPriority w:val="99"/>
    <w:rsid w:val="000A0C6A"/>
    <w:rPr>
      <w:rFonts w:ascii="RimTimes" w:eastAsia="Times New Roman" w:hAnsi="RimTimes" w:cs="Times New Roman"/>
      <w:sz w:val="24"/>
      <w:szCs w:val="20"/>
      <w:lang w:val="en-US"/>
    </w:rPr>
  </w:style>
  <w:style w:type="paragraph" w:styleId="Sarakstarindkopa">
    <w:name w:val="List Paragraph"/>
    <w:basedOn w:val="Parasts"/>
    <w:uiPriority w:val="34"/>
    <w:qFormat/>
    <w:rsid w:val="000A0C6A"/>
    <w:pPr>
      <w:ind w:left="720"/>
      <w:contextualSpacing/>
    </w:pPr>
  </w:style>
  <w:style w:type="table" w:styleId="Reatabula">
    <w:name w:val="Table Grid"/>
    <w:basedOn w:val="Parastatabula"/>
    <w:uiPriority w:val="39"/>
    <w:rsid w:val="00C940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02273"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1833</Words>
  <Characters>1046</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Zemzale</cp:lastModifiedBy>
  <cp:revision>2</cp:revision>
  <cp:lastPrinted>2022-05-27T05:43:00Z</cp:lastPrinted>
  <dcterms:created xsi:type="dcterms:W3CDTF">2022-05-27T05:45:00Z</dcterms:created>
  <dcterms:modified xsi:type="dcterms:W3CDTF">2022-05-27T05:45:00Z</dcterms:modified>
</cp:coreProperties>
</file>