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99FB" w14:textId="77777777" w:rsidR="003E0FE6" w:rsidRPr="00622BB3" w:rsidRDefault="003E0FE6" w:rsidP="003E0FE6">
      <w:pPr>
        <w:spacing w:after="240"/>
        <w:jc w:val="right"/>
      </w:pPr>
      <w:bookmarkStart w:id="0" w:name="_GoBack"/>
      <w:bookmarkEnd w:id="0"/>
      <w:r w:rsidRPr="00622BB3">
        <w:rPr>
          <w:rFonts w:eastAsia="Arial Unicode MS"/>
          <w:bCs/>
        </w:rPr>
        <w:t>1. pielikums</w:t>
      </w:r>
    </w:p>
    <w:p w14:paraId="204C2281" w14:textId="77777777" w:rsidR="003E0FE6" w:rsidRPr="00622BB3" w:rsidRDefault="003E0FE6" w:rsidP="003E0FE6">
      <w:pPr>
        <w:jc w:val="right"/>
        <w:rPr>
          <w:rFonts w:eastAsia="Calibri"/>
          <w:b/>
          <w:bCs/>
        </w:rPr>
      </w:pPr>
      <w:r w:rsidRPr="00622BB3">
        <w:rPr>
          <w:rFonts w:eastAsia="Calibri"/>
          <w:b/>
          <w:bCs/>
        </w:rPr>
        <w:t>Ogres novada pašvaldības</w:t>
      </w:r>
    </w:p>
    <w:p w14:paraId="23D46D21" w14:textId="77777777" w:rsidR="003E0FE6" w:rsidRPr="00622BB3" w:rsidRDefault="003E0FE6" w:rsidP="003E0FE6">
      <w:pPr>
        <w:jc w:val="right"/>
        <w:rPr>
          <w:rFonts w:eastAsia="Calibri"/>
          <w:b/>
          <w:bCs/>
        </w:rPr>
      </w:pPr>
      <w:r w:rsidRPr="00622BB3">
        <w:rPr>
          <w:rFonts w:eastAsia="Calibri"/>
          <w:b/>
          <w:bCs/>
        </w:rPr>
        <w:t>mantas novērtēšanas un izsoles komisijai</w:t>
      </w:r>
    </w:p>
    <w:p w14:paraId="276B62A8" w14:textId="77777777" w:rsidR="003E0FE6" w:rsidRPr="00622BB3" w:rsidRDefault="003E0FE6" w:rsidP="003E0FE6">
      <w:pPr>
        <w:tabs>
          <w:tab w:val="center" w:pos="4153"/>
          <w:tab w:val="right" w:pos="8306"/>
        </w:tabs>
        <w:spacing w:after="120"/>
        <w:jc w:val="center"/>
        <w:rPr>
          <w:rFonts w:eastAsia="Arial Unicode MS"/>
          <w:b/>
          <w:color w:val="000000"/>
        </w:rPr>
      </w:pPr>
    </w:p>
    <w:p w14:paraId="5DB48E70" w14:textId="1E9BD8F0" w:rsidR="003E0FE6" w:rsidRPr="00622BB3" w:rsidRDefault="003E0FE6" w:rsidP="003E0FE6">
      <w:pPr>
        <w:pStyle w:val="Pamattekstaatkpe2"/>
        <w:tabs>
          <w:tab w:val="left" w:pos="284"/>
        </w:tabs>
        <w:ind w:left="0"/>
        <w:jc w:val="center"/>
        <w:rPr>
          <w:szCs w:val="24"/>
        </w:rPr>
      </w:pPr>
      <w:r w:rsidRPr="00622BB3">
        <w:rPr>
          <w:rFonts w:eastAsia="Arial Unicode MS"/>
          <w:bCs/>
          <w:color w:val="000000"/>
          <w:szCs w:val="24"/>
        </w:rPr>
        <w:t>Pieteikums</w:t>
      </w:r>
      <w:r w:rsidR="00D02F60">
        <w:rPr>
          <w:rFonts w:eastAsia="Arial Unicode MS"/>
          <w:bCs/>
          <w:color w:val="000000"/>
          <w:szCs w:val="24"/>
        </w:rPr>
        <w:t xml:space="preserve"> atkārtotai</w:t>
      </w:r>
      <w:r w:rsidRPr="00622BB3">
        <w:rPr>
          <w:rFonts w:eastAsia="Arial Unicode MS"/>
          <w:bCs/>
          <w:color w:val="000000"/>
          <w:szCs w:val="24"/>
        </w:rPr>
        <w:t xml:space="preserve"> rakstiskai izsolei par</w:t>
      </w:r>
      <w:r w:rsidRPr="00622BB3">
        <w:rPr>
          <w:szCs w:val="24"/>
        </w:rPr>
        <w:t xml:space="preserve">  Ogres novada pašvaldības īpašumā esošo nekustamo īpašumu </w:t>
      </w:r>
      <w:proofErr w:type="spellStart"/>
      <w:r w:rsidRPr="00622BB3">
        <w:rPr>
          <w:b/>
          <w:bCs/>
          <w:szCs w:val="24"/>
        </w:rPr>
        <w:t>Mālkalnes</w:t>
      </w:r>
      <w:proofErr w:type="spellEnd"/>
      <w:r w:rsidRPr="00622BB3">
        <w:rPr>
          <w:b/>
          <w:bCs/>
          <w:szCs w:val="24"/>
        </w:rPr>
        <w:t xml:space="preserve"> prospektā 3</w:t>
      </w:r>
      <w:r>
        <w:rPr>
          <w:b/>
          <w:bCs/>
          <w:szCs w:val="24"/>
        </w:rPr>
        <w:t>4</w:t>
      </w:r>
      <w:r w:rsidRPr="00622BB3">
        <w:rPr>
          <w:b/>
          <w:bCs/>
          <w:szCs w:val="24"/>
        </w:rPr>
        <w:t>, Ogrē</w:t>
      </w:r>
      <w:r>
        <w:rPr>
          <w:b/>
          <w:bCs/>
          <w:szCs w:val="24"/>
        </w:rPr>
        <w:t xml:space="preserve"> </w:t>
      </w:r>
      <w:r w:rsidRPr="00F37672">
        <w:rPr>
          <w:szCs w:val="24"/>
        </w:rPr>
        <w:t xml:space="preserve">ar nedzīvojamo iekštelpu platību </w:t>
      </w:r>
      <w:r>
        <w:rPr>
          <w:b/>
          <w:bCs/>
          <w:szCs w:val="24"/>
        </w:rPr>
        <w:t>106</w:t>
      </w:r>
      <w:r w:rsidRPr="00F37672">
        <w:rPr>
          <w:b/>
          <w:bCs/>
          <w:szCs w:val="24"/>
        </w:rPr>
        <w:t>,</w:t>
      </w:r>
      <w:r>
        <w:rPr>
          <w:b/>
          <w:bCs/>
          <w:szCs w:val="24"/>
        </w:rPr>
        <w:t>9</w:t>
      </w:r>
      <w:r w:rsidRPr="00F37672">
        <w:rPr>
          <w:b/>
          <w:bCs/>
          <w:szCs w:val="24"/>
        </w:rPr>
        <w:t xml:space="preserve"> m</w:t>
      </w:r>
      <w:r w:rsidRPr="00F37672">
        <w:rPr>
          <w:b/>
          <w:bCs/>
          <w:szCs w:val="24"/>
          <w:vertAlign w:val="superscript"/>
        </w:rPr>
        <w:t>2</w:t>
      </w:r>
    </w:p>
    <w:p w14:paraId="72C93C7F" w14:textId="77777777" w:rsidR="003E0FE6" w:rsidRPr="00622BB3" w:rsidRDefault="003E0FE6" w:rsidP="003E0FE6">
      <w:pPr>
        <w:jc w:val="center"/>
        <w:rPr>
          <w:rFonts w:eastAsia="Arial Unicode MS"/>
          <w:bCs/>
          <w:color w:val="000000"/>
        </w:rPr>
      </w:pPr>
    </w:p>
    <w:p w14:paraId="2D22BDDD" w14:textId="77777777" w:rsidR="003E0FE6" w:rsidRDefault="003E0FE6" w:rsidP="003E0FE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622BB3">
        <w:rPr>
          <w:b/>
          <w:bCs/>
          <w:szCs w:val="24"/>
        </w:rPr>
        <w:t xml:space="preserve">Ogres novada pašvaldības īpašumam </w:t>
      </w:r>
      <w:r w:rsidRPr="00622BB3">
        <w:rPr>
          <w:szCs w:val="24"/>
        </w:rPr>
        <w:t xml:space="preserve"> </w:t>
      </w:r>
      <w:proofErr w:type="spellStart"/>
      <w:r w:rsidRPr="00622BB3">
        <w:rPr>
          <w:b/>
          <w:bCs/>
          <w:szCs w:val="24"/>
        </w:rPr>
        <w:t>Mālkalnes</w:t>
      </w:r>
      <w:proofErr w:type="spellEnd"/>
      <w:r w:rsidRPr="00622BB3">
        <w:rPr>
          <w:b/>
          <w:bCs/>
          <w:szCs w:val="24"/>
        </w:rPr>
        <w:t xml:space="preserve"> prospektā 3</w:t>
      </w:r>
      <w:r>
        <w:rPr>
          <w:b/>
          <w:bCs/>
          <w:szCs w:val="24"/>
        </w:rPr>
        <w:t>4</w:t>
      </w:r>
      <w:r w:rsidRPr="00622BB3">
        <w:rPr>
          <w:b/>
          <w:bCs/>
          <w:szCs w:val="24"/>
        </w:rPr>
        <w:t>, Ogrē</w:t>
      </w:r>
      <w:r>
        <w:rPr>
          <w:b/>
          <w:bCs/>
          <w:szCs w:val="24"/>
        </w:rPr>
        <w:t>,</w:t>
      </w:r>
      <w:r w:rsidRPr="00622BB3">
        <w:rPr>
          <w:b/>
          <w:bCs/>
          <w:szCs w:val="24"/>
        </w:rPr>
        <w:t xml:space="preserve">  </w:t>
      </w:r>
      <w:r w:rsidRPr="00494448">
        <w:rPr>
          <w:szCs w:val="24"/>
        </w:rPr>
        <w:t xml:space="preserve"> (kadastra apzīmējums 7401 003 0319 003) pirmā stāva </w:t>
      </w:r>
      <w:r w:rsidRPr="00494448">
        <w:rPr>
          <w:b/>
          <w:bCs/>
          <w:szCs w:val="24"/>
        </w:rPr>
        <w:t>telpu grupas</w:t>
      </w:r>
      <w:r w:rsidRPr="00494448">
        <w:rPr>
          <w:szCs w:val="24"/>
        </w:rPr>
        <w:t xml:space="preserve"> </w:t>
      </w:r>
      <w:r w:rsidRPr="00494448">
        <w:rPr>
          <w:b/>
          <w:bCs/>
          <w:szCs w:val="24"/>
        </w:rPr>
        <w:t>Nr. 002 telpas Nr.1.-7., telpu grupas Nr. 003 telpu Nr.1 un telpu grupas Nr.128 telpu Nr.</w:t>
      </w:r>
      <w:r>
        <w:rPr>
          <w:b/>
          <w:bCs/>
          <w:szCs w:val="24"/>
        </w:rPr>
        <w:t>1</w:t>
      </w:r>
      <w:r w:rsidRPr="00F37672">
        <w:rPr>
          <w:szCs w:val="24"/>
        </w:rPr>
        <w:t xml:space="preserve">, </w:t>
      </w:r>
      <w:r w:rsidRPr="006E6AA2">
        <w:rPr>
          <w:szCs w:val="24"/>
        </w:rPr>
        <w:t>telpu grupas izmantošanas veids:</w:t>
      </w:r>
      <w:r w:rsidRPr="002415D4">
        <w:rPr>
          <w:szCs w:val="24"/>
        </w:rPr>
        <w:t xml:space="preserve"> </w:t>
      </w:r>
      <w:r w:rsidRPr="00494448">
        <w:rPr>
          <w:szCs w:val="24"/>
        </w:rPr>
        <w:t>rūpnieciskās ražošanas vai noliktavas telpu grupa (1250)</w:t>
      </w:r>
      <w:r w:rsidRPr="006E6AA2">
        <w:rPr>
          <w:szCs w:val="24"/>
        </w:rPr>
        <w:t xml:space="preserve">, ar nedzīvojamo iekštelpu platību </w:t>
      </w:r>
      <w:r>
        <w:rPr>
          <w:b/>
          <w:bCs/>
          <w:szCs w:val="24"/>
        </w:rPr>
        <w:t>106</w:t>
      </w:r>
      <w:r w:rsidRPr="006E6AA2">
        <w:rPr>
          <w:b/>
          <w:bCs/>
          <w:szCs w:val="24"/>
        </w:rPr>
        <w:t>,</w:t>
      </w:r>
      <w:r>
        <w:rPr>
          <w:b/>
          <w:bCs/>
          <w:szCs w:val="24"/>
        </w:rPr>
        <w:t>9</w:t>
      </w:r>
      <w:r w:rsidRPr="006E6AA2">
        <w:rPr>
          <w:b/>
          <w:bCs/>
          <w:szCs w:val="24"/>
        </w:rPr>
        <w:t xml:space="preserve"> m</w:t>
      </w:r>
      <w:r w:rsidRPr="006E6AA2">
        <w:rPr>
          <w:b/>
          <w:bCs/>
          <w:szCs w:val="24"/>
          <w:vertAlign w:val="superscript"/>
        </w:rPr>
        <w:t>2</w:t>
      </w:r>
      <w:r w:rsidRPr="006E6AA2">
        <w:rPr>
          <w:b/>
          <w:bCs/>
          <w:szCs w:val="24"/>
        </w:rPr>
        <w:t>.</w:t>
      </w:r>
    </w:p>
    <w:p w14:paraId="28DA8627" w14:textId="77777777" w:rsidR="003E0FE6" w:rsidRDefault="003E0FE6" w:rsidP="003E0FE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>
        <w:rPr>
          <w:szCs w:val="24"/>
        </w:rPr>
        <w:t>N</w:t>
      </w:r>
      <w:r w:rsidRPr="00622BB3">
        <w:rPr>
          <w:szCs w:val="24"/>
        </w:rPr>
        <w:t xml:space="preserve">omas tiesību termiņš ir </w:t>
      </w:r>
      <w:r w:rsidRPr="00622BB3">
        <w:rPr>
          <w:b/>
          <w:bCs/>
          <w:szCs w:val="24"/>
        </w:rPr>
        <w:t>pieci gadi</w:t>
      </w:r>
      <w:r w:rsidRPr="00622BB3">
        <w:rPr>
          <w:szCs w:val="24"/>
        </w:rPr>
        <w:t>, ar iespēju termiņu pagarināt.</w:t>
      </w:r>
    </w:p>
    <w:p w14:paraId="625948DA" w14:textId="77777777" w:rsidR="003E0FE6" w:rsidRPr="00622BB3" w:rsidRDefault="003E0FE6" w:rsidP="003E0FE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</w:rPr>
        <w:t xml:space="preserve">Nomas objekta nosacītā nomas </w:t>
      </w:r>
      <w:r w:rsidRPr="00622BB3">
        <w:rPr>
          <w:b/>
          <w:bCs/>
          <w:szCs w:val="24"/>
        </w:rPr>
        <w:t xml:space="preserve">maksa </w:t>
      </w:r>
      <w:r w:rsidRPr="000941DD">
        <w:rPr>
          <w:b/>
          <w:bCs/>
          <w:szCs w:val="24"/>
        </w:rPr>
        <w:t>EUR 1,81</w:t>
      </w:r>
      <w:r w:rsidRPr="00585DD6">
        <w:rPr>
          <w:szCs w:val="24"/>
        </w:rPr>
        <w:t xml:space="preserve"> (viens </w:t>
      </w:r>
      <w:proofErr w:type="spellStart"/>
      <w:r w:rsidRPr="00585DD6">
        <w:rPr>
          <w:i/>
          <w:szCs w:val="24"/>
        </w:rPr>
        <w:t>euro</w:t>
      </w:r>
      <w:proofErr w:type="spellEnd"/>
      <w:r w:rsidRPr="00585DD6">
        <w:rPr>
          <w:szCs w:val="24"/>
        </w:rPr>
        <w:t xml:space="preserve"> un 81 cents)</w:t>
      </w:r>
      <w:r w:rsidRPr="00622BB3">
        <w:rPr>
          <w:szCs w:val="24"/>
        </w:rPr>
        <w:t xml:space="preserve"> </w:t>
      </w:r>
      <w:r w:rsidRPr="00622BB3">
        <w:rPr>
          <w:b/>
          <w:bCs/>
          <w:szCs w:val="24"/>
        </w:rPr>
        <w:t xml:space="preserve">(bez PVN) par katru </w:t>
      </w:r>
      <w:r>
        <w:rPr>
          <w:b/>
          <w:bCs/>
          <w:szCs w:val="24"/>
        </w:rPr>
        <w:t>t</w:t>
      </w:r>
      <w:r w:rsidRPr="00622BB3">
        <w:rPr>
          <w:b/>
          <w:bCs/>
          <w:szCs w:val="24"/>
        </w:rPr>
        <w:t>elpas kvadrātmetru mēnesī.</w:t>
      </w: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4306"/>
        <w:gridCol w:w="4247"/>
      </w:tblGrid>
      <w:tr w:rsidR="003E0FE6" w:rsidRPr="00F37672" w14:paraId="1A62983B" w14:textId="77777777" w:rsidTr="00B433E3">
        <w:tc>
          <w:tcPr>
            <w:tcW w:w="8553" w:type="dxa"/>
            <w:gridSpan w:val="2"/>
          </w:tcPr>
          <w:p w14:paraId="164CC65D" w14:textId="77777777" w:rsidR="003E0FE6" w:rsidRPr="00F37672" w:rsidRDefault="003E0FE6" w:rsidP="00B433E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sz w:val="22"/>
                <w:szCs w:val="22"/>
                <w:lang w:eastAsia="ar-SA"/>
              </w:rPr>
              <w:t xml:space="preserve"> </w:t>
            </w: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3E0FE6" w:rsidRPr="00F37672" w14:paraId="6C888CC3" w14:textId="77777777" w:rsidTr="00B433E3">
        <w:tc>
          <w:tcPr>
            <w:tcW w:w="4306" w:type="dxa"/>
          </w:tcPr>
          <w:p w14:paraId="5376DCFC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12088950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67D27627" w14:textId="77777777" w:rsidTr="00B433E3">
        <w:tc>
          <w:tcPr>
            <w:tcW w:w="4306" w:type="dxa"/>
          </w:tcPr>
          <w:p w14:paraId="4D8D18B7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38F9F255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3879529B" w14:textId="77777777" w:rsidTr="00B433E3">
        <w:tc>
          <w:tcPr>
            <w:tcW w:w="4306" w:type="dxa"/>
          </w:tcPr>
          <w:p w14:paraId="100B96C1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27A322C3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0D214470" w14:textId="77777777" w:rsidTr="00B433E3">
        <w:tc>
          <w:tcPr>
            <w:tcW w:w="4306" w:type="dxa"/>
          </w:tcPr>
          <w:p w14:paraId="2162CDE4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6681658A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262CCF7D" w14:textId="77777777" w:rsidTr="00B433E3">
        <w:tc>
          <w:tcPr>
            <w:tcW w:w="4306" w:type="dxa"/>
          </w:tcPr>
          <w:p w14:paraId="504B4657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72D666A5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6B695A44" w14:textId="77777777" w:rsidTr="00B433E3">
        <w:tc>
          <w:tcPr>
            <w:tcW w:w="4306" w:type="dxa"/>
          </w:tcPr>
          <w:p w14:paraId="2020B884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</w:p>
          <w:p w14:paraId="22536C15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5662A15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43B8DF9C" w14:textId="77777777" w:rsidR="003E0FE6" w:rsidRPr="00622BB3" w:rsidRDefault="003E0FE6" w:rsidP="003E0FE6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4165"/>
        <w:gridCol w:w="4388"/>
      </w:tblGrid>
      <w:tr w:rsidR="003E0FE6" w:rsidRPr="00F37672" w14:paraId="6084A9B6" w14:textId="77777777" w:rsidTr="00B433E3">
        <w:tc>
          <w:tcPr>
            <w:tcW w:w="8553" w:type="dxa"/>
            <w:gridSpan w:val="2"/>
          </w:tcPr>
          <w:p w14:paraId="266735B8" w14:textId="77777777" w:rsidR="003E0FE6" w:rsidRPr="00F37672" w:rsidRDefault="003E0FE6" w:rsidP="00B433E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3E0FE6" w:rsidRPr="00F37672" w14:paraId="0CE5BD46" w14:textId="77777777" w:rsidTr="00B433E3">
        <w:tc>
          <w:tcPr>
            <w:tcW w:w="4165" w:type="dxa"/>
          </w:tcPr>
          <w:p w14:paraId="5C6F8B19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3E383212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1A856627" w14:textId="77777777" w:rsidTr="00B433E3">
        <w:tc>
          <w:tcPr>
            <w:tcW w:w="4165" w:type="dxa"/>
          </w:tcPr>
          <w:p w14:paraId="649AED03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268369FA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5A4AB5ED" w14:textId="77777777" w:rsidTr="00B433E3">
        <w:tc>
          <w:tcPr>
            <w:tcW w:w="4165" w:type="dxa"/>
          </w:tcPr>
          <w:p w14:paraId="0AACA0D7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1BA31433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797A75D9" w14:textId="77777777" w:rsidTr="00B433E3">
        <w:tc>
          <w:tcPr>
            <w:tcW w:w="4165" w:type="dxa"/>
          </w:tcPr>
          <w:p w14:paraId="7F323749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47FE4D4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51BFD9BB" w14:textId="77777777" w:rsidTr="00B433E3">
        <w:tc>
          <w:tcPr>
            <w:tcW w:w="4165" w:type="dxa"/>
          </w:tcPr>
          <w:p w14:paraId="6A08080E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5129F599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7E60E48C" w14:textId="77777777" w:rsidTr="00B433E3">
        <w:tc>
          <w:tcPr>
            <w:tcW w:w="4165" w:type="dxa"/>
          </w:tcPr>
          <w:p w14:paraId="4810AB08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427E326A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3E0FE6" w:rsidRPr="00F37672" w14:paraId="5736CF48" w14:textId="77777777" w:rsidTr="00B433E3">
        <w:trPr>
          <w:trHeight w:val="349"/>
        </w:trPr>
        <w:tc>
          <w:tcPr>
            <w:tcW w:w="4165" w:type="dxa"/>
          </w:tcPr>
          <w:p w14:paraId="662CB91B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</w:p>
          <w:p w14:paraId="5CC63086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3A407E37" w14:textId="77777777" w:rsidR="003E0FE6" w:rsidRPr="00F37672" w:rsidRDefault="003E0FE6" w:rsidP="00B433E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6CBAEC0C" w14:textId="77777777" w:rsidR="003E0FE6" w:rsidRPr="00622BB3" w:rsidRDefault="003E0FE6" w:rsidP="003E0FE6">
      <w:pPr>
        <w:pStyle w:val="Default"/>
        <w:ind w:left="792"/>
        <w:rPr>
          <w:color w:val="auto"/>
        </w:rPr>
      </w:pPr>
    </w:p>
    <w:p w14:paraId="59FE81F7" w14:textId="77777777" w:rsidR="003E0FE6" w:rsidRPr="00622BB3" w:rsidRDefault="003E0FE6" w:rsidP="003E0FE6">
      <w:pPr>
        <w:jc w:val="center"/>
        <w:rPr>
          <w:b/>
        </w:rPr>
      </w:pPr>
      <w:r w:rsidRPr="00622BB3">
        <w:rPr>
          <w:b/>
        </w:rPr>
        <w:t>APLIECINĀJUMS</w:t>
      </w:r>
    </w:p>
    <w:p w14:paraId="13CCD971" w14:textId="77777777" w:rsidR="003E0FE6" w:rsidRPr="00622BB3" w:rsidRDefault="003E0FE6" w:rsidP="003E0FE6">
      <w:pPr>
        <w:spacing w:line="360" w:lineRule="auto"/>
        <w:jc w:val="both"/>
      </w:pPr>
      <w:r w:rsidRPr="00622BB3">
        <w:t xml:space="preserve">Es, ________________________________________________________________________, </w:t>
      </w:r>
    </w:p>
    <w:p w14:paraId="34BE8F6E" w14:textId="77777777" w:rsidR="003E0FE6" w:rsidRPr="00622BB3" w:rsidRDefault="003E0FE6" w:rsidP="003E0FE6">
      <w:pPr>
        <w:autoSpaceDE w:val="0"/>
        <w:autoSpaceDN w:val="0"/>
        <w:adjustRightInd w:val="0"/>
        <w:spacing w:after="120"/>
        <w:jc w:val="center"/>
        <w:rPr>
          <w:rFonts w:eastAsia="Calibri"/>
          <w:i/>
          <w:iCs/>
          <w:color w:val="000000"/>
        </w:rPr>
      </w:pPr>
      <w:r w:rsidRPr="00622BB3">
        <w:rPr>
          <w:rFonts w:eastAsia="Calibri"/>
          <w:i/>
          <w:iCs/>
          <w:color w:val="000000"/>
        </w:rPr>
        <w:t>(vārds, uzvārds, personas kods)</w:t>
      </w:r>
    </w:p>
    <w:p w14:paraId="0D913E77" w14:textId="77777777" w:rsidR="003E0FE6" w:rsidRPr="00622BB3" w:rsidRDefault="003E0FE6" w:rsidP="003E0FE6">
      <w:pPr>
        <w:jc w:val="both"/>
      </w:pPr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181603FF" w14:textId="77777777" w:rsidR="003E0FE6" w:rsidRPr="00622BB3" w:rsidRDefault="003E0FE6" w:rsidP="003E0FE6">
      <w:pPr>
        <w:jc w:val="both"/>
      </w:pPr>
    </w:p>
    <w:p w14:paraId="1FA3F9EC" w14:textId="77777777" w:rsidR="003E0FE6" w:rsidRPr="00622BB3" w:rsidRDefault="003E0FE6" w:rsidP="003E0FE6">
      <w:pPr>
        <w:jc w:val="both"/>
      </w:pPr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</w:r>
      <w:r w:rsidRPr="00622BB3">
        <w:tab/>
        <w:t>_______________________</w:t>
      </w:r>
    </w:p>
    <w:p w14:paraId="70B7939F" w14:textId="77777777" w:rsidR="003E0FE6" w:rsidRPr="00622BB3" w:rsidRDefault="003E0FE6" w:rsidP="003E0FE6">
      <w:pPr>
        <w:jc w:val="center"/>
        <w:rPr>
          <w:b/>
        </w:rPr>
      </w:pPr>
    </w:p>
    <w:p w14:paraId="7A2FE51F" w14:textId="77777777" w:rsidR="0094136A" w:rsidRDefault="0094136A"/>
    <w:sectPr w:rsidR="0094136A" w:rsidSect="0098269A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E6"/>
    <w:rsid w:val="001C148A"/>
    <w:rsid w:val="003E0FE6"/>
    <w:rsid w:val="00450A6E"/>
    <w:rsid w:val="0094136A"/>
    <w:rsid w:val="00AA2405"/>
    <w:rsid w:val="00BA2A0B"/>
    <w:rsid w:val="00D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08740"/>
  <w15:chartTrackingRefBased/>
  <w15:docId w15:val="{11F47020-69E6-4E61-802E-F536B0D6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AA2405"/>
    <w:pPr>
      <w:keepNext/>
      <w:keepLines/>
      <w:spacing w:before="240" w:after="240"/>
      <w:ind w:firstLine="567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  <w:lang w:eastAsia="en-US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AA2405"/>
    <w:pPr>
      <w:keepNext/>
      <w:keepLines/>
      <w:spacing w:before="120" w:after="120"/>
      <w:ind w:firstLine="567"/>
      <w:outlineLvl w:val="1"/>
    </w:pPr>
    <w:rPr>
      <w:rFonts w:eastAsiaTheme="majorEastAsia" w:cstheme="majorBidi"/>
      <w:b/>
      <w:color w:val="2F5496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450A6E"/>
    <w:pPr>
      <w:keepNext/>
      <w:keepLines/>
      <w:spacing w:before="120" w:after="120"/>
      <w:ind w:firstLine="567"/>
      <w:outlineLvl w:val="2"/>
    </w:pPr>
    <w:rPr>
      <w:rFonts w:eastAsiaTheme="majorEastAsia" w:cstheme="majorBidi"/>
      <w:b/>
      <w:color w:val="1F3763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autoRedefine/>
    <w:uiPriority w:val="9"/>
    <w:unhideWhenUsed/>
    <w:qFormat/>
    <w:rsid w:val="00450A6E"/>
    <w:pPr>
      <w:keepNext/>
      <w:keepLines/>
      <w:spacing w:before="120" w:after="120"/>
      <w:ind w:firstLine="567"/>
      <w:jc w:val="both"/>
      <w:outlineLvl w:val="3"/>
    </w:pPr>
    <w:rPr>
      <w:rFonts w:eastAsiaTheme="majorEastAsia" w:cstheme="majorBidi"/>
      <w:b/>
      <w:iCs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2405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A2405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50A6E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50A6E"/>
    <w:rPr>
      <w:rFonts w:ascii="Times New Roman" w:eastAsiaTheme="majorEastAsia" w:hAnsi="Times New Roman" w:cstheme="majorBidi"/>
      <w:b/>
      <w:iCs/>
      <w:sz w:val="24"/>
    </w:rPr>
  </w:style>
  <w:style w:type="paragraph" w:customStyle="1" w:styleId="Default">
    <w:name w:val="Default"/>
    <w:rsid w:val="003E0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3E0FE6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3E0FE6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3E0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Ozols</dc:creator>
  <cp:keywords/>
  <dc:description/>
  <cp:lastModifiedBy>Evija Sniedze</cp:lastModifiedBy>
  <cp:revision>2</cp:revision>
  <dcterms:created xsi:type="dcterms:W3CDTF">2022-06-16T12:10:00Z</dcterms:created>
  <dcterms:modified xsi:type="dcterms:W3CDTF">2022-06-16T12:10:00Z</dcterms:modified>
</cp:coreProperties>
</file>