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74187" w14:textId="77777777" w:rsidR="006D2477" w:rsidRPr="001F7786" w:rsidRDefault="006D2477" w:rsidP="006D2477">
      <w:pPr>
        <w:jc w:val="center"/>
        <w:rPr>
          <w:noProof/>
          <w:lang w:eastAsia="lv-LV"/>
        </w:rPr>
      </w:pPr>
      <w:r w:rsidRPr="00387820">
        <w:rPr>
          <w:noProof/>
          <w:lang w:eastAsia="lv-LV"/>
        </w:rPr>
        <w:drawing>
          <wp:inline distT="0" distB="0" distL="0" distR="0" wp14:anchorId="41474CEB" wp14:editId="675E9E72">
            <wp:extent cx="607060" cy="723265"/>
            <wp:effectExtent l="0" t="0" r="254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060" cy="723265"/>
                    </a:xfrm>
                    <a:prstGeom prst="rect">
                      <a:avLst/>
                    </a:prstGeom>
                    <a:noFill/>
                    <a:ln>
                      <a:noFill/>
                    </a:ln>
                  </pic:spPr>
                </pic:pic>
              </a:graphicData>
            </a:graphic>
          </wp:inline>
        </w:drawing>
      </w:r>
    </w:p>
    <w:p w14:paraId="3F997C15" w14:textId="77777777" w:rsidR="006D2477" w:rsidRPr="001F7786" w:rsidRDefault="006D2477" w:rsidP="006D2477">
      <w:pPr>
        <w:spacing w:after="0" w:line="240" w:lineRule="auto"/>
        <w:jc w:val="center"/>
        <w:rPr>
          <w:noProof/>
          <w:sz w:val="36"/>
        </w:rPr>
      </w:pPr>
      <w:r w:rsidRPr="001F7786">
        <w:rPr>
          <w:noProof/>
          <w:sz w:val="36"/>
        </w:rPr>
        <w:t>OGRES  NOVADA  PAŠVALDĪBA</w:t>
      </w:r>
    </w:p>
    <w:p w14:paraId="7E3A19A0" w14:textId="77777777" w:rsidR="006D2477" w:rsidRPr="001F7786" w:rsidRDefault="006D2477" w:rsidP="006D2477">
      <w:pPr>
        <w:spacing w:after="0" w:line="240" w:lineRule="auto"/>
        <w:jc w:val="center"/>
        <w:rPr>
          <w:noProof/>
          <w:sz w:val="18"/>
        </w:rPr>
      </w:pPr>
      <w:r w:rsidRPr="001F7786">
        <w:rPr>
          <w:noProof/>
          <w:sz w:val="18"/>
        </w:rPr>
        <w:t>Reģ.Nr.90000024455, Brīvības iela 33, Ogre, Ogres nov., LV-5001</w:t>
      </w:r>
    </w:p>
    <w:p w14:paraId="15F613D3" w14:textId="77777777" w:rsidR="006D2477" w:rsidRPr="001F7786" w:rsidRDefault="006D2477" w:rsidP="006D2477">
      <w:pPr>
        <w:pBdr>
          <w:bottom w:val="single" w:sz="4" w:space="1" w:color="auto"/>
        </w:pBdr>
        <w:spacing w:after="0" w:line="240" w:lineRule="auto"/>
        <w:jc w:val="center"/>
        <w:rPr>
          <w:noProof/>
          <w:sz w:val="18"/>
        </w:rPr>
      </w:pPr>
      <w:r w:rsidRPr="001F7786">
        <w:rPr>
          <w:noProof/>
          <w:sz w:val="18"/>
        </w:rPr>
        <w:t xml:space="preserve">tālrunis 65071160, </w:t>
      </w:r>
      <w:r w:rsidRPr="001F7786">
        <w:rPr>
          <w:sz w:val="18"/>
        </w:rPr>
        <w:t xml:space="preserve">e-pasts: ogredome@ogresnovads.lv, www.ogresnovads.lv </w:t>
      </w:r>
    </w:p>
    <w:p w14:paraId="1C635381" w14:textId="77777777" w:rsidR="006D2477" w:rsidRPr="00E61967" w:rsidRDefault="006D2477" w:rsidP="006D2477">
      <w:pPr>
        <w:spacing w:after="0"/>
        <w:jc w:val="center"/>
        <w:rPr>
          <w:sz w:val="28"/>
          <w:szCs w:val="28"/>
        </w:rPr>
      </w:pPr>
    </w:p>
    <w:p w14:paraId="29874B24" w14:textId="25BFFE71" w:rsidR="006D2477" w:rsidRPr="001F7786" w:rsidRDefault="006D2477" w:rsidP="006D2477">
      <w:pPr>
        <w:spacing w:after="0"/>
        <w:jc w:val="center"/>
        <w:rPr>
          <w:sz w:val="28"/>
          <w:szCs w:val="28"/>
        </w:rPr>
      </w:pPr>
      <w:r w:rsidRPr="001F7786">
        <w:rPr>
          <w:sz w:val="28"/>
          <w:szCs w:val="28"/>
        </w:rPr>
        <w:t>PAŠVALDĪBAS DOMES</w:t>
      </w:r>
      <w:r w:rsidR="007D253B">
        <w:rPr>
          <w:sz w:val="28"/>
          <w:szCs w:val="28"/>
        </w:rPr>
        <w:t xml:space="preserve"> ĀRKĀRTAS</w:t>
      </w:r>
      <w:r w:rsidRPr="001F7786">
        <w:rPr>
          <w:sz w:val="28"/>
          <w:szCs w:val="28"/>
        </w:rPr>
        <w:t xml:space="preserve"> SĒDES PROTOKOLA IZRAKSTS</w:t>
      </w:r>
    </w:p>
    <w:p w14:paraId="465A5E4C" w14:textId="77777777" w:rsidR="006D2477" w:rsidRPr="001F7786" w:rsidRDefault="006D2477" w:rsidP="006D2477">
      <w:pPr>
        <w:spacing w:after="0"/>
        <w:jc w:val="center"/>
        <w:rPr>
          <w:szCs w:val="28"/>
        </w:rPr>
      </w:pPr>
    </w:p>
    <w:p w14:paraId="13E0689F" w14:textId="77777777" w:rsidR="006D2477" w:rsidRPr="001F7786" w:rsidRDefault="006D2477" w:rsidP="006D2477">
      <w:pPr>
        <w:spacing w:after="0"/>
        <w:jc w:val="center"/>
        <w:rPr>
          <w:szCs w:val="28"/>
        </w:rPr>
      </w:pPr>
    </w:p>
    <w:tbl>
      <w:tblPr>
        <w:tblW w:w="5000" w:type="pct"/>
        <w:tblLook w:val="0000" w:firstRow="0" w:lastRow="0" w:firstColumn="0" w:lastColumn="0" w:noHBand="0" w:noVBand="0"/>
      </w:tblPr>
      <w:tblGrid>
        <w:gridCol w:w="3025"/>
        <w:gridCol w:w="3022"/>
        <w:gridCol w:w="3024"/>
      </w:tblGrid>
      <w:tr w:rsidR="006D2477" w:rsidRPr="00AE254D" w14:paraId="5BC2D10B" w14:textId="77777777" w:rsidTr="007B1757">
        <w:tc>
          <w:tcPr>
            <w:tcW w:w="1667" w:type="pct"/>
          </w:tcPr>
          <w:p w14:paraId="231A5B87" w14:textId="77777777" w:rsidR="006D2477" w:rsidRPr="00AE254D" w:rsidRDefault="006D2477" w:rsidP="007B1757">
            <w:pPr>
              <w:spacing w:after="0"/>
            </w:pPr>
            <w:r w:rsidRPr="00AE254D">
              <w:t>Ogrē, Brīvības ielā 33</w:t>
            </w:r>
          </w:p>
        </w:tc>
        <w:tc>
          <w:tcPr>
            <w:tcW w:w="1666" w:type="pct"/>
          </w:tcPr>
          <w:p w14:paraId="4536139F" w14:textId="039ACFF1" w:rsidR="006D2477" w:rsidRPr="001F7786" w:rsidRDefault="006D2477" w:rsidP="007B1757">
            <w:pPr>
              <w:pStyle w:val="Virsraksts2"/>
              <w:rPr>
                <w:szCs w:val="24"/>
              </w:rPr>
            </w:pPr>
            <w:r w:rsidRPr="001F7786">
              <w:rPr>
                <w:szCs w:val="24"/>
              </w:rPr>
              <w:t>Nr.</w:t>
            </w:r>
            <w:r w:rsidR="00E61967">
              <w:rPr>
                <w:szCs w:val="24"/>
              </w:rPr>
              <w:t>14</w:t>
            </w:r>
          </w:p>
        </w:tc>
        <w:tc>
          <w:tcPr>
            <w:tcW w:w="1667" w:type="pct"/>
          </w:tcPr>
          <w:p w14:paraId="469BA2D6" w14:textId="3F0A3759" w:rsidR="006D2477" w:rsidRPr="00AE254D" w:rsidRDefault="006D2477" w:rsidP="00E61967">
            <w:pPr>
              <w:spacing w:after="0"/>
              <w:jc w:val="right"/>
            </w:pPr>
            <w:r w:rsidRPr="00AE254D">
              <w:t>202</w:t>
            </w:r>
            <w:r>
              <w:t>2</w:t>
            </w:r>
            <w:r w:rsidRPr="00AE254D">
              <w:t xml:space="preserve">.gada </w:t>
            </w:r>
            <w:r w:rsidR="00E61967">
              <w:t>30</w:t>
            </w:r>
            <w:r>
              <w:t>.jūnijā</w:t>
            </w:r>
          </w:p>
        </w:tc>
      </w:tr>
    </w:tbl>
    <w:p w14:paraId="3F2A48A2" w14:textId="77777777" w:rsidR="006D2477" w:rsidRDefault="006D2477" w:rsidP="0068419A">
      <w:pPr>
        <w:spacing w:after="0"/>
        <w:rPr>
          <w:b/>
        </w:rPr>
      </w:pPr>
    </w:p>
    <w:p w14:paraId="54313B6D" w14:textId="48BD20D8" w:rsidR="006D2477" w:rsidRPr="001F7786" w:rsidRDefault="00E61967" w:rsidP="006D2477">
      <w:pPr>
        <w:spacing w:after="0"/>
        <w:jc w:val="center"/>
        <w:rPr>
          <w:b/>
        </w:rPr>
      </w:pPr>
      <w:r>
        <w:rPr>
          <w:b/>
        </w:rPr>
        <w:t>4</w:t>
      </w:r>
      <w:r w:rsidR="006D2477">
        <w:rPr>
          <w:b/>
        </w:rPr>
        <w:t>.</w:t>
      </w:r>
    </w:p>
    <w:p w14:paraId="7FC1B6DC" w14:textId="77777777" w:rsidR="006D2477" w:rsidRDefault="006D2477" w:rsidP="006D2477">
      <w:pPr>
        <w:spacing w:after="0"/>
        <w:jc w:val="center"/>
        <w:rPr>
          <w:rFonts w:eastAsia="Times New Roman"/>
          <w:b/>
          <w:bCs/>
          <w:u w:val="single"/>
        </w:rPr>
      </w:pPr>
      <w:bookmarkStart w:id="0" w:name="_Hlk492537646"/>
      <w:r w:rsidRPr="001F7786">
        <w:rPr>
          <w:rFonts w:eastAsia="Times New Roman"/>
          <w:b/>
          <w:bCs/>
          <w:u w:val="single"/>
        </w:rPr>
        <w:t xml:space="preserve">Par </w:t>
      </w:r>
      <w:bookmarkStart w:id="1" w:name="_Hlk518301451"/>
      <w:bookmarkEnd w:id="0"/>
      <w:r>
        <w:rPr>
          <w:rFonts w:eastAsia="Times New Roman"/>
          <w:b/>
          <w:bCs/>
          <w:u w:val="single"/>
        </w:rPr>
        <w:t xml:space="preserve">braukšanas maksas atvieglojumu segšanu </w:t>
      </w:r>
    </w:p>
    <w:p w14:paraId="45911633" w14:textId="77777777" w:rsidR="006D2477" w:rsidRDefault="006D2477" w:rsidP="006D2477">
      <w:pPr>
        <w:tabs>
          <w:tab w:val="num" w:pos="709"/>
        </w:tabs>
        <w:spacing w:after="0" w:line="240" w:lineRule="auto"/>
        <w:jc w:val="both"/>
      </w:pPr>
    </w:p>
    <w:p w14:paraId="6A0D7B2A" w14:textId="77777777" w:rsidR="006D2477" w:rsidRDefault="006D2477" w:rsidP="006D2477">
      <w:pPr>
        <w:jc w:val="both"/>
      </w:pPr>
      <w:r>
        <w:tab/>
        <w:t xml:space="preserve"> Pamatojoties uz atklātā konkursa “Par tiesību piešķiršanu sabiedriskā transporta pakalpojumu sniegšanai ar autobusiem reģionālās nozīmes maršrutu tīklā” (identifikācijas Nr. AD 2020/5) maršrut</w:t>
      </w:r>
      <w:r w:rsidR="00AE029A">
        <w:t>a tīkla daļas “Ogre, Aizkraukle”</w:t>
      </w:r>
      <w:r>
        <w:t xml:space="preserve"> rezultātiem, 2021. gada 9. aprīlī starp Valsts sabiedrības ar ierobežotu atbildību “Autotransporta direkcija” un Akciju sabiedrību “Liepājas autobusu parks” tika noslēgts līgums Nr. ATD/ST-2021/03</w:t>
      </w:r>
      <w:r w:rsidR="00AE029A">
        <w:t xml:space="preserve"> </w:t>
      </w:r>
      <w:r>
        <w:t>-</w:t>
      </w:r>
      <w:r w:rsidR="00AE029A">
        <w:t xml:space="preserve"> </w:t>
      </w:r>
      <w:r>
        <w:t>Ogre, Aizkraukle par sabiedriskā transporta pakalpojumu sniegšanu ar autobusiem reģionālās nozīmes maršrutu tīkla daļā “Ogre, Aizkraukle” (turpmāk – Līgums). Saskaņā ar Līguma 23.1. punktu Akciju sabiedrība “Liepājas autobusu parks” uzsāk sabiedriskā transporta pakalpoju</w:t>
      </w:r>
      <w:bookmarkStart w:id="2" w:name="_GoBack"/>
      <w:bookmarkEnd w:id="2"/>
      <w:r>
        <w:t xml:space="preserve">mu sniegšanu 2022. gada 1. jūlijā. </w:t>
      </w:r>
    </w:p>
    <w:p w14:paraId="223AF5E4" w14:textId="77777777" w:rsidR="006D2477" w:rsidRPr="007E0A37" w:rsidRDefault="00AE029A" w:rsidP="006D2477">
      <w:pPr>
        <w:jc w:val="both"/>
      </w:pPr>
      <w:r>
        <w:tab/>
        <w:t>Līdz 2022. gada 30. jūnijam</w:t>
      </w:r>
      <w:r w:rsidR="006D2477">
        <w:t xml:space="preserve"> sabiedriskā transporta pakalpojumus reģionālās nozīmes maršrutos maršrutu tīkla daļā “Ogre, Aizkraukle” sniedza </w:t>
      </w:r>
      <w:r w:rsidR="00A22A32">
        <w:t>Akciju sabiedrība “CATA”. Ogres novada pašvaldība (turpmāk – Pašvaldība) 2018. gada 25.septembrī ar sabiedrību ar ierobežotu atbildību “OGRES AUTOBUSS”, kuras saistību un tiesību pārņēmēja i</w:t>
      </w:r>
      <w:r>
        <w:t>r Akciju sabiedrība “CATA” noslēdza līgumu</w:t>
      </w:r>
      <w:r w:rsidR="00A22A32">
        <w:t xml:space="preserve"> par braukšanas izdevumu segšanu un zaudējumu kompensāciju</w:t>
      </w:r>
      <w:r w:rsidR="00015C5F">
        <w:t xml:space="preserve"> (turpmāk – Kompensācijas līgums)</w:t>
      </w:r>
      <w:r w:rsidR="00A22A32">
        <w:t xml:space="preserve">. </w:t>
      </w:r>
      <w:r w:rsidR="00015C5F">
        <w:t>Kompensācijas līgums</w:t>
      </w:r>
      <w:r w:rsidR="00A22A32">
        <w:t xml:space="preserve"> par</w:t>
      </w:r>
      <w:r>
        <w:t>edzēja, ka Pašvaldība kompensē</w:t>
      </w:r>
      <w:r w:rsidR="00A22A32">
        <w:t xml:space="preserve"> pārvadātājam braukšanas izdevumus noteiktām Ogres novada iedzīvotāju grup</w:t>
      </w:r>
      <w:r w:rsidR="00015C5F">
        <w:t xml:space="preserve">ām, tajā skaitā </w:t>
      </w:r>
      <w:r w:rsidR="00015C5F" w:rsidRPr="007E0A37">
        <w:t xml:space="preserve">arī senioriem. </w:t>
      </w:r>
    </w:p>
    <w:p w14:paraId="43133389" w14:textId="3ACDB8DC" w:rsidR="00AA0876" w:rsidRPr="007E0A37" w:rsidRDefault="00C8408C" w:rsidP="007E0A37">
      <w:pPr>
        <w:ind w:firstLine="720"/>
        <w:jc w:val="both"/>
        <w:rPr>
          <w:i/>
          <w:shd w:val="clear" w:color="auto" w:fill="FFFFFF"/>
        </w:rPr>
      </w:pPr>
      <w:r w:rsidRPr="007E0A37">
        <w:t>Atbilstoši</w:t>
      </w:r>
      <w:r w:rsidR="008B27F8" w:rsidRPr="007E0A37">
        <w:t xml:space="preserve"> Sabiedriskā transporta pakalpojumu lik</w:t>
      </w:r>
      <w:r w:rsidR="007E0A37" w:rsidRPr="007E0A37">
        <w:t xml:space="preserve">uma 14. panta trešajai </w:t>
      </w:r>
      <w:r w:rsidR="007E0A37" w:rsidRPr="00BF040C">
        <w:rPr>
          <w:i/>
        </w:rPr>
        <w:t xml:space="preserve">daļai </w:t>
      </w:r>
      <w:r w:rsidR="007E0A37" w:rsidRPr="00BF040C">
        <w:rPr>
          <w:i/>
          <w:shd w:val="clear" w:color="auto" w:fill="FFFFFF"/>
        </w:rPr>
        <w:t> pašvaldībām ir tiesības noteikt braukšanas maksas atvieglojumus savā administratīvajā teritorijā, ja ar šo braukšanas maksas atvieglojumu noteikšanu pārvadātājam radītos zaudējumus pilnībā kompensē no pašvaldības budžeta. Nosakot braukšanas maksas atvieglojumus, par vienīgo kritēriju nedrīkst izmantot personas deklarēto dzīvesvietu.</w:t>
      </w:r>
      <w:r w:rsidR="00AE029A" w:rsidRPr="007E0A37">
        <w:t xml:space="preserve"> </w:t>
      </w:r>
    </w:p>
    <w:p w14:paraId="52ACF186" w14:textId="62717D76" w:rsidR="006D2477" w:rsidRPr="00AA0876" w:rsidRDefault="00015C5F" w:rsidP="00AA0876">
      <w:pPr>
        <w:jc w:val="both"/>
      </w:pPr>
      <w:r>
        <w:tab/>
      </w:r>
      <w:r w:rsidR="00AA0876">
        <w:t>Ņemot vērā minēto, l</w:t>
      </w:r>
      <w:r>
        <w:t xml:space="preserve">ai nodrošinātu iespēju senioriem izmantot sabiedrisko transportu ar atvieglotiem nosacījumiem, kā arī </w:t>
      </w:r>
      <w:r w:rsidR="00AA0876">
        <w:t xml:space="preserve">ievērojot </w:t>
      </w:r>
      <w:r w:rsidRPr="005B66E9">
        <w:t>Ogres novada pašvaldības domes 2018. gada 21. jūnija lēmumu “Par Ogres novada iedzīvotāju karti” (</w:t>
      </w:r>
      <w:r>
        <w:t>p</w:t>
      </w:r>
      <w:r w:rsidRPr="005B66E9">
        <w:t xml:space="preserve">rotokols Nr. </w:t>
      </w:r>
      <w:r>
        <w:t xml:space="preserve">9, </w:t>
      </w:r>
      <w:r w:rsidRPr="005B66E9">
        <w:t>29.§)</w:t>
      </w:r>
      <w:r>
        <w:t xml:space="preserve"> un pamatojoties uz likuma “Par pašvaldībām” 41. panta pirmās da</w:t>
      </w:r>
      <w:r w:rsidR="00AA0876">
        <w:t xml:space="preserve">ļas 4. punktu un </w:t>
      </w:r>
      <w:bookmarkEnd w:id="1"/>
      <w:r w:rsidR="00BF040C">
        <w:rPr>
          <w:shd w:val="clear" w:color="auto" w:fill="FFFFFF"/>
        </w:rPr>
        <w:t>Sabiedriskā transporta pakalpojuma likuma 14. panta trešo daļu</w:t>
      </w:r>
      <w:r w:rsidR="00AA0876">
        <w:rPr>
          <w:bCs/>
          <w:shd w:val="clear" w:color="auto" w:fill="FFFFFF"/>
        </w:rPr>
        <w:t xml:space="preserve">, </w:t>
      </w:r>
    </w:p>
    <w:p w14:paraId="4FBA8AF4" w14:textId="77394064" w:rsidR="006D2477" w:rsidRDefault="00E61967" w:rsidP="00E61967">
      <w:pPr>
        <w:spacing w:after="0" w:line="240" w:lineRule="auto"/>
        <w:jc w:val="center"/>
        <w:rPr>
          <w:rFonts w:eastAsia="Times New Roman"/>
        </w:rPr>
      </w:pPr>
      <w:r>
        <w:rPr>
          <w:b/>
        </w:rPr>
        <w:t xml:space="preserve">balsojot: </w:t>
      </w:r>
      <w:r w:rsidRPr="00CB2D18">
        <w:rPr>
          <w:b/>
          <w:noProof/>
        </w:rPr>
        <w:t xml:space="preserve">ar 16 balsīm "Par" (Artūrs Mangulis, Dace Māliņa, Dace Nikolaisone, Dainis Širovs, Dzirkstīte Žindiga, Gints Sīviņš, Ilmārs Zemnieks, Indulis Trapiņš, Jānis Iklāvs, </w:t>
      </w:r>
      <w:r w:rsidRPr="00CB2D18">
        <w:rPr>
          <w:b/>
          <w:noProof/>
        </w:rPr>
        <w:lastRenderedPageBreak/>
        <w:t>Jānis Lūsis, Jānis Siliņš, Kaspars Bramanis, Pāvels Kotāns, Raivis Ūzuls, Rūdolfs Kudļa, Valentīns Špēlis), "Pret" – nav, "Atturas" – nav</w:t>
      </w:r>
      <w:r w:rsidR="006D2477">
        <w:t>,</w:t>
      </w:r>
    </w:p>
    <w:p w14:paraId="42719459" w14:textId="77777777" w:rsidR="006D2477" w:rsidRDefault="006D2477" w:rsidP="00E61967">
      <w:pPr>
        <w:pStyle w:val="naisf"/>
        <w:spacing w:before="0" w:after="0"/>
        <w:jc w:val="center"/>
        <w:rPr>
          <w:b/>
        </w:rPr>
      </w:pPr>
      <w:r>
        <w:t>Ogres novada pašvaldības dome</w:t>
      </w:r>
      <w:r>
        <w:rPr>
          <w:b/>
        </w:rPr>
        <w:t xml:space="preserve"> NOLEMJ:</w:t>
      </w:r>
    </w:p>
    <w:p w14:paraId="1A54EEC7" w14:textId="77777777" w:rsidR="006D2477" w:rsidRPr="00F31152" w:rsidRDefault="006D2477" w:rsidP="006D2477">
      <w:pPr>
        <w:spacing w:after="0" w:line="240" w:lineRule="auto"/>
        <w:jc w:val="center"/>
        <w:rPr>
          <w:b/>
          <w:bCs/>
          <w:highlight w:val="yellow"/>
        </w:rPr>
      </w:pPr>
    </w:p>
    <w:p w14:paraId="475916F8" w14:textId="77777777" w:rsidR="00AA0876" w:rsidRPr="00F9045C" w:rsidRDefault="00E30DB1" w:rsidP="006D2477">
      <w:pPr>
        <w:numPr>
          <w:ilvl w:val="0"/>
          <w:numId w:val="1"/>
        </w:numPr>
        <w:spacing w:after="120" w:line="240" w:lineRule="auto"/>
        <w:ind w:left="357"/>
        <w:jc w:val="both"/>
      </w:pPr>
      <w:r w:rsidRPr="00136AF7">
        <w:rPr>
          <w:b/>
        </w:rPr>
        <w:t xml:space="preserve">Uzdot </w:t>
      </w:r>
      <w:r w:rsidR="00F9045C" w:rsidRPr="00F9045C">
        <w:rPr>
          <w:rFonts w:eastAsia="Times New Roman"/>
          <w:bCs/>
          <w:iCs/>
          <w:szCs w:val="20"/>
        </w:rPr>
        <w:t>Ogres novada pašvaldības izpilddirektoram organizēt līguma</w:t>
      </w:r>
      <w:r w:rsidR="00F9045C" w:rsidRPr="00F9045C">
        <w:t xml:space="preserve"> par braukšanas maksas atvieglojumu segšanu</w:t>
      </w:r>
      <w:r w:rsidR="00F9045C" w:rsidRPr="00F9045C">
        <w:rPr>
          <w:rFonts w:eastAsia="Times New Roman"/>
          <w:bCs/>
          <w:iCs/>
          <w:szCs w:val="20"/>
        </w:rPr>
        <w:t xml:space="preserve"> </w:t>
      </w:r>
      <w:r w:rsidRPr="00F9045C">
        <w:t>nosl</w:t>
      </w:r>
      <w:r w:rsidR="00F9045C" w:rsidRPr="00F9045C">
        <w:t>ēgšanu</w:t>
      </w:r>
      <w:r w:rsidRPr="00F9045C">
        <w:t xml:space="preserve"> ar Akciju sabiedrību</w:t>
      </w:r>
      <w:r w:rsidR="00F9045C" w:rsidRPr="00F9045C">
        <w:t xml:space="preserve"> “Liepājas autobusu parks”, </w:t>
      </w:r>
      <w:r w:rsidR="00F9045C" w:rsidRPr="00F9045C">
        <w:rPr>
          <w:bCs/>
        </w:rPr>
        <w:t>reģistrācijas Nr.40003015652, juridiskā adrese: Cukura iela 8/16, Liepāja, LV-3414.</w:t>
      </w:r>
    </w:p>
    <w:p w14:paraId="3FD2F74B" w14:textId="77777777" w:rsidR="00AA0876" w:rsidRDefault="00F9045C" w:rsidP="006D2477">
      <w:pPr>
        <w:numPr>
          <w:ilvl w:val="0"/>
          <w:numId w:val="1"/>
        </w:numPr>
        <w:spacing w:after="120" w:line="240" w:lineRule="auto"/>
        <w:ind w:left="357"/>
        <w:jc w:val="both"/>
      </w:pPr>
      <w:r w:rsidRPr="00136AF7">
        <w:rPr>
          <w:b/>
        </w:rPr>
        <w:t>Noteikt</w:t>
      </w:r>
      <w:r>
        <w:t xml:space="preserve"> braukšanas maksas atvieglojumus šādā apmērā:</w:t>
      </w:r>
    </w:p>
    <w:p w14:paraId="6B6A484B" w14:textId="77777777" w:rsidR="00F7093B" w:rsidRDefault="00BF040C" w:rsidP="00F7093B">
      <w:pPr>
        <w:pStyle w:val="Sarakstarindkopa"/>
        <w:numPr>
          <w:ilvl w:val="1"/>
          <w:numId w:val="1"/>
        </w:numPr>
        <w:spacing w:after="120" w:line="240" w:lineRule="auto"/>
        <w:ind w:left="709" w:hanging="425"/>
        <w:jc w:val="both"/>
      </w:pPr>
      <w:r>
        <w:t xml:space="preserve">Ogres novada teritorijā deklarētām </w:t>
      </w:r>
      <w:r w:rsidR="00BA2FB0">
        <w:t xml:space="preserve">pensijas vecuma </w:t>
      </w:r>
      <w:r w:rsidR="00F9045C">
        <w:t>personām</w:t>
      </w:r>
      <w:r w:rsidR="00BA2FB0">
        <w:t xml:space="preserve"> līdz 75 gadu vecumam</w:t>
      </w:r>
      <w:r w:rsidR="00F9045C">
        <w:t xml:space="preserve"> – braukšanas maksas atvieglojumu 0,20 </w:t>
      </w:r>
      <w:proofErr w:type="spellStart"/>
      <w:r w:rsidR="00F9045C" w:rsidRPr="00BA2FB0">
        <w:rPr>
          <w:i/>
        </w:rPr>
        <w:t>euro</w:t>
      </w:r>
      <w:proofErr w:type="spellEnd"/>
      <w:r w:rsidR="00F9045C">
        <w:t xml:space="preserve"> apmērā braucieniem reģionālajos vietējās nozīmes maršrutos Ogres pilsētas un Ogresgala pagastu teritorijā:</w:t>
      </w:r>
    </w:p>
    <w:p w14:paraId="2C30C80E" w14:textId="0D89ED16" w:rsidR="00F9045C" w:rsidRPr="00AA0876" w:rsidRDefault="00BF040C" w:rsidP="00F7093B">
      <w:pPr>
        <w:pStyle w:val="Sarakstarindkopa"/>
        <w:numPr>
          <w:ilvl w:val="1"/>
          <w:numId w:val="1"/>
        </w:numPr>
        <w:spacing w:after="120" w:line="240" w:lineRule="auto"/>
        <w:ind w:left="709" w:hanging="425"/>
        <w:jc w:val="both"/>
      </w:pPr>
      <w:r>
        <w:t xml:space="preserve">Ogres novada teritorijā deklarētām </w:t>
      </w:r>
      <w:r w:rsidR="00BA2FB0">
        <w:t xml:space="preserve">pensijas vecuma personām pēc 75 gadu vecuma - braukšanas maksas atvieglojumu 0,40 </w:t>
      </w:r>
      <w:proofErr w:type="spellStart"/>
      <w:r w:rsidR="00BA2FB0" w:rsidRPr="00F7093B">
        <w:rPr>
          <w:i/>
        </w:rPr>
        <w:t>euro</w:t>
      </w:r>
      <w:proofErr w:type="spellEnd"/>
      <w:r w:rsidR="00BA2FB0">
        <w:t xml:space="preserve"> apmērā braucieniem reģionālajos vietējās nozīmes maršrutos Ogres pilsētas un Ogresgala pagastu teritorijā.</w:t>
      </w:r>
    </w:p>
    <w:p w14:paraId="66778079" w14:textId="15233789" w:rsidR="006D2477" w:rsidRPr="007E0A37" w:rsidRDefault="00AE029A" w:rsidP="00AE029A">
      <w:pPr>
        <w:numPr>
          <w:ilvl w:val="0"/>
          <w:numId w:val="1"/>
        </w:numPr>
        <w:spacing w:after="120" w:line="240" w:lineRule="auto"/>
        <w:ind w:left="357"/>
        <w:jc w:val="both"/>
      </w:pPr>
      <w:r w:rsidRPr="007E0A37">
        <w:rPr>
          <w:rFonts w:eastAsia="Times New Roman"/>
          <w:b/>
          <w:szCs w:val="20"/>
          <w:lang w:val="x-none"/>
        </w:rPr>
        <w:t>Noteikt</w:t>
      </w:r>
      <w:r w:rsidRPr="007E0A37">
        <w:rPr>
          <w:rFonts w:eastAsia="Times New Roman"/>
          <w:szCs w:val="20"/>
          <w:lang w:val="x-none"/>
        </w:rPr>
        <w:t xml:space="preserve">, ka </w:t>
      </w:r>
      <w:r w:rsidRPr="007E0A37">
        <w:rPr>
          <w:rFonts w:eastAsia="Times New Roman"/>
          <w:szCs w:val="20"/>
        </w:rPr>
        <w:t xml:space="preserve">lēmuma izpildei nepieciešamie līdzekļi tiek finansēti no Ogres novada </w:t>
      </w:r>
      <w:r w:rsidR="00BF040C">
        <w:rPr>
          <w:rFonts w:eastAsia="Times New Roman"/>
          <w:szCs w:val="20"/>
        </w:rPr>
        <w:t>pašvaldības budžeta s</w:t>
      </w:r>
      <w:r w:rsidR="007E0A37" w:rsidRPr="007E0A37">
        <w:rPr>
          <w:rFonts w:eastAsia="Times New Roman"/>
          <w:szCs w:val="20"/>
        </w:rPr>
        <w:t>ociālajiem pabalstiem paredzētajiem līdzekļiem.</w:t>
      </w:r>
    </w:p>
    <w:p w14:paraId="1188956D" w14:textId="77777777" w:rsidR="006D2477" w:rsidRDefault="006D2477" w:rsidP="006D2477">
      <w:pPr>
        <w:numPr>
          <w:ilvl w:val="0"/>
          <w:numId w:val="1"/>
        </w:numPr>
        <w:spacing w:after="120" w:line="240" w:lineRule="auto"/>
        <w:ind w:left="357"/>
        <w:jc w:val="both"/>
      </w:pPr>
      <w:r w:rsidRPr="009F5457">
        <w:rPr>
          <w:b/>
        </w:rPr>
        <w:t xml:space="preserve">Kontroli </w:t>
      </w:r>
      <w:r w:rsidRPr="00157EB2">
        <w:t>par lēmuma izpildi uzdot</w:t>
      </w:r>
      <w:r>
        <w:t xml:space="preserve"> </w:t>
      </w:r>
      <w:r w:rsidRPr="00E75FAC">
        <w:t xml:space="preserve">Ogres novada domes </w:t>
      </w:r>
      <w:r>
        <w:t>izpilddirektoram.</w:t>
      </w:r>
    </w:p>
    <w:p w14:paraId="3FD9268D" w14:textId="77777777" w:rsidR="006D2477" w:rsidRPr="003B5312" w:rsidRDefault="006D2477" w:rsidP="006D2477">
      <w:pPr>
        <w:spacing w:after="0" w:line="240" w:lineRule="auto"/>
        <w:ind w:left="360"/>
        <w:jc w:val="both"/>
      </w:pPr>
    </w:p>
    <w:p w14:paraId="08A8D2A8" w14:textId="77777777" w:rsidR="006D2477" w:rsidRPr="00E81435" w:rsidRDefault="006D2477" w:rsidP="006D2477">
      <w:pPr>
        <w:pStyle w:val="Pamattekstaatkpe2"/>
        <w:ind w:left="0"/>
        <w:jc w:val="right"/>
        <w:rPr>
          <w:szCs w:val="24"/>
        </w:rPr>
      </w:pPr>
      <w:r w:rsidRPr="00E81435">
        <w:rPr>
          <w:szCs w:val="24"/>
        </w:rPr>
        <w:t>(Sēdes vadītāja,</w:t>
      </w:r>
    </w:p>
    <w:p w14:paraId="4FA62BEE" w14:textId="18D6D7F8" w:rsidR="006D2477" w:rsidRPr="00E81435" w:rsidRDefault="006D2477" w:rsidP="006D2477">
      <w:pPr>
        <w:pStyle w:val="Pamattekstaatkpe2"/>
        <w:ind w:left="0"/>
        <w:jc w:val="right"/>
        <w:rPr>
          <w:szCs w:val="24"/>
        </w:rPr>
      </w:pPr>
      <w:r w:rsidRPr="00E81435">
        <w:rPr>
          <w:szCs w:val="24"/>
        </w:rPr>
        <w:t xml:space="preserve">domes priekšsēdētāja </w:t>
      </w:r>
      <w:r w:rsidR="0068419A">
        <w:rPr>
          <w:szCs w:val="24"/>
        </w:rPr>
        <w:t xml:space="preserve">vietnieka </w:t>
      </w:r>
      <w:proofErr w:type="spellStart"/>
      <w:r w:rsidR="0068419A">
        <w:rPr>
          <w:szCs w:val="24"/>
        </w:rPr>
        <w:t>G.Sīviņa</w:t>
      </w:r>
      <w:proofErr w:type="spellEnd"/>
      <w:r w:rsidRPr="00E81435">
        <w:rPr>
          <w:szCs w:val="24"/>
        </w:rPr>
        <w:t xml:space="preserve"> paraksts)</w:t>
      </w:r>
    </w:p>
    <w:p w14:paraId="34F02C71" w14:textId="77777777" w:rsidR="006D2477" w:rsidRDefault="006D2477" w:rsidP="006D2477"/>
    <w:p w14:paraId="7CE5C2DD" w14:textId="77777777" w:rsidR="006D2477" w:rsidRDefault="006D2477" w:rsidP="006D2477"/>
    <w:p w14:paraId="157193FF" w14:textId="77777777" w:rsidR="001A5C4E" w:rsidRDefault="001A5C4E"/>
    <w:sectPr w:rsidR="001A5C4E" w:rsidSect="00F40624">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5F85C" w14:textId="77777777" w:rsidR="004B6550" w:rsidRDefault="004B6550">
      <w:pPr>
        <w:spacing w:after="0" w:line="240" w:lineRule="auto"/>
      </w:pPr>
      <w:r>
        <w:separator/>
      </w:r>
    </w:p>
  </w:endnote>
  <w:endnote w:type="continuationSeparator" w:id="0">
    <w:p w14:paraId="29B236BA" w14:textId="77777777" w:rsidR="004B6550" w:rsidRDefault="004B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17E42" w14:textId="77777777" w:rsidR="00EB092C" w:rsidRDefault="00F9045C">
    <w:pPr>
      <w:pStyle w:val="Kjene"/>
      <w:jc w:val="center"/>
    </w:pPr>
    <w:r>
      <w:fldChar w:fldCharType="begin"/>
    </w:r>
    <w:r>
      <w:instrText>PAGE   \* MERGEFORMAT</w:instrText>
    </w:r>
    <w:r>
      <w:fldChar w:fldCharType="separate"/>
    </w:r>
    <w:r w:rsidR="00E61967">
      <w:rPr>
        <w:noProof/>
      </w:rPr>
      <w:t>2</w:t>
    </w:r>
    <w:r>
      <w:fldChar w:fldCharType="end"/>
    </w:r>
  </w:p>
  <w:p w14:paraId="56B583AA" w14:textId="77777777" w:rsidR="00EB092C" w:rsidRDefault="00E6196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FF6D2" w14:textId="77777777" w:rsidR="004B6550" w:rsidRDefault="004B6550">
      <w:pPr>
        <w:spacing w:after="0" w:line="240" w:lineRule="auto"/>
      </w:pPr>
      <w:r>
        <w:separator/>
      </w:r>
    </w:p>
  </w:footnote>
  <w:footnote w:type="continuationSeparator" w:id="0">
    <w:p w14:paraId="0120726D" w14:textId="77777777" w:rsidR="004B6550" w:rsidRDefault="004B65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64B86"/>
    <w:multiLevelType w:val="multilevel"/>
    <w:tmpl w:val="28EEA99E"/>
    <w:lvl w:ilvl="0">
      <w:start w:val="1"/>
      <w:numFmt w:val="decimal"/>
      <w:lvlText w:val="%1."/>
      <w:lvlJc w:val="left"/>
      <w:pPr>
        <w:tabs>
          <w:tab w:val="num" w:pos="360"/>
        </w:tabs>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77"/>
    <w:rsid w:val="00015C5F"/>
    <w:rsid w:val="000F7C99"/>
    <w:rsid w:val="00136AF7"/>
    <w:rsid w:val="001A5C4E"/>
    <w:rsid w:val="004129E3"/>
    <w:rsid w:val="004B6550"/>
    <w:rsid w:val="00520BFC"/>
    <w:rsid w:val="0068419A"/>
    <w:rsid w:val="006D2477"/>
    <w:rsid w:val="006D4EE7"/>
    <w:rsid w:val="006F3C41"/>
    <w:rsid w:val="007D253B"/>
    <w:rsid w:val="007E0A37"/>
    <w:rsid w:val="008539B9"/>
    <w:rsid w:val="008B27F8"/>
    <w:rsid w:val="00A22A32"/>
    <w:rsid w:val="00AA0876"/>
    <w:rsid w:val="00AE029A"/>
    <w:rsid w:val="00B81F0C"/>
    <w:rsid w:val="00BA2FB0"/>
    <w:rsid w:val="00BF040C"/>
    <w:rsid w:val="00C8408C"/>
    <w:rsid w:val="00E30DB1"/>
    <w:rsid w:val="00E61967"/>
    <w:rsid w:val="00EC504A"/>
    <w:rsid w:val="00F1600D"/>
    <w:rsid w:val="00F40624"/>
    <w:rsid w:val="00F7093B"/>
    <w:rsid w:val="00F86B79"/>
    <w:rsid w:val="00F904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54BD"/>
  <w15:chartTrackingRefBased/>
  <w15:docId w15:val="{7AF1140D-BFDE-4A15-A364-A6F04CFA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D2477"/>
    <w:rPr>
      <w:rFonts w:ascii="Times New Roman" w:eastAsia="Calibri" w:hAnsi="Times New Roman" w:cs="Times New Roman"/>
      <w:sz w:val="24"/>
      <w:szCs w:val="24"/>
    </w:rPr>
  </w:style>
  <w:style w:type="paragraph" w:styleId="Virsraksts2">
    <w:name w:val="heading 2"/>
    <w:basedOn w:val="Parasts"/>
    <w:next w:val="Parasts"/>
    <w:link w:val="Virsraksts2Rakstz"/>
    <w:qFormat/>
    <w:rsid w:val="006D2477"/>
    <w:pPr>
      <w:keepNext/>
      <w:spacing w:after="0" w:line="240" w:lineRule="auto"/>
      <w:jc w:val="center"/>
      <w:outlineLvl w:val="1"/>
    </w:pPr>
    <w:rPr>
      <w:rFonts w:eastAsia="Times New Roman"/>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D2477"/>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6D2477"/>
    <w:pPr>
      <w:spacing w:after="0" w:line="240" w:lineRule="auto"/>
      <w:ind w:left="-142"/>
      <w:jc w:val="both"/>
    </w:pPr>
    <w:rPr>
      <w:rFonts w:eastAsia="Times New Roman"/>
      <w:szCs w:val="20"/>
    </w:rPr>
  </w:style>
  <w:style w:type="character" w:customStyle="1" w:styleId="Pamattekstaatkpe2Rakstz">
    <w:name w:val="Pamatteksta atkāpe 2 Rakstz."/>
    <w:basedOn w:val="Noklusjumarindkopasfonts"/>
    <w:link w:val="Pamattekstaatkpe2"/>
    <w:rsid w:val="006D2477"/>
    <w:rPr>
      <w:rFonts w:ascii="Times New Roman" w:eastAsia="Times New Roman" w:hAnsi="Times New Roman" w:cs="Times New Roman"/>
      <w:sz w:val="24"/>
      <w:szCs w:val="20"/>
    </w:rPr>
  </w:style>
  <w:style w:type="paragraph" w:styleId="Kjene">
    <w:name w:val="footer"/>
    <w:basedOn w:val="Parasts"/>
    <w:link w:val="KjeneRakstz"/>
    <w:uiPriority w:val="99"/>
    <w:unhideWhenUsed/>
    <w:rsid w:val="006D247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D2477"/>
    <w:rPr>
      <w:rFonts w:ascii="Times New Roman" w:eastAsia="Calibri" w:hAnsi="Times New Roman" w:cs="Times New Roman"/>
      <w:sz w:val="24"/>
      <w:szCs w:val="24"/>
    </w:rPr>
  </w:style>
  <w:style w:type="paragraph" w:customStyle="1" w:styleId="naisf">
    <w:name w:val="naisf"/>
    <w:basedOn w:val="Parasts"/>
    <w:uiPriority w:val="99"/>
    <w:rsid w:val="006D2477"/>
    <w:pPr>
      <w:spacing w:before="75" w:after="75" w:line="240" w:lineRule="auto"/>
      <w:ind w:firstLine="375"/>
      <w:jc w:val="both"/>
    </w:pPr>
    <w:rPr>
      <w:rFonts w:eastAsia="Times New Roman"/>
      <w:lang w:eastAsia="lv-LV"/>
    </w:rPr>
  </w:style>
  <w:style w:type="paragraph" w:styleId="Sarakstarindkopa">
    <w:name w:val="List Paragraph"/>
    <w:basedOn w:val="Parasts"/>
    <w:uiPriority w:val="34"/>
    <w:qFormat/>
    <w:rsid w:val="006D2477"/>
    <w:pPr>
      <w:ind w:left="720"/>
      <w:contextualSpacing/>
    </w:pPr>
  </w:style>
  <w:style w:type="character" w:styleId="Izclums">
    <w:name w:val="Emphasis"/>
    <w:basedOn w:val="Noklusjumarindkopasfonts"/>
    <w:uiPriority w:val="20"/>
    <w:qFormat/>
    <w:rsid w:val="006D2477"/>
    <w:rPr>
      <w:i/>
      <w:iCs/>
    </w:rPr>
  </w:style>
  <w:style w:type="paragraph" w:styleId="Balonteksts">
    <w:name w:val="Balloon Text"/>
    <w:basedOn w:val="Parasts"/>
    <w:link w:val="BalontekstsRakstz"/>
    <w:uiPriority w:val="99"/>
    <w:semiHidden/>
    <w:unhideWhenUsed/>
    <w:rsid w:val="007E0A3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E0A3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2485</Words>
  <Characters>1417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2022-06-30T06:45:00Z</cp:lastPrinted>
  <dcterms:created xsi:type="dcterms:W3CDTF">2022-06-30T06:46:00Z</dcterms:created>
  <dcterms:modified xsi:type="dcterms:W3CDTF">2022-06-30T06:46:00Z</dcterms:modified>
</cp:coreProperties>
</file>