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35ED" w14:textId="77777777" w:rsidR="00771307" w:rsidRPr="009C7163" w:rsidRDefault="00771307" w:rsidP="00771307">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7C37021D" wp14:editId="6558FB6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55EFBBBF" w14:textId="77777777" w:rsidR="00771307" w:rsidRPr="009C7163" w:rsidRDefault="00771307" w:rsidP="00771307">
      <w:pPr>
        <w:jc w:val="center"/>
        <w:rPr>
          <w:rFonts w:ascii="Times New Roman" w:hAnsi="Times New Roman"/>
          <w:noProof/>
          <w:sz w:val="12"/>
          <w:szCs w:val="28"/>
        </w:rPr>
      </w:pPr>
    </w:p>
    <w:p w14:paraId="69026D2B" w14:textId="77777777" w:rsidR="00771307" w:rsidRPr="009C7163" w:rsidRDefault="00771307" w:rsidP="00771307">
      <w:pPr>
        <w:jc w:val="center"/>
        <w:rPr>
          <w:rFonts w:ascii="Times New Roman" w:hAnsi="Times New Roman"/>
          <w:noProof/>
          <w:sz w:val="36"/>
        </w:rPr>
      </w:pPr>
      <w:r w:rsidRPr="009C7163">
        <w:rPr>
          <w:rFonts w:ascii="Times New Roman" w:hAnsi="Times New Roman"/>
          <w:noProof/>
          <w:sz w:val="36"/>
        </w:rPr>
        <w:t>OGRES  NOVADA  PAŠVALDĪBA</w:t>
      </w:r>
    </w:p>
    <w:p w14:paraId="1D230236" w14:textId="77777777" w:rsidR="00771307" w:rsidRPr="009C7163" w:rsidRDefault="00771307" w:rsidP="00771307">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63188132" w14:textId="1040D7C5" w:rsidR="00771307" w:rsidRPr="009C7163" w:rsidRDefault="00771307" w:rsidP="00771307">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3E21421E" w14:textId="77777777" w:rsidR="00771307" w:rsidRPr="00145044" w:rsidRDefault="00771307" w:rsidP="00771307">
      <w:pPr>
        <w:rPr>
          <w:rFonts w:ascii="Times New Roman" w:hAnsi="Times New Roman"/>
          <w:szCs w:val="32"/>
        </w:rPr>
      </w:pPr>
    </w:p>
    <w:p w14:paraId="14EA4A87" w14:textId="4C91EB23" w:rsidR="00771307" w:rsidRPr="00A42C03" w:rsidRDefault="00B52C04" w:rsidP="00A42C03">
      <w:pPr>
        <w:jc w:val="center"/>
        <w:rPr>
          <w:rFonts w:ascii="Times New Roman" w:hAnsi="Times New Roman"/>
          <w:sz w:val="28"/>
          <w:szCs w:val="28"/>
        </w:rPr>
      </w:pPr>
      <w:r w:rsidRPr="009C7163">
        <w:rPr>
          <w:rFonts w:ascii="Times New Roman" w:hAnsi="Times New Roman"/>
          <w:sz w:val="28"/>
          <w:szCs w:val="28"/>
        </w:rPr>
        <w:t>PAŠVALDĪBAS DOMES</w:t>
      </w:r>
      <w:r w:rsidR="00A72F62">
        <w:rPr>
          <w:rFonts w:ascii="Times New Roman" w:hAnsi="Times New Roman"/>
          <w:sz w:val="28"/>
          <w:szCs w:val="28"/>
        </w:rPr>
        <w:t xml:space="preserve"> </w:t>
      </w:r>
      <w:r w:rsidR="00A72F62" w:rsidRPr="00A72F62">
        <w:rPr>
          <w:sz w:val="28"/>
          <w:szCs w:val="28"/>
        </w:rPr>
        <w:t>ĀRKĀRTAS</w:t>
      </w:r>
      <w:r w:rsidRPr="009C7163">
        <w:rPr>
          <w:rFonts w:ascii="Times New Roman" w:hAnsi="Times New Roman"/>
          <w:sz w:val="28"/>
          <w:szCs w:val="28"/>
        </w:rPr>
        <w:t xml:space="preserve"> SĒDES PROTOKOLA IZRAKSTS</w:t>
      </w:r>
    </w:p>
    <w:p w14:paraId="7B39E01A" w14:textId="77777777" w:rsidR="00F302D7" w:rsidRDefault="00F302D7" w:rsidP="00771307">
      <w:pPr>
        <w:rPr>
          <w:rFonts w:ascii="Times New Roman" w:hAnsi="Times New Roman"/>
        </w:rPr>
      </w:pPr>
    </w:p>
    <w:p w14:paraId="0F8D664C" w14:textId="77777777" w:rsidR="0060282A" w:rsidRPr="009C7163" w:rsidRDefault="0060282A" w:rsidP="00771307">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771307" w:rsidRPr="009C7163" w14:paraId="07CBBEB0" w14:textId="77777777" w:rsidTr="00F302D7">
        <w:trPr>
          <w:trHeight w:val="284"/>
        </w:trPr>
        <w:tc>
          <w:tcPr>
            <w:tcW w:w="1666" w:type="pct"/>
          </w:tcPr>
          <w:p w14:paraId="76573516" w14:textId="77777777" w:rsidR="00771307" w:rsidRPr="009C7163" w:rsidRDefault="00771307" w:rsidP="00A76836">
            <w:pPr>
              <w:rPr>
                <w:rFonts w:ascii="Times New Roman" w:hAnsi="Times New Roman"/>
              </w:rPr>
            </w:pPr>
            <w:r w:rsidRPr="009C7163">
              <w:rPr>
                <w:rFonts w:ascii="Times New Roman" w:hAnsi="Times New Roman"/>
              </w:rPr>
              <w:t>Ogrē, Brīvības ielā 33</w:t>
            </w:r>
          </w:p>
        </w:tc>
        <w:tc>
          <w:tcPr>
            <w:tcW w:w="1543" w:type="pct"/>
          </w:tcPr>
          <w:p w14:paraId="0A9C7FB6" w14:textId="40D6D1B9" w:rsidR="00771307" w:rsidRPr="009C7163" w:rsidRDefault="00F302D7" w:rsidP="005E4C2C">
            <w:pPr>
              <w:pStyle w:val="Heading2"/>
              <w:jc w:val="left"/>
            </w:pPr>
            <w:r w:rsidRPr="009C7163">
              <w:t xml:space="preserve">            </w:t>
            </w:r>
            <w:r w:rsidR="00805D51" w:rsidRPr="009C7163">
              <w:t xml:space="preserve"> </w:t>
            </w:r>
            <w:r w:rsidRPr="009C7163">
              <w:t xml:space="preserve"> </w:t>
            </w:r>
            <w:r w:rsidR="00771307" w:rsidRPr="009C7163">
              <w:t>Nr.</w:t>
            </w:r>
            <w:r w:rsidR="005E4C2C">
              <w:t>14</w:t>
            </w:r>
          </w:p>
        </w:tc>
        <w:tc>
          <w:tcPr>
            <w:tcW w:w="1791" w:type="pct"/>
          </w:tcPr>
          <w:p w14:paraId="30DC2031" w14:textId="5FAA35BB" w:rsidR="00771307" w:rsidRPr="009C7163" w:rsidRDefault="00892533" w:rsidP="005E4C2C">
            <w:pPr>
              <w:jc w:val="both"/>
              <w:rPr>
                <w:rFonts w:ascii="Times New Roman" w:hAnsi="Times New Roman"/>
              </w:rPr>
            </w:pPr>
            <w:r w:rsidRPr="009C7163">
              <w:rPr>
                <w:rFonts w:ascii="Times New Roman" w:hAnsi="Times New Roman"/>
              </w:rPr>
              <w:t xml:space="preserve">          </w:t>
            </w:r>
            <w:r w:rsidR="00B52C04" w:rsidRPr="009C7163">
              <w:rPr>
                <w:rFonts w:ascii="Times New Roman" w:hAnsi="Times New Roman"/>
              </w:rPr>
              <w:t>20</w:t>
            </w:r>
            <w:r w:rsidR="007501D3">
              <w:rPr>
                <w:rFonts w:ascii="Times New Roman" w:hAnsi="Times New Roman"/>
              </w:rPr>
              <w:t>22</w:t>
            </w:r>
            <w:r w:rsidR="00771307" w:rsidRPr="009C7163">
              <w:rPr>
                <w:rFonts w:ascii="Times New Roman" w:hAnsi="Times New Roman"/>
              </w:rPr>
              <w:t>.</w:t>
            </w:r>
            <w:r w:rsidR="007501D3">
              <w:rPr>
                <w:rFonts w:ascii="Times New Roman" w:hAnsi="Times New Roman"/>
              </w:rPr>
              <w:t> </w:t>
            </w:r>
            <w:r w:rsidR="00771307" w:rsidRPr="009C7163">
              <w:rPr>
                <w:rFonts w:ascii="Times New Roman" w:hAnsi="Times New Roman"/>
              </w:rPr>
              <w:t xml:space="preserve">gada </w:t>
            </w:r>
            <w:r w:rsidR="005E4C2C">
              <w:rPr>
                <w:rFonts w:ascii="Times New Roman" w:hAnsi="Times New Roman"/>
              </w:rPr>
              <w:t>30</w:t>
            </w:r>
            <w:r w:rsidR="00174F5C" w:rsidRPr="009C7163">
              <w:rPr>
                <w:rFonts w:ascii="Times New Roman" w:hAnsi="Times New Roman"/>
              </w:rPr>
              <w:t>.</w:t>
            </w:r>
            <w:r w:rsidR="005E4C2C">
              <w:rPr>
                <w:rFonts w:ascii="Times New Roman" w:hAnsi="Times New Roman"/>
              </w:rPr>
              <w:t xml:space="preserve"> jūnijā</w:t>
            </w:r>
          </w:p>
        </w:tc>
      </w:tr>
    </w:tbl>
    <w:p w14:paraId="7F5F6800" w14:textId="77777777" w:rsidR="0060282A" w:rsidRDefault="0060282A" w:rsidP="00A76836">
      <w:pPr>
        <w:jc w:val="center"/>
        <w:rPr>
          <w:rFonts w:ascii="Times New Roman" w:hAnsi="Times New Roman"/>
          <w:b/>
        </w:rPr>
      </w:pPr>
    </w:p>
    <w:p w14:paraId="1067944E" w14:textId="1FDC29C4" w:rsidR="00771307" w:rsidRDefault="005E4C2C" w:rsidP="00A76836">
      <w:pPr>
        <w:jc w:val="center"/>
        <w:rPr>
          <w:rFonts w:ascii="Times New Roman" w:hAnsi="Times New Roman"/>
          <w:b/>
        </w:rPr>
      </w:pPr>
      <w:r>
        <w:rPr>
          <w:rFonts w:ascii="Times New Roman" w:hAnsi="Times New Roman"/>
          <w:b/>
        </w:rPr>
        <w:t>3</w:t>
      </w:r>
      <w:r w:rsidR="00771307" w:rsidRPr="009C7163">
        <w:rPr>
          <w:rFonts w:ascii="Times New Roman" w:hAnsi="Times New Roman"/>
          <w:b/>
        </w:rPr>
        <w:t>.</w:t>
      </w:r>
    </w:p>
    <w:p w14:paraId="40CBAA3C" w14:textId="7A26D3E6" w:rsidR="005445D1" w:rsidRPr="0060282A" w:rsidRDefault="005445D1" w:rsidP="005445D1">
      <w:pPr>
        <w:jc w:val="center"/>
        <w:rPr>
          <w:rFonts w:ascii="Times New Roman" w:hAnsi="Times New Roman"/>
          <w:b/>
          <w:bCs/>
          <w:szCs w:val="24"/>
          <w:u w:val="single"/>
          <w:shd w:val="clear" w:color="auto" w:fill="FFFFFF"/>
        </w:rPr>
      </w:pPr>
      <w:r w:rsidRPr="0060282A">
        <w:rPr>
          <w:rFonts w:ascii="Times New Roman" w:hAnsi="Times New Roman"/>
          <w:b/>
          <w:bCs/>
          <w:szCs w:val="24"/>
          <w:u w:val="single"/>
          <w:shd w:val="clear" w:color="auto" w:fill="FFFFFF"/>
        </w:rPr>
        <w:t>Par galvojuma sniegšanu SIA “</w:t>
      </w:r>
      <w:r w:rsidR="00041A09">
        <w:rPr>
          <w:rFonts w:ascii="Times New Roman" w:hAnsi="Times New Roman"/>
          <w:b/>
          <w:bCs/>
          <w:szCs w:val="24"/>
          <w:u w:val="single"/>
          <w:shd w:val="clear" w:color="auto" w:fill="FFFFFF"/>
        </w:rPr>
        <w:t>Ikšķiles māja</w:t>
      </w:r>
      <w:r w:rsidRPr="0060282A">
        <w:rPr>
          <w:rFonts w:ascii="Times New Roman" w:hAnsi="Times New Roman"/>
          <w:b/>
          <w:bCs/>
          <w:szCs w:val="24"/>
          <w:u w:val="single"/>
          <w:shd w:val="clear" w:color="auto" w:fill="FFFFFF"/>
        </w:rPr>
        <w:t>” aizdevumam</w:t>
      </w:r>
    </w:p>
    <w:p w14:paraId="589E993B" w14:textId="63AAEB4E" w:rsidR="00771307" w:rsidRPr="0060282A" w:rsidRDefault="005445D1" w:rsidP="005445D1">
      <w:pPr>
        <w:jc w:val="center"/>
        <w:rPr>
          <w:rFonts w:ascii="Times New Roman" w:hAnsi="Times New Roman"/>
          <w:b/>
          <w:bCs/>
          <w:szCs w:val="24"/>
          <w:u w:val="single"/>
          <w:shd w:val="clear" w:color="auto" w:fill="FFFFFF"/>
        </w:rPr>
      </w:pPr>
      <w:r w:rsidRPr="0060282A">
        <w:rPr>
          <w:rFonts w:ascii="Times New Roman" w:hAnsi="Times New Roman"/>
          <w:b/>
          <w:bCs/>
          <w:szCs w:val="24"/>
          <w:u w:val="single"/>
          <w:shd w:val="clear" w:color="auto" w:fill="FFFFFF"/>
        </w:rPr>
        <w:t>kurināmā iegādei</w:t>
      </w:r>
    </w:p>
    <w:p w14:paraId="2F11E894" w14:textId="77777777" w:rsidR="005445D1" w:rsidRPr="009C7163" w:rsidRDefault="005445D1" w:rsidP="005445D1">
      <w:pPr>
        <w:rPr>
          <w:rFonts w:ascii="Times New Roman" w:hAnsi="Times New Roman"/>
        </w:rPr>
      </w:pPr>
    </w:p>
    <w:p w14:paraId="1EA64A9C" w14:textId="76E8D64C" w:rsidR="005445D1" w:rsidRPr="005445D1" w:rsidRDefault="005445D1" w:rsidP="005445D1">
      <w:pPr>
        <w:spacing w:after="120"/>
        <w:ind w:firstLine="720"/>
        <w:jc w:val="both"/>
        <w:rPr>
          <w:rFonts w:ascii="Times New Roman" w:hAnsi="Times New Roman"/>
        </w:rPr>
      </w:pPr>
      <w:r w:rsidRPr="005445D1">
        <w:rPr>
          <w:rFonts w:ascii="Times New Roman" w:hAnsi="Times New Roman"/>
        </w:rPr>
        <w:t>Sabiedrība ar ierobežotu atbildību “</w:t>
      </w:r>
      <w:r w:rsidR="00041A09">
        <w:rPr>
          <w:rFonts w:ascii="Times New Roman" w:hAnsi="Times New Roman"/>
        </w:rPr>
        <w:t>Ikšķiles māja</w:t>
      </w:r>
      <w:r w:rsidRPr="005445D1">
        <w:rPr>
          <w:rFonts w:ascii="Times New Roman" w:hAnsi="Times New Roman"/>
        </w:rPr>
        <w:t>”,</w:t>
      </w:r>
      <w:r>
        <w:rPr>
          <w:rFonts w:ascii="Times New Roman" w:hAnsi="Times New Roman"/>
        </w:rPr>
        <w:t xml:space="preserve"> </w:t>
      </w:r>
      <w:r w:rsidRPr="005445D1">
        <w:rPr>
          <w:rFonts w:ascii="Times New Roman" w:hAnsi="Times New Roman"/>
        </w:rPr>
        <w:t>vienotais reģistrācijas Nr. </w:t>
      </w:r>
      <w:r w:rsidR="00041A09">
        <w:rPr>
          <w:rFonts w:ascii="Times New Roman" w:hAnsi="Times New Roman"/>
        </w:rPr>
        <w:t>40103416198</w:t>
      </w:r>
      <w:r>
        <w:rPr>
          <w:rFonts w:ascii="Times New Roman" w:hAnsi="Times New Roman"/>
        </w:rPr>
        <w:t>,</w:t>
      </w:r>
      <w:r w:rsidR="00F970D4">
        <w:rPr>
          <w:rFonts w:ascii="Times New Roman" w:hAnsi="Times New Roman"/>
        </w:rPr>
        <w:t xml:space="preserve"> (turpmāk –</w:t>
      </w:r>
      <w:r w:rsidRPr="005445D1">
        <w:rPr>
          <w:rFonts w:ascii="Times New Roman" w:hAnsi="Times New Roman"/>
        </w:rPr>
        <w:t xml:space="preserve"> </w:t>
      </w:r>
      <w:r>
        <w:rPr>
          <w:rFonts w:ascii="Times New Roman" w:hAnsi="Times New Roman"/>
        </w:rPr>
        <w:t>Sabiedrība</w:t>
      </w:r>
      <w:r w:rsidR="00F970D4">
        <w:rPr>
          <w:rFonts w:ascii="Times New Roman" w:hAnsi="Times New Roman"/>
        </w:rPr>
        <w:t>)</w:t>
      </w:r>
      <w:r w:rsidRPr="005445D1">
        <w:rPr>
          <w:rFonts w:ascii="Times New Roman" w:hAnsi="Times New Roman"/>
        </w:rPr>
        <w:t xml:space="preserve"> ir kapitālsabiedrība, kurā </w:t>
      </w:r>
      <w:r w:rsidR="00ED42D4">
        <w:rPr>
          <w:rFonts w:ascii="Times New Roman" w:hAnsi="Times New Roman"/>
        </w:rPr>
        <w:t>100 procenti kapitāldaļas</w:t>
      </w:r>
      <w:r w:rsidRPr="005445D1">
        <w:rPr>
          <w:rFonts w:ascii="Times New Roman" w:hAnsi="Times New Roman"/>
        </w:rPr>
        <w:t xml:space="preserve"> pieder Ogres novada pašval</w:t>
      </w:r>
      <w:r w:rsidR="00F970D4">
        <w:rPr>
          <w:rFonts w:ascii="Times New Roman" w:hAnsi="Times New Roman"/>
        </w:rPr>
        <w:t>dībai (turpmāk - Pašvaldība). Sabied</w:t>
      </w:r>
      <w:r w:rsidR="002A6BF9">
        <w:rPr>
          <w:rFonts w:ascii="Times New Roman" w:hAnsi="Times New Roman"/>
        </w:rPr>
        <w:t>r</w:t>
      </w:r>
      <w:r w:rsidR="00F970D4">
        <w:rPr>
          <w:rFonts w:ascii="Times New Roman" w:hAnsi="Times New Roman"/>
        </w:rPr>
        <w:t>ība dibināta ar mērķi</w:t>
      </w:r>
      <w:r w:rsidRPr="005445D1">
        <w:rPr>
          <w:rFonts w:ascii="Times New Roman" w:hAnsi="Times New Roman"/>
        </w:rPr>
        <w:t xml:space="preserve"> organizēt iedzīvotājiem komunālos pakalpojumus, siltumapgādi, ūdensapgādi un k</w:t>
      </w:r>
      <w:r w:rsidR="00F970D4">
        <w:rPr>
          <w:rFonts w:ascii="Times New Roman" w:hAnsi="Times New Roman"/>
        </w:rPr>
        <w:t>analizāciju, kā arī nodrošināt P</w:t>
      </w:r>
      <w:r w:rsidRPr="005445D1">
        <w:rPr>
          <w:rFonts w:ascii="Times New Roman" w:hAnsi="Times New Roman"/>
        </w:rPr>
        <w:t>ašvaldības dzīvojamo māju pārvaldīšanu un apsaimniekošanu.</w:t>
      </w:r>
    </w:p>
    <w:p w14:paraId="02B311F6" w14:textId="38A8C8FF" w:rsidR="00CF05F2" w:rsidRPr="00F970D4" w:rsidRDefault="00F970D4" w:rsidP="005445D1">
      <w:pPr>
        <w:spacing w:after="120"/>
        <w:ind w:firstLine="720"/>
        <w:jc w:val="both"/>
        <w:rPr>
          <w:rFonts w:ascii="Times New Roman" w:hAnsi="Times New Roman"/>
          <w:i/>
        </w:rPr>
      </w:pPr>
      <w:r>
        <w:rPr>
          <w:rFonts w:ascii="Times New Roman" w:hAnsi="Times New Roman"/>
        </w:rPr>
        <w:t xml:space="preserve">Atbilstoši </w:t>
      </w:r>
      <w:r w:rsidR="005445D1" w:rsidRPr="005445D1">
        <w:rPr>
          <w:rFonts w:ascii="Times New Roman" w:hAnsi="Times New Roman"/>
        </w:rPr>
        <w:t>Covid-19 infekcijas izplatības seku pārvarēšanas likuma</w:t>
      </w:r>
      <w:r w:rsidR="005445D1">
        <w:rPr>
          <w:rFonts w:ascii="Times New Roman" w:hAnsi="Times New Roman"/>
        </w:rPr>
        <w:t xml:space="preserve"> (turpmāk – Likums)</w:t>
      </w:r>
      <w:r w:rsidR="005445D1" w:rsidRPr="005445D1">
        <w:rPr>
          <w:rFonts w:ascii="Times New Roman" w:hAnsi="Times New Roman"/>
        </w:rPr>
        <w:t xml:space="preserve"> 30.</w:t>
      </w:r>
      <w:r w:rsidR="005445D1" w:rsidRPr="005445D1">
        <w:rPr>
          <w:rFonts w:ascii="Times New Roman" w:hAnsi="Times New Roman"/>
          <w:vertAlign w:val="superscript"/>
        </w:rPr>
        <w:t>1</w:t>
      </w:r>
      <w:r w:rsidR="00ED42D4">
        <w:rPr>
          <w:rFonts w:ascii="Times New Roman" w:hAnsi="Times New Roman"/>
          <w:vertAlign w:val="superscript"/>
        </w:rPr>
        <w:t xml:space="preserve"> </w:t>
      </w:r>
      <w:r w:rsidR="005445D1" w:rsidRPr="005445D1">
        <w:rPr>
          <w:rFonts w:ascii="Times New Roman" w:hAnsi="Times New Roman"/>
        </w:rPr>
        <w:t>pant</w:t>
      </w:r>
      <w:r>
        <w:rPr>
          <w:rFonts w:ascii="Times New Roman" w:hAnsi="Times New Roman"/>
        </w:rPr>
        <w:t>am</w:t>
      </w:r>
      <w:r w:rsidR="005445D1">
        <w:rPr>
          <w:rFonts w:ascii="Times New Roman" w:hAnsi="Times New Roman"/>
        </w:rPr>
        <w:t xml:space="preserve"> </w:t>
      </w:r>
      <w:r w:rsidR="005445D1" w:rsidRPr="00F970D4">
        <w:rPr>
          <w:rFonts w:ascii="Times New Roman" w:hAnsi="Times New Roman"/>
          <w:i/>
        </w:rPr>
        <w:t xml:space="preserve">pašvaldību kapitālsabiedrības, kurās pašvaldības daļa pamatkapitālā atsevišķi vai kopsummā pārsniedz 50 procentus, un vairāku pašvaldību veidotās kapitālsabiedrības, kurās pašvaldību daļa pamatkapitālā kopsummā pārsniedz 65 procentus, 2022. gadā ir tiesīgas saņemt valsts budžeta aizdevumu kurināmā iegādei ar pašvaldības vai vairāku pašvaldību galvojumu 100 procentu apmērā no valsts aizdevuma apmēra. Aizdevuma atmaksas termiņš ir līdz diviem gadiem ar atlikto pamatsummas maksājumu līdz vienam gadam no aizdevuma līguma </w:t>
      </w:r>
      <w:r w:rsidR="00704469">
        <w:rPr>
          <w:rFonts w:ascii="Times New Roman" w:hAnsi="Times New Roman"/>
          <w:i/>
        </w:rPr>
        <w:t xml:space="preserve">noslēgšanas </w:t>
      </w:r>
      <w:r w:rsidR="00704469" w:rsidRPr="00704469">
        <w:rPr>
          <w:rFonts w:ascii="Times New Roman" w:hAnsi="Times New Roman"/>
          <w:i/>
        </w:rPr>
        <w:t>dienas. Aizdevumam netiek piemērota fiksētā valsts aizdevuma apkalpošanas maksa. Aizdevumi 2022. gadā tiek nodrošināti valsts budžeta aizdevumu kopējā palielinājuma ietvaros.</w:t>
      </w:r>
    </w:p>
    <w:p w14:paraId="79725B18" w14:textId="0FE49BDA" w:rsidR="002A6BF9" w:rsidRDefault="00704469" w:rsidP="00B84760">
      <w:pPr>
        <w:spacing w:after="120"/>
        <w:ind w:firstLine="720"/>
        <w:jc w:val="both"/>
        <w:rPr>
          <w:rFonts w:ascii="Times New Roman" w:hAnsi="Times New Roman"/>
        </w:rPr>
      </w:pPr>
      <w:r>
        <w:rPr>
          <w:rFonts w:ascii="Times New Roman" w:hAnsi="Times New Roman"/>
        </w:rPr>
        <w:t>Ievērojot</w:t>
      </w:r>
      <w:r w:rsidR="005445D1">
        <w:rPr>
          <w:rFonts w:ascii="Times New Roman" w:hAnsi="Times New Roman"/>
        </w:rPr>
        <w:t xml:space="preserve"> Likuma 30.</w:t>
      </w:r>
      <w:r w:rsidR="005445D1" w:rsidRPr="005445D1">
        <w:rPr>
          <w:rFonts w:ascii="Times New Roman" w:hAnsi="Times New Roman"/>
          <w:vertAlign w:val="superscript"/>
        </w:rPr>
        <w:t>1</w:t>
      </w:r>
      <w:r>
        <w:rPr>
          <w:rFonts w:ascii="Times New Roman" w:hAnsi="Times New Roman"/>
        </w:rPr>
        <w:t xml:space="preserve"> pantā noteikto</w:t>
      </w:r>
      <w:r w:rsidR="005445D1">
        <w:rPr>
          <w:rFonts w:ascii="Times New Roman" w:hAnsi="Times New Roman"/>
        </w:rPr>
        <w:t xml:space="preserve">, Sabiedrība </w:t>
      </w:r>
      <w:r w:rsidR="005445D1" w:rsidRPr="005445D1">
        <w:rPr>
          <w:rFonts w:ascii="Times New Roman" w:hAnsi="Times New Roman"/>
        </w:rPr>
        <w:t>2022.</w:t>
      </w:r>
      <w:r w:rsidR="005445D1">
        <w:rPr>
          <w:rFonts w:ascii="Times New Roman" w:hAnsi="Times New Roman"/>
        </w:rPr>
        <w:t> </w:t>
      </w:r>
      <w:r w:rsidR="005445D1" w:rsidRPr="005445D1">
        <w:rPr>
          <w:rFonts w:ascii="Times New Roman" w:hAnsi="Times New Roman"/>
        </w:rPr>
        <w:t>gadā ir tiesīga saņemt valsts budžeta aizdevumu kurināmā iegādei ar pašvaldības galvojumu 100 procentu apmērā ar aizdevuma atmaksas termiņu līdz diviem gadiem. Ņemot vērā ievērojamo gāzes cenu pieaugumu</w:t>
      </w:r>
      <w:r w:rsidR="002A6BF9">
        <w:rPr>
          <w:rFonts w:ascii="Times New Roman" w:hAnsi="Times New Roman"/>
        </w:rPr>
        <w:t xml:space="preserve"> </w:t>
      </w:r>
      <w:r w:rsidR="005445D1" w:rsidRPr="005445D1">
        <w:rPr>
          <w:rFonts w:ascii="Times New Roman" w:hAnsi="Times New Roman"/>
        </w:rPr>
        <w:t xml:space="preserve">un </w:t>
      </w:r>
      <w:r w:rsidR="005445D1">
        <w:rPr>
          <w:rFonts w:ascii="Times New Roman" w:hAnsi="Times New Roman"/>
        </w:rPr>
        <w:t>Sabiedrības</w:t>
      </w:r>
      <w:r w:rsidR="005445D1" w:rsidRPr="005445D1">
        <w:rPr>
          <w:rFonts w:ascii="Times New Roman" w:hAnsi="Times New Roman"/>
        </w:rPr>
        <w:t xml:space="preserve"> veiktos aprēķinus, </w:t>
      </w:r>
      <w:r w:rsidR="005445D1">
        <w:rPr>
          <w:rFonts w:ascii="Times New Roman" w:hAnsi="Times New Roman"/>
        </w:rPr>
        <w:t>S</w:t>
      </w:r>
      <w:r w:rsidR="002A6BF9">
        <w:rPr>
          <w:rFonts w:ascii="Times New Roman" w:hAnsi="Times New Roman"/>
        </w:rPr>
        <w:t>abiedrība ir secinājusi, ka tai</w:t>
      </w:r>
      <w:r w:rsidR="005445D1" w:rsidRPr="005445D1">
        <w:rPr>
          <w:rFonts w:ascii="Times New Roman" w:hAnsi="Times New Roman"/>
        </w:rPr>
        <w:t xml:space="preserve"> ir nepieciešams valsts budžeta aizdevums </w:t>
      </w:r>
      <w:r w:rsidR="005445D1" w:rsidRPr="00E03C67">
        <w:rPr>
          <w:rFonts w:ascii="Times New Roman" w:hAnsi="Times New Roman"/>
        </w:rPr>
        <w:t xml:space="preserve">EUR </w:t>
      </w:r>
      <w:r w:rsidR="002A6BF9">
        <w:rPr>
          <w:rFonts w:ascii="Times New Roman" w:hAnsi="Times New Roman"/>
        </w:rPr>
        <w:t>1</w:t>
      </w:r>
      <w:r w:rsidR="00B41380" w:rsidRPr="00E03C67">
        <w:rPr>
          <w:rFonts w:ascii="Times New Roman" w:hAnsi="Times New Roman"/>
        </w:rPr>
        <w:t>400000</w:t>
      </w:r>
      <w:r w:rsidR="005445D1" w:rsidRPr="00E03C67">
        <w:rPr>
          <w:rFonts w:ascii="Times New Roman" w:hAnsi="Times New Roman"/>
        </w:rPr>
        <w:t>,00 (</w:t>
      </w:r>
      <w:bookmarkStart w:id="0" w:name="_Hlk107320778"/>
      <w:r w:rsidR="002A6BF9">
        <w:rPr>
          <w:rFonts w:ascii="Times New Roman" w:hAnsi="Times New Roman"/>
        </w:rPr>
        <w:t xml:space="preserve">viens </w:t>
      </w:r>
      <w:r w:rsidR="005445D1" w:rsidRPr="00E03C67">
        <w:rPr>
          <w:rFonts w:ascii="Times New Roman" w:hAnsi="Times New Roman"/>
        </w:rPr>
        <w:t>miljon</w:t>
      </w:r>
      <w:r w:rsidR="002A6BF9">
        <w:rPr>
          <w:rFonts w:ascii="Times New Roman" w:hAnsi="Times New Roman"/>
        </w:rPr>
        <w:t>s</w:t>
      </w:r>
      <w:r w:rsidR="005445D1" w:rsidRPr="00E03C67">
        <w:rPr>
          <w:rFonts w:ascii="Times New Roman" w:hAnsi="Times New Roman"/>
        </w:rPr>
        <w:t xml:space="preserve"> </w:t>
      </w:r>
      <w:r w:rsidR="00B41380" w:rsidRPr="00E03C67">
        <w:rPr>
          <w:rFonts w:ascii="Times New Roman" w:hAnsi="Times New Roman"/>
        </w:rPr>
        <w:t>četri</w:t>
      </w:r>
      <w:r w:rsidR="005445D1" w:rsidRPr="00E03C67">
        <w:rPr>
          <w:rFonts w:ascii="Times New Roman" w:hAnsi="Times New Roman"/>
        </w:rPr>
        <w:t xml:space="preserve"> simti tūkstoši </w:t>
      </w:r>
      <w:proofErr w:type="spellStart"/>
      <w:r w:rsidR="005445D1" w:rsidRPr="00E03C67">
        <w:rPr>
          <w:rFonts w:ascii="Times New Roman" w:hAnsi="Times New Roman"/>
          <w:i/>
          <w:iCs/>
        </w:rPr>
        <w:t>euro</w:t>
      </w:r>
      <w:proofErr w:type="spellEnd"/>
      <w:r w:rsidR="002A6BF9">
        <w:rPr>
          <w:rFonts w:ascii="Times New Roman" w:hAnsi="Times New Roman"/>
          <w:i/>
          <w:iCs/>
        </w:rPr>
        <w:t xml:space="preserve"> </w:t>
      </w:r>
      <w:r w:rsidR="002A6BF9" w:rsidRPr="002A6BF9">
        <w:rPr>
          <w:rFonts w:ascii="Times New Roman" w:hAnsi="Times New Roman"/>
          <w:iCs/>
        </w:rPr>
        <w:t>un</w:t>
      </w:r>
      <w:r w:rsidR="005445D1" w:rsidRPr="00E03C67">
        <w:rPr>
          <w:rFonts w:ascii="Times New Roman" w:hAnsi="Times New Roman"/>
        </w:rPr>
        <w:t xml:space="preserve"> 00 centi</w:t>
      </w:r>
      <w:bookmarkEnd w:id="0"/>
      <w:r w:rsidR="005445D1" w:rsidRPr="00E03C67">
        <w:rPr>
          <w:rFonts w:ascii="Times New Roman" w:hAnsi="Times New Roman"/>
        </w:rPr>
        <w:t>)</w:t>
      </w:r>
      <w:r w:rsidR="002A6BF9">
        <w:rPr>
          <w:rFonts w:ascii="Times New Roman" w:hAnsi="Times New Roman"/>
        </w:rPr>
        <w:t xml:space="preserve"> apmērā, lai nodrošinātu iedzīvotājiem sniedzamos siltumapgādes pakalpojumus.</w:t>
      </w:r>
    </w:p>
    <w:p w14:paraId="5E3257A5" w14:textId="22B77327" w:rsidR="005445D1" w:rsidRPr="005445D1" w:rsidRDefault="005445D1" w:rsidP="00E367D6">
      <w:pPr>
        <w:ind w:firstLine="720"/>
        <w:jc w:val="both"/>
        <w:rPr>
          <w:rFonts w:ascii="Times New Roman" w:hAnsi="Times New Roman"/>
        </w:rPr>
      </w:pPr>
      <w:r w:rsidRPr="005445D1">
        <w:rPr>
          <w:rFonts w:ascii="Times New Roman" w:hAnsi="Times New Roman"/>
        </w:rPr>
        <w:t xml:space="preserve">Pamatojoties uz </w:t>
      </w:r>
      <w:r w:rsidR="006908BF" w:rsidRPr="005445D1">
        <w:rPr>
          <w:rFonts w:ascii="Times New Roman" w:hAnsi="Times New Roman"/>
        </w:rPr>
        <w:t>Covid-19 infekcijas izplatības seku pārvarēšanas likuma</w:t>
      </w:r>
      <w:r w:rsidR="006908BF">
        <w:rPr>
          <w:rFonts w:ascii="Times New Roman" w:hAnsi="Times New Roman"/>
        </w:rPr>
        <w:t xml:space="preserve">  </w:t>
      </w:r>
      <w:r w:rsidR="006908BF" w:rsidRPr="005445D1">
        <w:rPr>
          <w:rFonts w:ascii="Times New Roman" w:hAnsi="Times New Roman"/>
        </w:rPr>
        <w:t>30.</w:t>
      </w:r>
      <w:r w:rsidR="006908BF" w:rsidRPr="005445D1">
        <w:rPr>
          <w:rFonts w:ascii="Times New Roman" w:hAnsi="Times New Roman"/>
          <w:vertAlign w:val="superscript"/>
        </w:rPr>
        <w:t xml:space="preserve">1 </w:t>
      </w:r>
      <w:r w:rsidR="006908BF" w:rsidRPr="005445D1">
        <w:rPr>
          <w:rFonts w:ascii="Times New Roman" w:hAnsi="Times New Roman"/>
        </w:rPr>
        <w:t>pant</w:t>
      </w:r>
      <w:r w:rsidR="006908BF">
        <w:rPr>
          <w:rFonts w:ascii="Times New Roman" w:hAnsi="Times New Roman"/>
        </w:rPr>
        <w:t xml:space="preserve">u, </w:t>
      </w:r>
      <w:r w:rsidRPr="005445D1">
        <w:rPr>
          <w:rFonts w:ascii="Times New Roman" w:hAnsi="Times New Roman"/>
        </w:rPr>
        <w:t>likuma “Par budžetu un finanšu vadību” 41.</w:t>
      </w:r>
      <w:r>
        <w:rPr>
          <w:rFonts w:ascii="Times New Roman" w:hAnsi="Times New Roman"/>
        </w:rPr>
        <w:t> </w:t>
      </w:r>
      <w:r w:rsidR="002A6BF9">
        <w:rPr>
          <w:rFonts w:ascii="Times New Roman" w:hAnsi="Times New Roman"/>
        </w:rPr>
        <w:t>panta piekto daļu</w:t>
      </w:r>
      <w:r w:rsidRPr="005445D1">
        <w:rPr>
          <w:rFonts w:ascii="Times New Roman" w:hAnsi="Times New Roman"/>
        </w:rPr>
        <w:t>, likuma “P</w:t>
      </w:r>
      <w:r w:rsidR="002A6BF9">
        <w:rPr>
          <w:rFonts w:ascii="Times New Roman" w:hAnsi="Times New Roman"/>
        </w:rPr>
        <w:t xml:space="preserve">ar pašvaldību budžetiem” </w:t>
      </w:r>
      <w:r w:rsidRPr="005445D1">
        <w:rPr>
          <w:rFonts w:ascii="Times New Roman" w:hAnsi="Times New Roman"/>
        </w:rPr>
        <w:t>26.</w:t>
      </w:r>
      <w:r>
        <w:rPr>
          <w:rFonts w:ascii="Times New Roman" w:hAnsi="Times New Roman"/>
        </w:rPr>
        <w:t> </w:t>
      </w:r>
      <w:r w:rsidRPr="005445D1">
        <w:rPr>
          <w:rFonts w:ascii="Times New Roman" w:hAnsi="Times New Roman"/>
        </w:rPr>
        <w:t>pantu, likuma “Par pašvaldībām” 14.</w:t>
      </w:r>
      <w:r>
        <w:rPr>
          <w:rFonts w:ascii="Times New Roman" w:hAnsi="Times New Roman"/>
        </w:rPr>
        <w:t> </w:t>
      </w:r>
      <w:r w:rsidRPr="005445D1">
        <w:rPr>
          <w:rFonts w:ascii="Times New Roman" w:hAnsi="Times New Roman"/>
        </w:rPr>
        <w:t>panta pirmās daļas 1.</w:t>
      </w:r>
      <w:r>
        <w:rPr>
          <w:rFonts w:ascii="Times New Roman" w:hAnsi="Times New Roman"/>
        </w:rPr>
        <w:t> </w:t>
      </w:r>
      <w:r w:rsidR="002A6BF9">
        <w:rPr>
          <w:rFonts w:ascii="Times New Roman" w:hAnsi="Times New Roman"/>
        </w:rPr>
        <w:t>punktu un</w:t>
      </w:r>
      <w:r w:rsidRPr="005445D1">
        <w:rPr>
          <w:rFonts w:ascii="Times New Roman" w:hAnsi="Times New Roman"/>
        </w:rPr>
        <w:t xml:space="preserve"> 21.</w:t>
      </w:r>
      <w:r>
        <w:rPr>
          <w:rFonts w:ascii="Times New Roman" w:hAnsi="Times New Roman"/>
        </w:rPr>
        <w:t> </w:t>
      </w:r>
      <w:r w:rsidRPr="005445D1">
        <w:rPr>
          <w:rFonts w:ascii="Times New Roman" w:hAnsi="Times New Roman"/>
        </w:rPr>
        <w:t>panta pirmās daļas 19. un 27. punktu,</w:t>
      </w:r>
      <w:r w:rsidR="002A6BF9">
        <w:rPr>
          <w:rFonts w:ascii="Times New Roman" w:hAnsi="Times New Roman"/>
        </w:rPr>
        <w:t xml:space="preserve"> kā arī</w:t>
      </w:r>
      <w:r w:rsidRPr="005445D1">
        <w:rPr>
          <w:rFonts w:ascii="Times New Roman" w:hAnsi="Times New Roman"/>
        </w:rPr>
        <w:t xml:space="preserve"> Ministru kabineta 2019. gada 10. decembra noteikumiem Nr.</w:t>
      </w:r>
      <w:r>
        <w:rPr>
          <w:rFonts w:ascii="Times New Roman" w:hAnsi="Times New Roman"/>
        </w:rPr>
        <w:t> </w:t>
      </w:r>
      <w:r w:rsidRPr="005445D1">
        <w:rPr>
          <w:rFonts w:ascii="Times New Roman" w:hAnsi="Times New Roman"/>
        </w:rPr>
        <w:t xml:space="preserve">590 “Noteikumi par pašvaldību aizņēmumiem un galvojumiem”, </w:t>
      </w:r>
    </w:p>
    <w:p w14:paraId="161BE0A3" w14:textId="77777777" w:rsidR="00771307" w:rsidRPr="00A42C03" w:rsidRDefault="00771307" w:rsidP="00771307">
      <w:pPr>
        <w:ind w:firstLine="720"/>
        <w:jc w:val="both"/>
        <w:rPr>
          <w:rFonts w:ascii="Times New Roman" w:hAnsi="Times New Roman"/>
          <w:bCs/>
          <w:color w:val="000000" w:themeColor="text1"/>
        </w:rPr>
      </w:pPr>
    </w:p>
    <w:p w14:paraId="460C27CD" w14:textId="77777777" w:rsidR="005E4C2C" w:rsidRPr="005E4C2C" w:rsidRDefault="005E4C2C" w:rsidP="005E4C2C">
      <w:pPr>
        <w:jc w:val="center"/>
        <w:rPr>
          <w:rFonts w:ascii="Times New Roman" w:hAnsi="Times New Roman"/>
          <w:b/>
          <w:iCs/>
          <w:color w:val="000000"/>
          <w:szCs w:val="24"/>
        </w:rPr>
      </w:pPr>
      <w:r w:rsidRPr="005E4C2C">
        <w:rPr>
          <w:rFonts w:ascii="Times New Roman" w:hAnsi="Times New Roman"/>
          <w:b/>
          <w:iCs/>
          <w:color w:val="000000"/>
          <w:szCs w:val="24"/>
        </w:rPr>
        <w:t xml:space="preserve">balsojot: </w:t>
      </w:r>
      <w:r w:rsidRPr="005E4C2C">
        <w:rPr>
          <w:rFonts w:ascii="Times New Roman" w:hAnsi="Times New Roman"/>
          <w:b/>
          <w:iCs/>
          <w:noProof/>
          <w:color w:val="000000"/>
          <w:szCs w:val="24"/>
        </w:rPr>
        <w:t>ar 17 balsīm "Par" (Artūrs Mangulis, Atvars Lakstīgala, Dace Māliņa, Dace Nikolaisone, Dainis Širovs, Dzirkstīte Žindiga, Gints Sīviņš, Ilmārs Zemnieks, Indulis Trapiņš, Jānis Iklāvs, Jānis Lūsis, Jānis Siliņš, Kaspars Bramanis, Pāvels Kotāns, Raivis Ūzuls, Rūdolfs Kudļa, Valentīns Špēlis), "Pret" – nav, "Atturas" – nav</w:t>
      </w:r>
      <w:r w:rsidRPr="005E4C2C">
        <w:rPr>
          <w:rFonts w:ascii="Times New Roman" w:hAnsi="Times New Roman"/>
          <w:b/>
          <w:iCs/>
          <w:color w:val="000000"/>
          <w:szCs w:val="24"/>
        </w:rPr>
        <w:t>,</w:t>
      </w:r>
    </w:p>
    <w:p w14:paraId="5B5FAEA0" w14:textId="77777777" w:rsidR="005E4C2C" w:rsidRPr="005E4C2C" w:rsidRDefault="005E4C2C" w:rsidP="005E4C2C">
      <w:pPr>
        <w:jc w:val="center"/>
        <w:rPr>
          <w:rFonts w:ascii="Times New Roman" w:hAnsi="Times New Roman"/>
          <w:b/>
          <w:iCs/>
          <w:color w:val="000000"/>
          <w:szCs w:val="24"/>
        </w:rPr>
      </w:pPr>
      <w:r w:rsidRPr="005E4C2C">
        <w:rPr>
          <w:rFonts w:ascii="Times New Roman" w:hAnsi="Times New Roman"/>
          <w:iCs/>
          <w:color w:val="000000"/>
          <w:szCs w:val="24"/>
        </w:rPr>
        <w:t>Ogres novada pašvaldības dome</w:t>
      </w:r>
      <w:r w:rsidRPr="005E4C2C">
        <w:rPr>
          <w:rFonts w:ascii="Times New Roman" w:hAnsi="Times New Roman"/>
          <w:b/>
          <w:iCs/>
          <w:color w:val="000000"/>
          <w:szCs w:val="24"/>
        </w:rPr>
        <w:t xml:space="preserve"> NOLEMJ:</w:t>
      </w:r>
    </w:p>
    <w:p w14:paraId="576AC288" w14:textId="77777777" w:rsidR="00A76836" w:rsidRPr="009C7163" w:rsidRDefault="00A76836" w:rsidP="00D71597">
      <w:pPr>
        <w:jc w:val="both"/>
        <w:rPr>
          <w:rFonts w:ascii="Times New Roman" w:hAnsi="Times New Roman"/>
          <w:szCs w:val="24"/>
          <w:lang w:eastAsia="lv-LV"/>
        </w:rPr>
      </w:pPr>
    </w:p>
    <w:p w14:paraId="18282049" w14:textId="07D66D45" w:rsidR="00FE5576" w:rsidRPr="00FE5576" w:rsidRDefault="00FE5576" w:rsidP="00D71597">
      <w:pPr>
        <w:pStyle w:val="ListParagraph"/>
        <w:numPr>
          <w:ilvl w:val="0"/>
          <w:numId w:val="23"/>
        </w:numPr>
        <w:spacing w:after="120"/>
        <w:ind w:left="850" w:hanging="424"/>
        <w:contextualSpacing w:val="0"/>
        <w:jc w:val="both"/>
        <w:rPr>
          <w:rFonts w:ascii="Times New Roman" w:hAnsi="Times New Roman"/>
        </w:rPr>
      </w:pPr>
      <w:r w:rsidRPr="00D80656">
        <w:rPr>
          <w:rFonts w:ascii="Times New Roman" w:hAnsi="Times New Roman"/>
          <w:b/>
          <w:szCs w:val="24"/>
        </w:rPr>
        <w:lastRenderedPageBreak/>
        <w:t>Sniegt</w:t>
      </w:r>
      <w:r w:rsidRPr="000B1B96">
        <w:rPr>
          <w:rFonts w:ascii="Times New Roman" w:hAnsi="Times New Roman"/>
          <w:szCs w:val="24"/>
        </w:rPr>
        <w:t xml:space="preserve"> galvojumu pašvaldības kapitālsabiedrībai SIA “</w:t>
      </w:r>
      <w:r>
        <w:rPr>
          <w:rFonts w:ascii="Times New Roman" w:hAnsi="Times New Roman"/>
          <w:szCs w:val="24"/>
        </w:rPr>
        <w:t>Ikšķiles māja</w:t>
      </w:r>
      <w:r w:rsidRPr="000B1B96">
        <w:rPr>
          <w:rFonts w:ascii="Times New Roman" w:hAnsi="Times New Roman"/>
          <w:szCs w:val="24"/>
        </w:rPr>
        <w:t>”, vienotais reģistrācijas Nr. 4</w:t>
      </w:r>
      <w:r>
        <w:rPr>
          <w:rFonts w:ascii="Times New Roman" w:hAnsi="Times New Roman"/>
          <w:szCs w:val="24"/>
        </w:rPr>
        <w:t>0103416198</w:t>
      </w:r>
      <w:r w:rsidRPr="000B1B96">
        <w:rPr>
          <w:rFonts w:ascii="Times New Roman" w:hAnsi="Times New Roman"/>
          <w:szCs w:val="24"/>
        </w:rPr>
        <w:t xml:space="preserve">, aizņēmumam Valsts kasē </w:t>
      </w:r>
      <w:r w:rsidR="002A6BF9">
        <w:rPr>
          <w:rFonts w:ascii="Times New Roman" w:hAnsi="Times New Roman"/>
          <w:szCs w:val="24"/>
        </w:rPr>
        <w:t>1</w:t>
      </w:r>
      <w:r w:rsidR="00B41380" w:rsidRPr="00E03C67">
        <w:rPr>
          <w:rFonts w:ascii="Times New Roman" w:hAnsi="Times New Roman"/>
          <w:szCs w:val="24"/>
        </w:rPr>
        <w:t>400000</w:t>
      </w:r>
      <w:r w:rsidRPr="00E03C67">
        <w:rPr>
          <w:rFonts w:ascii="Times New Roman" w:hAnsi="Times New Roman"/>
          <w:szCs w:val="24"/>
        </w:rPr>
        <w:t>,00 EUR (</w:t>
      </w:r>
      <w:r w:rsidR="002A6BF9">
        <w:rPr>
          <w:rFonts w:ascii="Times New Roman" w:hAnsi="Times New Roman"/>
        </w:rPr>
        <w:t>viens</w:t>
      </w:r>
      <w:r w:rsidR="00B41380" w:rsidRPr="00E03C67">
        <w:rPr>
          <w:rFonts w:ascii="Times New Roman" w:hAnsi="Times New Roman"/>
        </w:rPr>
        <w:t xml:space="preserve"> miljon</w:t>
      </w:r>
      <w:r w:rsidR="002A6BF9">
        <w:rPr>
          <w:rFonts w:ascii="Times New Roman" w:hAnsi="Times New Roman"/>
        </w:rPr>
        <w:t>s</w:t>
      </w:r>
      <w:r w:rsidR="00B41380" w:rsidRPr="00E03C67">
        <w:rPr>
          <w:rFonts w:ascii="Times New Roman" w:hAnsi="Times New Roman"/>
        </w:rPr>
        <w:t xml:space="preserve"> četri simti tūkstoši </w:t>
      </w:r>
      <w:proofErr w:type="spellStart"/>
      <w:r w:rsidR="00B41380" w:rsidRPr="00E03C67">
        <w:rPr>
          <w:rFonts w:ascii="Times New Roman" w:hAnsi="Times New Roman"/>
          <w:i/>
          <w:iCs/>
        </w:rPr>
        <w:t>euro</w:t>
      </w:r>
      <w:proofErr w:type="spellEnd"/>
      <w:r w:rsidR="00B41380" w:rsidRPr="00E03C67">
        <w:rPr>
          <w:rFonts w:ascii="Times New Roman" w:hAnsi="Times New Roman"/>
        </w:rPr>
        <w:t xml:space="preserve"> </w:t>
      </w:r>
      <w:r w:rsidR="002A6BF9">
        <w:rPr>
          <w:rFonts w:ascii="Times New Roman" w:hAnsi="Times New Roman"/>
        </w:rPr>
        <w:t xml:space="preserve">un </w:t>
      </w:r>
      <w:r w:rsidR="00B41380" w:rsidRPr="00E03C67">
        <w:rPr>
          <w:rFonts w:ascii="Times New Roman" w:hAnsi="Times New Roman"/>
        </w:rPr>
        <w:t>00 centi</w:t>
      </w:r>
      <w:r w:rsidRPr="00E03C67">
        <w:rPr>
          <w:rFonts w:ascii="Times New Roman" w:hAnsi="Times New Roman"/>
          <w:szCs w:val="24"/>
        </w:rPr>
        <w:t>)</w:t>
      </w:r>
      <w:r w:rsidRPr="000B1B96">
        <w:rPr>
          <w:rFonts w:ascii="Times New Roman" w:hAnsi="Times New Roman"/>
          <w:szCs w:val="24"/>
        </w:rPr>
        <w:t xml:space="preserve"> apmērā uz diviem gadiem par Valsts kases noteikto </w:t>
      </w:r>
      <w:r w:rsidRPr="000B1B96">
        <w:rPr>
          <w:rFonts w:ascii="Times New Roman" w:hAnsi="Times New Roman"/>
          <w:iCs/>
          <w:szCs w:val="24"/>
        </w:rPr>
        <w:t>procentu</w:t>
      </w:r>
      <w:r w:rsidRPr="000B1B96">
        <w:rPr>
          <w:rFonts w:ascii="Times New Roman" w:hAnsi="Times New Roman"/>
          <w:szCs w:val="24"/>
        </w:rPr>
        <w:t xml:space="preserve"> likmi ar atlikto pamatsummas maksājumu uz vienu gadu no aizdevuma līguma noslēgšanas</w:t>
      </w:r>
      <w:r w:rsidR="002A6BF9">
        <w:rPr>
          <w:rFonts w:ascii="Times New Roman" w:hAnsi="Times New Roman"/>
          <w:szCs w:val="24"/>
        </w:rPr>
        <w:t xml:space="preserve"> siltumapgādes pakalpojumu nodrošināšanai</w:t>
      </w:r>
      <w:r w:rsidRPr="000B1B96">
        <w:rPr>
          <w:rFonts w:ascii="Times New Roman" w:hAnsi="Times New Roman"/>
          <w:szCs w:val="24"/>
        </w:rPr>
        <w:t>.</w:t>
      </w:r>
    </w:p>
    <w:p w14:paraId="3784B973" w14:textId="78B6F93A" w:rsidR="00FE5576" w:rsidRPr="00FE5576" w:rsidRDefault="00D80656" w:rsidP="00D71597">
      <w:pPr>
        <w:pStyle w:val="ListParagraph"/>
        <w:numPr>
          <w:ilvl w:val="0"/>
          <w:numId w:val="23"/>
        </w:numPr>
        <w:spacing w:after="120"/>
        <w:ind w:left="850" w:hanging="425"/>
        <w:contextualSpacing w:val="0"/>
        <w:jc w:val="both"/>
        <w:rPr>
          <w:rFonts w:ascii="Times New Roman" w:hAnsi="Times New Roman"/>
          <w:szCs w:val="24"/>
        </w:rPr>
      </w:pPr>
      <w:r w:rsidRPr="00D80656">
        <w:rPr>
          <w:rFonts w:ascii="Times New Roman" w:hAnsi="Times New Roman"/>
          <w:b/>
          <w:szCs w:val="24"/>
        </w:rPr>
        <w:t>Noteikt</w:t>
      </w:r>
      <w:r>
        <w:rPr>
          <w:rFonts w:ascii="Times New Roman" w:hAnsi="Times New Roman"/>
          <w:szCs w:val="24"/>
        </w:rPr>
        <w:t>, ka š</w:t>
      </w:r>
      <w:r w:rsidR="00FE5576" w:rsidRPr="00FE5576">
        <w:rPr>
          <w:rFonts w:ascii="Times New Roman" w:hAnsi="Times New Roman"/>
          <w:szCs w:val="24"/>
        </w:rPr>
        <w:t>ī lēmuma 1.</w:t>
      </w:r>
      <w:r>
        <w:rPr>
          <w:rFonts w:ascii="Times New Roman" w:hAnsi="Times New Roman"/>
          <w:szCs w:val="24"/>
        </w:rPr>
        <w:t xml:space="preserve"> </w:t>
      </w:r>
      <w:r w:rsidR="00FE5576" w:rsidRPr="00FE5576">
        <w:rPr>
          <w:rFonts w:ascii="Times New Roman" w:hAnsi="Times New Roman"/>
          <w:szCs w:val="24"/>
        </w:rPr>
        <w:t xml:space="preserve">punktā minētā aizņēmuma atmaksa tiek garantēta no </w:t>
      </w:r>
      <w:r w:rsidR="00FE5576" w:rsidRPr="00FE5576">
        <w:rPr>
          <w:rFonts w:ascii="Times New Roman" w:hAnsi="Times New Roman"/>
          <w:bCs/>
          <w:szCs w:val="24"/>
        </w:rPr>
        <w:t>Ogres novada pašvaldības pamatbudžeta līdzekļiem</w:t>
      </w:r>
      <w:r w:rsidR="00FE5576" w:rsidRPr="00FE5576">
        <w:rPr>
          <w:rFonts w:ascii="Times New Roman" w:hAnsi="Times New Roman"/>
          <w:szCs w:val="24"/>
        </w:rPr>
        <w:t>.</w:t>
      </w:r>
    </w:p>
    <w:p w14:paraId="79CB3077" w14:textId="72C97675" w:rsidR="00FE5576" w:rsidRPr="00FE5576" w:rsidRDefault="00FE5576" w:rsidP="00D71597">
      <w:pPr>
        <w:pStyle w:val="ListParagraph"/>
        <w:numPr>
          <w:ilvl w:val="0"/>
          <w:numId w:val="23"/>
        </w:numPr>
        <w:spacing w:after="120"/>
        <w:ind w:left="850" w:hanging="425"/>
        <w:contextualSpacing w:val="0"/>
        <w:jc w:val="both"/>
        <w:rPr>
          <w:rFonts w:ascii="Times New Roman" w:hAnsi="Times New Roman"/>
          <w:szCs w:val="24"/>
        </w:rPr>
      </w:pPr>
      <w:r w:rsidRPr="00D80656">
        <w:rPr>
          <w:rFonts w:ascii="Times New Roman" w:hAnsi="Times New Roman"/>
          <w:b/>
          <w:szCs w:val="24"/>
        </w:rPr>
        <w:t>Uzdot</w:t>
      </w:r>
      <w:r w:rsidRPr="00FE5576">
        <w:rPr>
          <w:rFonts w:ascii="Times New Roman" w:hAnsi="Times New Roman"/>
          <w:szCs w:val="24"/>
        </w:rPr>
        <w:t xml:space="preserve"> viena mēneša laikā pēc</w:t>
      </w:r>
      <w:r w:rsidR="00D80656">
        <w:rPr>
          <w:rFonts w:ascii="Times New Roman" w:hAnsi="Times New Roman"/>
          <w:szCs w:val="24"/>
        </w:rPr>
        <w:t xml:space="preserve"> </w:t>
      </w:r>
      <w:r w:rsidRPr="00FE5576">
        <w:rPr>
          <w:rFonts w:ascii="Times New Roman" w:hAnsi="Times New Roman"/>
          <w:szCs w:val="24"/>
        </w:rPr>
        <w:t>tam, kad SIA “</w:t>
      </w:r>
      <w:r>
        <w:rPr>
          <w:rFonts w:ascii="Times New Roman" w:hAnsi="Times New Roman"/>
          <w:szCs w:val="24"/>
        </w:rPr>
        <w:t>Ikšķiles māja</w:t>
      </w:r>
      <w:r w:rsidRPr="00FE5576">
        <w:rPr>
          <w:rFonts w:ascii="Times New Roman" w:hAnsi="Times New Roman"/>
          <w:szCs w:val="24"/>
        </w:rPr>
        <w:t>” būs noslēgusi līgumu ar Valsts kasi par šā lēmuma 1. punktā minēto aizņēmumu,  SIA “</w:t>
      </w:r>
      <w:r>
        <w:rPr>
          <w:rFonts w:ascii="Times New Roman" w:hAnsi="Times New Roman"/>
          <w:szCs w:val="24"/>
        </w:rPr>
        <w:t>Ikšķiles māja”</w:t>
      </w:r>
      <w:r w:rsidRPr="00FE5576">
        <w:rPr>
          <w:rFonts w:ascii="Times New Roman" w:hAnsi="Times New Roman"/>
          <w:szCs w:val="24"/>
        </w:rPr>
        <w:t xml:space="preserve"> noslēgt līgumu ar Ogres novada pašvaldību par kredīta atmaksas kārtību. Ogres novada pašvaldības vārdā līgumu slēdz Ogres novada pašvaldības izpilddirektors.</w:t>
      </w:r>
    </w:p>
    <w:p w14:paraId="030F2E36" w14:textId="18E94BED" w:rsidR="00FE5576" w:rsidRPr="00FE5576" w:rsidRDefault="00FE5576" w:rsidP="00D71597">
      <w:pPr>
        <w:pStyle w:val="ListParagraph"/>
        <w:numPr>
          <w:ilvl w:val="0"/>
          <w:numId w:val="23"/>
        </w:numPr>
        <w:spacing w:after="120"/>
        <w:ind w:left="850" w:hanging="425"/>
        <w:contextualSpacing w:val="0"/>
        <w:jc w:val="both"/>
        <w:rPr>
          <w:rFonts w:ascii="Times New Roman" w:hAnsi="Times New Roman"/>
          <w:szCs w:val="24"/>
        </w:rPr>
      </w:pPr>
      <w:r w:rsidRPr="00722AE6">
        <w:rPr>
          <w:rFonts w:ascii="Times New Roman" w:hAnsi="Times New Roman"/>
          <w:b/>
          <w:szCs w:val="24"/>
        </w:rPr>
        <w:t xml:space="preserve">Uzdot </w:t>
      </w:r>
      <w:r w:rsidRPr="00722AE6">
        <w:rPr>
          <w:rFonts w:ascii="Times New Roman" w:hAnsi="Times New Roman"/>
          <w:szCs w:val="24"/>
        </w:rPr>
        <w:t xml:space="preserve">Ogres novada pašvaldības </w:t>
      </w:r>
      <w:r w:rsidR="00F67BEC" w:rsidRPr="00722AE6">
        <w:rPr>
          <w:rFonts w:ascii="Times New Roman" w:hAnsi="Times New Roman"/>
          <w:szCs w:val="24"/>
        </w:rPr>
        <w:t xml:space="preserve">Centrālās administrācijas </w:t>
      </w:r>
      <w:r w:rsidRPr="00722AE6">
        <w:rPr>
          <w:rFonts w:ascii="Times New Roman" w:hAnsi="Times New Roman"/>
          <w:szCs w:val="24"/>
        </w:rPr>
        <w:t>Budžeta nodaļai nosūtīt</w:t>
      </w:r>
      <w:r w:rsidRPr="00FE5576">
        <w:rPr>
          <w:rFonts w:ascii="Times New Roman" w:hAnsi="Times New Roman"/>
          <w:szCs w:val="24"/>
        </w:rPr>
        <w:t xml:space="preserve"> Pašvaldību aizņēmumu un galvojumu kontroles un pārraudzības padomei dokumentus saskaņā ar Ministru kabineta 2019.</w:t>
      </w:r>
      <w:r w:rsidR="002A6BF9">
        <w:rPr>
          <w:rFonts w:ascii="Times New Roman" w:hAnsi="Times New Roman"/>
          <w:szCs w:val="24"/>
        </w:rPr>
        <w:t xml:space="preserve"> </w:t>
      </w:r>
      <w:r w:rsidRPr="00FE5576">
        <w:rPr>
          <w:rFonts w:ascii="Times New Roman" w:hAnsi="Times New Roman"/>
          <w:szCs w:val="24"/>
        </w:rPr>
        <w:t>gada 10.</w:t>
      </w:r>
      <w:r w:rsidR="002A6BF9">
        <w:rPr>
          <w:rFonts w:ascii="Times New Roman" w:hAnsi="Times New Roman"/>
          <w:szCs w:val="24"/>
        </w:rPr>
        <w:t xml:space="preserve"> </w:t>
      </w:r>
      <w:r w:rsidRPr="00FE5576">
        <w:rPr>
          <w:rFonts w:ascii="Times New Roman" w:hAnsi="Times New Roman"/>
          <w:szCs w:val="24"/>
        </w:rPr>
        <w:t>decembra noteikumu Nr.590 „Noteikumi par pašvaldību aizņēmumiem un galvojumiem” 11.</w:t>
      </w:r>
      <w:r w:rsidR="002A6BF9">
        <w:rPr>
          <w:rFonts w:ascii="Times New Roman" w:hAnsi="Times New Roman"/>
          <w:szCs w:val="24"/>
        </w:rPr>
        <w:t xml:space="preserve"> </w:t>
      </w:r>
      <w:r w:rsidRPr="00FE5576">
        <w:rPr>
          <w:rFonts w:ascii="Times New Roman" w:hAnsi="Times New Roman"/>
          <w:szCs w:val="24"/>
        </w:rPr>
        <w:t>punktā minētajiem dokumentiem.”</w:t>
      </w:r>
    </w:p>
    <w:p w14:paraId="65FE7DBB" w14:textId="5F19CBB3" w:rsidR="00AA5418" w:rsidRPr="0060282A" w:rsidRDefault="005445D1" w:rsidP="00D71597">
      <w:pPr>
        <w:pStyle w:val="ListParagraph"/>
        <w:numPr>
          <w:ilvl w:val="0"/>
          <w:numId w:val="23"/>
        </w:numPr>
        <w:spacing w:before="120" w:after="120"/>
        <w:ind w:left="851" w:hanging="424"/>
        <w:jc w:val="both"/>
        <w:rPr>
          <w:color w:val="000000" w:themeColor="text1"/>
        </w:rPr>
      </w:pPr>
      <w:r w:rsidRPr="0060282A">
        <w:rPr>
          <w:rFonts w:ascii="Times New Roman" w:hAnsi="Times New Roman"/>
        </w:rPr>
        <w:t xml:space="preserve">Kontroli par lēmuma izpildi uzdot Ogres novada pašvaldības izpilddirektoram. </w:t>
      </w:r>
    </w:p>
    <w:p w14:paraId="3B2025DC" w14:textId="3DF6C29A" w:rsidR="00A42C03" w:rsidRDefault="00A42C03" w:rsidP="00F02323">
      <w:pPr>
        <w:pStyle w:val="BodyTextIndent2"/>
        <w:ind w:left="215"/>
        <w:jc w:val="right"/>
        <w:rPr>
          <w:color w:val="000000" w:themeColor="text1"/>
        </w:rPr>
      </w:pPr>
      <w:bookmarkStart w:id="1" w:name="_GoBack"/>
      <w:bookmarkEnd w:id="1"/>
    </w:p>
    <w:p w14:paraId="3E945CD8" w14:textId="77777777" w:rsidR="005445D1" w:rsidRDefault="005445D1" w:rsidP="00F02323">
      <w:pPr>
        <w:pStyle w:val="BodyTextIndent2"/>
        <w:ind w:left="215"/>
        <w:jc w:val="right"/>
        <w:rPr>
          <w:color w:val="000000" w:themeColor="text1"/>
        </w:rPr>
      </w:pPr>
    </w:p>
    <w:p w14:paraId="6F2A617F" w14:textId="77777777" w:rsidR="00771307" w:rsidRPr="009C7163" w:rsidRDefault="00771307" w:rsidP="00F02323">
      <w:pPr>
        <w:pStyle w:val="BodyTextIndent2"/>
        <w:ind w:left="215"/>
        <w:jc w:val="right"/>
        <w:rPr>
          <w:color w:val="000000" w:themeColor="text1"/>
        </w:rPr>
      </w:pPr>
      <w:r w:rsidRPr="009C7163">
        <w:rPr>
          <w:color w:val="000000" w:themeColor="text1"/>
        </w:rPr>
        <w:t>(Sēdes vadītāja,</w:t>
      </w:r>
    </w:p>
    <w:p w14:paraId="0E6CBA62" w14:textId="20B8A61B" w:rsidR="000F41DF" w:rsidRPr="009C7163" w:rsidRDefault="00F302D7" w:rsidP="00A42C03">
      <w:pPr>
        <w:pStyle w:val="BodyTextIndent2"/>
        <w:ind w:left="215"/>
        <w:jc w:val="right"/>
        <w:rPr>
          <w:i/>
          <w:iCs/>
          <w:color w:val="000000" w:themeColor="text1"/>
        </w:rPr>
      </w:pPr>
      <w:r w:rsidRPr="009C7163">
        <w:rPr>
          <w:color w:val="000000" w:themeColor="text1"/>
        </w:rPr>
        <w:t xml:space="preserve">domes priekšsēdētāja </w:t>
      </w:r>
      <w:r w:rsidR="00A72F62">
        <w:rPr>
          <w:color w:val="000000" w:themeColor="text1"/>
        </w:rPr>
        <w:t>vietnieka G.Sīviņa</w:t>
      </w:r>
      <w:r w:rsidRPr="009C7163">
        <w:rPr>
          <w:color w:val="000000" w:themeColor="text1"/>
        </w:rPr>
        <w:t xml:space="preserve"> </w:t>
      </w:r>
      <w:r w:rsidR="00771307" w:rsidRPr="009C7163">
        <w:rPr>
          <w:color w:val="000000" w:themeColor="text1"/>
        </w:rPr>
        <w:t>paraksts)</w:t>
      </w:r>
    </w:p>
    <w:sectPr w:rsidR="000F41DF" w:rsidRPr="009C7163" w:rsidSect="005E4C2C">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7BFBB" w14:textId="77777777" w:rsidR="00CA490C" w:rsidRDefault="00CA490C" w:rsidP="00892533">
      <w:r>
        <w:separator/>
      </w:r>
    </w:p>
  </w:endnote>
  <w:endnote w:type="continuationSeparator" w:id="0">
    <w:p w14:paraId="5FC64940" w14:textId="77777777" w:rsidR="00CA490C" w:rsidRDefault="00CA490C"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59171663" w14:textId="371C9F79" w:rsidR="00CC35F5" w:rsidRDefault="00CC35F5">
        <w:pPr>
          <w:pStyle w:val="Footer"/>
          <w:jc w:val="center"/>
        </w:pPr>
        <w:r>
          <w:fldChar w:fldCharType="begin"/>
        </w:r>
        <w:r>
          <w:instrText>PAGE   \* MERGEFORMAT</w:instrText>
        </w:r>
        <w:r>
          <w:fldChar w:fldCharType="separate"/>
        </w:r>
        <w:r w:rsidR="005E4C2C">
          <w:rPr>
            <w:noProof/>
          </w:rPr>
          <w:t>2</w:t>
        </w:r>
        <w:r>
          <w:fldChar w:fldCharType="end"/>
        </w:r>
      </w:p>
    </w:sdtContent>
  </w:sdt>
  <w:p w14:paraId="65C2B1D9" w14:textId="77777777" w:rsidR="00CC35F5" w:rsidRDefault="00CC3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54C20" w14:textId="77777777" w:rsidR="00CA490C" w:rsidRDefault="00CA490C" w:rsidP="00892533">
      <w:r>
        <w:separator/>
      </w:r>
    </w:p>
  </w:footnote>
  <w:footnote w:type="continuationSeparator" w:id="0">
    <w:p w14:paraId="6865FF72" w14:textId="77777777" w:rsidR="00CA490C" w:rsidRDefault="00CA490C"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4B1B" w14:textId="77777777" w:rsidR="00CC35F5" w:rsidRPr="00892533" w:rsidRDefault="00CC35F5">
    <w:pPr>
      <w:pStyle w:val="Header"/>
      <w:jc w:val="center"/>
      <w:rPr>
        <w:rFonts w:ascii="Times New Roman" w:hAnsi="Times New Roman"/>
        <w:sz w:val="20"/>
      </w:rPr>
    </w:pPr>
  </w:p>
  <w:p w14:paraId="16CC4073" w14:textId="77777777" w:rsidR="00CC35F5" w:rsidRDefault="00CC3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1F301C3"/>
    <w:multiLevelType w:val="hybridMultilevel"/>
    <w:tmpl w:val="DF242422"/>
    <w:lvl w:ilvl="0" w:tplc="7CCADC40">
      <w:start w:val="1"/>
      <w:numFmt w:val="decimal"/>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1F94A6E"/>
    <w:multiLevelType w:val="hybridMultilevel"/>
    <w:tmpl w:val="5F4C70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9CD590C"/>
    <w:multiLevelType w:val="multilevel"/>
    <w:tmpl w:val="B82A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5"/>
  </w:num>
  <w:num w:numId="3">
    <w:abstractNumId w:val="13"/>
  </w:num>
  <w:num w:numId="4">
    <w:abstractNumId w:val="22"/>
  </w:num>
  <w:num w:numId="5">
    <w:abstractNumId w:val="4"/>
  </w:num>
  <w:num w:numId="6">
    <w:abstractNumId w:val="21"/>
  </w:num>
  <w:num w:numId="7">
    <w:abstractNumId w:val="12"/>
  </w:num>
  <w:num w:numId="8">
    <w:abstractNumId w:val="20"/>
  </w:num>
  <w:num w:numId="9">
    <w:abstractNumId w:val="17"/>
  </w:num>
  <w:num w:numId="10">
    <w:abstractNumId w:val="7"/>
  </w:num>
  <w:num w:numId="11">
    <w:abstractNumId w:val="9"/>
  </w:num>
  <w:num w:numId="12">
    <w:abstractNumId w:val="8"/>
  </w:num>
  <w:num w:numId="13">
    <w:abstractNumId w:val="19"/>
  </w:num>
  <w:num w:numId="14">
    <w:abstractNumId w:val="16"/>
  </w:num>
  <w:num w:numId="15">
    <w:abstractNumId w:val="10"/>
  </w:num>
  <w:num w:numId="16">
    <w:abstractNumId w:val="6"/>
  </w:num>
  <w:num w:numId="17">
    <w:abstractNumId w:val="0"/>
  </w:num>
  <w:num w:numId="18">
    <w:abstractNumId w:val="18"/>
  </w:num>
  <w:num w:numId="19">
    <w:abstractNumId w:val="15"/>
  </w:num>
  <w:num w:numId="20">
    <w:abstractNumId w:val="3"/>
  </w:num>
  <w:num w:numId="21">
    <w:abstractNumId w:val="11"/>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41A09"/>
    <w:rsid w:val="000E7D59"/>
    <w:rsid w:val="000F2E83"/>
    <w:rsid w:val="000F41DF"/>
    <w:rsid w:val="001077F4"/>
    <w:rsid w:val="0011393B"/>
    <w:rsid w:val="00121FA6"/>
    <w:rsid w:val="00142F1D"/>
    <w:rsid w:val="00145044"/>
    <w:rsid w:val="001463B3"/>
    <w:rsid w:val="00151F97"/>
    <w:rsid w:val="00153B4B"/>
    <w:rsid w:val="0016746A"/>
    <w:rsid w:val="00174F5C"/>
    <w:rsid w:val="001771C9"/>
    <w:rsid w:val="00193102"/>
    <w:rsid w:val="001A1148"/>
    <w:rsid w:val="001A7B72"/>
    <w:rsid w:val="001D09B2"/>
    <w:rsid w:val="001E1557"/>
    <w:rsid w:val="0020743D"/>
    <w:rsid w:val="002176C6"/>
    <w:rsid w:val="00224607"/>
    <w:rsid w:val="00251855"/>
    <w:rsid w:val="002A6BF9"/>
    <w:rsid w:val="002C0D75"/>
    <w:rsid w:val="002D3EE3"/>
    <w:rsid w:val="002F2EBB"/>
    <w:rsid w:val="00381D53"/>
    <w:rsid w:val="00383455"/>
    <w:rsid w:val="0039099E"/>
    <w:rsid w:val="003928C8"/>
    <w:rsid w:val="003958BF"/>
    <w:rsid w:val="00406ED3"/>
    <w:rsid w:val="00421057"/>
    <w:rsid w:val="004414E9"/>
    <w:rsid w:val="004A09F3"/>
    <w:rsid w:val="004C78DA"/>
    <w:rsid w:val="0054269F"/>
    <w:rsid w:val="005445D1"/>
    <w:rsid w:val="00544E89"/>
    <w:rsid w:val="005B25C7"/>
    <w:rsid w:val="005C18A8"/>
    <w:rsid w:val="005D0000"/>
    <w:rsid w:val="005D258D"/>
    <w:rsid w:val="005D68D5"/>
    <w:rsid w:val="005E4C2C"/>
    <w:rsid w:val="005E5852"/>
    <w:rsid w:val="005F4270"/>
    <w:rsid w:val="0060282A"/>
    <w:rsid w:val="00607988"/>
    <w:rsid w:val="00614E76"/>
    <w:rsid w:val="006275B9"/>
    <w:rsid w:val="0064079C"/>
    <w:rsid w:val="00643D1C"/>
    <w:rsid w:val="00673B6F"/>
    <w:rsid w:val="00683CD8"/>
    <w:rsid w:val="006908BF"/>
    <w:rsid w:val="0069506A"/>
    <w:rsid w:val="006967D2"/>
    <w:rsid w:val="006A2CE2"/>
    <w:rsid w:val="006D2C66"/>
    <w:rsid w:val="006F104A"/>
    <w:rsid w:val="00704469"/>
    <w:rsid w:val="007134C0"/>
    <w:rsid w:val="00722AE6"/>
    <w:rsid w:val="00726740"/>
    <w:rsid w:val="007501D3"/>
    <w:rsid w:val="007636F9"/>
    <w:rsid w:val="00766898"/>
    <w:rsid w:val="00771307"/>
    <w:rsid w:val="007A42AB"/>
    <w:rsid w:val="007D1602"/>
    <w:rsid w:val="007D169C"/>
    <w:rsid w:val="008000B1"/>
    <w:rsid w:val="00805D51"/>
    <w:rsid w:val="008140E1"/>
    <w:rsid w:val="00843E6E"/>
    <w:rsid w:val="008736C0"/>
    <w:rsid w:val="00877FA0"/>
    <w:rsid w:val="00892533"/>
    <w:rsid w:val="008A4F58"/>
    <w:rsid w:val="008A7341"/>
    <w:rsid w:val="008C62E7"/>
    <w:rsid w:val="009415AA"/>
    <w:rsid w:val="00955884"/>
    <w:rsid w:val="0097179E"/>
    <w:rsid w:val="009828E7"/>
    <w:rsid w:val="0098713C"/>
    <w:rsid w:val="009A6360"/>
    <w:rsid w:val="009B4C58"/>
    <w:rsid w:val="009B65BF"/>
    <w:rsid w:val="009C1EDB"/>
    <w:rsid w:val="009C48A8"/>
    <w:rsid w:val="009C7163"/>
    <w:rsid w:val="00A24A15"/>
    <w:rsid w:val="00A35FED"/>
    <w:rsid w:val="00A42C03"/>
    <w:rsid w:val="00A61DDC"/>
    <w:rsid w:val="00A72F62"/>
    <w:rsid w:val="00A76836"/>
    <w:rsid w:val="00A77C38"/>
    <w:rsid w:val="00AA1039"/>
    <w:rsid w:val="00AA5418"/>
    <w:rsid w:val="00AE046C"/>
    <w:rsid w:val="00AE5C76"/>
    <w:rsid w:val="00B23720"/>
    <w:rsid w:val="00B303CF"/>
    <w:rsid w:val="00B41380"/>
    <w:rsid w:val="00B4183F"/>
    <w:rsid w:val="00B52C04"/>
    <w:rsid w:val="00B7769F"/>
    <w:rsid w:val="00B84760"/>
    <w:rsid w:val="00B91873"/>
    <w:rsid w:val="00BC6FE7"/>
    <w:rsid w:val="00BF0B52"/>
    <w:rsid w:val="00C13FDB"/>
    <w:rsid w:val="00C2321B"/>
    <w:rsid w:val="00C418B6"/>
    <w:rsid w:val="00C45797"/>
    <w:rsid w:val="00C7600E"/>
    <w:rsid w:val="00CA490C"/>
    <w:rsid w:val="00CA6426"/>
    <w:rsid w:val="00CA7161"/>
    <w:rsid w:val="00CC35F5"/>
    <w:rsid w:val="00CC5BDB"/>
    <w:rsid w:val="00CC6E28"/>
    <w:rsid w:val="00CF05F2"/>
    <w:rsid w:val="00D457EC"/>
    <w:rsid w:val="00D47F2A"/>
    <w:rsid w:val="00D57DB6"/>
    <w:rsid w:val="00D71597"/>
    <w:rsid w:val="00D80656"/>
    <w:rsid w:val="00DB361B"/>
    <w:rsid w:val="00DC7408"/>
    <w:rsid w:val="00DE18C3"/>
    <w:rsid w:val="00DF0654"/>
    <w:rsid w:val="00DF567E"/>
    <w:rsid w:val="00E03C67"/>
    <w:rsid w:val="00E32BC8"/>
    <w:rsid w:val="00E35AB0"/>
    <w:rsid w:val="00E367D6"/>
    <w:rsid w:val="00E567C4"/>
    <w:rsid w:val="00E67D21"/>
    <w:rsid w:val="00E702B2"/>
    <w:rsid w:val="00EC1A52"/>
    <w:rsid w:val="00ED42D4"/>
    <w:rsid w:val="00EE7A00"/>
    <w:rsid w:val="00EE7B4D"/>
    <w:rsid w:val="00EF6EC8"/>
    <w:rsid w:val="00F02323"/>
    <w:rsid w:val="00F0323E"/>
    <w:rsid w:val="00F21D94"/>
    <w:rsid w:val="00F227E3"/>
    <w:rsid w:val="00F302D7"/>
    <w:rsid w:val="00F37454"/>
    <w:rsid w:val="00F43A03"/>
    <w:rsid w:val="00F45D2F"/>
    <w:rsid w:val="00F67238"/>
    <w:rsid w:val="00F67BEC"/>
    <w:rsid w:val="00F67C33"/>
    <w:rsid w:val="00F733EF"/>
    <w:rsid w:val="00F85BEF"/>
    <w:rsid w:val="00F86B8A"/>
    <w:rsid w:val="00F970D4"/>
    <w:rsid w:val="00FD3A69"/>
    <w:rsid w:val="00FE3834"/>
    <w:rsid w:val="00FE5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3BF"/>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D21"/>
    <w:pPr>
      <w:spacing w:after="0" w:line="240" w:lineRule="auto"/>
    </w:pPr>
    <w:rPr>
      <w:rFonts w:ascii="RimTimes" w:eastAsia="Times New Roman" w:hAnsi="RimTimes" w:cs="Times New Roman"/>
      <w:sz w:val="24"/>
      <w:szCs w:val="20"/>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rPr>
  </w:style>
  <w:style w:type="paragraph" w:styleId="Heading2">
    <w:name w:val="heading 2"/>
    <w:basedOn w:val="Normal"/>
    <w:next w:val="Normal"/>
    <w:link w:val="Heading2Char"/>
    <w:qFormat/>
    <w:rsid w:val="00771307"/>
    <w:pPr>
      <w:keepNext/>
      <w:jc w:val="center"/>
      <w:outlineLvl w:val="1"/>
    </w:pPr>
    <w:rPr>
      <w:rFonts w:ascii="Times New Roman" w:hAnsi="Times New Roman"/>
      <w:b/>
      <w:bCs/>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semiHidden/>
    <w:unhideWhenUsed/>
    <w:rsid w:val="006A2CE2"/>
    <w:pPr>
      <w:spacing w:before="100" w:beforeAutospacing="1" w:after="100" w:afterAutospacing="1"/>
    </w:pPr>
    <w:rPr>
      <w:rFonts w:ascii="Times New Roman" w:hAnsi="Times New Roman"/>
      <w:szCs w:val="24"/>
      <w:lang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37bc3ca68769437ce986455407dab2a1f">
    <w:name w:val="p3_7bc3ca68769437ce986455407dab2a1f"/>
    <w:basedOn w:val="Normal"/>
    <w:rsid w:val="009415AA"/>
    <w:pPr>
      <w:spacing w:before="100" w:beforeAutospacing="1" w:after="100" w:afterAutospacing="1"/>
    </w:pPr>
    <w:rPr>
      <w:rFonts w:ascii="Calibri" w:eastAsiaTheme="minorHAnsi" w:hAnsi="Calibri" w:cs="Calibri"/>
      <w:sz w:val="22"/>
      <w:szCs w:val="22"/>
      <w:lang w:eastAsia="lv-LV"/>
    </w:rPr>
  </w:style>
  <w:style w:type="character" w:customStyle="1" w:styleId="s2fac989447cad2edbc89fbcba70003b36">
    <w:name w:val="s2_fac989447cad2edbc89fbcba70003b36"/>
    <w:basedOn w:val="DefaultParagraphFont"/>
    <w:rsid w:val="009415AA"/>
  </w:style>
  <w:style w:type="paragraph" w:customStyle="1" w:styleId="li383e834b71973d47595d9aa148a10274a">
    <w:name w:val="li3_83e834b71973d47595d9aa148a10274a"/>
    <w:basedOn w:val="Normal"/>
    <w:rsid w:val="00C418B6"/>
    <w:pPr>
      <w:spacing w:before="100" w:beforeAutospacing="1" w:after="100" w:afterAutospacing="1"/>
    </w:pPr>
    <w:rPr>
      <w:rFonts w:ascii="Calibri" w:eastAsiaTheme="minorHAnsi" w:hAnsi="Calibri" w:cs="Calibri"/>
      <w:sz w:val="22"/>
      <w:szCs w:val="22"/>
      <w:lang w:eastAsia="lv-LV"/>
    </w:rPr>
  </w:style>
  <w:style w:type="paragraph" w:styleId="FootnoteText">
    <w:name w:val="footnote text"/>
    <w:basedOn w:val="Normal"/>
    <w:link w:val="FootnoteTextChar"/>
    <w:uiPriority w:val="99"/>
    <w:semiHidden/>
    <w:unhideWhenUsed/>
    <w:rsid w:val="00A35FED"/>
    <w:rPr>
      <w:sz w:val="20"/>
    </w:rPr>
  </w:style>
  <w:style w:type="character" w:customStyle="1" w:styleId="FootnoteTextChar">
    <w:name w:val="Footnote Text Char"/>
    <w:basedOn w:val="DefaultParagraphFont"/>
    <w:link w:val="FootnoteText"/>
    <w:uiPriority w:val="99"/>
    <w:semiHidden/>
    <w:rsid w:val="00A35FED"/>
    <w:rPr>
      <w:rFonts w:ascii="RimTimes" w:eastAsia="Times New Roman" w:hAnsi="RimTimes" w:cs="Times New Roman"/>
      <w:sz w:val="20"/>
      <w:szCs w:val="20"/>
      <w:lang w:val="en-GB"/>
    </w:rPr>
  </w:style>
  <w:style w:type="character" w:styleId="FootnoteReference">
    <w:name w:val="footnote reference"/>
    <w:basedOn w:val="DefaultParagraphFont"/>
    <w:uiPriority w:val="99"/>
    <w:semiHidden/>
    <w:unhideWhenUsed/>
    <w:rsid w:val="00A35FED"/>
    <w:rPr>
      <w:vertAlign w:val="superscript"/>
    </w:rPr>
  </w:style>
  <w:style w:type="paragraph" w:customStyle="1" w:styleId="Punkts1">
    <w:name w:val="Punkts 1"/>
    <w:basedOn w:val="Normal"/>
    <w:link w:val="Punkts1Rakstz"/>
    <w:qFormat/>
    <w:rsid w:val="005D68D5"/>
    <w:pPr>
      <w:numPr>
        <w:numId w:val="20"/>
      </w:numPr>
      <w:spacing w:before="120" w:line="276" w:lineRule="auto"/>
      <w:ind w:left="567" w:hanging="567"/>
      <w:contextualSpacing/>
      <w:jc w:val="both"/>
    </w:pPr>
    <w:rPr>
      <w:rFonts w:ascii="Times New Roman" w:hAnsi="Times New Roman"/>
      <w:szCs w:val="24"/>
    </w:rPr>
  </w:style>
  <w:style w:type="paragraph" w:customStyle="1" w:styleId="Punkts11">
    <w:name w:val="Punkts 1.1"/>
    <w:basedOn w:val="Punkts1"/>
    <w:qFormat/>
    <w:rsid w:val="005D68D5"/>
    <w:pPr>
      <w:numPr>
        <w:ilvl w:val="1"/>
      </w:numPr>
      <w:tabs>
        <w:tab w:val="num" w:pos="360"/>
      </w:tabs>
      <w:spacing w:before="0"/>
      <w:ind w:left="1418" w:hanging="851"/>
    </w:pPr>
  </w:style>
  <w:style w:type="character" w:customStyle="1" w:styleId="Punkts1Rakstz">
    <w:name w:val="Punkts 1 Rakstz."/>
    <w:basedOn w:val="DefaultParagraphFont"/>
    <w:link w:val="Punkts1"/>
    <w:rsid w:val="005D68D5"/>
    <w:rPr>
      <w:rFonts w:ascii="Times New Roman" w:eastAsia="Times New Roman" w:hAnsi="Times New Roman" w:cs="Times New Roman"/>
      <w:sz w:val="24"/>
      <w:szCs w:val="24"/>
    </w:rPr>
  </w:style>
  <w:style w:type="paragraph" w:customStyle="1" w:styleId="Punkts111">
    <w:name w:val="Punkts 1.1.1"/>
    <w:basedOn w:val="Punkts11"/>
    <w:qFormat/>
    <w:rsid w:val="005D68D5"/>
    <w:pPr>
      <w:numPr>
        <w:ilvl w:val="2"/>
      </w:numPr>
      <w:tabs>
        <w:tab w:val="num" w:pos="360"/>
      </w:tabs>
      <w:ind w:left="1843" w:hanging="850"/>
    </w:pPr>
    <w:rPr>
      <w:bCs/>
    </w:rPr>
  </w:style>
  <w:style w:type="character" w:customStyle="1" w:styleId="numbered-fieldnumber-numeral">
    <w:name w:val="numbered-field__number-numeral"/>
    <w:basedOn w:val="DefaultParagraphFont"/>
    <w:rsid w:val="00F4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189">
      <w:bodyDiv w:val="1"/>
      <w:marLeft w:val="0"/>
      <w:marRight w:val="0"/>
      <w:marTop w:val="0"/>
      <w:marBottom w:val="0"/>
      <w:divBdr>
        <w:top w:val="none" w:sz="0" w:space="0" w:color="auto"/>
        <w:left w:val="none" w:sz="0" w:space="0" w:color="auto"/>
        <w:bottom w:val="none" w:sz="0" w:space="0" w:color="auto"/>
        <w:right w:val="none" w:sz="0" w:space="0" w:color="auto"/>
      </w:divBdr>
    </w:div>
    <w:div w:id="318311244">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198856301">
      <w:bodyDiv w:val="1"/>
      <w:marLeft w:val="0"/>
      <w:marRight w:val="0"/>
      <w:marTop w:val="0"/>
      <w:marBottom w:val="0"/>
      <w:divBdr>
        <w:top w:val="none" w:sz="0" w:space="0" w:color="auto"/>
        <w:left w:val="none" w:sz="0" w:space="0" w:color="auto"/>
        <w:bottom w:val="none" w:sz="0" w:space="0" w:color="auto"/>
        <w:right w:val="none" w:sz="0" w:space="0" w:color="auto"/>
      </w:divBdr>
      <w:divsChild>
        <w:div w:id="163863191">
          <w:marLeft w:val="0"/>
          <w:marRight w:val="0"/>
          <w:marTop w:val="0"/>
          <w:marBottom w:val="0"/>
          <w:divBdr>
            <w:top w:val="none" w:sz="0" w:space="0" w:color="auto"/>
            <w:left w:val="none" w:sz="0" w:space="0" w:color="auto"/>
            <w:bottom w:val="none" w:sz="0" w:space="0" w:color="auto"/>
            <w:right w:val="none" w:sz="0" w:space="0" w:color="auto"/>
          </w:divBdr>
          <w:divsChild>
            <w:div w:id="1392116259">
              <w:marLeft w:val="0"/>
              <w:marRight w:val="0"/>
              <w:marTop w:val="0"/>
              <w:marBottom w:val="0"/>
              <w:divBdr>
                <w:top w:val="none" w:sz="0" w:space="0" w:color="auto"/>
                <w:left w:val="none" w:sz="0" w:space="0" w:color="auto"/>
                <w:bottom w:val="none" w:sz="0" w:space="0" w:color="auto"/>
                <w:right w:val="none" w:sz="0" w:space="0" w:color="auto"/>
              </w:divBdr>
            </w:div>
          </w:divsChild>
        </w:div>
        <w:div w:id="983042501">
          <w:marLeft w:val="0"/>
          <w:marRight w:val="0"/>
          <w:marTop w:val="0"/>
          <w:marBottom w:val="0"/>
          <w:divBdr>
            <w:top w:val="none" w:sz="0" w:space="0" w:color="auto"/>
            <w:left w:val="none" w:sz="0" w:space="0" w:color="auto"/>
            <w:bottom w:val="none" w:sz="0" w:space="0" w:color="auto"/>
            <w:right w:val="none" w:sz="0" w:space="0" w:color="auto"/>
          </w:divBdr>
          <w:divsChild>
            <w:div w:id="18799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55278881">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790CF-AF25-467E-8FC8-996EBBD4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2678</Words>
  <Characters>1527</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2022-06-30T07:13:00Z</cp:lastPrinted>
  <dcterms:created xsi:type="dcterms:W3CDTF">2022-06-30T07:14:00Z</dcterms:created>
  <dcterms:modified xsi:type="dcterms:W3CDTF">2022-06-30T07:14:00Z</dcterms:modified>
</cp:coreProperties>
</file>