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08A0D" w14:textId="096DA298" w:rsidR="00391EE9" w:rsidRPr="002B7ED8" w:rsidRDefault="00391EE9" w:rsidP="002B7ED8">
      <w:pPr>
        <w:shd w:val="clear" w:color="auto" w:fill="FFFFFF"/>
        <w:spacing w:after="0" w:line="240" w:lineRule="auto"/>
        <w:ind w:right="43"/>
        <w:jc w:val="center"/>
        <w:rPr>
          <w:rFonts w:ascii="Times New Roman" w:hAnsi="Times New Roman"/>
          <w:sz w:val="24"/>
          <w:szCs w:val="24"/>
        </w:rPr>
      </w:pPr>
      <w:r>
        <w:rPr>
          <w:noProof/>
          <w:lang w:val="lv-LV" w:eastAsia="lv-LV"/>
        </w:rPr>
        <w:drawing>
          <wp:inline distT="0" distB="0" distL="0" distR="0" wp14:anchorId="12C08A32" wp14:editId="12C08A33">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2C08A0E" w14:textId="77777777"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12C08A0F" w14:textId="77777777"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12C08A10" w14:textId="77777777"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12C08A11" w14:textId="77777777" w:rsidR="00391EE9" w:rsidRPr="00774F2E" w:rsidRDefault="00391EE9" w:rsidP="00391EE9">
      <w:pPr>
        <w:spacing w:after="0" w:line="240" w:lineRule="auto"/>
        <w:ind w:right="43"/>
        <w:rPr>
          <w:rFonts w:ascii="Times New Roman" w:hAnsi="Times New Roman"/>
          <w:sz w:val="28"/>
          <w:szCs w:val="28"/>
        </w:rPr>
      </w:pPr>
    </w:p>
    <w:p w14:paraId="12C08A12" w14:textId="77777777" w:rsidR="00391EE9" w:rsidRPr="009154C1" w:rsidRDefault="00391EE9" w:rsidP="00391EE9">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12C08A13" w14:textId="77777777" w:rsidR="00391EE9" w:rsidRPr="00B05709" w:rsidRDefault="00391EE9" w:rsidP="00391EE9">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391EE9" w:rsidRPr="009154C1" w14:paraId="12C08A1A" w14:textId="77777777" w:rsidTr="008D656D">
        <w:tc>
          <w:tcPr>
            <w:tcW w:w="1648" w:type="pct"/>
          </w:tcPr>
          <w:p w14:paraId="12C08A14" w14:textId="77777777" w:rsidR="00391EE9" w:rsidRPr="009154C1" w:rsidRDefault="00391EE9" w:rsidP="008D656D">
            <w:pPr>
              <w:spacing w:after="0" w:line="240" w:lineRule="auto"/>
              <w:ind w:right="43"/>
              <w:rPr>
                <w:rFonts w:ascii="Times New Roman" w:hAnsi="Times New Roman"/>
                <w:sz w:val="24"/>
                <w:szCs w:val="24"/>
              </w:rPr>
            </w:pPr>
          </w:p>
          <w:p w14:paraId="12C08A15" w14:textId="77777777" w:rsidR="00391EE9" w:rsidRPr="003A7F25" w:rsidRDefault="00391EE9" w:rsidP="008D656D">
            <w:pPr>
              <w:spacing w:after="0" w:line="240" w:lineRule="auto"/>
              <w:ind w:right="43"/>
              <w:rPr>
                <w:rFonts w:ascii="Times New Roman" w:hAnsi="Times New Roman"/>
                <w:sz w:val="24"/>
                <w:szCs w:val="24"/>
                <w:lang w:val="lv-LV"/>
              </w:rPr>
            </w:pPr>
            <w:r w:rsidRPr="003A7F25">
              <w:rPr>
                <w:rFonts w:ascii="Times New Roman" w:hAnsi="Times New Roman"/>
                <w:sz w:val="24"/>
                <w:szCs w:val="24"/>
                <w:lang w:val="lv-LV"/>
              </w:rPr>
              <w:t>Ogrē, Brīvības ielā 33</w:t>
            </w:r>
          </w:p>
        </w:tc>
        <w:tc>
          <w:tcPr>
            <w:tcW w:w="1647" w:type="pct"/>
          </w:tcPr>
          <w:p w14:paraId="12C08A16" w14:textId="77777777" w:rsidR="00391EE9" w:rsidRPr="009154C1" w:rsidRDefault="00391EE9" w:rsidP="008D656D">
            <w:pPr>
              <w:pStyle w:val="Virsraksts2"/>
              <w:spacing w:after="0"/>
              <w:ind w:right="43"/>
            </w:pPr>
          </w:p>
          <w:p w14:paraId="12C08A17" w14:textId="6EF9F030" w:rsidR="00391EE9" w:rsidRPr="009154C1" w:rsidRDefault="00391EE9" w:rsidP="008D656D">
            <w:pPr>
              <w:pStyle w:val="Virsraksts2"/>
              <w:spacing w:after="0"/>
              <w:ind w:right="43"/>
              <w:rPr>
                <w:i/>
              </w:rPr>
            </w:pPr>
            <w:r w:rsidRPr="009154C1">
              <w:t>Nr.</w:t>
            </w:r>
            <w:r w:rsidR="00774F2E">
              <w:t>17</w:t>
            </w:r>
          </w:p>
        </w:tc>
        <w:tc>
          <w:tcPr>
            <w:tcW w:w="1705" w:type="pct"/>
          </w:tcPr>
          <w:p w14:paraId="12C08A18" w14:textId="77777777" w:rsidR="00391EE9" w:rsidRPr="009154C1" w:rsidRDefault="00391EE9" w:rsidP="008D656D">
            <w:pPr>
              <w:spacing w:after="0" w:line="240" w:lineRule="auto"/>
              <w:ind w:right="43"/>
              <w:jc w:val="right"/>
              <w:rPr>
                <w:rFonts w:ascii="Times New Roman" w:hAnsi="Times New Roman"/>
                <w:sz w:val="24"/>
                <w:szCs w:val="24"/>
              </w:rPr>
            </w:pPr>
          </w:p>
          <w:p w14:paraId="12C08A19" w14:textId="7BF39112" w:rsidR="00391EE9" w:rsidRPr="009154C1" w:rsidRDefault="00443B52" w:rsidP="008D656D">
            <w:pPr>
              <w:spacing w:after="0" w:line="240" w:lineRule="auto"/>
              <w:ind w:right="43"/>
              <w:jc w:val="right"/>
              <w:rPr>
                <w:rFonts w:ascii="Times New Roman" w:hAnsi="Times New Roman"/>
                <w:sz w:val="24"/>
                <w:szCs w:val="24"/>
              </w:rPr>
            </w:pPr>
            <w:r>
              <w:rPr>
                <w:rFonts w:ascii="Times New Roman" w:hAnsi="Times New Roman"/>
                <w:sz w:val="24"/>
                <w:szCs w:val="24"/>
              </w:rPr>
              <w:t>2022.gada 28.jūlijā</w:t>
            </w:r>
          </w:p>
        </w:tc>
      </w:tr>
    </w:tbl>
    <w:p w14:paraId="12C08A1B" w14:textId="77777777" w:rsidR="00391EE9" w:rsidRPr="009154C1" w:rsidRDefault="00391EE9" w:rsidP="00391EE9">
      <w:pPr>
        <w:spacing w:after="0" w:line="240" w:lineRule="auto"/>
        <w:ind w:right="43"/>
        <w:jc w:val="center"/>
        <w:rPr>
          <w:rFonts w:ascii="Times New Roman" w:hAnsi="Times New Roman"/>
          <w:b/>
          <w:sz w:val="24"/>
          <w:szCs w:val="24"/>
        </w:rPr>
      </w:pPr>
    </w:p>
    <w:p w14:paraId="12C08A1C" w14:textId="2B1E660D" w:rsidR="00391EE9" w:rsidRPr="00F40992" w:rsidRDefault="00774F2E" w:rsidP="00391EE9">
      <w:pPr>
        <w:spacing w:after="0" w:line="240" w:lineRule="auto"/>
        <w:ind w:right="43"/>
        <w:jc w:val="center"/>
        <w:rPr>
          <w:rFonts w:ascii="Times New Roman" w:hAnsi="Times New Roman"/>
          <w:b/>
          <w:sz w:val="24"/>
          <w:szCs w:val="24"/>
        </w:rPr>
      </w:pPr>
      <w:r>
        <w:rPr>
          <w:rFonts w:ascii="Times New Roman" w:hAnsi="Times New Roman"/>
          <w:b/>
          <w:sz w:val="24"/>
          <w:szCs w:val="24"/>
        </w:rPr>
        <w:t>40</w:t>
      </w:r>
      <w:r w:rsidR="00391EE9" w:rsidRPr="00F40992">
        <w:rPr>
          <w:rFonts w:ascii="Times New Roman" w:hAnsi="Times New Roman"/>
          <w:b/>
          <w:sz w:val="24"/>
          <w:szCs w:val="24"/>
        </w:rPr>
        <w:t>.</w:t>
      </w:r>
    </w:p>
    <w:p w14:paraId="12C08A20" w14:textId="5D3E3366" w:rsidR="00391EE9" w:rsidRDefault="00F40992" w:rsidP="00081ECA">
      <w:pPr>
        <w:spacing w:after="0"/>
        <w:jc w:val="center"/>
        <w:rPr>
          <w:rFonts w:ascii="Times New Roman" w:eastAsiaTheme="majorEastAsia" w:hAnsi="Times New Roman"/>
          <w:b/>
          <w:color w:val="000000" w:themeColor="text1"/>
          <w:sz w:val="24"/>
          <w:szCs w:val="24"/>
          <w:u w:val="single"/>
          <w:lang w:val="lv-LV"/>
        </w:rPr>
      </w:pPr>
      <w:r w:rsidRPr="000C7EB1">
        <w:rPr>
          <w:rFonts w:ascii="Times New Roman" w:eastAsiaTheme="majorEastAsia" w:hAnsi="Times New Roman"/>
          <w:b/>
          <w:color w:val="000000" w:themeColor="text1"/>
          <w:sz w:val="24"/>
          <w:szCs w:val="24"/>
          <w:u w:val="single"/>
          <w:lang w:val="lv-LV"/>
        </w:rPr>
        <w:t>Par detālplānojuma „Detālplānojums nekustamā īpašuma Edgara Kauliņa alejā 5, Lielvārdē, Ogres novadā, zemes vienībā ar kadastra apzīmējum</w:t>
      </w:r>
      <w:r w:rsidR="0030729B" w:rsidRPr="000C7EB1">
        <w:rPr>
          <w:rFonts w:ascii="Times New Roman" w:eastAsiaTheme="majorEastAsia" w:hAnsi="Times New Roman"/>
          <w:b/>
          <w:color w:val="000000" w:themeColor="text1"/>
          <w:sz w:val="24"/>
          <w:szCs w:val="24"/>
          <w:u w:val="single"/>
          <w:lang w:val="lv-LV"/>
        </w:rPr>
        <w:t>u 7433 002 05</w:t>
      </w:r>
      <w:r w:rsidR="00880039" w:rsidRPr="000C7EB1">
        <w:rPr>
          <w:rFonts w:ascii="Times New Roman" w:eastAsiaTheme="majorEastAsia" w:hAnsi="Times New Roman"/>
          <w:b/>
          <w:color w:val="000000" w:themeColor="text1"/>
          <w:sz w:val="24"/>
          <w:szCs w:val="24"/>
          <w:u w:val="single"/>
          <w:lang w:val="lv-LV"/>
        </w:rPr>
        <w:t xml:space="preserve">76” </w:t>
      </w:r>
      <w:r w:rsidR="00C00C2E" w:rsidRPr="000C7EB1">
        <w:rPr>
          <w:rFonts w:ascii="Times New Roman" w:eastAsiaTheme="majorEastAsia" w:hAnsi="Times New Roman"/>
          <w:b/>
          <w:color w:val="000000" w:themeColor="text1"/>
          <w:sz w:val="24"/>
          <w:szCs w:val="24"/>
          <w:u w:val="single"/>
          <w:lang w:val="lv-LV"/>
        </w:rPr>
        <w:t>2. redakcijas izstrādi</w:t>
      </w:r>
    </w:p>
    <w:p w14:paraId="3646AF70" w14:textId="77777777" w:rsidR="00081ECA" w:rsidRPr="00081ECA" w:rsidRDefault="00081ECA" w:rsidP="00081ECA">
      <w:pPr>
        <w:spacing w:after="0" w:line="240" w:lineRule="auto"/>
        <w:jc w:val="center"/>
        <w:rPr>
          <w:rFonts w:ascii="Times New Roman" w:eastAsiaTheme="majorEastAsia" w:hAnsi="Times New Roman"/>
          <w:b/>
          <w:color w:val="000000" w:themeColor="text1"/>
          <w:sz w:val="24"/>
          <w:szCs w:val="24"/>
          <w:u w:val="single"/>
          <w:lang w:val="lv-LV"/>
        </w:rPr>
      </w:pPr>
    </w:p>
    <w:p w14:paraId="776F066F" w14:textId="7608C9CE" w:rsidR="00F40992" w:rsidRPr="00F40992" w:rsidRDefault="00F40992" w:rsidP="00081ECA">
      <w:pPr>
        <w:spacing w:after="0" w:line="240" w:lineRule="auto"/>
        <w:ind w:right="43" w:firstLine="720"/>
        <w:jc w:val="both"/>
        <w:rPr>
          <w:rFonts w:ascii="Times New Roman" w:hAnsi="Times New Roman"/>
          <w:sz w:val="24"/>
          <w:szCs w:val="24"/>
          <w:lang w:val="lv-LV"/>
        </w:rPr>
      </w:pPr>
      <w:r w:rsidRPr="00F40992">
        <w:rPr>
          <w:rFonts w:ascii="Times New Roman" w:hAnsi="Times New Roman"/>
          <w:sz w:val="24"/>
          <w:szCs w:val="24"/>
          <w:lang w:val="lv-LV"/>
        </w:rPr>
        <w:t>Pamatojoties Lielvārdes novada pašvaldības domes 2021.gada 22.jūnija lēmumu „Par detālplānojuma izstrādes uzsākšanu nekustamajā īpašumā Edgara Kauliņa aleja 5, Lielvārdē” ir izstrādāts detālplānojums (turpmāk</w:t>
      </w:r>
      <w:r w:rsidR="00996E21">
        <w:rPr>
          <w:rFonts w:ascii="Times New Roman" w:hAnsi="Times New Roman"/>
          <w:sz w:val="24"/>
          <w:szCs w:val="24"/>
          <w:lang w:val="lv-LV"/>
        </w:rPr>
        <w:t xml:space="preserve"> </w:t>
      </w:r>
      <w:r w:rsidRPr="00F40992">
        <w:rPr>
          <w:rFonts w:ascii="Times New Roman" w:hAnsi="Times New Roman"/>
          <w:sz w:val="24"/>
          <w:szCs w:val="24"/>
          <w:lang w:val="lv-LV"/>
        </w:rPr>
        <w:t>Detālplānojums). Atbilstoši Detālplānojuma darba uzdevumam Detālplānojuma izstrādes mērķis i</w:t>
      </w:r>
      <w:r w:rsidR="00443B52">
        <w:rPr>
          <w:rFonts w:ascii="Times New Roman" w:hAnsi="Times New Roman"/>
          <w:sz w:val="24"/>
          <w:szCs w:val="24"/>
          <w:lang w:val="lv-LV"/>
        </w:rPr>
        <w:t xml:space="preserve">r sadalīt </w:t>
      </w:r>
      <w:r w:rsidRPr="00F40992">
        <w:rPr>
          <w:rFonts w:ascii="Times New Roman" w:hAnsi="Times New Roman"/>
          <w:sz w:val="24"/>
          <w:szCs w:val="24"/>
          <w:lang w:val="lv-LV"/>
        </w:rPr>
        <w:t xml:space="preserve">teritoriju, izveidojot jaunas zemes vienības, lai nodrošinātu uz zemes gabala esošajām ēkām, to uzturēšanai, apsaimniekošanai un funkcionēšanai nepieciešamo zemes gabalu, izdalītu kā atsevišķu zemes vienību ielu, kas nodrošinās piekļuvi visām jaunveidojamajām zemes vienībām, kā arī paredzēt zemes vienības ar publiskās </w:t>
      </w:r>
      <w:proofErr w:type="spellStart"/>
      <w:r w:rsidRPr="00F40992">
        <w:rPr>
          <w:rFonts w:ascii="Times New Roman" w:hAnsi="Times New Roman"/>
          <w:sz w:val="24"/>
          <w:szCs w:val="24"/>
          <w:lang w:val="lv-LV"/>
        </w:rPr>
        <w:t>ārtelpas</w:t>
      </w:r>
      <w:proofErr w:type="spellEnd"/>
      <w:r w:rsidRPr="00F40992">
        <w:rPr>
          <w:rFonts w:ascii="Times New Roman" w:hAnsi="Times New Roman"/>
          <w:sz w:val="24"/>
          <w:szCs w:val="24"/>
          <w:lang w:val="lv-LV"/>
        </w:rPr>
        <w:t xml:space="preserve"> funkciju.</w:t>
      </w:r>
    </w:p>
    <w:p w14:paraId="7956CB34" w14:textId="45472AB0" w:rsidR="00F40992" w:rsidRPr="00F40992" w:rsidRDefault="00F40992" w:rsidP="00F40992">
      <w:pPr>
        <w:spacing w:after="0" w:line="240" w:lineRule="auto"/>
        <w:ind w:right="43" w:firstLine="720"/>
        <w:jc w:val="both"/>
        <w:rPr>
          <w:rFonts w:ascii="Times New Roman" w:hAnsi="Times New Roman"/>
          <w:sz w:val="24"/>
          <w:szCs w:val="24"/>
          <w:lang w:val="lv-LV"/>
        </w:rPr>
      </w:pPr>
      <w:r w:rsidRPr="00F40992">
        <w:rPr>
          <w:rFonts w:ascii="Times New Roman" w:hAnsi="Times New Roman"/>
          <w:sz w:val="24"/>
          <w:szCs w:val="24"/>
          <w:lang w:val="lv-LV"/>
        </w:rPr>
        <w:t>Saskaņā ar Ogres novada pašvaldības (turpmāk</w:t>
      </w:r>
      <w:r w:rsidR="00996E21">
        <w:rPr>
          <w:rFonts w:ascii="Times New Roman" w:hAnsi="Times New Roman"/>
          <w:sz w:val="24"/>
          <w:szCs w:val="24"/>
          <w:lang w:val="lv-LV"/>
        </w:rPr>
        <w:t xml:space="preserve"> </w:t>
      </w:r>
      <w:r w:rsidRPr="00F40992">
        <w:rPr>
          <w:rFonts w:ascii="Times New Roman" w:hAnsi="Times New Roman"/>
          <w:sz w:val="24"/>
          <w:szCs w:val="24"/>
          <w:lang w:val="lv-LV"/>
        </w:rPr>
        <w:t>Pašvaldība) domes 2022.gada 31.marta lēmumu „Par detālplānojuma „Detālplānojums nekustamā īpašuma Edgara Kauliņa alejā 5, Lielvārdē, Ogres novadā, zemes vienībā ar kadastra apzīmējumu 7433 002 0576” 1.0.redakcijas nodošanu publiskajai apspriešanai un institūciju atzinumu saņemšanai” no 2022.gada 19.aprīļa līdz 2022.gada 10.maijam notika Detālplānojuma 1.0.redakcijas publiskā apspriešana. Publiskās apspriešanas sanāksme notika 2022.gada 26.aprīlī. Publiskās apspriešanas sanāksmē saņemts viens priekšlikums par Detālplānojuma precizēšanu, kas ņemts vērā. Citi fizisku vai juridisku personu priekšlikumi netika saņemti. Atbilstoši Det</w:t>
      </w:r>
      <w:r w:rsidR="00443B52">
        <w:rPr>
          <w:rFonts w:ascii="Times New Roman" w:hAnsi="Times New Roman"/>
          <w:sz w:val="24"/>
          <w:szCs w:val="24"/>
          <w:lang w:val="lv-LV"/>
        </w:rPr>
        <w:t>ālplānojuma darba uzdevumam</w:t>
      </w:r>
      <w:r w:rsidRPr="00F40992">
        <w:rPr>
          <w:rFonts w:ascii="Times New Roman" w:hAnsi="Times New Roman"/>
          <w:sz w:val="24"/>
          <w:szCs w:val="24"/>
          <w:lang w:val="lv-LV"/>
        </w:rPr>
        <w:t xml:space="preserve"> pieprasīti atzinumi</w:t>
      </w:r>
      <w:r w:rsidR="00BA7C8F">
        <w:rPr>
          <w:rFonts w:ascii="Times New Roman" w:hAnsi="Times New Roman"/>
          <w:sz w:val="24"/>
          <w:szCs w:val="24"/>
          <w:lang w:val="lv-LV"/>
        </w:rPr>
        <w:t xml:space="preserve"> par Detālplānojuma 1.redakciju. I</w:t>
      </w:r>
      <w:r w:rsidRPr="00F40992">
        <w:rPr>
          <w:rFonts w:ascii="Times New Roman" w:hAnsi="Times New Roman"/>
          <w:sz w:val="24"/>
          <w:szCs w:val="24"/>
          <w:lang w:val="lv-LV"/>
        </w:rPr>
        <w:t xml:space="preserve">esaistītās institūcijas sniedza pozitīvus atzinumus. </w:t>
      </w:r>
    </w:p>
    <w:p w14:paraId="11BE85E6" w14:textId="2E87EDE2" w:rsidR="00F40992" w:rsidRPr="00F40992" w:rsidRDefault="00F40992" w:rsidP="00F40992">
      <w:pPr>
        <w:spacing w:after="0" w:line="240" w:lineRule="auto"/>
        <w:ind w:right="43" w:firstLine="720"/>
        <w:jc w:val="both"/>
        <w:rPr>
          <w:rFonts w:ascii="Times New Roman" w:hAnsi="Times New Roman"/>
          <w:sz w:val="24"/>
          <w:szCs w:val="24"/>
          <w:lang w:val="lv-LV"/>
        </w:rPr>
      </w:pPr>
      <w:r w:rsidRPr="00F40992">
        <w:rPr>
          <w:rFonts w:ascii="Times New Roman" w:hAnsi="Times New Roman"/>
          <w:sz w:val="24"/>
          <w:szCs w:val="24"/>
          <w:lang w:val="lv-LV"/>
        </w:rPr>
        <w:t xml:space="preserve">Ņemot vērā publiskās apspriešanas sanāksmē iesniegto priekšlikumu, veikti Detālplānojuma precizējumi. Grafiskajā daļā precizēta jaunveidojamās ielas sarkanā līnija un divu zemes vienību platības. Attiecīgi precizējumiem grafiskajā daļā, paskaidrojuma rakstā precizēts 5.attēls. Paskaidrojuma rakstā precizēti ēku adresācijas numuri </w:t>
      </w:r>
      <w:proofErr w:type="spellStart"/>
      <w:r w:rsidRPr="00F40992">
        <w:rPr>
          <w:rFonts w:ascii="Times New Roman" w:hAnsi="Times New Roman"/>
          <w:sz w:val="24"/>
          <w:szCs w:val="24"/>
          <w:lang w:val="lv-LV"/>
        </w:rPr>
        <w:t>fotofiksācijas</w:t>
      </w:r>
      <w:proofErr w:type="spellEnd"/>
      <w:r w:rsidRPr="00F40992">
        <w:rPr>
          <w:rFonts w:ascii="Times New Roman" w:hAnsi="Times New Roman"/>
          <w:sz w:val="24"/>
          <w:szCs w:val="24"/>
          <w:lang w:val="lv-LV"/>
        </w:rPr>
        <w:t xml:space="preserve"> 5.attēlā. 2022.gada 10.jūnijā (reģistrācijas Nr.</w:t>
      </w:r>
      <w:r w:rsidR="00487886">
        <w:rPr>
          <w:rFonts w:ascii="Times New Roman" w:hAnsi="Times New Roman"/>
          <w:sz w:val="24"/>
          <w:szCs w:val="24"/>
          <w:lang w:val="lv-LV"/>
        </w:rPr>
        <w:t xml:space="preserve"> </w:t>
      </w:r>
      <w:r w:rsidRPr="00F40992">
        <w:rPr>
          <w:rFonts w:ascii="Times New Roman" w:hAnsi="Times New Roman"/>
          <w:sz w:val="24"/>
          <w:szCs w:val="24"/>
          <w:lang w:val="lv-LV"/>
        </w:rPr>
        <w:t>2–4.1/3053) Detālplānojuma izstrādātājs IK „Plānošanas eksperti” precizēto Detālplānojuma redakciju iesniedza Pašvaldībā.</w:t>
      </w:r>
    </w:p>
    <w:p w14:paraId="552393B5" w14:textId="7CE3B929" w:rsidR="00F40992" w:rsidRPr="00F40992" w:rsidRDefault="00F40992" w:rsidP="00F40992">
      <w:pPr>
        <w:spacing w:after="0" w:line="240" w:lineRule="auto"/>
        <w:ind w:right="43" w:firstLine="720"/>
        <w:jc w:val="both"/>
        <w:rPr>
          <w:rFonts w:ascii="Times New Roman" w:hAnsi="Times New Roman"/>
          <w:sz w:val="24"/>
          <w:szCs w:val="24"/>
          <w:lang w:val="lv-LV"/>
        </w:rPr>
      </w:pPr>
      <w:r w:rsidRPr="00F40992">
        <w:rPr>
          <w:rFonts w:ascii="Times New Roman" w:hAnsi="Times New Roman"/>
          <w:sz w:val="24"/>
          <w:szCs w:val="24"/>
          <w:lang w:val="lv-LV"/>
        </w:rPr>
        <w:t>Detālplānojuma izstrādes vadītāja izvērtēja Detālplānojuma redakciju un atbilstoši Ministru kabineta 2014.gada 14.oktobra noteikumu Nr.</w:t>
      </w:r>
      <w:r w:rsidR="00487886">
        <w:rPr>
          <w:rFonts w:ascii="Times New Roman" w:hAnsi="Times New Roman"/>
          <w:sz w:val="24"/>
          <w:szCs w:val="24"/>
          <w:lang w:val="lv-LV"/>
        </w:rPr>
        <w:t xml:space="preserve"> </w:t>
      </w:r>
      <w:r w:rsidRPr="00F40992">
        <w:rPr>
          <w:rFonts w:ascii="Times New Roman" w:hAnsi="Times New Roman"/>
          <w:sz w:val="24"/>
          <w:szCs w:val="24"/>
          <w:lang w:val="lv-LV"/>
        </w:rPr>
        <w:t>628 „Noteikumi par pašvaldību teritorijas attīstības plānošanas dokumentiem” 108. punkta prasībām sagatavoja ziņojumu (1.pielikums) par saņemtajiem institūciju nosacījumiem un to vērā ņemšanu vai noraidīšanu, kā arī snied</w:t>
      </w:r>
      <w:r w:rsidR="007E7EFA">
        <w:rPr>
          <w:rFonts w:ascii="Times New Roman" w:hAnsi="Times New Roman"/>
          <w:sz w:val="24"/>
          <w:szCs w:val="24"/>
          <w:lang w:val="lv-LV"/>
        </w:rPr>
        <w:t xml:space="preserve">za priekšlikumu virzīt </w:t>
      </w:r>
      <w:r w:rsidRPr="00F40992">
        <w:rPr>
          <w:rFonts w:ascii="Times New Roman" w:hAnsi="Times New Roman"/>
          <w:sz w:val="24"/>
          <w:szCs w:val="24"/>
          <w:lang w:val="lv-LV"/>
        </w:rPr>
        <w:t>De</w:t>
      </w:r>
      <w:r w:rsidR="007E7EFA">
        <w:rPr>
          <w:rFonts w:ascii="Times New Roman" w:hAnsi="Times New Roman"/>
          <w:sz w:val="24"/>
          <w:szCs w:val="24"/>
          <w:lang w:val="lv-LV"/>
        </w:rPr>
        <w:t xml:space="preserve">tālplānojuma redakciju apstiprināšanai Pašvaldības domē </w:t>
      </w:r>
      <w:r w:rsidR="00996E21">
        <w:rPr>
          <w:rFonts w:ascii="Times New Roman" w:hAnsi="Times New Roman"/>
          <w:sz w:val="24"/>
          <w:szCs w:val="24"/>
          <w:lang w:val="lv-LV"/>
        </w:rPr>
        <w:t xml:space="preserve">(turpmāk </w:t>
      </w:r>
      <w:r w:rsidRPr="00F40992">
        <w:rPr>
          <w:rFonts w:ascii="Times New Roman" w:hAnsi="Times New Roman"/>
          <w:sz w:val="24"/>
          <w:szCs w:val="24"/>
          <w:lang w:val="lv-LV"/>
        </w:rPr>
        <w:t>Ziņojums</w:t>
      </w:r>
      <w:r w:rsidRPr="000676F7">
        <w:rPr>
          <w:rFonts w:ascii="Times New Roman" w:hAnsi="Times New Roman"/>
          <w:sz w:val="24"/>
          <w:szCs w:val="24"/>
          <w:lang w:val="lv-LV"/>
        </w:rPr>
        <w:t xml:space="preserve">). </w:t>
      </w:r>
      <w:r w:rsidR="00A0714C" w:rsidRPr="000676F7">
        <w:rPr>
          <w:rFonts w:ascii="Times New Roman" w:hAnsi="Times New Roman"/>
          <w:sz w:val="24"/>
          <w:szCs w:val="24"/>
          <w:lang w:val="lv-LV"/>
        </w:rPr>
        <w:t>Pēc Ziņojuma ievietošanas Teritorijas attīstības plānošanas</w:t>
      </w:r>
      <w:r w:rsidR="00CE62F3">
        <w:rPr>
          <w:rFonts w:ascii="Times New Roman" w:hAnsi="Times New Roman"/>
          <w:sz w:val="24"/>
          <w:szCs w:val="24"/>
          <w:lang w:val="lv-LV"/>
        </w:rPr>
        <w:t xml:space="preserve"> informācijas</w:t>
      </w:r>
      <w:r w:rsidR="00A0714C" w:rsidRPr="000676F7">
        <w:rPr>
          <w:rFonts w:ascii="Times New Roman" w:hAnsi="Times New Roman"/>
          <w:sz w:val="24"/>
          <w:szCs w:val="24"/>
          <w:lang w:val="lv-LV"/>
        </w:rPr>
        <w:t xml:space="preserve"> sistēmā saņ</w:t>
      </w:r>
      <w:r w:rsidR="000C7EB1" w:rsidRPr="000676F7">
        <w:rPr>
          <w:rFonts w:ascii="Times New Roman" w:hAnsi="Times New Roman"/>
          <w:sz w:val="24"/>
          <w:szCs w:val="24"/>
          <w:lang w:val="lv-LV"/>
        </w:rPr>
        <w:t>emts Pašvaldības ierosinājums</w:t>
      </w:r>
      <w:r w:rsidR="00E116BE" w:rsidRPr="000676F7">
        <w:rPr>
          <w:rFonts w:ascii="Times New Roman" w:hAnsi="Times New Roman"/>
          <w:sz w:val="24"/>
          <w:szCs w:val="24"/>
          <w:lang w:val="lv-LV"/>
        </w:rPr>
        <w:t xml:space="preserve"> De</w:t>
      </w:r>
      <w:r w:rsidR="000676F7" w:rsidRPr="000676F7">
        <w:rPr>
          <w:rFonts w:ascii="Times New Roman" w:hAnsi="Times New Roman"/>
          <w:sz w:val="24"/>
          <w:szCs w:val="24"/>
          <w:lang w:val="lv-LV"/>
        </w:rPr>
        <w:t>tālplānojuma teritorijā projektēt</w:t>
      </w:r>
      <w:r w:rsidR="00E116BE" w:rsidRPr="000676F7">
        <w:rPr>
          <w:rFonts w:ascii="Times New Roman" w:hAnsi="Times New Roman"/>
          <w:sz w:val="24"/>
          <w:szCs w:val="24"/>
          <w:lang w:val="lv-LV"/>
        </w:rPr>
        <w:t xml:space="preserve"> zemes vienību </w:t>
      </w:r>
      <w:r w:rsidR="00A0714C" w:rsidRPr="000676F7">
        <w:rPr>
          <w:rFonts w:ascii="Times New Roman" w:hAnsi="Times New Roman"/>
          <w:sz w:val="24"/>
          <w:szCs w:val="24"/>
          <w:lang w:val="lv-LV"/>
        </w:rPr>
        <w:t>transporta inf</w:t>
      </w:r>
      <w:r w:rsidR="00850EDB" w:rsidRPr="000676F7">
        <w:rPr>
          <w:rFonts w:ascii="Times New Roman" w:hAnsi="Times New Roman"/>
          <w:sz w:val="24"/>
          <w:szCs w:val="24"/>
          <w:lang w:val="lv-LV"/>
        </w:rPr>
        <w:t>rastruktūras būves</w:t>
      </w:r>
      <w:r w:rsidR="000C7EB1" w:rsidRPr="000676F7">
        <w:rPr>
          <w:rFonts w:ascii="Times New Roman" w:hAnsi="Times New Roman"/>
          <w:sz w:val="24"/>
          <w:szCs w:val="24"/>
          <w:lang w:val="lv-LV"/>
        </w:rPr>
        <w:t xml:space="preserve"> – </w:t>
      </w:r>
      <w:r w:rsidR="00E116BE" w:rsidRPr="000676F7">
        <w:rPr>
          <w:rFonts w:ascii="Times New Roman" w:hAnsi="Times New Roman"/>
          <w:sz w:val="24"/>
          <w:szCs w:val="24"/>
          <w:lang w:val="lv-LV"/>
        </w:rPr>
        <w:t xml:space="preserve">gājēju un </w:t>
      </w:r>
      <w:r w:rsidR="00A0714C" w:rsidRPr="000676F7">
        <w:rPr>
          <w:rFonts w:ascii="Times New Roman" w:hAnsi="Times New Roman"/>
          <w:sz w:val="24"/>
          <w:szCs w:val="24"/>
          <w:lang w:val="lv-LV"/>
        </w:rPr>
        <w:t>veloceliņa būvniecībai. Izvērtējot ierosinājumu</w:t>
      </w:r>
      <w:r w:rsidRPr="000676F7">
        <w:rPr>
          <w:rFonts w:ascii="Times New Roman" w:hAnsi="Times New Roman"/>
          <w:sz w:val="24"/>
          <w:szCs w:val="24"/>
          <w:lang w:val="lv-LV"/>
        </w:rPr>
        <w:t>, sec</w:t>
      </w:r>
      <w:r w:rsidR="00850EDB" w:rsidRPr="000676F7">
        <w:rPr>
          <w:rFonts w:ascii="Times New Roman" w:hAnsi="Times New Roman"/>
          <w:sz w:val="24"/>
          <w:szCs w:val="24"/>
          <w:lang w:val="lv-LV"/>
        </w:rPr>
        <w:t>ināts, ka</w:t>
      </w:r>
      <w:r w:rsidR="00996646" w:rsidRPr="000676F7">
        <w:rPr>
          <w:rFonts w:ascii="Times New Roman" w:hAnsi="Times New Roman"/>
          <w:sz w:val="24"/>
          <w:szCs w:val="24"/>
          <w:lang w:val="lv-LV"/>
        </w:rPr>
        <w:t xml:space="preserve">, </w:t>
      </w:r>
      <w:r w:rsidR="000676F7" w:rsidRPr="000676F7">
        <w:rPr>
          <w:rFonts w:ascii="Times New Roman" w:hAnsi="Times New Roman"/>
          <w:sz w:val="24"/>
          <w:szCs w:val="24"/>
          <w:lang w:val="lv-LV"/>
        </w:rPr>
        <w:t>projektējot jaunu zemes vienību</w:t>
      </w:r>
      <w:r w:rsidR="00996646" w:rsidRPr="000676F7">
        <w:rPr>
          <w:rFonts w:ascii="Times New Roman" w:hAnsi="Times New Roman"/>
          <w:sz w:val="24"/>
          <w:szCs w:val="24"/>
          <w:lang w:val="lv-LV"/>
        </w:rPr>
        <w:t>, mainās</w:t>
      </w:r>
      <w:r w:rsidR="00850EDB" w:rsidRPr="000676F7">
        <w:rPr>
          <w:rFonts w:ascii="Times New Roman" w:hAnsi="Times New Roman"/>
          <w:sz w:val="24"/>
          <w:szCs w:val="24"/>
          <w:lang w:val="lv-LV"/>
        </w:rPr>
        <w:t xml:space="preserve"> Detālplān</w:t>
      </w:r>
      <w:r w:rsidR="00996646" w:rsidRPr="000676F7">
        <w:rPr>
          <w:rFonts w:ascii="Times New Roman" w:hAnsi="Times New Roman"/>
          <w:sz w:val="24"/>
          <w:szCs w:val="24"/>
          <w:lang w:val="lv-LV"/>
        </w:rPr>
        <w:t xml:space="preserve">ojuma </w:t>
      </w:r>
      <w:r w:rsidR="00996646" w:rsidRPr="000676F7">
        <w:rPr>
          <w:rFonts w:ascii="Times New Roman" w:hAnsi="Times New Roman"/>
          <w:sz w:val="24"/>
          <w:szCs w:val="24"/>
          <w:lang w:val="lv-LV"/>
        </w:rPr>
        <w:lastRenderedPageBreak/>
        <w:t xml:space="preserve">risinājumi un </w:t>
      </w:r>
      <w:r w:rsidRPr="000676F7">
        <w:rPr>
          <w:rFonts w:ascii="Times New Roman" w:hAnsi="Times New Roman"/>
          <w:sz w:val="24"/>
          <w:szCs w:val="24"/>
          <w:lang w:val="lv-LV"/>
        </w:rPr>
        <w:t>Detālplānojumam</w:t>
      </w:r>
      <w:r w:rsidR="00A0714C" w:rsidRPr="000676F7">
        <w:rPr>
          <w:rFonts w:ascii="Times New Roman" w:hAnsi="Times New Roman"/>
          <w:sz w:val="24"/>
          <w:szCs w:val="24"/>
          <w:lang w:val="lv-LV"/>
        </w:rPr>
        <w:t xml:space="preserve"> jāizstrādā jauna – 2. </w:t>
      </w:r>
      <w:r w:rsidR="00996646" w:rsidRPr="000676F7">
        <w:rPr>
          <w:rFonts w:ascii="Times New Roman" w:hAnsi="Times New Roman"/>
          <w:sz w:val="24"/>
          <w:szCs w:val="24"/>
          <w:lang w:val="lv-LV"/>
        </w:rPr>
        <w:t>r</w:t>
      </w:r>
      <w:r w:rsidR="00A0714C" w:rsidRPr="000676F7">
        <w:rPr>
          <w:rFonts w:ascii="Times New Roman" w:hAnsi="Times New Roman"/>
          <w:sz w:val="24"/>
          <w:szCs w:val="24"/>
          <w:lang w:val="lv-LV"/>
        </w:rPr>
        <w:t>edakcija</w:t>
      </w:r>
      <w:r w:rsidR="00996646" w:rsidRPr="000676F7">
        <w:rPr>
          <w:rFonts w:ascii="Times New Roman" w:hAnsi="Times New Roman"/>
          <w:sz w:val="24"/>
          <w:szCs w:val="24"/>
          <w:lang w:val="lv-LV"/>
        </w:rPr>
        <w:t>.</w:t>
      </w:r>
    </w:p>
    <w:p w14:paraId="12C08A21" w14:textId="12621258" w:rsidR="00391EE9" w:rsidRPr="00F40992" w:rsidRDefault="00F40992" w:rsidP="00F40992">
      <w:pPr>
        <w:spacing w:after="0" w:line="240" w:lineRule="auto"/>
        <w:ind w:right="43" w:firstLine="720"/>
        <w:jc w:val="both"/>
        <w:rPr>
          <w:rFonts w:ascii="Times New Roman" w:hAnsi="Times New Roman"/>
          <w:sz w:val="24"/>
          <w:szCs w:val="24"/>
          <w:lang w:val="lv-LV"/>
        </w:rPr>
      </w:pPr>
      <w:r w:rsidRPr="00F40992">
        <w:rPr>
          <w:rFonts w:ascii="Times New Roman" w:hAnsi="Times New Roman"/>
          <w:sz w:val="24"/>
          <w:szCs w:val="24"/>
          <w:lang w:val="lv-LV"/>
        </w:rPr>
        <w:t xml:space="preserve">Ņemot vērā minēto, kā arī pamatojoties uz likuma „Par pašvaldībām” 21.panta pirmās daļas 27.punktu, Teritorijas attīstības plānošanas likuma 12.panta pirmo daļu, </w:t>
      </w:r>
      <w:r w:rsidR="00EB055D">
        <w:rPr>
          <w:rFonts w:ascii="Times New Roman" w:hAnsi="Times New Roman"/>
          <w:sz w:val="24"/>
          <w:szCs w:val="24"/>
          <w:lang w:val="lv-LV"/>
        </w:rPr>
        <w:t>28. u</w:t>
      </w:r>
      <w:r w:rsidR="00867A37">
        <w:rPr>
          <w:rFonts w:ascii="Times New Roman" w:hAnsi="Times New Roman"/>
          <w:sz w:val="24"/>
          <w:szCs w:val="24"/>
          <w:lang w:val="lv-LV"/>
        </w:rPr>
        <w:t xml:space="preserve">n </w:t>
      </w:r>
      <w:r w:rsidRPr="00F40992">
        <w:rPr>
          <w:rFonts w:ascii="Times New Roman" w:hAnsi="Times New Roman"/>
          <w:sz w:val="24"/>
          <w:szCs w:val="24"/>
          <w:lang w:val="lv-LV"/>
        </w:rPr>
        <w:t>29.pantu, Ministru kabineta 2014. gada 14.oktobra noteikumu Nr.628 „Noteikumi par pašvaldību teritorijas attīstības plānošanas dokumentiem” 1</w:t>
      </w:r>
      <w:r w:rsidR="00C00C2E">
        <w:rPr>
          <w:rFonts w:ascii="Times New Roman" w:hAnsi="Times New Roman"/>
          <w:sz w:val="24"/>
          <w:szCs w:val="24"/>
          <w:lang w:val="lv-LV"/>
        </w:rPr>
        <w:t>19.2</w:t>
      </w:r>
      <w:r w:rsidRPr="00F40992">
        <w:rPr>
          <w:rFonts w:ascii="Times New Roman" w:hAnsi="Times New Roman"/>
          <w:sz w:val="24"/>
          <w:szCs w:val="24"/>
          <w:lang w:val="lv-LV"/>
        </w:rPr>
        <w:t>.apakšpunktu</w:t>
      </w:r>
      <w:r w:rsidR="00867A37">
        <w:rPr>
          <w:rFonts w:ascii="Times New Roman" w:hAnsi="Times New Roman"/>
          <w:sz w:val="24"/>
          <w:szCs w:val="24"/>
          <w:lang w:val="lv-LV"/>
        </w:rPr>
        <w:t>, 122.punktu</w:t>
      </w:r>
      <w:r w:rsidRPr="00F40992">
        <w:rPr>
          <w:rFonts w:ascii="Times New Roman" w:hAnsi="Times New Roman"/>
          <w:sz w:val="24"/>
          <w:szCs w:val="24"/>
          <w:lang w:val="lv-LV"/>
        </w:rPr>
        <w:t>,</w:t>
      </w:r>
    </w:p>
    <w:p w14:paraId="12C08A22" w14:textId="77777777" w:rsidR="00391EE9" w:rsidRPr="00F40992" w:rsidRDefault="00391EE9" w:rsidP="00F40992">
      <w:pPr>
        <w:spacing w:after="0" w:line="240" w:lineRule="auto"/>
        <w:ind w:right="43"/>
        <w:jc w:val="both"/>
        <w:rPr>
          <w:rFonts w:ascii="Times New Roman" w:hAnsi="Times New Roman"/>
          <w:sz w:val="24"/>
          <w:szCs w:val="24"/>
          <w:lang w:val="lv-LV"/>
        </w:rPr>
      </w:pPr>
    </w:p>
    <w:p w14:paraId="67A2B665" w14:textId="77777777" w:rsidR="00774F2E" w:rsidRPr="00774F2E" w:rsidRDefault="00774F2E" w:rsidP="00774F2E">
      <w:pPr>
        <w:spacing w:after="0" w:line="240" w:lineRule="auto"/>
        <w:jc w:val="center"/>
        <w:rPr>
          <w:rFonts w:ascii="Times New Roman" w:hAnsi="Times New Roman"/>
          <w:b/>
          <w:sz w:val="24"/>
          <w:szCs w:val="24"/>
        </w:rPr>
      </w:pPr>
      <w:proofErr w:type="spellStart"/>
      <w:r w:rsidRPr="00774F2E">
        <w:rPr>
          <w:rFonts w:ascii="Times New Roman" w:hAnsi="Times New Roman"/>
          <w:b/>
          <w:sz w:val="24"/>
          <w:szCs w:val="24"/>
        </w:rPr>
        <w:t>balsojot</w:t>
      </w:r>
      <w:proofErr w:type="spellEnd"/>
      <w:r w:rsidRPr="00774F2E">
        <w:rPr>
          <w:rFonts w:ascii="Times New Roman" w:hAnsi="Times New Roman"/>
          <w:b/>
          <w:sz w:val="24"/>
          <w:szCs w:val="24"/>
        </w:rPr>
        <w:t xml:space="preserve">: </w:t>
      </w:r>
      <w:r w:rsidRPr="00774F2E">
        <w:rPr>
          <w:rFonts w:ascii="Times New Roman" w:hAnsi="Times New Roman"/>
          <w:b/>
          <w:noProof/>
          <w:sz w:val="24"/>
          <w:szCs w:val="24"/>
        </w:rPr>
        <w:t>ar 22 balsīm "Par" (Andris Krauja, Artūrs Mangulis, Atvars Lakstīgala, Dace Kļaviņa, Dace Māliņa, Dace Nikolaisone, Dainis Širovs, Dzirkstīte Žindiga, Egils Helmanis, Gints Sīviņš, Ilmārs Zemnieks, Indulis Trapiņš, Jānis Iklāvs, Jānis Kaijaks, Jānis Lūsis, Jānis Siliņš, Kaspars Bramanis, Pāvels Kotāns, Raivis Ūzuls, Rūdolfs Kudļa, Toms Āboltiņš, Valentīns Špēlis), "Pret" – nav, "Atturas" – nav,</w:t>
      </w:r>
      <w:r w:rsidRPr="00774F2E">
        <w:rPr>
          <w:rFonts w:ascii="Times New Roman" w:hAnsi="Times New Roman"/>
          <w:b/>
          <w:sz w:val="24"/>
          <w:szCs w:val="24"/>
        </w:rPr>
        <w:t xml:space="preserve"> </w:t>
      </w:r>
    </w:p>
    <w:p w14:paraId="683C1EB9" w14:textId="77777777" w:rsidR="00774F2E" w:rsidRPr="00774F2E" w:rsidRDefault="00774F2E" w:rsidP="00774F2E">
      <w:pPr>
        <w:spacing w:after="0" w:line="240" w:lineRule="auto"/>
        <w:jc w:val="center"/>
        <w:rPr>
          <w:rFonts w:ascii="Times New Roman" w:hAnsi="Times New Roman"/>
          <w:b/>
          <w:sz w:val="24"/>
          <w:szCs w:val="24"/>
        </w:rPr>
      </w:pPr>
      <w:r w:rsidRPr="00774F2E">
        <w:rPr>
          <w:rFonts w:ascii="Times New Roman" w:hAnsi="Times New Roman"/>
          <w:sz w:val="24"/>
          <w:szCs w:val="24"/>
        </w:rPr>
        <w:t xml:space="preserve">Ogres </w:t>
      </w:r>
      <w:proofErr w:type="spellStart"/>
      <w:r w:rsidRPr="00774F2E">
        <w:rPr>
          <w:rFonts w:ascii="Times New Roman" w:hAnsi="Times New Roman"/>
          <w:sz w:val="24"/>
          <w:szCs w:val="24"/>
        </w:rPr>
        <w:t>novada</w:t>
      </w:r>
      <w:proofErr w:type="spellEnd"/>
      <w:r w:rsidRPr="00774F2E">
        <w:rPr>
          <w:rFonts w:ascii="Times New Roman" w:hAnsi="Times New Roman"/>
          <w:sz w:val="24"/>
          <w:szCs w:val="24"/>
        </w:rPr>
        <w:t xml:space="preserve"> </w:t>
      </w:r>
      <w:proofErr w:type="spellStart"/>
      <w:r w:rsidRPr="00774F2E">
        <w:rPr>
          <w:rFonts w:ascii="Times New Roman" w:hAnsi="Times New Roman"/>
          <w:sz w:val="24"/>
          <w:szCs w:val="24"/>
        </w:rPr>
        <w:t>pašvaldības</w:t>
      </w:r>
      <w:proofErr w:type="spellEnd"/>
      <w:r w:rsidRPr="00774F2E">
        <w:rPr>
          <w:rFonts w:ascii="Times New Roman" w:hAnsi="Times New Roman"/>
          <w:sz w:val="24"/>
          <w:szCs w:val="24"/>
        </w:rPr>
        <w:t xml:space="preserve"> dome</w:t>
      </w:r>
      <w:r w:rsidRPr="00774F2E">
        <w:rPr>
          <w:rFonts w:ascii="Times New Roman" w:hAnsi="Times New Roman"/>
          <w:b/>
          <w:sz w:val="24"/>
          <w:szCs w:val="24"/>
        </w:rPr>
        <w:t xml:space="preserve"> NOLEMJ:</w:t>
      </w:r>
    </w:p>
    <w:p w14:paraId="28343F9F" w14:textId="77777777" w:rsidR="00F40992" w:rsidRPr="00F40992" w:rsidRDefault="00F40992" w:rsidP="00F40992">
      <w:pPr>
        <w:spacing w:after="0" w:line="240" w:lineRule="auto"/>
        <w:ind w:right="43"/>
        <w:jc w:val="both"/>
        <w:rPr>
          <w:rFonts w:ascii="Times New Roman" w:hAnsi="Times New Roman"/>
          <w:bCs/>
          <w:sz w:val="24"/>
          <w:szCs w:val="24"/>
          <w:lang w:val="lv-LV"/>
        </w:rPr>
      </w:pPr>
    </w:p>
    <w:p w14:paraId="3CF3F9B6" w14:textId="46AA4F23" w:rsidR="0084766A" w:rsidRDefault="00C00C2E" w:rsidP="0084766A">
      <w:pPr>
        <w:pStyle w:val="Sarakstarindkopa"/>
        <w:numPr>
          <w:ilvl w:val="0"/>
          <w:numId w:val="3"/>
        </w:numPr>
        <w:ind w:right="43"/>
        <w:jc w:val="both"/>
        <w:rPr>
          <w:bCs/>
        </w:rPr>
      </w:pPr>
      <w:bookmarkStart w:id="0" w:name="_Hlk110235765"/>
      <w:r w:rsidRPr="0084766A">
        <w:rPr>
          <w:bCs/>
        </w:rPr>
        <w:t xml:space="preserve">Izstrādāt </w:t>
      </w:r>
      <w:r w:rsidR="0030729B" w:rsidRPr="0084766A">
        <w:rPr>
          <w:bCs/>
        </w:rPr>
        <w:t>detālplānojuma</w:t>
      </w:r>
      <w:r w:rsidR="00F40992" w:rsidRPr="0084766A">
        <w:rPr>
          <w:bCs/>
        </w:rPr>
        <w:t xml:space="preserve"> „Detālplānojums nekustamā īpašuma Edgara Kauliņa alejā 5, Lielvārdē, Ogres novadā, zemes vienībā ar kadastra apzīmējumu 7433 002 0576”</w:t>
      </w:r>
      <w:r w:rsidR="009A6FE2">
        <w:rPr>
          <w:bCs/>
        </w:rPr>
        <w:t xml:space="preserve"> </w:t>
      </w:r>
      <w:r w:rsidRPr="0084766A">
        <w:rPr>
          <w:bCs/>
        </w:rPr>
        <w:t>2. redakciju</w:t>
      </w:r>
      <w:r w:rsidR="0084766A" w:rsidRPr="0084766A">
        <w:rPr>
          <w:bCs/>
        </w:rPr>
        <w:t>.</w:t>
      </w:r>
    </w:p>
    <w:p w14:paraId="459FE3B7" w14:textId="76BF842B" w:rsidR="0084766A" w:rsidRPr="0084766A" w:rsidRDefault="0084766A" w:rsidP="0084766A">
      <w:pPr>
        <w:pStyle w:val="Sarakstarindkopa"/>
        <w:numPr>
          <w:ilvl w:val="0"/>
          <w:numId w:val="3"/>
        </w:numPr>
        <w:ind w:right="43"/>
        <w:jc w:val="both"/>
        <w:rPr>
          <w:bCs/>
        </w:rPr>
      </w:pPr>
      <w:r w:rsidRPr="0084766A">
        <w:rPr>
          <w:bCs/>
        </w:rPr>
        <w:t>I</w:t>
      </w:r>
      <w:r w:rsidR="009C4DCD" w:rsidRPr="0084766A">
        <w:rPr>
          <w:bCs/>
        </w:rPr>
        <w:t>zdarīt grozījumus Detālplānojuma darba uzdevumā:</w:t>
      </w:r>
    </w:p>
    <w:p w14:paraId="0FA05E67" w14:textId="77777777" w:rsidR="003A7AF5" w:rsidRDefault="009C4DCD" w:rsidP="0084766A">
      <w:pPr>
        <w:pStyle w:val="Sarakstarindkopa"/>
        <w:numPr>
          <w:ilvl w:val="1"/>
          <w:numId w:val="3"/>
        </w:numPr>
        <w:ind w:right="43"/>
        <w:jc w:val="both"/>
        <w:rPr>
          <w:bCs/>
        </w:rPr>
      </w:pPr>
      <w:r w:rsidRPr="0084766A">
        <w:rPr>
          <w:bCs/>
        </w:rPr>
        <w:t>Izteikt 2.punktu šādā redakcijā:</w:t>
      </w:r>
    </w:p>
    <w:p w14:paraId="5BFB7D78" w14:textId="1652514A" w:rsidR="0084766A" w:rsidRDefault="009C4DCD" w:rsidP="003A7AF5">
      <w:pPr>
        <w:pStyle w:val="Sarakstarindkopa"/>
        <w:ind w:left="792" w:right="43"/>
        <w:jc w:val="both"/>
        <w:rPr>
          <w:bCs/>
        </w:rPr>
      </w:pPr>
      <w:r w:rsidRPr="0084766A">
        <w:rPr>
          <w:bCs/>
        </w:rPr>
        <w:t xml:space="preserve">„Sadalīt detālplānojuma teritoriju, izveidojot jaunas zemes vienības, lai nodrošinātu uz zemes gabala esošajām ēkām, to uzturēšanai, apsaimniekošanai un funkcionēšanai nepieciešamo zemes gabalu, izdalītu kā atsevišķu zemes vienību ielu, kas nodrošinās piekļuvi visām jaunveidojamajām zemes vienībām, </w:t>
      </w:r>
      <w:r w:rsidRPr="009C41FF">
        <w:rPr>
          <w:bCs/>
        </w:rPr>
        <w:t xml:space="preserve">paredzēt zemes vienību </w:t>
      </w:r>
      <w:r w:rsidR="00C619FE" w:rsidRPr="009C41FF">
        <w:rPr>
          <w:bCs/>
        </w:rPr>
        <w:t xml:space="preserve">gājēju un veloceliņa būvniecībai, </w:t>
      </w:r>
      <w:r w:rsidRPr="009C41FF">
        <w:rPr>
          <w:bCs/>
        </w:rPr>
        <w:t>kā arī paredzēt zemes vienības</w:t>
      </w:r>
      <w:r w:rsidRPr="0084766A">
        <w:rPr>
          <w:bCs/>
        </w:rPr>
        <w:t xml:space="preserve"> ar publiskās </w:t>
      </w:r>
      <w:proofErr w:type="spellStart"/>
      <w:r w:rsidRPr="0084766A">
        <w:rPr>
          <w:bCs/>
        </w:rPr>
        <w:t>ārtelpas</w:t>
      </w:r>
      <w:proofErr w:type="spellEnd"/>
      <w:r w:rsidRPr="0084766A">
        <w:rPr>
          <w:bCs/>
        </w:rPr>
        <w:t xml:space="preserve"> funkciju</w:t>
      </w:r>
      <w:r w:rsidR="00C619FE" w:rsidRPr="0084766A">
        <w:rPr>
          <w:bCs/>
        </w:rPr>
        <w:t>”</w:t>
      </w:r>
      <w:r w:rsidR="0084766A">
        <w:rPr>
          <w:bCs/>
        </w:rPr>
        <w:t>.</w:t>
      </w:r>
    </w:p>
    <w:p w14:paraId="261E21F9" w14:textId="656BF9C3" w:rsidR="003A7AF5" w:rsidRDefault="003A7AF5" w:rsidP="003A7AF5">
      <w:pPr>
        <w:pStyle w:val="Sarakstarindkopa"/>
        <w:numPr>
          <w:ilvl w:val="0"/>
          <w:numId w:val="3"/>
        </w:numPr>
        <w:ind w:right="43"/>
        <w:jc w:val="both"/>
        <w:rPr>
          <w:bCs/>
        </w:rPr>
      </w:pPr>
      <w:r w:rsidRPr="003A7AF5">
        <w:rPr>
          <w:bCs/>
        </w:rPr>
        <w:t>Uzdot Pašvaldības Centrālās administrācijas Attīstības un plānošanas nodaļas telpiskajam plānotajam:</w:t>
      </w:r>
    </w:p>
    <w:p w14:paraId="64FEE648" w14:textId="19D60E4C" w:rsidR="003A7AF5" w:rsidRDefault="003A7AF5" w:rsidP="003A7AF5">
      <w:pPr>
        <w:pStyle w:val="Sarakstarindkopa"/>
        <w:numPr>
          <w:ilvl w:val="1"/>
          <w:numId w:val="3"/>
        </w:numPr>
        <w:ind w:right="43"/>
        <w:jc w:val="both"/>
        <w:rPr>
          <w:bCs/>
        </w:rPr>
      </w:pPr>
      <w:r w:rsidRPr="003A7AF5">
        <w:rPr>
          <w:bCs/>
        </w:rPr>
        <w:t xml:space="preserve">piecu darba dienu laikā pēc šī lēmuma stāšanās spēkā nodrošināt paziņojuma par Detālplānojuma </w:t>
      </w:r>
      <w:r w:rsidR="00996646">
        <w:rPr>
          <w:bCs/>
        </w:rPr>
        <w:t xml:space="preserve">2.redakcijas </w:t>
      </w:r>
      <w:r w:rsidRPr="003A7AF5">
        <w:rPr>
          <w:bCs/>
        </w:rPr>
        <w:t>izstrādes uzsākšanu un šī lēmuma ievietošanu Teritorijas attīstības plānošanas informācijas sistēmā, kā arī publicēšanu Pašvaldības tīmekļa vietnē</w:t>
      </w:r>
      <w:r>
        <w:rPr>
          <w:bCs/>
        </w:rPr>
        <w:t>,</w:t>
      </w:r>
    </w:p>
    <w:p w14:paraId="68D7CEFD" w14:textId="11B7E992" w:rsidR="003A7AF5" w:rsidRDefault="003A7AF5" w:rsidP="003A7AF5">
      <w:pPr>
        <w:pStyle w:val="Sarakstarindkopa"/>
        <w:numPr>
          <w:ilvl w:val="1"/>
          <w:numId w:val="3"/>
        </w:numPr>
        <w:ind w:right="43"/>
        <w:jc w:val="both"/>
        <w:rPr>
          <w:bCs/>
        </w:rPr>
      </w:pPr>
      <w:r w:rsidRPr="003A7AF5">
        <w:rPr>
          <w:bCs/>
        </w:rPr>
        <w:t>četru nedēļu laikā pēc lēmuma spēkā stāšanās nodrošināt Ministru kabineta 2014.gada 14.oktobra noteikumu Nr.628 „Noteikumi par pašvaldību teritorijas attīstības plānošanas dokumentiem” 105.punktā minētā paziņojuma nosūtīšanu nekustamo īpašumu īpašniekiem, kuru īpašumā (valdījumā) esošie nekustamie īpašumi robežojas ar Detālplānojuma teritoriju.</w:t>
      </w:r>
    </w:p>
    <w:p w14:paraId="57884341" w14:textId="0C060FAB" w:rsidR="003A7AF5" w:rsidRPr="003A7AF5" w:rsidRDefault="003A7AF5" w:rsidP="003A7AF5">
      <w:pPr>
        <w:pStyle w:val="Sarakstarindkopa"/>
        <w:numPr>
          <w:ilvl w:val="0"/>
          <w:numId w:val="3"/>
        </w:numPr>
        <w:ind w:right="43"/>
        <w:jc w:val="both"/>
        <w:rPr>
          <w:bCs/>
        </w:rPr>
      </w:pPr>
      <w:r w:rsidRPr="003A7AF5">
        <w:rPr>
          <w:bCs/>
        </w:rPr>
        <w:t>Kontroli par lēmuma izpildi uzdot Pašvaldības izpilddirektoram.</w:t>
      </w:r>
    </w:p>
    <w:bookmarkEnd w:id="0"/>
    <w:p w14:paraId="13681373" w14:textId="721591DA" w:rsidR="004C0AD3" w:rsidRPr="00081ECA" w:rsidRDefault="004C0AD3" w:rsidP="008F5AD5">
      <w:pPr>
        <w:spacing w:after="0" w:line="240" w:lineRule="auto"/>
        <w:ind w:right="43"/>
        <w:jc w:val="both"/>
        <w:rPr>
          <w:rFonts w:ascii="Times New Roman" w:hAnsi="Times New Roman"/>
          <w:bCs/>
          <w:iCs/>
          <w:sz w:val="24"/>
          <w:szCs w:val="24"/>
          <w:lang w:val="lv-LV"/>
        </w:rPr>
      </w:pPr>
    </w:p>
    <w:p w14:paraId="5AAFE9E7" w14:textId="77777777" w:rsidR="00F40992" w:rsidRPr="00F40992" w:rsidRDefault="00F40992" w:rsidP="00F40992">
      <w:pPr>
        <w:spacing w:after="0" w:line="240" w:lineRule="auto"/>
        <w:ind w:right="43"/>
        <w:jc w:val="both"/>
        <w:rPr>
          <w:rFonts w:ascii="Times New Roman" w:hAnsi="Times New Roman"/>
          <w:bCs/>
          <w:sz w:val="24"/>
          <w:szCs w:val="24"/>
          <w:lang w:val="lv-LV"/>
        </w:rPr>
      </w:pPr>
    </w:p>
    <w:p w14:paraId="12C08A2C" w14:textId="6078767A" w:rsidR="00391EE9" w:rsidRPr="00F40992" w:rsidRDefault="00F40992" w:rsidP="00F40992">
      <w:pPr>
        <w:pStyle w:val="Pamattekstaatkpe2"/>
        <w:spacing w:after="0" w:line="240" w:lineRule="auto"/>
        <w:ind w:left="0" w:right="43"/>
        <w:jc w:val="right"/>
        <w:rPr>
          <w:rFonts w:ascii="Times New Roman" w:hAnsi="Times New Roman" w:cs="Times New Roman"/>
          <w:sz w:val="24"/>
          <w:szCs w:val="24"/>
        </w:rPr>
      </w:pPr>
      <w:r w:rsidRPr="00F40992">
        <w:rPr>
          <w:rFonts w:ascii="Times New Roman" w:hAnsi="Times New Roman" w:cs="Times New Roman"/>
          <w:sz w:val="24"/>
          <w:szCs w:val="24"/>
        </w:rPr>
        <w:t xml:space="preserve"> </w:t>
      </w:r>
      <w:r>
        <w:rPr>
          <w:rFonts w:ascii="Times New Roman" w:hAnsi="Times New Roman" w:cs="Times New Roman"/>
          <w:sz w:val="24"/>
          <w:szCs w:val="24"/>
        </w:rPr>
        <w:t>(Sēdes vadītāja,</w:t>
      </w:r>
    </w:p>
    <w:p w14:paraId="12C08A2D" w14:textId="46436C97" w:rsidR="00391EE9" w:rsidRPr="00F40992" w:rsidRDefault="00391EE9" w:rsidP="00F40992">
      <w:pPr>
        <w:spacing w:after="0" w:line="240" w:lineRule="auto"/>
        <w:ind w:right="43"/>
        <w:jc w:val="right"/>
        <w:rPr>
          <w:rFonts w:ascii="Times New Roman" w:hAnsi="Times New Roman"/>
          <w:sz w:val="24"/>
          <w:szCs w:val="24"/>
          <w:lang w:val="lv-LV"/>
        </w:rPr>
      </w:pPr>
      <w:r w:rsidRPr="00F40992">
        <w:rPr>
          <w:rFonts w:ascii="Times New Roman" w:hAnsi="Times New Roman"/>
          <w:sz w:val="24"/>
          <w:szCs w:val="24"/>
          <w:lang w:val="lv-LV"/>
        </w:rPr>
        <w:t xml:space="preserve">domes priekšsēdētāja </w:t>
      </w:r>
      <w:proofErr w:type="spellStart"/>
      <w:r w:rsidR="00F40992" w:rsidRPr="00F40992">
        <w:rPr>
          <w:rFonts w:ascii="Times New Roman" w:hAnsi="Times New Roman"/>
          <w:color w:val="000000"/>
          <w:sz w:val="24"/>
          <w:szCs w:val="24"/>
          <w:lang w:val="lv-LV"/>
        </w:rPr>
        <w:t>E.Helmaņa</w:t>
      </w:r>
      <w:proofErr w:type="spellEnd"/>
      <w:r w:rsidR="00F40992">
        <w:rPr>
          <w:rFonts w:ascii="Times New Roman" w:hAnsi="Times New Roman"/>
          <w:i/>
          <w:color w:val="000000"/>
          <w:sz w:val="24"/>
          <w:szCs w:val="24"/>
          <w:lang w:val="lv-LV"/>
        </w:rPr>
        <w:t xml:space="preserve"> </w:t>
      </w:r>
      <w:r w:rsidRPr="00F40992">
        <w:rPr>
          <w:rFonts w:ascii="Times New Roman" w:hAnsi="Times New Roman"/>
          <w:sz w:val="24"/>
          <w:szCs w:val="24"/>
          <w:lang w:val="lv-LV"/>
        </w:rPr>
        <w:t>paraksts)</w:t>
      </w:r>
    </w:p>
    <w:p w14:paraId="12C08A2E" w14:textId="77777777" w:rsidR="00391EE9" w:rsidRPr="00F40992" w:rsidRDefault="00391EE9" w:rsidP="00F40992">
      <w:pPr>
        <w:widowControl/>
        <w:ind w:right="43"/>
        <w:jc w:val="both"/>
        <w:rPr>
          <w:rFonts w:ascii="Times New Roman" w:hAnsi="Times New Roman"/>
          <w:sz w:val="24"/>
          <w:szCs w:val="24"/>
          <w:lang w:val="lv-LV"/>
        </w:rPr>
      </w:pPr>
    </w:p>
    <w:p w14:paraId="12C08A2F" w14:textId="77777777" w:rsidR="00391EE9" w:rsidRPr="00F40992" w:rsidRDefault="00391EE9" w:rsidP="00F40992">
      <w:pPr>
        <w:widowControl/>
        <w:ind w:right="43"/>
        <w:jc w:val="both"/>
        <w:rPr>
          <w:rFonts w:ascii="Times New Roman" w:hAnsi="Times New Roman"/>
          <w:sz w:val="24"/>
          <w:szCs w:val="24"/>
          <w:lang w:val="lv-LV"/>
        </w:rPr>
      </w:pPr>
    </w:p>
    <w:p w14:paraId="12C08A30" w14:textId="77777777" w:rsidR="00391EE9" w:rsidRPr="00F40992" w:rsidRDefault="00391EE9" w:rsidP="00F40992">
      <w:pPr>
        <w:widowControl/>
        <w:ind w:right="43"/>
        <w:jc w:val="both"/>
        <w:rPr>
          <w:rFonts w:ascii="Times New Roman" w:hAnsi="Times New Roman"/>
          <w:sz w:val="24"/>
          <w:szCs w:val="24"/>
        </w:rPr>
      </w:pPr>
    </w:p>
    <w:p w14:paraId="12C08A31" w14:textId="77777777" w:rsidR="00391EE9" w:rsidRPr="00F40992" w:rsidRDefault="00391EE9" w:rsidP="00F40992">
      <w:pPr>
        <w:widowControl/>
        <w:ind w:right="43"/>
        <w:jc w:val="both"/>
        <w:rPr>
          <w:rFonts w:ascii="Times New Roman" w:hAnsi="Times New Roman"/>
          <w:sz w:val="24"/>
          <w:szCs w:val="24"/>
        </w:rPr>
      </w:pPr>
    </w:p>
    <w:sectPr w:rsidR="00391EE9" w:rsidRPr="00F40992"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4322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78665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43B7D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78555C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59797274">
    <w:abstractNumId w:val="4"/>
  </w:num>
  <w:num w:numId="2" w16cid:durableId="157812074">
    <w:abstractNumId w:val="3"/>
  </w:num>
  <w:num w:numId="3" w16cid:durableId="1065495502">
    <w:abstractNumId w:val="1"/>
  </w:num>
  <w:num w:numId="4" w16cid:durableId="1492714939">
    <w:abstractNumId w:val="2"/>
  </w:num>
  <w:num w:numId="5" w16cid:durableId="865142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EE9"/>
    <w:rsid w:val="000676F7"/>
    <w:rsid w:val="00081ECA"/>
    <w:rsid w:val="000C7EB1"/>
    <w:rsid w:val="001204AC"/>
    <w:rsid w:val="002B7ED8"/>
    <w:rsid w:val="002C1A58"/>
    <w:rsid w:val="0030729B"/>
    <w:rsid w:val="00313311"/>
    <w:rsid w:val="003222B7"/>
    <w:rsid w:val="00391EE9"/>
    <w:rsid w:val="003A7AF5"/>
    <w:rsid w:val="003A7F25"/>
    <w:rsid w:val="00443B52"/>
    <w:rsid w:val="00447813"/>
    <w:rsid w:val="00487886"/>
    <w:rsid w:val="004A0549"/>
    <w:rsid w:val="004C0AD3"/>
    <w:rsid w:val="004F7D4B"/>
    <w:rsid w:val="00502DDD"/>
    <w:rsid w:val="005616BB"/>
    <w:rsid w:val="00565FDE"/>
    <w:rsid w:val="00774F2E"/>
    <w:rsid w:val="007E7EFA"/>
    <w:rsid w:val="0084766A"/>
    <w:rsid w:val="00850EDB"/>
    <w:rsid w:val="00867A37"/>
    <w:rsid w:val="00880039"/>
    <w:rsid w:val="008F5AD5"/>
    <w:rsid w:val="009214F4"/>
    <w:rsid w:val="00996646"/>
    <w:rsid w:val="00996E21"/>
    <w:rsid w:val="009A6FE2"/>
    <w:rsid w:val="009B0509"/>
    <w:rsid w:val="009C41FF"/>
    <w:rsid w:val="009C4DCD"/>
    <w:rsid w:val="00A0714C"/>
    <w:rsid w:val="00A86A5A"/>
    <w:rsid w:val="00B5164D"/>
    <w:rsid w:val="00BA5EB8"/>
    <w:rsid w:val="00BA7C8F"/>
    <w:rsid w:val="00C00C2E"/>
    <w:rsid w:val="00C619FE"/>
    <w:rsid w:val="00CE62F3"/>
    <w:rsid w:val="00D52AF0"/>
    <w:rsid w:val="00DE5242"/>
    <w:rsid w:val="00E116BE"/>
    <w:rsid w:val="00EB055D"/>
    <w:rsid w:val="00F409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08A0B"/>
  <w15:docId w15:val="{6A5C357E-A6B2-40CE-8710-5EFAC4812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paragraph" w:styleId="Balonteksts">
    <w:name w:val="Balloon Text"/>
    <w:basedOn w:val="Parasts"/>
    <w:link w:val="BalontekstsRakstz"/>
    <w:uiPriority w:val="99"/>
    <w:semiHidden/>
    <w:unhideWhenUsed/>
    <w:rsid w:val="003A7F25"/>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7F25"/>
    <w:rPr>
      <w:rFonts w:ascii="Tahoma" w:eastAsia="Calibri" w:hAnsi="Tahoma" w:cs="Tahoma"/>
      <w:sz w:val="16"/>
      <w:szCs w:val="16"/>
      <w:lang w:val="en-US"/>
    </w:rPr>
  </w:style>
  <w:style w:type="character" w:styleId="Hipersaite">
    <w:name w:val="Hyperlink"/>
    <w:basedOn w:val="Noklusjumarindkopasfonts"/>
    <w:uiPriority w:val="99"/>
    <w:unhideWhenUsed/>
    <w:rsid w:val="00F409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3552</Words>
  <Characters>2025</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Hermane</dc:creator>
  <cp:lastModifiedBy>Elizabete Zemzale</cp:lastModifiedBy>
  <cp:revision>2</cp:revision>
  <cp:lastPrinted>2022-07-21T06:18:00Z</cp:lastPrinted>
  <dcterms:created xsi:type="dcterms:W3CDTF">2022-08-01T05:47:00Z</dcterms:created>
  <dcterms:modified xsi:type="dcterms:W3CDTF">2022-08-01T05:47:00Z</dcterms:modified>
</cp:coreProperties>
</file>