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48526" w14:textId="0E33B20E" w:rsidR="00CC16D1" w:rsidRDefault="00CC16D1" w:rsidP="00CC16D1">
      <w:pPr>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2.pielikums</w:t>
      </w:r>
    </w:p>
    <w:p w14:paraId="70428CBD" w14:textId="680EC856" w:rsidR="00CC16D1" w:rsidRDefault="00CC16D1" w:rsidP="00CC16D1">
      <w:pPr>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Ogres novada pašvaldības domes</w:t>
      </w:r>
    </w:p>
    <w:p w14:paraId="1A287CD6" w14:textId="43AF91C2" w:rsidR="00CC16D1" w:rsidRDefault="00CC16D1" w:rsidP="00CC16D1">
      <w:pPr>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2022. gada 28. jūlija lēmumam</w:t>
      </w:r>
    </w:p>
    <w:p w14:paraId="4177A65A" w14:textId="737E7F37" w:rsidR="00CC16D1" w:rsidRDefault="00CC16D1" w:rsidP="00CC16D1">
      <w:pPr>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(protokols Nr.</w:t>
      </w:r>
      <w:r w:rsidR="00FB37DD">
        <w:rPr>
          <w:rFonts w:ascii="Times New Roman" w:eastAsia="Times New Roman" w:hAnsi="Times New Roman" w:cs="Times New Roman"/>
          <w:color w:val="000000"/>
          <w:sz w:val="24"/>
          <w:szCs w:val="24"/>
          <w:lang w:eastAsia="lv-LV"/>
        </w:rPr>
        <w:t>17</w:t>
      </w:r>
      <w:r>
        <w:rPr>
          <w:rFonts w:ascii="Times New Roman" w:eastAsia="Times New Roman" w:hAnsi="Times New Roman" w:cs="Times New Roman"/>
          <w:color w:val="000000"/>
          <w:sz w:val="24"/>
          <w:szCs w:val="24"/>
          <w:lang w:eastAsia="lv-LV"/>
        </w:rPr>
        <w:t>;</w:t>
      </w:r>
      <w:r w:rsidR="00FB37DD">
        <w:rPr>
          <w:rFonts w:ascii="Times New Roman" w:eastAsia="Times New Roman" w:hAnsi="Times New Roman" w:cs="Times New Roman"/>
          <w:color w:val="000000"/>
          <w:sz w:val="24"/>
          <w:szCs w:val="24"/>
          <w:lang w:eastAsia="lv-LV"/>
        </w:rPr>
        <w:t>39</w:t>
      </w:r>
      <w:r>
        <w:rPr>
          <w:rFonts w:ascii="Times New Roman" w:eastAsia="Times New Roman" w:hAnsi="Times New Roman" w:cs="Times New Roman"/>
          <w:color w:val="000000"/>
          <w:sz w:val="24"/>
          <w:szCs w:val="24"/>
          <w:lang w:eastAsia="lv-LV"/>
        </w:rPr>
        <w:t>.)</w:t>
      </w:r>
    </w:p>
    <w:p w14:paraId="529CFE65" w14:textId="77777777" w:rsidR="00CC16D1" w:rsidRPr="00CC16D1" w:rsidRDefault="00CC16D1" w:rsidP="00CC16D1">
      <w:pPr>
        <w:spacing w:after="0" w:line="240" w:lineRule="auto"/>
        <w:jc w:val="right"/>
        <w:rPr>
          <w:rFonts w:ascii="Times New Roman" w:eastAsia="Times New Roman" w:hAnsi="Times New Roman" w:cs="Times New Roman"/>
          <w:color w:val="000000"/>
          <w:sz w:val="24"/>
          <w:szCs w:val="24"/>
          <w:lang w:eastAsia="lv-LV"/>
        </w:rPr>
      </w:pPr>
    </w:p>
    <w:p w14:paraId="3EBD303B" w14:textId="78DFEB4F" w:rsidR="00DE75F5" w:rsidRPr="00DE75F5" w:rsidRDefault="00DE75F5" w:rsidP="00323218">
      <w:pPr>
        <w:spacing w:after="0" w:line="240" w:lineRule="auto"/>
        <w:jc w:val="center"/>
        <w:rPr>
          <w:rFonts w:ascii="Times New Roman" w:eastAsia="Times New Roman" w:hAnsi="Times New Roman" w:cs="Times New Roman"/>
          <w:color w:val="000000"/>
          <w:sz w:val="24"/>
          <w:szCs w:val="24"/>
          <w:lang w:eastAsia="lv-LV"/>
        </w:rPr>
      </w:pPr>
      <w:r w:rsidRPr="00DE75F5">
        <w:rPr>
          <w:rFonts w:ascii="Times New Roman" w:eastAsia="Times New Roman" w:hAnsi="Times New Roman" w:cs="Times New Roman"/>
          <w:b/>
          <w:bCs/>
          <w:color w:val="000000"/>
          <w:sz w:val="24"/>
          <w:szCs w:val="24"/>
          <w:lang w:eastAsia="lv-LV"/>
        </w:rPr>
        <w:t>PATAPINĀJUMA LĪGUMS</w:t>
      </w:r>
      <w:r w:rsidR="00CC16D1">
        <w:rPr>
          <w:rFonts w:ascii="Times New Roman" w:eastAsia="Times New Roman" w:hAnsi="Times New Roman" w:cs="Times New Roman"/>
          <w:b/>
          <w:bCs/>
          <w:color w:val="000000"/>
          <w:sz w:val="24"/>
          <w:szCs w:val="24"/>
          <w:lang w:eastAsia="lv-LV"/>
        </w:rPr>
        <w:t xml:space="preserve"> (PROJEKTS)</w:t>
      </w:r>
    </w:p>
    <w:p w14:paraId="7AF01A27" w14:textId="77777777" w:rsidR="00DE75F5" w:rsidRDefault="00DE75F5" w:rsidP="00323218">
      <w:pPr>
        <w:spacing w:after="0" w:line="240" w:lineRule="auto"/>
        <w:jc w:val="center"/>
        <w:rPr>
          <w:rFonts w:ascii="Times New Roman" w:eastAsia="Times New Roman" w:hAnsi="Times New Roman" w:cs="Times New Roman"/>
          <w:b/>
          <w:bCs/>
          <w:color w:val="000000"/>
          <w:sz w:val="24"/>
          <w:szCs w:val="24"/>
          <w:lang w:eastAsia="lv-LV"/>
        </w:rPr>
      </w:pPr>
      <w:r w:rsidRPr="00DE75F5">
        <w:rPr>
          <w:rFonts w:ascii="Times New Roman" w:eastAsia="Times New Roman" w:hAnsi="Times New Roman" w:cs="Times New Roman"/>
          <w:b/>
          <w:bCs/>
          <w:color w:val="000000"/>
          <w:sz w:val="24"/>
          <w:szCs w:val="24"/>
          <w:lang w:eastAsia="lv-LV"/>
        </w:rPr>
        <w:t>par zemesgabala n</w:t>
      </w:r>
      <w:r w:rsidR="00DC09D3">
        <w:rPr>
          <w:rFonts w:ascii="Times New Roman" w:eastAsia="Times New Roman" w:hAnsi="Times New Roman" w:cs="Times New Roman"/>
          <w:b/>
          <w:bCs/>
          <w:color w:val="000000"/>
          <w:sz w:val="24"/>
          <w:szCs w:val="24"/>
          <w:lang w:eastAsia="lv-LV"/>
        </w:rPr>
        <w:t>odošanu bezatlīdzības lietošanā</w:t>
      </w:r>
    </w:p>
    <w:p w14:paraId="68283863" w14:textId="77777777" w:rsidR="00323218" w:rsidRPr="00DE75F5" w:rsidRDefault="00323218" w:rsidP="00323218">
      <w:pPr>
        <w:spacing w:after="0" w:line="240" w:lineRule="auto"/>
        <w:jc w:val="center"/>
        <w:rPr>
          <w:rFonts w:ascii="Times New Roman" w:eastAsia="Times New Roman" w:hAnsi="Times New Roman" w:cs="Times New Roman"/>
          <w:color w:val="000000"/>
          <w:sz w:val="24"/>
          <w:szCs w:val="24"/>
          <w:lang w:eastAsia="lv-LV"/>
        </w:rPr>
      </w:pPr>
    </w:p>
    <w:tbl>
      <w:tblPr>
        <w:tblStyle w:val="Reatab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531"/>
      </w:tblGrid>
      <w:tr w:rsidR="00DC09D3" w14:paraId="701920AE" w14:textId="77777777" w:rsidTr="00DC09D3">
        <w:tc>
          <w:tcPr>
            <w:tcW w:w="4672" w:type="dxa"/>
          </w:tcPr>
          <w:p w14:paraId="7F7DB9B5" w14:textId="77777777" w:rsidR="00A52643" w:rsidRPr="00A52643" w:rsidRDefault="00A52643" w:rsidP="00A52643">
            <w:pPr>
              <w:suppressAutoHyphens/>
              <w:rPr>
                <w:rFonts w:ascii="Times New Roman" w:hAnsi="Times New Roman" w:cs="Times New Roman"/>
                <w:sz w:val="24"/>
                <w:szCs w:val="24"/>
                <w:lang w:eastAsia="ar-SA"/>
              </w:rPr>
            </w:pPr>
            <w:r w:rsidRPr="00A52643">
              <w:rPr>
                <w:rFonts w:ascii="Times New Roman" w:hAnsi="Times New Roman" w:cs="Times New Roman"/>
                <w:sz w:val="24"/>
                <w:szCs w:val="24"/>
                <w:lang w:eastAsia="ar-SA"/>
              </w:rPr>
              <w:t>Dokumenta datums ir tā</w:t>
            </w:r>
            <w:r w:rsidRPr="00A52643">
              <w:rPr>
                <w:rFonts w:ascii="Times New Roman" w:hAnsi="Times New Roman" w:cs="Times New Roman"/>
                <w:sz w:val="24"/>
                <w:szCs w:val="24"/>
              </w:rPr>
              <w:t xml:space="preserve"> </w:t>
            </w:r>
            <w:r w:rsidRPr="00A52643">
              <w:rPr>
                <w:rFonts w:ascii="Times New Roman" w:hAnsi="Times New Roman" w:cs="Times New Roman"/>
                <w:sz w:val="24"/>
                <w:szCs w:val="24"/>
                <w:lang w:eastAsia="ar-SA"/>
              </w:rPr>
              <w:t xml:space="preserve">elektroniskās </w:t>
            </w:r>
          </w:p>
          <w:p w14:paraId="6A080F4B" w14:textId="154A599B" w:rsidR="00DC09D3" w:rsidRPr="00A52643" w:rsidRDefault="00A52643" w:rsidP="00A52643">
            <w:pPr>
              <w:rPr>
                <w:rFonts w:ascii="Times New Roman" w:eastAsia="Times New Roman" w:hAnsi="Times New Roman" w:cs="Times New Roman"/>
                <w:color w:val="000000"/>
                <w:sz w:val="24"/>
                <w:szCs w:val="24"/>
                <w:lang w:eastAsia="lv-LV"/>
              </w:rPr>
            </w:pPr>
            <w:r w:rsidRPr="00A52643">
              <w:rPr>
                <w:rFonts w:ascii="Times New Roman" w:hAnsi="Times New Roman" w:cs="Times New Roman"/>
                <w:sz w:val="24"/>
                <w:szCs w:val="24"/>
                <w:lang w:eastAsia="ar-SA"/>
              </w:rPr>
              <w:t>parakstīšanas datums</w:t>
            </w:r>
          </w:p>
        </w:tc>
        <w:tc>
          <w:tcPr>
            <w:tcW w:w="4531" w:type="dxa"/>
          </w:tcPr>
          <w:p w14:paraId="523FAE93" w14:textId="3A6A625F" w:rsidR="00DC09D3" w:rsidRDefault="00DC09D3" w:rsidP="00DC09D3">
            <w:pPr>
              <w:spacing w:before="100" w:beforeAutospacing="1" w:after="100" w:afterAutospacing="1"/>
              <w:jc w:val="right"/>
              <w:rPr>
                <w:rFonts w:ascii="Times New Roman" w:eastAsia="Times New Roman" w:hAnsi="Times New Roman" w:cs="Times New Roman"/>
                <w:color w:val="000000"/>
                <w:sz w:val="24"/>
                <w:szCs w:val="24"/>
                <w:lang w:eastAsia="lv-LV"/>
              </w:rPr>
            </w:pPr>
          </w:p>
        </w:tc>
      </w:tr>
    </w:tbl>
    <w:p w14:paraId="0F07A6E7" w14:textId="77777777" w:rsidR="00DC09D3" w:rsidRDefault="00DC09D3" w:rsidP="00DC09D3">
      <w:pPr>
        <w:spacing w:after="0" w:line="240" w:lineRule="auto"/>
        <w:jc w:val="both"/>
        <w:rPr>
          <w:rFonts w:ascii="Times New Roman" w:eastAsia="Times New Roman" w:hAnsi="Times New Roman" w:cs="Times New Roman"/>
          <w:b/>
          <w:sz w:val="24"/>
          <w:szCs w:val="24"/>
          <w:lang w:eastAsia="lv-LV"/>
        </w:rPr>
      </w:pPr>
    </w:p>
    <w:p w14:paraId="339AB0C7" w14:textId="7537E69C" w:rsidR="00DC09D3" w:rsidRPr="00DC09D3" w:rsidRDefault="00DC09D3" w:rsidP="0085461E">
      <w:pPr>
        <w:spacing w:before="120" w:after="120" w:line="240" w:lineRule="auto"/>
        <w:jc w:val="both"/>
        <w:rPr>
          <w:rFonts w:ascii="Times New Roman" w:eastAsia="Times New Roman" w:hAnsi="Times New Roman" w:cs="Times New Roman"/>
          <w:sz w:val="24"/>
          <w:szCs w:val="24"/>
          <w:lang w:eastAsia="lv-LV"/>
        </w:rPr>
      </w:pPr>
      <w:r w:rsidRPr="00DC09D3">
        <w:rPr>
          <w:rFonts w:ascii="Times New Roman" w:eastAsia="Times New Roman" w:hAnsi="Times New Roman" w:cs="Times New Roman"/>
          <w:b/>
          <w:sz w:val="24"/>
          <w:szCs w:val="24"/>
          <w:lang w:eastAsia="lv-LV"/>
        </w:rPr>
        <w:t xml:space="preserve">Ogres novada pašvaldība, </w:t>
      </w:r>
      <w:r w:rsidRPr="00DC09D3">
        <w:rPr>
          <w:rFonts w:ascii="Times New Roman" w:eastAsia="Times New Roman" w:hAnsi="Times New Roman" w:cs="Times New Roman"/>
          <w:sz w:val="24"/>
          <w:szCs w:val="24"/>
          <w:lang w:eastAsia="lv-LV"/>
        </w:rPr>
        <w:t>reģistrācijas Nr.</w:t>
      </w:r>
      <w:r w:rsidR="00537F03">
        <w:rPr>
          <w:rFonts w:ascii="Times New Roman" w:eastAsia="Times New Roman" w:hAnsi="Times New Roman" w:cs="Times New Roman"/>
          <w:sz w:val="24"/>
          <w:szCs w:val="24"/>
          <w:lang w:eastAsia="lv-LV"/>
        </w:rPr>
        <w:t xml:space="preserve"> </w:t>
      </w:r>
      <w:r w:rsidRPr="00DC09D3">
        <w:rPr>
          <w:rFonts w:ascii="Times New Roman" w:eastAsia="Times New Roman" w:hAnsi="Times New Roman" w:cs="Times New Roman"/>
          <w:sz w:val="24"/>
          <w:szCs w:val="24"/>
          <w:lang w:eastAsia="lv-LV"/>
        </w:rPr>
        <w:t>90000024455, juridiskā adrese</w:t>
      </w:r>
      <w:r>
        <w:rPr>
          <w:rFonts w:ascii="Times New Roman" w:eastAsia="Times New Roman" w:hAnsi="Times New Roman" w:cs="Times New Roman"/>
          <w:sz w:val="24"/>
          <w:szCs w:val="24"/>
          <w:lang w:eastAsia="lv-LV"/>
        </w:rPr>
        <w:t>:</w:t>
      </w:r>
      <w:r w:rsidRPr="00DC09D3">
        <w:rPr>
          <w:rFonts w:ascii="Times New Roman" w:eastAsia="Times New Roman" w:hAnsi="Times New Roman" w:cs="Times New Roman"/>
          <w:sz w:val="24"/>
          <w:szCs w:val="24"/>
          <w:lang w:eastAsia="lv-LV"/>
        </w:rPr>
        <w:t xml:space="preserve"> Brīvības iela 33, Ogre, Ogres nov., </w:t>
      </w:r>
      <w:r w:rsidR="00724FC5">
        <w:rPr>
          <w:rFonts w:ascii="Times New Roman" w:eastAsia="Times New Roman" w:hAnsi="Times New Roman" w:cs="Times New Roman"/>
          <w:sz w:val="24"/>
          <w:szCs w:val="24"/>
          <w:lang w:eastAsia="lv-LV"/>
        </w:rPr>
        <w:t>LV-5001 (</w:t>
      </w:r>
      <w:r w:rsidRPr="00DC09D3">
        <w:rPr>
          <w:rFonts w:ascii="Times New Roman" w:eastAsia="Times New Roman" w:hAnsi="Times New Roman" w:cs="Times New Roman"/>
          <w:sz w:val="24"/>
          <w:szCs w:val="24"/>
          <w:lang w:eastAsia="lv-LV"/>
        </w:rPr>
        <w:t xml:space="preserve">turpmāk – </w:t>
      </w:r>
      <w:r w:rsidR="00323218">
        <w:rPr>
          <w:rFonts w:ascii="Times New Roman" w:eastAsia="Times New Roman" w:hAnsi="Times New Roman" w:cs="Times New Roman"/>
          <w:sz w:val="24"/>
          <w:szCs w:val="24"/>
          <w:lang w:eastAsia="lv-LV"/>
        </w:rPr>
        <w:t>P</w:t>
      </w:r>
      <w:r w:rsidR="00D7171D">
        <w:rPr>
          <w:rFonts w:ascii="Times New Roman" w:eastAsia="Times New Roman" w:hAnsi="Times New Roman" w:cs="Times New Roman"/>
          <w:sz w:val="24"/>
          <w:szCs w:val="24"/>
          <w:lang w:eastAsia="lv-LV"/>
        </w:rPr>
        <w:t>atapinātājs</w:t>
      </w:r>
      <w:r w:rsidR="00724FC5">
        <w:rPr>
          <w:rFonts w:ascii="Times New Roman" w:eastAsia="Times New Roman" w:hAnsi="Times New Roman" w:cs="Times New Roman"/>
          <w:sz w:val="24"/>
          <w:szCs w:val="24"/>
          <w:lang w:eastAsia="lv-LV"/>
        </w:rPr>
        <w:t>)</w:t>
      </w:r>
      <w:r w:rsidRPr="00DC09D3">
        <w:rPr>
          <w:rFonts w:ascii="Times New Roman" w:eastAsia="Times New Roman" w:hAnsi="Times New Roman" w:cs="Times New Roman"/>
          <w:sz w:val="24"/>
          <w:szCs w:val="24"/>
          <w:lang w:eastAsia="lv-LV"/>
        </w:rPr>
        <w:t>, kura</w:t>
      </w:r>
      <w:r w:rsidR="00CC16D1">
        <w:rPr>
          <w:rFonts w:ascii="Times New Roman" w:eastAsia="Times New Roman" w:hAnsi="Times New Roman" w:cs="Times New Roman"/>
          <w:sz w:val="24"/>
          <w:szCs w:val="24"/>
          <w:lang w:eastAsia="lv-LV"/>
        </w:rPr>
        <w:t>s</w:t>
      </w:r>
      <w:r w:rsidRPr="00DC09D3">
        <w:rPr>
          <w:rFonts w:ascii="Times New Roman" w:eastAsia="Times New Roman" w:hAnsi="Times New Roman" w:cs="Times New Roman"/>
          <w:sz w:val="24"/>
          <w:szCs w:val="24"/>
          <w:lang w:eastAsia="lv-LV"/>
        </w:rPr>
        <w:t xml:space="preserve"> vārdā saskaņā ar Ogres novada pašvaldības </w:t>
      </w:r>
      <w:r w:rsidR="00323218">
        <w:rPr>
          <w:rFonts w:ascii="Times New Roman" w:eastAsia="Times New Roman" w:hAnsi="Times New Roman" w:cs="Times New Roman"/>
          <w:sz w:val="24"/>
          <w:szCs w:val="24"/>
          <w:lang w:eastAsia="lv-LV"/>
        </w:rPr>
        <w:t xml:space="preserve">domes </w:t>
      </w:r>
      <w:r w:rsidR="00323218" w:rsidRPr="00323218">
        <w:rPr>
          <w:rFonts w:ascii="Times New Roman" w:eastAsia="Times New Roman" w:hAnsi="Times New Roman" w:cs="Times New Roman"/>
          <w:sz w:val="24"/>
          <w:szCs w:val="24"/>
          <w:lang w:eastAsia="lv-LV"/>
        </w:rPr>
        <w:t>202</w:t>
      </w:r>
      <w:r w:rsidR="00CC16D1">
        <w:rPr>
          <w:rFonts w:ascii="Times New Roman" w:eastAsia="Times New Roman" w:hAnsi="Times New Roman" w:cs="Times New Roman"/>
          <w:sz w:val="24"/>
          <w:szCs w:val="24"/>
          <w:lang w:eastAsia="lv-LV"/>
        </w:rPr>
        <w:t>2</w:t>
      </w:r>
      <w:r w:rsidR="00323218" w:rsidRPr="00323218">
        <w:rPr>
          <w:rFonts w:ascii="Times New Roman" w:eastAsia="Times New Roman" w:hAnsi="Times New Roman" w:cs="Times New Roman"/>
          <w:sz w:val="24"/>
          <w:szCs w:val="24"/>
          <w:lang w:eastAsia="lv-LV"/>
        </w:rPr>
        <w:t xml:space="preserve">. gada </w:t>
      </w:r>
      <w:r w:rsidR="00FB37DD">
        <w:rPr>
          <w:rFonts w:ascii="Times New Roman" w:eastAsia="Times New Roman" w:hAnsi="Times New Roman" w:cs="Times New Roman"/>
          <w:sz w:val="24"/>
          <w:szCs w:val="24"/>
          <w:lang w:eastAsia="lv-LV"/>
        </w:rPr>
        <w:t>28</w:t>
      </w:r>
      <w:r w:rsidR="00323218" w:rsidRPr="00323218">
        <w:rPr>
          <w:rFonts w:ascii="Times New Roman" w:eastAsia="Times New Roman" w:hAnsi="Times New Roman" w:cs="Times New Roman"/>
          <w:sz w:val="24"/>
          <w:szCs w:val="24"/>
          <w:lang w:eastAsia="lv-LV"/>
        </w:rPr>
        <w:t>. </w:t>
      </w:r>
      <w:r w:rsidR="00FB37DD">
        <w:rPr>
          <w:rFonts w:ascii="Times New Roman" w:eastAsia="Times New Roman" w:hAnsi="Times New Roman" w:cs="Times New Roman"/>
          <w:sz w:val="24"/>
          <w:szCs w:val="24"/>
          <w:lang w:eastAsia="lv-LV"/>
        </w:rPr>
        <w:t>jūlija</w:t>
      </w:r>
      <w:r w:rsidR="00323218" w:rsidRPr="00323218">
        <w:rPr>
          <w:rFonts w:ascii="Times New Roman" w:eastAsia="Times New Roman" w:hAnsi="Times New Roman" w:cs="Times New Roman"/>
          <w:sz w:val="24"/>
          <w:szCs w:val="24"/>
          <w:lang w:eastAsia="lv-LV"/>
        </w:rPr>
        <w:t xml:space="preserve"> lēmumu “Par Ogres novada pašvaldības nekustamā īpašuma nodošanu bezatlīdzības lietošanā sociālajam uzņēmumam projekta “</w:t>
      </w:r>
      <w:r w:rsidR="00CC16D1">
        <w:rPr>
          <w:rFonts w:ascii="Times New Roman" w:eastAsia="Times New Roman" w:hAnsi="Times New Roman" w:cs="Times New Roman"/>
          <w:sz w:val="24"/>
          <w:szCs w:val="24"/>
          <w:lang w:eastAsia="lv-LV"/>
        </w:rPr>
        <w:t>Māja Visiem!</w:t>
      </w:r>
      <w:r w:rsidR="00323218" w:rsidRPr="00323218">
        <w:rPr>
          <w:rFonts w:ascii="Times New Roman" w:eastAsia="Times New Roman" w:hAnsi="Times New Roman" w:cs="Times New Roman"/>
          <w:sz w:val="24"/>
          <w:szCs w:val="24"/>
          <w:lang w:eastAsia="lv-LV"/>
        </w:rPr>
        <w:t>” īstenošanai”</w:t>
      </w:r>
      <w:r w:rsidR="00323218">
        <w:rPr>
          <w:rFonts w:ascii="Times New Roman" w:eastAsia="Times New Roman" w:hAnsi="Times New Roman" w:cs="Times New Roman"/>
          <w:sz w:val="24"/>
          <w:szCs w:val="24"/>
          <w:lang w:eastAsia="lv-LV"/>
        </w:rPr>
        <w:t xml:space="preserve"> (protokols Nr.</w:t>
      </w:r>
      <w:r w:rsidR="00FB37DD">
        <w:rPr>
          <w:rFonts w:ascii="Times New Roman" w:eastAsia="Times New Roman" w:hAnsi="Times New Roman" w:cs="Times New Roman"/>
          <w:sz w:val="24"/>
          <w:szCs w:val="24"/>
          <w:lang w:eastAsia="lv-LV"/>
        </w:rPr>
        <w:t>17</w:t>
      </w:r>
      <w:r w:rsidR="00323218">
        <w:rPr>
          <w:rFonts w:ascii="Times New Roman" w:eastAsia="Times New Roman" w:hAnsi="Times New Roman" w:cs="Times New Roman"/>
          <w:sz w:val="24"/>
          <w:szCs w:val="24"/>
          <w:lang w:eastAsia="lv-LV"/>
        </w:rPr>
        <w:t>;</w:t>
      </w:r>
      <w:r w:rsidR="00FB37DD">
        <w:rPr>
          <w:rFonts w:ascii="Times New Roman" w:eastAsia="Times New Roman" w:hAnsi="Times New Roman" w:cs="Times New Roman"/>
          <w:sz w:val="24"/>
          <w:szCs w:val="24"/>
          <w:lang w:eastAsia="lv-LV"/>
        </w:rPr>
        <w:t xml:space="preserve"> 39</w:t>
      </w:r>
      <w:r w:rsidR="00323218">
        <w:rPr>
          <w:rFonts w:ascii="Times New Roman" w:eastAsia="Times New Roman" w:hAnsi="Times New Roman" w:cs="Times New Roman"/>
          <w:sz w:val="24"/>
          <w:szCs w:val="24"/>
          <w:lang w:eastAsia="lv-LV"/>
        </w:rPr>
        <w:t xml:space="preserve">.) </w:t>
      </w:r>
      <w:r w:rsidRPr="00DC09D3">
        <w:rPr>
          <w:rFonts w:ascii="Times New Roman" w:eastAsia="Times New Roman" w:hAnsi="Times New Roman" w:cs="Times New Roman"/>
          <w:sz w:val="24"/>
          <w:szCs w:val="24"/>
          <w:lang w:eastAsia="lv-LV"/>
        </w:rPr>
        <w:t>rīkojas Ogres novada pašvaldības izpilddirektor</w:t>
      </w:r>
      <w:r w:rsidR="00CC16D1">
        <w:rPr>
          <w:rFonts w:ascii="Times New Roman" w:eastAsia="Times New Roman" w:hAnsi="Times New Roman" w:cs="Times New Roman"/>
          <w:sz w:val="24"/>
          <w:szCs w:val="24"/>
          <w:lang w:eastAsia="lv-LV"/>
        </w:rPr>
        <w:t xml:space="preserve">a vietniece </w:t>
      </w:r>
      <w:r w:rsidR="00323218">
        <w:rPr>
          <w:rFonts w:ascii="Times New Roman" w:eastAsia="Times New Roman" w:hAnsi="Times New Roman" w:cs="Times New Roman"/>
          <w:sz w:val="24"/>
          <w:szCs w:val="24"/>
          <w:lang w:eastAsia="lv-LV"/>
        </w:rPr>
        <w:t xml:space="preserve">Dana </w:t>
      </w:r>
      <w:proofErr w:type="spellStart"/>
      <w:r w:rsidR="00323218">
        <w:rPr>
          <w:rFonts w:ascii="Times New Roman" w:eastAsia="Times New Roman" w:hAnsi="Times New Roman" w:cs="Times New Roman"/>
          <w:sz w:val="24"/>
          <w:szCs w:val="24"/>
          <w:lang w:eastAsia="lv-LV"/>
        </w:rPr>
        <w:t>Bārbale</w:t>
      </w:r>
      <w:proofErr w:type="spellEnd"/>
      <w:r w:rsidRPr="00DC09D3">
        <w:rPr>
          <w:rFonts w:ascii="Times New Roman" w:eastAsia="Times New Roman" w:hAnsi="Times New Roman" w:cs="Times New Roman"/>
          <w:sz w:val="24"/>
          <w:szCs w:val="24"/>
          <w:lang w:eastAsia="lv-LV"/>
        </w:rPr>
        <w:t>, no vienas puses, un</w:t>
      </w:r>
    </w:p>
    <w:p w14:paraId="507C995C" w14:textId="4F6262E7" w:rsidR="00C677BD" w:rsidRDefault="00CC16D1" w:rsidP="0085461E">
      <w:pPr>
        <w:spacing w:before="120" w:after="120" w:line="240" w:lineRule="auto"/>
        <w:jc w:val="both"/>
        <w:rPr>
          <w:rFonts w:ascii="Times New Roman" w:eastAsia="Times New Roman" w:hAnsi="Times New Roman" w:cs="Times New Roman"/>
          <w:color w:val="000000"/>
          <w:sz w:val="24"/>
          <w:szCs w:val="24"/>
          <w:lang w:eastAsia="lv-LV"/>
        </w:rPr>
      </w:pPr>
      <w:r w:rsidRPr="00CC16D1">
        <w:rPr>
          <w:rFonts w:ascii="Times New Roman" w:eastAsia="Times New Roman" w:hAnsi="Times New Roman" w:cs="Times New Roman"/>
          <w:b/>
          <w:bCs/>
          <w:sz w:val="24"/>
          <w:szCs w:val="24"/>
          <w:lang w:eastAsia="lv-LV"/>
        </w:rPr>
        <w:t>SIA “</w:t>
      </w:r>
      <w:proofErr w:type="spellStart"/>
      <w:r w:rsidRPr="00CC16D1">
        <w:rPr>
          <w:rFonts w:ascii="Times New Roman" w:eastAsia="Times New Roman" w:hAnsi="Times New Roman" w:cs="Times New Roman"/>
          <w:b/>
          <w:bCs/>
          <w:sz w:val="24"/>
          <w:szCs w:val="24"/>
          <w:lang w:eastAsia="lv-LV"/>
        </w:rPr>
        <w:t>Sculpture</w:t>
      </w:r>
      <w:proofErr w:type="spellEnd"/>
      <w:r w:rsidRPr="00CC16D1">
        <w:rPr>
          <w:rFonts w:ascii="Times New Roman" w:eastAsia="Times New Roman" w:hAnsi="Times New Roman" w:cs="Times New Roman"/>
          <w:b/>
          <w:bCs/>
          <w:sz w:val="24"/>
          <w:szCs w:val="24"/>
          <w:lang w:eastAsia="lv-LV"/>
        </w:rPr>
        <w:t xml:space="preserve"> </w:t>
      </w:r>
      <w:proofErr w:type="spellStart"/>
      <w:r w:rsidRPr="00CC16D1">
        <w:rPr>
          <w:rFonts w:ascii="Times New Roman" w:eastAsia="Times New Roman" w:hAnsi="Times New Roman" w:cs="Times New Roman"/>
          <w:b/>
          <w:bCs/>
          <w:sz w:val="24"/>
          <w:szCs w:val="24"/>
          <w:lang w:eastAsia="lv-LV"/>
        </w:rPr>
        <w:t>culture</w:t>
      </w:r>
      <w:proofErr w:type="spellEnd"/>
      <w:r w:rsidRPr="00CC16D1">
        <w:rPr>
          <w:rFonts w:ascii="Times New Roman" w:eastAsia="Times New Roman" w:hAnsi="Times New Roman" w:cs="Times New Roman"/>
          <w:b/>
          <w:bCs/>
          <w:sz w:val="24"/>
          <w:szCs w:val="24"/>
          <w:lang w:eastAsia="lv-LV"/>
        </w:rPr>
        <w:t>”</w:t>
      </w:r>
      <w:r w:rsidRPr="00CC16D1">
        <w:rPr>
          <w:rFonts w:ascii="Times New Roman" w:eastAsia="Times New Roman" w:hAnsi="Times New Roman" w:cs="Times New Roman"/>
          <w:sz w:val="24"/>
          <w:szCs w:val="24"/>
          <w:lang w:eastAsia="lv-LV"/>
        </w:rPr>
        <w:t>, reģ</w:t>
      </w:r>
      <w:r>
        <w:rPr>
          <w:rFonts w:ascii="Times New Roman" w:eastAsia="Times New Roman" w:hAnsi="Times New Roman" w:cs="Times New Roman"/>
          <w:sz w:val="24"/>
          <w:szCs w:val="24"/>
          <w:lang w:eastAsia="lv-LV"/>
        </w:rPr>
        <w:t xml:space="preserve">istrācijas </w:t>
      </w:r>
      <w:r w:rsidRPr="00CC16D1">
        <w:rPr>
          <w:rFonts w:ascii="Times New Roman" w:eastAsia="Times New Roman" w:hAnsi="Times New Roman" w:cs="Times New Roman"/>
          <w:sz w:val="24"/>
          <w:szCs w:val="24"/>
          <w:lang w:eastAsia="lv-LV"/>
        </w:rPr>
        <w:t>Nr. 40203289177</w:t>
      </w:r>
      <w:r w:rsidR="00DE75F5" w:rsidRPr="00DE75F5">
        <w:rPr>
          <w:rFonts w:ascii="Times New Roman" w:eastAsia="Times New Roman" w:hAnsi="Times New Roman" w:cs="Times New Roman"/>
          <w:sz w:val="24"/>
          <w:szCs w:val="24"/>
          <w:lang w:eastAsia="lv-LV"/>
        </w:rPr>
        <w:t xml:space="preserve">, </w:t>
      </w:r>
      <w:r w:rsidR="00D7171D">
        <w:rPr>
          <w:rFonts w:ascii="Times New Roman" w:eastAsia="Times New Roman" w:hAnsi="Times New Roman" w:cs="Times New Roman"/>
          <w:sz w:val="24"/>
          <w:szCs w:val="24"/>
          <w:lang w:eastAsia="lv-LV"/>
        </w:rPr>
        <w:t>juridiskā adrese:</w:t>
      </w:r>
      <w:r w:rsidR="00D7171D" w:rsidRPr="00D7171D">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Ārlavas</w:t>
      </w:r>
      <w:proofErr w:type="spellEnd"/>
      <w:r>
        <w:rPr>
          <w:rFonts w:ascii="Times New Roman" w:eastAsia="Times New Roman" w:hAnsi="Times New Roman" w:cs="Times New Roman"/>
          <w:sz w:val="24"/>
          <w:szCs w:val="24"/>
          <w:lang w:eastAsia="lv-LV"/>
        </w:rPr>
        <w:t xml:space="preserve"> iela 4, Rīga, LV-1004,</w:t>
      </w:r>
      <w:r w:rsidR="00724FC5">
        <w:rPr>
          <w:rFonts w:ascii="Times New Roman" w:eastAsia="Times New Roman" w:hAnsi="Times New Roman" w:cs="Times New Roman"/>
          <w:sz w:val="24"/>
          <w:szCs w:val="24"/>
          <w:lang w:eastAsia="lv-LV"/>
        </w:rPr>
        <w:t xml:space="preserve"> (</w:t>
      </w:r>
      <w:r w:rsidR="00D7171D">
        <w:rPr>
          <w:rFonts w:ascii="Times New Roman" w:eastAsia="Times New Roman" w:hAnsi="Times New Roman" w:cs="Times New Roman"/>
          <w:sz w:val="24"/>
          <w:szCs w:val="24"/>
          <w:lang w:eastAsia="lv-LV"/>
        </w:rPr>
        <w:t>turpmāk – Patapinājuma ņēmējs</w:t>
      </w:r>
      <w:r w:rsidR="00724FC5">
        <w:rPr>
          <w:rFonts w:ascii="Times New Roman" w:eastAsia="Times New Roman" w:hAnsi="Times New Roman" w:cs="Times New Roman"/>
          <w:sz w:val="24"/>
          <w:szCs w:val="24"/>
          <w:lang w:eastAsia="lv-LV"/>
        </w:rPr>
        <w:t>)</w:t>
      </w:r>
      <w:r w:rsidR="00D7171D">
        <w:rPr>
          <w:rFonts w:ascii="Times New Roman" w:eastAsia="Times New Roman" w:hAnsi="Times New Roman" w:cs="Times New Roman"/>
          <w:sz w:val="24"/>
          <w:szCs w:val="24"/>
          <w:lang w:eastAsia="lv-LV"/>
        </w:rPr>
        <w:t>, kura vārdā saskaņā ar Patapinājuma ņēmēja s</w:t>
      </w:r>
      <w:r w:rsidR="00C677BD">
        <w:rPr>
          <w:rFonts w:ascii="Times New Roman" w:eastAsia="Times New Roman" w:hAnsi="Times New Roman" w:cs="Times New Roman"/>
          <w:sz w:val="24"/>
          <w:szCs w:val="24"/>
          <w:lang w:eastAsia="lv-LV"/>
        </w:rPr>
        <w:t>tatūtiem rīkojas valdes loceklis</w:t>
      </w:r>
      <w:r w:rsidR="00D7171D">
        <w:rPr>
          <w:rFonts w:ascii="Times New Roman" w:eastAsia="Times New Roman" w:hAnsi="Times New Roman" w:cs="Times New Roman"/>
          <w:sz w:val="24"/>
          <w:szCs w:val="24"/>
          <w:lang w:eastAsia="lv-LV"/>
        </w:rPr>
        <w:t xml:space="preserve"> </w:t>
      </w:r>
      <w:r w:rsidR="000C2FEF">
        <w:rPr>
          <w:rFonts w:ascii="Times New Roman" w:eastAsia="Times New Roman" w:hAnsi="Times New Roman" w:cs="Times New Roman"/>
          <w:sz w:val="24"/>
          <w:szCs w:val="24"/>
          <w:lang w:eastAsia="lv-LV"/>
        </w:rPr>
        <w:t>_______</w:t>
      </w:r>
      <w:r w:rsidR="00D7171D">
        <w:rPr>
          <w:rFonts w:ascii="Times New Roman" w:eastAsia="Times New Roman" w:hAnsi="Times New Roman" w:cs="Times New Roman"/>
          <w:sz w:val="24"/>
          <w:szCs w:val="24"/>
          <w:lang w:eastAsia="lv-LV"/>
        </w:rPr>
        <w:t>,</w:t>
      </w:r>
      <w:r w:rsidR="00DE75F5" w:rsidRPr="00DE75F5">
        <w:rPr>
          <w:rFonts w:ascii="Times New Roman" w:eastAsia="Times New Roman" w:hAnsi="Times New Roman" w:cs="Times New Roman"/>
          <w:color w:val="000000"/>
          <w:sz w:val="24"/>
          <w:szCs w:val="24"/>
          <w:lang w:eastAsia="lv-LV"/>
        </w:rPr>
        <w:t xml:space="preserve"> no otras puses,</w:t>
      </w:r>
      <w:r w:rsidR="00C677BD">
        <w:rPr>
          <w:rFonts w:ascii="Times New Roman" w:eastAsia="Times New Roman" w:hAnsi="Times New Roman" w:cs="Times New Roman"/>
          <w:color w:val="000000"/>
          <w:sz w:val="24"/>
          <w:szCs w:val="24"/>
          <w:lang w:eastAsia="lv-LV"/>
        </w:rPr>
        <w:t xml:space="preserve"> </w:t>
      </w:r>
      <w:r w:rsidR="00C677BD" w:rsidRPr="00C677BD">
        <w:rPr>
          <w:rFonts w:ascii="Times New Roman" w:eastAsia="Times New Roman" w:hAnsi="Times New Roman" w:cs="Times New Roman"/>
          <w:color w:val="000000"/>
          <w:sz w:val="24"/>
          <w:szCs w:val="24"/>
          <w:lang w:eastAsia="lv-LV"/>
        </w:rPr>
        <w:t>turpmāk abi kopā – Puses, bet katrs atsevišķi – Puse</w:t>
      </w:r>
      <w:r w:rsidR="00DE75F5" w:rsidRPr="00DE75F5">
        <w:rPr>
          <w:rFonts w:ascii="Times New Roman" w:eastAsia="Times New Roman" w:hAnsi="Times New Roman" w:cs="Times New Roman"/>
          <w:color w:val="000000"/>
          <w:sz w:val="24"/>
          <w:szCs w:val="24"/>
          <w:lang w:eastAsia="lv-LV"/>
        </w:rPr>
        <w:t>,</w:t>
      </w:r>
      <w:r w:rsidR="00C677BD">
        <w:rPr>
          <w:rFonts w:ascii="Times New Roman" w:eastAsia="Times New Roman" w:hAnsi="Times New Roman" w:cs="Times New Roman"/>
          <w:color w:val="000000"/>
          <w:sz w:val="24"/>
          <w:szCs w:val="24"/>
          <w:lang w:eastAsia="lv-LV"/>
        </w:rPr>
        <w:t xml:space="preserve"> </w:t>
      </w:r>
      <w:r w:rsidR="00DE75F5" w:rsidRPr="00DE75F5">
        <w:rPr>
          <w:rFonts w:ascii="Times New Roman" w:eastAsia="Times New Roman" w:hAnsi="Times New Roman" w:cs="Times New Roman"/>
          <w:color w:val="000000"/>
          <w:sz w:val="24"/>
          <w:szCs w:val="24"/>
          <w:lang w:eastAsia="lv-LV"/>
        </w:rPr>
        <w:t xml:space="preserve"> </w:t>
      </w:r>
    </w:p>
    <w:p w14:paraId="57143ACF" w14:textId="5ACCE6D6" w:rsidR="00383647" w:rsidRDefault="00C677BD" w:rsidP="0085461E">
      <w:pPr>
        <w:spacing w:before="120"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 xml:space="preserve">pamatojoties uz </w:t>
      </w:r>
      <w:r w:rsidRPr="00DC09D3">
        <w:rPr>
          <w:rFonts w:ascii="Times New Roman" w:eastAsia="Times New Roman" w:hAnsi="Times New Roman" w:cs="Times New Roman"/>
          <w:sz w:val="24"/>
          <w:szCs w:val="24"/>
          <w:lang w:eastAsia="lv-LV"/>
        </w:rPr>
        <w:t xml:space="preserve">Ogres novada pašvaldības </w:t>
      </w:r>
      <w:r>
        <w:rPr>
          <w:rFonts w:ascii="Times New Roman" w:eastAsia="Times New Roman" w:hAnsi="Times New Roman" w:cs="Times New Roman"/>
          <w:sz w:val="24"/>
          <w:szCs w:val="24"/>
          <w:lang w:eastAsia="lv-LV"/>
        </w:rPr>
        <w:t xml:space="preserve">domes </w:t>
      </w:r>
      <w:r w:rsidRPr="00323218">
        <w:rPr>
          <w:rFonts w:ascii="Times New Roman" w:eastAsia="Times New Roman" w:hAnsi="Times New Roman" w:cs="Times New Roman"/>
          <w:sz w:val="24"/>
          <w:szCs w:val="24"/>
          <w:lang w:eastAsia="lv-LV"/>
        </w:rPr>
        <w:t>202</w:t>
      </w:r>
      <w:r w:rsidR="00CC16D1">
        <w:rPr>
          <w:rFonts w:ascii="Times New Roman" w:eastAsia="Times New Roman" w:hAnsi="Times New Roman" w:cs="Times New Roman"/>
          <w:sz w:val="24"/>
          <w:szCs w:val="24"/>
          <w:lang w:eastAsia="lv-LV"/>
        </w:rPr>
        <w:t>2</w:t>
      </w:r>
      <w:r w:rsidRPr="00323218">
        <w:rPr>
          <w:rFonts w:ascii="Times New Roman" w:eastAsia="Times New Roman" w:hAnsi="Times New Roman" w:cs="Times New Roman"/>
          <w:sz w:val="24"/>
          <w:szCs w:val="24"/>
          <w:lang w:eastAsia="lv-LV"/>
        </w:rPr>
        <w:t xml:space="preserve">. gada </w:t>
      </w:r>
      <w:r w:rsidR="00FB37DD">
        <w:rPr>
          <w:rFonts w:ascii="Times New Roman" w:eastAsia="Times New Roman" w:hAnsi="Times New Roman" w:cs="Times New Roman"/>
          <w:sz w:val="24"/>
          <w:szCs w:val="24"/>
          <w:lang w:eastAsia="lv-LV"/>
        </w:rPr>
        <w:t>28</w:t>
      </w:r>
      <w:r w:rsidRPr="00323218">
        <w:rPr>
          <w:rFonts w:ascii="Times New Roman" w:eastAsia="Times New Roman" w:hAnsi="Times New Roman" w:cs="Times New Roman"/>
          <w:sz w:val="24"/>
          <w:szCs w:val="24"/>
          <w:lang w:eastAsia="lv-LV"/>
        </w:rPr>
        <w:t>. </w:t>
      </w:r>
      <w:r w:rsidR="00FB37DD">
        <w:rPr>
          <w:rFonts w:ascii="Times New Roman" w:eastAsia="Times New Roman" w:hAnsi="Times New Roman" w:cs="Times New Roman"/>
          <w:sz w:val="24"/>
          <w:szCs w:val="24"/>
          <w:lang w:eastAsia="lv-LV"/>
        </w:rPr>
        <w:t>jūlija</w:t>
      </w:r>
      <w:r w:rsidRPr="00323218">
        <w:rPr>
          <w:rFonts w:ascii="Times New Roman" w:eastAsia="Times New Roman" w:hAnsi="Times New Roman" w:cs="Times New Roman"/>
          <w:sz w:val="24"/>
          <w:szCs w:val="24"/>
          <w:lang w:eastAsia="lv-LV"/>
        </w:rPr>
        <w:t xml:space="preserve"> lēmumu </w:t>
      </w:r>
      <w:r w:rsidR="00724FC5">
        <w:rPr>
          <w:rFonts w:ascii="Times New Roman" w:eastAsia="Times New Roman" w:hAnsi="Times New Roman" w:cs="Times New Roman"/>
          <w:sz w:val="24"/>
          <w:szCs w:val="24"/>
          <w:lang w:eastAsia="lv-LV"/>
        </w:rPr>
        <w:t>(protokols Nr.</w:t>
      </w:r>
      <w:r w:rsidR="00CC16D1">
        <w:rPr>
          <w:rFonts w:ascii="Times New Roman" w:eastAsia="Times New Roman" w:hAnsi="Times New Roman" w:cs="Times New Roman"/>
          <w:sz w:val="24"/>
          <w:szCs w:val="24"/>
          <w:lang w:eastAsia="lv-LV"/>
        </w:rPr>
        <w:t xml:space="preserve"> </w:t>
      </w:r>
      <w:r w:rsidR="00FB37DD">
        <w:rPr>
          <w:rFonts w:ascii="Times New Roman" w:eastAsia="Times New Roman" w:hAnsi="Times New Roman" w:cs="Times New Roman"/>
          <w:sz w:val="24"/>
          <w:szCs w:val="24"/>
          <w:lang w:eastAsia="lv-LV"/>
        </w:rPr>
        <w:t>17</w:t>
      </w:r>
      <w:r w:rsidR="00724FC5">
        <w:rPr>
          <w:rFonts w:ascii="Times New Roman" w:eastAsia="Times New Roman" w:hAnsi="Times New Roman" w:cs="Times New Roman"/>
          <w:sz w:val="24"/>
          <w:szCs w:val="24"/>
          <w:lang w:eastAsia="lv-LV"/>
        </w:rPr>
        <w:t>;</w:t>
      </w:r>
      <w:r w:rsidR="00CC16D1">
        <w:rPr>
          <w:rFonts w:ascii="Times New Roman" w:eastAsia="Times New Roman" w:hAnsi="Times New Roman" w:cs="Times New Roman"/>
          <w:sz w:val="24"/>
          <w:szCs w:val="24"/>
          <w:lang w:eastAsia="lv-LV"/>
        </w:rPr>
        <w:t xml:space="preserve"> </w:t>
      </w:r>
      <w:r w:rsidR="00FB37DD">
        <w:rPr>
          <w:rFonts w:ascii="Times New Roman" w:eastAsia="Times New Roman" w:hAnsi="Times New Roman" w:cs="Times New Roman"/>
          <w:sz w:val="24"/>
          <w:szCs w:val="24"/>
          <w:lang w:eastAsia="lv-LV"/>
        </w:rPr>
        <w:t>39</w:t>
      </w:r>
      <w:r w:rsidR="00724FC5">
        <w:rPr>
          <w:rFonts w:ascii="Times New Roman" w:eastAsia="Times New Roman" w:hAnsi="Times New Roman" w:cs="Times New Roman"/>
          <w:sz w:val="24"/>
          <w:szCs w:val="24"/>
          <w:lang w:eastAsia="lv-LV"/>
        </w:rPr>
        <w:t xml:space="preserve">.) </w:t>
      </w:r>
      <w:r w:rsidRPr="00323218">
        <w:rPr>
          <w:rFonts w:ascii="Times New Roman" w:eastAsia="Times New Roman" w:hAnsi="Times New Roman" w:cs="Times New Roman"/>
          <w:sz w:val="24"/>
          <w:szCs w:val="24"/>
          <w:lang w:eastAsia="lv-LV"/>
        </w:rPr>
        <w:t>“Par Ogres novada pašvaldības nekustamā īpašuma nodošanu bezatlīdzības lietošanā sociālajam uzņēmumam projekta “</w:t>
      </w:r>
      <w:r w:rsidR="00CC16D1">
        <w:rPr>
          <w:rFonts w:ascii="Times New Roman" w:eastAsia="Times New Roman" w:hAnsi="Times New Roman" w:cs="Times New Roman"/>
          <w:sz w:val="24"/>
          <w:szCs w:val="24"/>
          <w:lang w:eastAsia="lv-LV"/>
        </w:rPr>
        <w:t>Māja Visiem!</w:t>
      </w:r>
      <w:r w:rsidRPr="00323218">
        <w:rPr>
          <w:rFonts w:ascii="Times New Roman" w:eastAsia="Times New Roman" w:hAnsi="Times New Roman" w:cs="Times New Roman"/>
          <w:sz w:val="24"/>
          <w:szCs w:val="24"/>
          <w:lang w:eastAsia="lv-LV"/>
        </w:rPr>
        <w:t>” īstenošanai”</w:t>
      </w:r>
      <w:r w:rsidR="00724FC5">
        <w:rPr>
          <w:rFonts w:ascii="Times New Roman" w:eastAsia="Times New Roman" w:hAnsi="Times New Roman" w:cs="Times New Roman"/>
          <w:sz w:val="24"/>
          <w:szCs w:val="24"/>
          <w:lang w:eastAsia="lv-LV"/>
        </w:rPr>
        <w:t xml:space="preserve"> (</w:t>
      </w:r>
      <w:r w:rsidR="00125A37">
        <w:rPr>
          <w:rFonts w:ascii="Times New Roman" w:eastAsia="Times New Roman" w:hAnsi="Times New Roman" w:cs="Times New Roman"/>
          <w:sz w:val="24"/>
          <w:szCs w:val="24"/>
          <w:lang w:eastAsia="lv-LV"/>
        </w:rPr>
        <w:t>turpmāk – Lēmums</w:t>
      </w:r>
      <w:r w:rsidR="00724FC5">
        <w:rPr>
          <w:rFonts w:ascii="Times New Roman" w:eastAsia="Times New Roman" w:hAnsi="Times New Roman" w:cs="Times New Roman"/>
          <w:sz w:val="24"/>
          <w:szCs w:val="24"/>
          <w:lang w:eastAsia="lv-LV"/>
        </w:rPr>
        <w:t>)</w:t>
      </w:r>
      <w:r w:rsidR="00125A37">
        <w:rPr>
          <w:rFonts w:ascii="Times New Roman" w:eastAsia="Times New Roman" w:hAnsi="Times New Roman" w:cs="Times New Roman"/>
          <w:sz w:val="24"/>
          <w:szCs w:val="24"/>
          <w:lang w:eastAsia="lv-LV"/>
        </w:rPr>
        <w:t xml:space="preserve">, </w:t>
      </w:r>
    </w:p>
    <w:p w14:paraId="3E20EF9D" w14:textId="77777777" w:rsidR="00383647" w:rsidRDefault="00383647" w:rsidP="0085461E">
      <w:pPr>
        <w:spacing w:before="120"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ņemot</w:t>
      </w:r>
      <w:r w:rsidR="000C5231">
        <w:rPr>
          <w:rFonts w:ascii="Times New Roman" w:eastAsia="Times New Roman" w:hAnsi="Times New Roman" w:cs="Times New Roman"/>
          <w:sz w:val="24"/>
          <w:szCs w:val="24"/>
          <w:lang w:eastAsia="lv-LV"/>
        </w:rPr>
        <w:t xml:space="preserve"> vērā to, ka Patapinājuma ņēmējam Sociālo uzņēmumu likumā noteiktajā kārtībā piešķirts</w:t>
      </w:r>
      <w:r>
        <w:rPr>
          <w:rFonts w:ascii="Times New Roman" w:eastAsia="Times New Roman" w:hAnsi="Times New Roman" w:cs="Times New Roman"/>
          <w:sz w:val="24"/>
          <w:szCs w:val="24"/>
          <w:lang w:eastAsia="lv-LV"/>
        </w:rPr>
        <w:t xml:space="preserve"> sociālā uzņēmuma status</w:t>
      </w:r>
      <w:r w:rsidR="000C5231">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un ziņas par to ir publicētas Labklājības ministrijas vestajā </w:t>
      </w:r>
      <w:r w:rsidR="004A1EE6">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ociālo uzņēmumu reģistrā Labklājības ministrijas tīmekļvietnē </w:t>
      </w:r>
      <w:r w:rsidRPr="00383647">
        <w:rPr>
          <w:rFonts w:ascii="Times New Roman" w:eastAsia="Times New Roman" w:hAnsi="Times New Roman" w:cs="Times New Roman"/>
          <w:sz w:val="24"/>
          <w:szCs w:val="24"/>
          <w:lang w:eastAsia="lv-LV"/>
        </w:rPr>
        <w:t>https://www.lm.gov.lv/lv/socialo-uznemumu-registrs</w:t>
      </w:r>
      <w:r w:rsidR="000C5231">
        <w:rPr>
          <w:rFonts w:ascii="Times New Roman" w:eastAsia="Times New Roman" w:hAnsi="Times New Roman" w:cs="Times New Roman"/>
          <w:sz w:val="24"/>
          <w:szCs w:val="24"/>
          <w:lang w:eastAsia="lv-LV"/>
        </w:rPr>
        <w:t>,</w:t>
      </w:r>
    </w:p>
    <w:p w14:paraId="109540C4" w14:textId="77777777" w:rsidR="00DE75F5" w:rsidRPr="00DE75F5" w:rsidRDefault="00C677BD" w:rsidP="0085461E">
      <w:pPr>
        <w:spacing w:before="120" w:after="12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noslēdz šādu</w:t>
      </w:r>
      <w:r w:rsidR="00DE75F5" w:rsidRPr="00DE75F5">
        <w:rPr>
          <w:rFonts w:ascii="Times New Roman" w:eastAsia="Times New Roman" w:hAnsi="Times New Roman" w:cs="Times New Roman"/>
          <w:color w:val="000000"/>
          <w:sz w:val="24"/>
          <w:szCs w:val="24"/>
          <w:lang w:eastAsia="lv-LV"/>
        </w:rPr>
        <w:t xml:space="preserve"> Patapinājuma līgumu (turpmāk - Līgums):</w:t>
      </w:r>
    </w:p>
    <w:p w14:paraId="48E253CD" w14:textId="77777777" w:rsidR="00DE75F5" w:rsidRPr="00125A37" w:rsidRDefault="00DE75F5" w:rsidP="00125A37">
      <w:pPr>
        <w:pStyle w:val="Sarakstarindkopa"/>
        <w:numPr>
          <w:ilvl w:val="0"/>
          <w:numId w:val="1"/>
        </w:numPr>
        <w:spacing w:before="100" w:beforeAutospacing="1" w:after="100" w:afterAutospacing="1" w:line="240" w:lineRule="auto"/>
        <w:jc w:val="center"/>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b/>
          <w:bCs/>
          <w:color w:val="000000"/>
          <w:sz w:val="24"/>
          <w:szCs w:val="24"/>
          <w:lang w:eastAsia="lv-LV"/>
        </w:rPr>
        <w:t>Līguma priekšmets</w:t>
      </w:r>
    </w:p>
    <w:p w14:paraId="2DB5CCF2" w14:textId="3558CC46" w:rsidR="00DE75F5" w:rsidRPr="0016370B" w:rsidRDefault="006273B3" w:rsidP="00BD65D2">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sz w:val="24"/>
          <w:szCs w:val="24"/>
          <w:lang w:eastAsia="lv-LV"/>
        </w:rPr>
      </w:pPr>
      <w:r w:rsidRPr="0016370B">
        <w:rPr>
          <w:rFonts w:ascii="Times New Roman" w:eastAsia="Times New Roman" w:hAnsi="Times New Roman" w:cs="Times New Roman"/>
          <w:sz w:val="24"/>
          <w:szCs w:val="24"/>
          <w:lang w:eastAsia="lv-LV"/>
        </w:rPr>
        <w:t>Patapinātājs nodod, un</w:t>
      </w:r>
      <w:r w:rsidR="00DE75F5" w:rsidRPr="0016370B">
        <w:rPr>
          <w:rFonts w:ascii="Times New Roman" w:eastAsia="Times New Roman" w:hAnsi="Times New Roman" w:cs="Times New Roman"/>
          <w:sz w:val="24"/>
          <w:szCs w:val="24"/>
          <w:lang w:eastAsia="lv-LV"/>
        </w:rPr>
        <w:t xml:space="preserve"> Patapinājuma ņēmējs pieņem bezatlīdzības lietošanā </w:t>
      </w:r>
      <w:r w:rsidR="0016370B" w:rsidRPr="0016370B">
        <w:rPr>
          <w:rFonts w:ascii="Times New Roman" w:hAnsi="Times New Roman" w:cs="Times New Roman"/>
          <w:sz w:val="24"/>
          <w:szCs w:val="24"/>
          <w:lang w:eastAsia="lv-LV"/>
        </w:rPr>
        <w:t xml:space="preserve">Ogres novada pašvaldībai piederošā nekustamā īpašuma </w:t>
      </w:r>
      <w:r w:rsidR="0016370B" w:rsidRPr="0016370B">
        <w:rPr>
          <w:rFonts w:ascii="Times New Roman" w:hAnsi="Times New Roman" w:cs="Times New Roman"/>
          <w:sz w:val="24"/>
          <w:szCs w:val="24"/>
        </w:rPr>
        <w:t>Peldu iela 22, Ikšķile, Ogres novads, kadastra Nr. 7494 012 0551</w:t>
      </w:r>
      <w:r w:rsidR="0016370B" w:rsidRPr="0016370B">
        <w:rPr>
          <w:rFonts w:ascii="Times New Roman" w:hAnsi="Times New Roman" w:cs="Times New Roman"/>
          <w:sz w:val="24"/>
          <w:szCs w:val="24"/>
          <w:lang w:eastAsia="lv-LV"/>
        </w:rPr>
        <w:t>, daļu: zemes vienības ar kadastra apzīmējumu 74940121577 daļu ~300m² platībā saskaņā ar šā lēmuma pielikumu</w:t>
      </w:r>
      <w:r w:rsidR="00ED65B8" w:rsidRPr="0016370B">
        <w:rPr>
          <w:rFonts w:ascii="Times New Roman" w:eastAsia="Times New Roman" w:hAnsi="Times New Roman" w:cs="Times New Roman"/>
          <w:sz w:val="24"/>
          <w:szCs w:val="24"/>
          <w:lang w:eastAsia="lv-LV"/>
        </w:rPr>
        <w:t xml:space="preserve"> </w:t>
      </w:r>
      <w:r w:rsidR="00125A37" w:rsidRPr="0016370B">
        <w:rPr>
          <w:rFonts w:ascii="Times New Roman" w:eastAsia="Times New Roman" w:hAnsi="Times New Roman" w:cs="Times New Roman"/>
          <w:sz w:val="24"/>
          <w:szCs w:val="24"/>
          <w:lang w:eastAsia="lv-LV"/>
        </w:rPr>
        <w:t xml:space="preserve">saskaņā ar </w:t>
      </w:r>
      <w:r w:rsidR="00ED65B8" w:rsidRPr="0016370B">
        <w:rPr>
          <w:rFonts w:ascii="Times New Roman" w:eastAsia="Times New Roman" w:hAnsi="Times New Roman" w:cs="Times New Roman"/>
          <w:sz w:val="24"/>
          <w:szCs w:val="24"/>
          <w:lang w:eastAsia="lv-LV"/>
        </w:rPr>
        <w:t>L</w:t>
      </w:r>
      <w:r w:rsidR="00125A37" w:rsidRPr="0016370B">
        <w:rPr>
          <w:rFonts w:ascii="Times New Roman" w:eastAsia="Times New Roman" w:hAnsi="Times New Roman" w:cs="Times New Roman"/>
          <w:sz w:val="24"/>
          <w:szCs w:val="24"/>
          <w:lang w:eastAsia="lv-LV"/>
        </w:rPr>
        <w:t>ēmuma</w:t>
      </w:r>
      <w:r w:rsidR="0018033E" w:rsidRPr="0016370B">
        <w:rPr>
          <w:rFonts w:ascii="Times New Roman" w:eastAsia="Times New Roman" w:hAnsi="Times New Roman" w:cs="Times New Roman"/>
          <w:sz w:val="24"/>
          <w:szCs w:val="24"/>
          <w:lang w:eastAsia="lv-LV"/>
        </w:rPr>
        <w:t xml:space="preserve"> </w:t>
      </w:r>
      <w:r w:rsidR="00CC16D1" w:rsidRPr="0016370B">
        <w:rPr>
          <w:rFonts w:ascii="Times New Roman" w:eastAsia="Times New Roman" w:hAnsi="Times New Roman" w:cs="Times New Roman"/>
          <w:sz w:val="24"/>
          <w:szCs w:val="24"/>
          <w:lang w:eastAsia="lv-LV"/>
        </w:rPr>
        <w:t>1. </w:t>
      </w:r>
      <w:r w:rsidR="00ED65B8" w:rsidRPr="0016370B">
        <w:rPr>
          <w:rFonts w:ascii="Times New Roman" w:eastAsia="Times New Roman" w:hAnsi="Times New Roman" w:cs="Times New Roman"/>
          <w:sz w:val="24"/>
          <w:szCs w:val="24"/>
          <w:lang w:eastAsia="lv-LV"/>
        </w:rPr>
        <w:t>pielikumu</w:t>
      </w:r>
      <w:r w:rsidR="00DE75F5" w:rsidRPr="0016370B">
        <w:rPr>
          <w:rFonts w:ascii="Times New Roman" w:eastAsia="Times New Roman" w:hAnsi="Times New Roman" w:cs="Times New Roman"/>
          <w:sz w:val="24"/>
          <w:szCs w:val="24"/>
          <w:lang w:eastAsia="lv-LV"/>
        </w:rPr>
        <w:t xml:space="preserve"> (turpmāk –</w:t>
      </w:r>
      <w:r w:rsidR="00ED65B8" w:rsidRPr="0016370B">
        <w:rPr>
          <w:rFonts w:ascii="Times New Roman" w:eastAsia="Times New Roman" w:hAnsi="Times New Roman" w:cs="Times New Roman"/>
          <w:sz w:val="24"/>
          <w:szCs w:val="24"/>
          <w:lang w:eastAsia="lv-LV"/>
        </w:rPr>
        <w:t xml:space="preserve"> </w:t>
      </w:r>
      <w:r w:rsidR="00967B1D" w:rsidRPr="0016370B">
        <w:rPr>
          <w:rFonts w:ascii="Times New Roman" w:eastAsia="Times New Roman" w:hAnsi="Times New Roman" w:cs="Times New Roman"/>
          <w:sz w:val="24"/>
          <w:szCs w:val="24"/>
          <w:lang w:eastAsia="lv-LV"/>
        </w:rPr>
        <w:t>z</w:t>
      </w:r>
      <w:r w:rsidR="00ED65B8" w:rsidRPr="0016370B">
        <w:rPr>
          <w:rFonts w:ascii="Times New Roman" w:eastAsia="Times New Roman" w:hAnsi="Times New Roman" w:cs="Times New Roman"/>
          <w:sz w:val="24"/>
          <w:szCs w:val="24"/>
          <w:lang w:eastAsia="lv-LV"/>
        </w:rPr>
        <w:t>emesgabals)</w:t>
      </w:r>
      <w:r w:rsidR="00DE75F5" w:rsidRPr="0016370B">
        <w:rPr>
          <w:rFonts w:ascii="Times New Roman" w:eastAsia="Times New Roman" w:hAnsi="Times New Roman" w:cs="Times New Roman"/>
          <w:sz w:val="24"/>
          <w:szCs w:val="24"/>
          <w:lang w:eastAsia="lv-LV"/>
        </w:rPr>
        <w:t>.</w:t>
      </w:r>
      <w:r w:rsidR="0018033E" w:rsidRPr="0016370B">
        <w:rPr>
          <w:rFonts w:ascii="Times New Roman" w:eastAsia="Times New Roman" w:hAnsi="Times New Roman" w:cs="Times New Roman"/>
          <w:sz w:val="24"/>
          <w:szCs w:val="24"/>
          <w:lang w:eastAsia="lv-LV"/>
        </w:rPr>
        <w:t xml:space="preserve"> Lēmuma izraksts pievienots Līguma pielikumā un ir tā neatņemama sastāvdaļa.</w:t>
      </w:r>
    </w:p>
    <w:p w14:paraId="328421DA" w14:textId="67DC7476" w:rsidR="004A671D" w:rsidRPr="0016370B" w:rsidRDefault="0016370B" w:rsidP="00F53DF6">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sz w:val="24"/>
          <w:szCs w:val="24"/>
          <w:lang w:eastAsia="lv-LV"/>
        </w:rPr>
      </w:pPr>
      <w:r w:rsidRPr="0016370B">
        <w:rPr>
          <w:rFonts w:ascii="Times New Roman" w:hAnsi="Times New Roman" w:cs="Times New Roman"/>
          <w:sz w:val="24"/>
          <w:szCs w:val="24"/>
        </w:rPr>
        <w:t>Zemes vienība ar kadastra apzīmējumu 74940121577 un kopējo platību 2,1814 ha ietilpst nekustamā īpašuma Peldu iela 22, Ikšķile, Ogres nov., kadastra Nr. 74940120551 sastāvā. Īpašuma tiesības nostiprinātas Ogres novada pašvaldībai Ikšķiles pilsētas zemesgrāmatas nodalījumā Nr.100000068168. Zemes vienības ar kadastra apzīmējumu 74940121577 uz 2022. gada 1. janvāri ir 38652</w:t>
      </w:r>
      <w:r w:rsidRPr="0016370B">
        <w:rPr>
          <w:rFonts w:ascii="Times New Roman" w:hAnsi="Times New Roman" w:cs="Times New Roman"/>
          <w:b/>
          <w:bCs/>
          <w:sz w:val="24"/>
          <w:szCs w:val="24"/>
        </w:rPr>
        <w:t xml:space="preserve"> </w:t>
      </w:r>
      <w:r w:rsidRPr="0016370B">
        <w:rPr>
          <w:rFonts w:ascii="Times New Roman" w:hAnsi="Times New Roman" w:cs="Times New Roman"/>
          <w:sz w:val="24"/>
          <w:szCs w:val="24"/>
        </w:rPr>
        <w:t>EUR (platībai 2,1814 ha)</w:t>
      </w:r>
      <w:r w:rsidR="004A671D" w:rsidRPr="0016370B">
        <w:rPr>
          <w:rFonts w:ascii="Times New Roman" w:eastAsia="Times New Roman" w:hAnsi="Times New Roman" w:cs="Times New Roman"/>
          <w:sz w:val="24"/>
          <w:szCs w:val="24"/>
          <w:lang w:eastAsia="lv-LV"/>
        </w:rPr>
        <w:t>.</w:t>
      </w:r>
    </w:p>
    <w:p w14:paraId="12137C0B" w14:textId="09A22D3D" w:rsidR="00B36AF9" w:rsidRPr="000B37A2" w:rsidRDefault="00DE75F5" w:rsidP="00F53DF6">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0B37A2">
        <w:rPr>
          <w:rFonts w:ascii="Times New Roman" w:eastAsia="Times New Roman" w:hAnsi="Times New Roman" w:cs="Times New Roman"/>
          <w:color w:val="000000"/>
          <w:sz w:val="24"/>
          <w:szCs w:val="24"/>
          <w:lang w:eastAsia="lv-LV"/>
        </w:rPr>
        <w:t>Zemesgabala patapinājuma mērķis</w:t>
      </w:r>
      <w:r w:rsidR="00B36AF9" w:rsidRPr="000B37A2">
        <w:rPr>
          <w:rFonts w:ascii="Times New Roman" w:eastAsia="Times New Roman" w:hAnsi="Times New Roman" w:cs="Times New Roman"/>
          <w:color w:val="000000"/>
          <w:sz w:val="24"/>
          <w:szCs w:val="24"/>
          <w:lang w:eastAsia="lv-LV"/>
        </w:rPr>
        <w:t xml:space="preserve">: </w:t>
      </w:r>
      <w:r w:rsidR="000B37A2" w:rsidRPr="000B37A2">
        <w:rPr>
          <w:rFonts w:ascii="Times New Roman" w:hAnsi="Times New Roman" w:cs="Times New Roman"/>
          <w:sz w:val="24"/>
          <w:szCs w:val="24"/>
        </w:rPr>
        <w:t>uzstādīt un popularizēt universālā dizaina parauga māju “Māja Visiem!” Ogres novadā</w:t>
      </w:r>
      <w:r w:rsidR="00B36AF9" w:rsidRPr="000B37A2">
        <w:rPr>
          <w:rFonts w:ascii="Times New Roman" w:eastAsia="Times New Roman" w:hAnsi="Times New Roman" w:cs="Times New Roman"/>
          <w:color w:val="000000"/>
          <w:sz w:val="24"/>
          <w:szCs w:val="24"/>
          <w:lang w:eastAsia="lv-LV"/>
        </w:rPr>
        <w:t xml:space="preserve">, lai </w:t>
      </w:r>
      <w:r w:rsidR="000B37A2" w:rsidRPr="000B37A2">
        <w:rPr>
          <w:rFonts w:ascii="Times New Roman" w:eastAsia="Times New Roman" w:hAnsi="Times New Roman" w:cs="Times New Roman"/>
          <w:color w:val="000000"/>
          <w:sz w:val="24"/>
          <w:szCs w:val="24"/>
          <w:lang w:eastAsia="lv-LV"/>
        </w:rPr>
        <w:t xml:space="preserve">veicinātu </w:t>
      </w:r>
      <w:r w:rsidR="000B37A2" w:rsidRPr="000B37A2">
        <w:rPr>
          <w:rFonts w:ascii="Times New Roman" w:hAnsi="Times New Roman" w:cs="Times New Roman"/>
          <w:sz w:val="24"/>
          <w:szCs w:val="24"/>
        </w:rPr>
        <w:t>vides pieejamību personām ar invaliditāti, ērtas un ar atbilstošu aprīkojumu dzīvesvietas izveidi, kas ir ērti eksportējama, personai mainot savu dzīvesvietu</w:t>
      </w:r>
      <w:r w:rsidR="000B37A2" w:rsidRPr="000B37A2">
        <w:rPr>
          <w:rFonts w:ascii="Times New Roman" w:eastAsia="Times New Roman" w:hAnsi="Times New Roman" w:cs="Times New Roman"/>
          <w:color w:val="000000"/>
          <w:sz w:val="24"/>
          <w:szCs w:val="24"/>
          <w:lang w:eastAsia="lv-LV"/>
        </w:rPr>
        <w:t xml:space="preserve">, </w:t>
      </w:r>
      <w:r w:rsidR="000B37A2" w:rsidRPr="000B37A2">
        <w:rPr>
          <w:rFonts w:ascii="Times New Roman" w:hAnsi="Times New Roman" w:cs="Times New Roman"/>
          <w:sz w:val="24"/>
          <w:szCs w:val="24"/>
        </w:rPr>
        <w:t xml:space="preserve">sekmēt cilvēku ar īpašām vajadzībām integrāciju sabiedrībā, popularizēt jaunu arhitektūras </w:t>
      </w:r>
      <w:proofErr w:type="spellStart"/>
      <w:r w:rsidR="000B37A2" w:rsidRPr="000B37A2">
        <w:rPr>
          <w:rFonts w:ascii="Times New Roman" w:hAnsi="Times New Roman" w:cs="Times New Roman"/>
          <w:sz w:val="24"/>
          <w:szCs w:val="24"/>
        </w:rPr>
        <w:t>novirzienu</w:t>
      </w:r>
      <w:proofErr w:type="spellEnd"/>
      <w:r w:rsidR="000B37A2" w:rsidRPr="000B37A2">
        <w:rPr>
          <w:rFonts w:ascii="Times New Roman" w:hAnsi="Times New Roman" w:cs="Times New Roman"/>
          <w:sz w:val="24"/>
          <w:szCs w:val="24"/>
        </w:rPr>
        <w:t xml:space="preserve"> – universālais dizains, tai skaitā veidot vispārizglītojošus pasākumus un veicināt izpratni par šo jomu.</w:t>
      </w:r>
    </w:p>
    <w:p w14:paraId="3AB11A5B" w14:textId="77777777" w:rsidR="0016370B" w:rsidRDefault="0016370B" w:rsidP="0016370B">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sz w:val="24"/>
          <w:szCs w:val="24"/>
          <w:lang w:eastAsia="lv-LV"/>
        </w:rPr>
      </w:pPr>
      <w:r w:rsidRPr="0016370B">
        <w:rPr>
          <w:rFonts w:ascii="Times New Roman" w:eastAsia="Times New Roman" w:hAnsi="Times New Roman" w:cs="Times New Roman"/>
          <w:sz w:val="24"/>
          <w:szCs w:val="24"/>
          <w:lang w:eastAsia="lv-LV"/>
        </w:rPr>
        <w:t>Saskaņā ar</w:t>
      </w:r>
      <w:r w:rsidR="002509E8" w:rsidRPr="0016370B">
        <w:rPr>
          <w:rFonts w:ascii="Times New Roman" w:eastAsia="Times New Roman" w:hAnsi="Times New Roman" w:cs="Times New Roman"/>
          <w:sz w:val="24"/>
          <w:szCs w:val="24"/>
          <w:lang w:eastAsia="lv-LV"/>
        </w:rPr>
        <w:t xml:space="preserve"> </w:t>
      </w:r>
      <w:r w:rsidRPr="0016370B">
        <w:rPr>
          <w:rFonts w:ascii="Times New Roman" w:hAnsi="Times New Roman" w:cs="Times New Roman"/>
          <w:sz w:val="24"/>
          <w:szCs w:val="24"/>
          <w:shd w:val="clear" w:color="auto" w:fill="FFFFFF"/>
        </w:rPr>
        <w:t xml:space="preserve">Ikšķiles novada teritorijas plānojuma (turpmāk – TP) </w:t>
      </w:r>
      <w:r w:rsidRPr="0016370B">
        <w:rPr>
          <w:rFonts w:ascii="Times New Roman" w:hAnsi="Times New Roman" w:cs="Times New Roman"/>
          <w:sz w:val="24"/>
          <w:szCs w:val="24"/>
        </w:rPr>
        <w:t>grafisko daļu zemesgabals atrodas Jauktas centra apbūves teritorijā (JC2)</w:t>
      </w:r>
      <w:r w:rsidR="002509E8" w:rsidRPr="0016370B">
        <w:rPr>
          <w:rFonts w:ascii="Times New Roman" w:eastAsia="Times New Roman" w:hAnsi="Times New Roman" w:cs="Times New Roman"/>
          <w:sz w:val="24"/>
          <w:szCs w:val="24"/>
          <w:lang w:eastAsia="lv-LV"/>
        </w:rPr>
        <w:t xml:space="preserve">. </w:t>
      </w:r>
    </w:p>
    <w:p w14:paraId="29DC33B0" w14:textId="7C1D3BAE" w:rsidR="002509E8" w:rsidRPr="0016370B" w:rsidRDefault="0016370B" w:rsidP="0016370B">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sz w:val="24"/>
          <w:szCs w:val="24"/>
          <w:lang w:eastAsia="lv-LV"/>
        </w:rPr>
      </w:pPr>
      <w:r w:rsidRPr="0016370B">
        <w:rPr>
          <w:rFonts w:ascii="Times New Roman" w:hAnsi="Times New Roman" w:cs="Times New Roman"/>
          <w:sz w:val="24"/>
          <w:szCs w:val="24"/>
        </w:rPr>
        <w:lastRenderedPageBreak/>
        <w:t xml:space="preserve">TP teritorijas izmantošanas un apbūves noteikumu (turpmāk - TIAN) 455.punkts noteic, ka </w:t>
      </w:r>
      <w:r w:rsidRPr="0016370B">
        <w:rPr>
          <w:rFonts w:ascii="Times New Roman" w:hAnsi="Times New Roman" w:cs="Times New Roman"/>
          <w:sz w:val="24"/>
          <w:szCs w:val="24"/>
          <w:lang w:eastAsia="lv-LV"/>
        </w:rPr>
        <w:t>Jauktas centra apbūves teritorija (JC2) ir funkcionālā zona Ikšķiles pilsētā, kur vēsturiski izveidojies plašs jauktas izmantošanas spektrs, kā arī apbūves teritorija, ko plānots attīstīt par jauktas apbūves centru</w:t>
      </w:r>
      <w:r w:rsidR="000B37A2" w:rsidRPr="0016370B">
        <w:rPr>
          <w:rFonts w:ascii="Times New Roman" w:eastAsia="Times New Roman" w:hAnsi="Times New Roman" w:cs="Times New Roman"/>
          <w:sz w:val="24"/>
          <w:szCs w:val="24"/>
          <w:lang w:eastAsia="lv-LV"/>
        </w:rPr>
        <w:t>.</w:t>
      </w:r>
    </w:p>
    <w:p w14:paraId="47D33954" w14:textId="77777777" w:rsidR="008715C6" w:rsidRDefault="00DE75F5" w:rsidP="00F53DF6">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 xml:space="preserve">Zemesgabala robežas Patapinājuma ņēmējam dabā zināmas, kā arī norādītas </w:t>
      </w:r>
      <w:r w:rsidR="00434BA2">
        <w:rPr>
          <w:rFonts w:ascii="Times New Roman" w:eastAsia="Times New Roman" w:hAnsi="Times New Roman" w:cs="Times New Roman"/>
          <w:color w:val="000000"/>
          <w:sz w:val="24"/>
          <w:szCs w:val="24"/>
          <w:lang w:eastAsia="lv-LV"/>
        </w:rPr>
        <w:t>Lēmuma pielikumā</w:t>
      </w:r>
      <w:r w:rsidRPr="00125A37">
        <w:rPr>
          <w:rFonts w:ascii="Times New Roman" w:eastAsia="Times New Roman" w:hAnsi="Times New Roman" w:cs="Times New Roman"/>
          <w:color w:val="000000"/>
          <w:sz w:val="24"/>
          <w:szCs w:val="24"/>
          <w:lang w:eastAsia="lv-LV"/>
        </w:rPr>
        <w:t xml:space="preserve"> pievienotajā </w:t>
      </w:r>
      <w:r w:rsidR="00967B1D">
        <w:rPr>
          <w:rFonts w:ascii="Times New Roman" w:eastAsia="Times New Roman" w:hAnsi="Times New Roman" w:cs="Times New Roman"/>
          <w:color w:val="000000"/>
          <w:sz w:val="24"/>
          <w:szCs w:val="24"/>
          <w:lang w:eastAsia="lv-LV"/>
        </w:rPr>
        <w:t>z</w:t>
      </w:r>
      <w:r w:rsidR="00434BA2">
        <w:rPr>
          <w:rFonts w:ascii="Times New Roman" w:eastAsia="Times New Roman" w:hAnsi="Times New Roman" w:cs="Times New Roman"/>
          <w:color w:val="000000"/>
          <w:sz w:val="24"/>
          <w:szCs w:val="24"/>
          <w:lang w:eastAsia="lv-LV"/>
        </w:rPr>
        <w:t>emesgabala skicē</w:t>
      </w:r>
      <w:r w:rsidRPr="00125A37">
        <w:rPr>
          <w:rFonts w:ascii="Times New Roman" w:eastAsia="Times New Roman" w:hAnsi="Times New Roman" w:cs="Times New Roman"/>
          <w:color w:val="000000"/>
          <w:sz w:val="24"/>
          <w:szCs w:val="24"/>
          <w:lang w:eastAsia="lv-LV"/>
        </w:rPr>
        <w:t>.</w:t>
      </w:r>
      <w:r w:rsidR="008715C6">
        <w:rPr>
          <w:rFonts w:ascii="Times New Roman" w:eastAsia="Times New Roman" w:hAnsi="Times New Roman" w:cs="Times New Roman"/>
          <w:color w:val="000000"/>
          <w:sz w:val="24"/>
          <w:szCs w:val="24"/>
          <w:lang w:eastAsia="lv-LV"/>
        </w:rPr>
        <w:t xml:space="preserve"> </w:t>
      </w:r>
    </w:p>
    <w:p w14:paraId="7FB7BD8D" w14:textId="6B878E4B" w:rsidR="00DE75F5" w:rsidRPr="00125A37" w:rsidRDefault="008715C6" w:rsidP="00F53DF6">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Līgumu noslēdzot, z</w:t>
      </w:r>
      <w:r w:rsidRPr="008715C6">
        <w:rPr>
          <w:rFonts w:ascii="Times New Roman" w:eastAsia="Times New Roman" w:hAnsi="Times New Roman" w:cs="Times New Roman"/>
          <w:color w:val="000000"/>
          <w:sz w:val="24"/>
          <w:szCs w:val="24"/>
          <w:lang w:eastAsia="lv-LV"/>
        </w:rPr>
        <w:t xml:space="preserve">emesgabals tiek nodots </w:t>
      </w:r>
      <w:r>
        <w:rPr>
          <w:rFonts w:ascii="Times New Roman" w:eastAsia="Times New Roman" w:hAnsi="Times New Roman" w:cs="Times New Roman"/>
          <w:color w:val="000000"/>
          <w:sz w:val="24"/>
          <w:szCs w:val="24"/>
          <w:lang w:eastAsia="lv-LV"/>
        </w:rPr>
        <w:t xml:space="preserve">Patapinājuma ņēmējam, Pusēm parakstot pieņemšanas – nodošanas aktu, </w:t>
      </w:r>
      <w:r w:rsidR="002110A1">
        <w:rPr>
          <w:rFonts w:ascii="Times New Roman" w:eastAsia="Times New Roman" w:hAnsi="Times New Roman" w:cs="Times New Roman"/>
          <w:color w:val="000000"/>
          <w:sz w:val="24"/>
          <w:szCs w:val="24"/>
          <w:lang w:eastAsia="lv-LV"/>
        </w:rPr>
        <w:t>kas kļūst par Līguma</w:t>
      </w:r>
      <w:r>
        <w:rPr>
          <w:rFonts w:ascii="Times New Roman" w:eastAsia="Times New Roman" w:hAnsi="Times New Roman" w:cs="Times New Roman"/>
          <w:color w:val="000000"/>
          <w:sz w:val="24"/>
          <w:szCs w:val="24"/>
          <w:lang w:eastAsia="lv-LV"/>
        </w:rPr>
        <w:t xml:space="preserve"> neatņemama sastāvdaļa. Zemesgabala </w:t>
      </w:r>
      <w:r w:rsidRPr="008715C6">
        <w:rPr>
          <w:rFonts w:ascii="Times New Roman" w:eastAsia="Times New Roman" w:hAnsi="Times New Roman" w:cs="Times New Roman"/>
          <w:color w:val="000000"/>
          <w:sz w:val="24"/>
          <w:szCs w:val="24"/>
          <w:lang w:eastAsia="lv-LV"/>
        </w:rPr>
        <w:t>stāvokl</w:t>
      </w:r>
      <w:r>
        <w:rPr>
          <w:rFonts w:ascii="Times New Roman" w:eastAsia="Times New Roman" w:hAnsi="Times New Roman" w:cs="Times New Roman"/>
          <w:color w:val="000000"/>
          <w:sz w:val="24"/>
          <w:szCs w:val="24"/>
          <w:lang w:eastAsia="lv-LV"/>
        </w:rPr>
        <w:t>is Līguma noslēgšanas brīdī Pusēm ir zināms un norādīts pieņemšanas – nodošanas aktā.</w:t>
      </w:r>
    </w:p>
    <w:p w14:paraId="46EFC987" w14:textId="77777777" w:rsidR="00DE75F5" w:rsidRPr="00125A37" w:rsidRDefault="00DE75F5" w:rsidP="00125A37">
      <w:pPr>
        <w:pStyle w:val="Sarakstarindkopa"/>
        <w:numPr>
          <w:ilvl w:val="0"/>
          <w:numId w:val="1"/>
        </w:numPr>
        <w:spacing w:before="100" w:beforeAutospacing="1" w:after="100" w:afterAutospacing="1" w:line="240" w:lineRule="auto"/>
        <w:jc w:val="center"/>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b/>
          <w:bCs/>
          <w:color w:val="000000"/>
          <w:sz w:val="24"/>
          <w:szCs w:val="24"/>
          <w:lang w:eastAsia="lv-LV"/>
        </w:rPr>
        <w:t>Līguma termiņš</w:t>
      </w:r>
    </w:p>
    <w:p w14:paraId="78130AE5" w14:textId="77777777" w:rsidR="00DE75F5" w:rsidRDefault="00DE75F5" w:rsidP="00F53DF6">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Līgums stājas spēkā ar abpusēju Līguma parakstīša</w:t>
      </w:r>
      <w:r w:rsidR="0018033E">
        <w:rPr>
          <w:rFonts w:ascii="Times New Roman" w:eastAsia="Times New Roman" w:hAnsi="Times New Roman" w:cs="Times New Roman"/>
          <w:color w:val="000000"/>
          <w:sz w:val="24"/>
          <w:szCs w:val="24"/>
          <w:lang w:eastAsia="lv-LV"/>
        </w:rPr>
        <w:t>nas dienu un tiek noslēgts uz 5 (pieciem</w:t>
      </w:r>
      <w:r w:rsidRPr="00125A37">
        <w:rPr>
          <w:rFonts w:ascii="Times New Roman" w:eastAsia="Times New Roman" w:hAnsi="Times New Roman" w:cs="Times New Roman"/>
          <w:color w:val="000000"/>
          <w:sz w:val="24"/>
          <w:szCs w:val="24"/>
          <w:lang w:eastAsia="lv-LV"/>
        </w:rPr>
        <w:t>) gadiem</w:t>
      </w:r>
      <w:r w:rsidR="0018033E">
        <w:rPr>
          <w:rFonts w:ascii="Times New Roman" w:eastAsia="Times New Roman" w:hAnsi="Times New Roman" w:cs="Times New Roman"/>
          <w:color w:val="000000"/>
          <w:sz w:val="24"/>
          <w:szCs w:val="24"/>
          <w:lang w:eastAsia="lv-LV"/>
        </w:rPr>
        <w:t xml:space="preserve">, </w:t>
      </w:r>
      <w:r w:rsidR="0018033E" w:rsidRPr="0018033E">
        <w:rPr>
          <w:rFonts w:ascii="Times New Roman" w:eastAsia="Times New Roman" w:hAnsi="Times New Roman" w:cs="Times New Roman"/>
          <w:color w:val="000000"/>
          <w:sz w:val="24"/>
          <w:szCs w:val="24"/>
          <w:lang w:eastAsia="lv-LV"/>
        </w:rPr>
        <w:t>bet ne ilgāk, kamēr Patapinājuma ņēmējam ir piešķirts sociālā uzņēmēja statuss</w:t>
      </w:r>
      <w:r w:rsidRPr="00125A37">
        <w:rPr>
          <w:rFonts w:ascii="Times New Roman" w:eastAsia="Times New Roman" w:hAnsi="Times New Roman" w:cs="Times New Roman"/>
          <w:color w:val="000000"/>
          <w:sz w:val="24"/>
          <w:szCs w:val="24"/>
          <w:lang w:eastAsia="lv-LV"/>
        </w:rPr>
        <w:t>.</w:t>
      </w:r>
    </w:p>
    <w:p w14:paraId="0D95DEA4" w14:textId="704DDA2F" w:rsidR="00E71CFD" w:rsidRDefault="00E71CFD" w:rsidP="00F53DF6">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E71CFD">
        <w:rPr>
          <w:rFonts w:ascii="Times New Roman" w:eastAsia="Times New Roman" w:hAnsi="Times New Roman" w:cs="Times New Roman"/>
          <w:color w:val="000000"/>
          <w:sz w:val="24"/>
          <w:szCs w:val="24"/>
          <w:lang w:eastAsia="lv-LV"/>
        </w:rPr>
        <w:t xml:space="preserve">Līguma termiņš var tikt mainīts, Pusēm savstarpēji vienojoties. </w:t>
      </w:r>
    </w:p>
    <w:p w14:paraId="75B825BF" w14:textId="77777777" w:rsidR="000B37A2" w:rsidRPr="00E71CFD" w:rsidRDefault="000B37A2" w:rsidP="000B37A2">
      <w:pPr>
        <w:pStyle w:val="Sarakstarindkopa"/>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p>
    <w:p w14:paraId="498AFF56" w14:textId="77777777" w:rsidR="00DE75F5" w:rsidRPr="00125A37" w:rsidRDefault="00DE75F5" w:rsidP="00125A37">
      <w:pPr>
        <w:pStyle w:val="Sarakstarindkopa"/>
        <w:numPr>
          <w:ilvl w:val="0"/>
          <w:numId w:val="1"/>
        </w:numPr>
        <w:spacing w:before="100" w:beforeAutospacing="1" w:after="100" w:afterAutospacing="1" w:line="240" w:lineRule="auto"/>
        <w:jc w:val="center"/>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b/>
          <w:bCs/>
          <w:color w:val="000000"/>
          <w:sz w:val="24"/>
          <w:szCs w:val="24"/>
          <w:lang w:eastAsia="lv-LV"/>
        </w:rPr>
        <w:t>Patapinājuma ņēmēja pienākumi un tiesības</w:t>
      </w:r>
    </w:p>
    <w:p w14:paraId="74726433" w14:textId="77777777" w:rsidR="00135E24" w:rsidRDefault="00E5493C" w:rsidP="00F53DF6">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Patapinājuma ņēmēj</w:t>
      </w:r>
      <w:r w:rsidR="00135E24">
        <w:rPr>
          <w:rFonts w:ascii="Times New Roman" w:eastAsia="Times New Roman" w:hAnsi="Times New Roman" w:cs="Times New Roman"/>
          <w:color w:val="000000"/>
          <w:sz w:val="24"/>
          <w:szCs w:val="24"/>
          <w:lang w:eastAsia="lv-LV"/>
        </w:rPr>
        <w:t>s</w:t>
      </w:r>
      <w:r>
        <w:rPr>
          <w:rFonts w:ascii="Times New Roman" w:eastAsia="Times New Roman" w:hAnsi="Times New Roman" w:cs="Times New Roman"/>
          <w:color w:val="000000"/>
          <w:sz w:val="24"/>
          <w:szCs w:val="24"/>
          <w:lang w:eastAsia="lv-LV"/>
        </w:rPr>
        <w:t xml:space="preserve"> </w:t>
      </w:r>
      <w:r w:rsidRPr="00E5493C">
        <w:rPr>
          <w:rFonts w:ascii="Times New Roman" w:eastAsia="Times New Roman" w:hAnsi="Times New Roman" w:cs="Times New Roman"/>
          <w:color w:val="000000"/>
          <w:sz w:val="24"/>
          <w:szCs w:val="24"/>
          <w:lang w:eastAsia="lv-LV"/>
        </w:rPr>
        <w:t>apņemas</w:t>
      </w:r>
      <w:r w:rsidR="00135E24">
        <w:rPr>
          <w:rFonts w:ascii="Times New Roman" w:eastAsia="Times New Roman" w:hAnsi="Times New Roman" w:cs="Times New Roman"/>
          <w:color w:val="000000"/>
          <w:sz w:val="24"/>
          <w:szCs w:val="24"/>
          <w:lang w:eastAsia="lv-LV"/>
        </w:rPr>
        <w:t>:</w:t>
      </w:r>
    </w:p>
    <w:p w14:paraId="637AF030" w14:textId="77777777" w:rsidR="00E5493C" w:rsidRDefault="00E5493C" w:rsidP="00F53DF6">
      <w:pPr>
        <w:pStyle w:val="Sarakstarindkopa"/>
        <w:numPr>
          <w:ilvl w:val="2"/>
          <w:numId w:val="1"/>
        </w:numPr>
        <w:spacing w:before="100" w:beforeAutospacing="1" w:after="100" w:afterAutospacing="1" w:line="240" w:lineRule="auto"/>
        <w:ind w:left="993" w:hanging="657"/>
        <w:jc w:val="both"/>
        <w:rPr>
          <w:rFonts w:ascii="Times New Roman" w:eastAsia="Times New Roman" w:hAnsi="Times New Roman" w:cs="Times New Roman"/>
          <w:color w:val="000000"/>
          <w:sz w:val="24"/>
          <w:szCs w:val="24"/>
          <w:lang w:eastAsia="lv-LV"/>
        </w:rPr>
      </w:pPr>
      <w:r w:rsidRPr="00E5493C">
        <w:rPr>
          <w:rFonts w:ascii="Times New Roman" w:eastAsia="Times New Roman" w:hAnsi="Times New Roman" w:cs="Times New Roman"/>
          <w:color w:val="000000"/>
          <w:sz w:val="24"/>
          <w:szCs w:val="24"/>
          <w:lang w:eastAsia="lv-LV"/>
        </w:rPr>
        <w:t>kā krietns un rūpīgs saimnieks rūpēties par zemesgabalu, uzturēt to atbilstoši normatīvo aktu prasībām, kā arī nodrošināt, lai zemesgabalam piegulošā publiskā lietošanā esošā teritorija ir sakopta atbilstoši vietējās pašvaldības saistošo noteikumu prasībām par pašvaldības teritoriju un būvju uzturēšanu, un segt ar</w:t>
      </w:r>
      <w:r w:rsidR="00055C5A">
        <w:rPr>
          <w:rFonts w:ascii="Times New Roman" w:eastAsia="Times New Roman" w:hAnsi="Times New Roman" w:cs="Times New Roman"/>
          <w:color w:val="000000"/>
          <w:sz w:val="24"/>
          <w:szCs w:val="24"/>
          <w:lang w:eastAsia="lv-LV"/>
        </w:rPr>
        <w:t xml:space="preserve"> zemesgabala</w:t>
      </w:r>
      <w:r w:rsidRPr="00E5493C">
        <w:rPr>
          <w:rFonts w:ascii="Times New Roman" w:eastAsia="Times New Roman" w:hAnsi="Times New Roman" w:cs="Times New Roman"/>
          <w:color w:val="000000"/>
          <w:sz w:val="24"/>
          <w:szCs w:val="24"/>
          <w:lang w:eastAsia="lv-LV"/>
        </w:rPr>
        <w:t xml:space="preserve"> uzturēšanu saistītos izdevumus.</w:t>
      </w:r>
    </w:p>
    <w:p w14:paraId="7E5D3E6C" w14:textId="77777777" w:rsidR="00DE75F5" w:rsidRPr="00125A37" w:rsidRDefault="00DE75F5" w:rsidP="00F53DF6">
      <w:pPr>
        <w:pStyle w:val="Sarakstarindkopa"/>
        <w:numPr>
          <w:ilvl w:val="2"/>
          <w:numId w:val="1"/>
        </w:numPr>
        <w:spacing w:before="100" w:beforeAutospacing="1" w:after="100" w:afterAutospacing="1" w:line="240" w:lineRule="auto"/>
        <w:ind w:left="993" w:hanging="657"/>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 xml:space="preserve">izmantot </w:t>
      </w:r>
      <w:r w:rsidR="00967B1D">
        <w:rPr>
          <w:rFonts w:ascii="Times New Roman" w:eastAsia="Times New Roman" w:hAnsi="Times New Roman" w:cs="Times New Roman"/>
          <w:color w:val="000000"/>
          <w:sz w:val="24"/>
          <w:szCs w:val="24"/>
          <w:lang w:eastAsia="lv-LV"/>
        </w:rPr>
        <w:t>z</w:t>
      </w:r>
      <w:r w:rsidRPr="00125A37">
        <w:rPr>
          <w:rFonts w:ascii="Times New Roman" w:eastAsia="Times New Roman" w:hAnsi="Times New Roman" w:cs="Times New Roman"/>
          <w:color w:val="000000"/>
          <w:sz w:val="24"/>
          <w:szCs w:val="24"/>
          <w:lang w:eastAsia="lv-LV"/>
        </w:rPr>
        <w:t>emesgabalu atbilstoši Līguma 1.</w:t>
      </w:r>
      <w:r w:rsidR="00967B1D">
        <w:rPr>
          <w:rFonts w:ascii="Times New Roman" w:eastAsia="Times New Roman" w:hAnsi="Times New Roman" w:cs="Times New Roman"/>
          <w:color w:val="000000"/>
          <w:sz w:val="24"/>
          <w:szCs w:val="24"/>
          <w:lang w:eastAsia="lv-LV"/>
        </w:rPr>
        <w:t>3</w:t>
      </w:r>
      <w:r w:rsidRPr="00125A37">
        <w:rPr>
          <w:rFonts w:ascii="Times New Roman" w:eastAsia="Times New Roman" w:hAnsi="Times New Roman" w:cs="Times New Roman"/>
          <w:color w:val="000000"/>
          <w:sz w:val="24"/>
          <w:szCs w:val="24"/>
          <w:lang w:eastAsia="lv-LV"/>
        </w:rPr>
        <w:t>.punktā norādītajam mērķim;</w:t>
      </w:r>
    </w:p>
    <w:p w14:paraId="5A309F08" w14:textId="77777777" w:rsidR="00DE75F5" w:rsidRPr="00125A37" w:rsidRDefault="00DE75F5" w:rsidP="00F53DF6">
      <w:pPr>
        <w:pStyle w:val="Sarakstarindkopa"/>
        <w:numPr>
          <w:ilvl w:val="2"/>
          <w:numId w:val="1"/>
        </w:numPr>
        <w:spacing w:before="100" w:beforeAutospacing="1" w:after="100" w:afterAutospacing="1" w:line="240" w:lineRule="auto"/>
        <w:ind w:left="993" w:hanging="657"/>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pat</w:t>
      </w:r>
      <w:r w:rsidR="00055C5A">
        <w:rPr>
          <w:rFonts w:ascii="Times New Roman" w:eastAsia="Times New Roman" w:hAnsi="Times New Roman" w:cs="Times New Roman"/>
          <w:color w:val="000000"/>
          <w:sz w:val="24"/>
          <w:szCs w:val="24"/>
          <w:lang w:eastAsia="lv-LV"/>
        </w:rPr>
        <w:t>st</w:t>
      </w:r>
      <w:r w:rsidRPr="00125A37">
        <w:rPr>
          <w:rFonts w:ascii="Times New Roman" w:eastAsia="Times New Roman" w:hAnsi="Times New Roman" w:cs="Times New Roman"/>
          <w:color w:val="000000"/>
          <w:sz w:val="24"/>
          <w:szCs w:val="24"/>
          <w:lang w:eastAsia="lv-LV"/>
        </w:rPr>
        <w:t>āvīgi uz sava rēķina iegūt visus nepieciešamos saskaņojumus, atļaujas un citus nepieciešamos dokumentus, lai va</w:t>
      </w:r>
      <w:r w:rsidR="009957C8">
        <w:rPr>
          <w:rFonts w:ascii="Times New Roman" w:eastAsia="Times New Roman" w:hAnsi="Times New Roman" w:cs="Times New Roman"/>
          <w:color w:val="000000"/>
          <w:sz w:val="24"/>
          <w:szCs w:val="24"/>
          <w:lang w:eastAsia="lv-LV"/>
        </w:rPr>
        <w:t>rētu izmantot zemesgabalu Līgumā</w:t>
      </w:r>
      <w:r w:rsidRPr="00125A37">
        <w:rPr>
          <w:rFonts w:ascii="Times New Roman" w:eastAsia="Times New Roman" w:hAnsi="Times New Roman" w:cs="Times New Roman"/>
          <w:color w:val="000000"/>
          <w:sz w:val="24"/>
          <w:szCs w:val="24"/>
          <w:lang w:eastAsia="lv-LV"/>
        </w:rPr>
        <w:t xml:space="preserve"> norādītajam mērķim;</w:t>
      </w:r>
    </w:p>
    <w:p w14:paraId="1651E208" w14:textId="77777777" w:rsidR="00DE75F5" w:rsidRDefault="00DE75F5" w:rsidP="00F53DF6">
      <w:pPr>
        <w:pStyle w:val="Sarakstarindkopa"/>
        <w:numPr>
          <w:ilvl w:val="2"/>
          <w:numId w:val="1"/>
        </w:numPr>
        <w:spacing w:before="100" w:beforeAutospacing="1" w:after="100" w:afterAutospacing="1" w:line="240" w:lineRule="auto"/>
        <w:ind w:left="993" w:hanging="657"/>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ievērot un izpildīt Latvijas Republikas normatīvos aktus, valsts iestāžu un pašvaldības saistošos noteikumus un lēmumus, Valsts ugunsdzēsības un glābšanas dienesta, Patapinātāja un citu kompetentu iestāžu prasības attiecībā uz zemesgabala lietošanu;</w:t>
      </w:r>
    </w:p>
    <w:p w14:paraId="5E590480" w14:textId="77777777" w:rsidR="00055C5A" w:rsidRPr="00125A37" w:rsidRDefault="009957C8" w:rsidP="00F53DF6">
      <w:pPr>
        <w:pStyle w:val="Sarakstarindkopa"/>
        <w:numPr>
          <w:ilvl w:val="2"/>
          <w:numId w:val="1"/>
        </w:numPr>
        <w:spacing w:before="100" w:beforeAutospacing="1" w:after="100" w:afterAutospacing="1" w:line="240" w:lineRule="auto"/>
        <w:ind w:left="993" w:hanging="657"/>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ievērot ugunsdrošības un</w:t>
      </w:r>
      <w:r w:rsidR="00135E24">
        <w:rPr>
          <w:rFonts w:ascii="Times New Roman" w:eastAsia="Times New Roman" w:hAnsi="Times New Roman" w:cs="Times New Roman"/>
          <w:color w:val="000000"/>
          <w:sz w:val="24"/>
          <w:szCs w:val="24"/>
          <w:lang w:eastAsia="lv-LV"/>
        </w:rPr>
        <w:t xml:space="preserve"> v</w:t>
      </w:r>
      <w:r w:rsidR="00135E24" w:rsidRPr="00135E24">
        <w:rPr>
          <w:rFonts w:ascii="Times New Roman" w:eastAsia="Times New Roman" w:hAnsi="Times New Roman" w:cs="Times New Roman"/>
          <w:color w:val="000000"/>
          <w:sz w:val="24"/>
          <w:szCs w:val="24"/>
          <w:lang w:eastAsia="lv-LV"/>
        </w:rPr>
        <w:t>ides aizsardzības prasības</w:t>
      </w:r>
      <w:r w:rsidR="00055C5A">
        <w:rPr>
          <w:rFonts w:ascii="Times New Roman" w:eastAsia="Times New Roman" w:hAnsi="Times New Roman" w:cs="Times New Roman"/>
          <w:color w:val="000000"/>
          <w:sz w:val="24"/>
          <w:szCs w:val="24"/>
          <w:lang w:eastAsia="lv-LV"/>
        </w:rPr>
        <w:t xml:space="preserve"> zemesgabalā. Par ugunsdrošību zemesgabalā ir atbildīgs Patapinājuma ņēmējs saskaņā ar spēkā esošajiem normatīvajiem aktiem;</w:t>
      </w:r>
    </w:p>
    <w:p w14:paraId="180E9A2A" w14:textId="77777777" w:rsidR="00DE75F5" w:rsidRPr="00125A37" w:rsidRDefault="00DE75F5" w:rsidP="00F53DF6">
      <w:pPr>
        <w:pStyle w:val="Sarakstarindkopa"/>
        <w:numPr>
          <w:ilvl w:val="2"/>
          <w:numId w:val="1"/>
        </w:numPr>
        <w:spacing w:before="100" w:beforeAutospacing="1" w:after="100" w:afterAutospacing="1" w:line="240" w:lineRule="auto"/>
        <w:ind w:left="993" w:hanging="657"/>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 xml:space="preserve">netraucēt Patapinātāja pārstāvju piekļūšanu zemesgabalam, lai veiktu pārbaudi par zemesgabala izmantošanu </w:t>
      </w:r>
      <w:r w:rsidR="004834B3">
        <w:rPr>
          <w:rFonts w:ascii="Times New Roman" w:eastAsia="Times New Roman" w:hAnsi="Times New Roman" w:cs="Times New Roman"/>
          <w:color w:val="000000"/>
          <w:sz w:val="24"/>
          <w:szCs w:val="24"/>
          <w:lang w:eastAsia="lv-LV"/>
        </w:rPr>
        <w:t xml:space="preserve">atbilstoši normatīvajiem aktiem un </w:t>
      </w:r>
      <w:r w:rsidRPr="00125A37">
        <w:rPr>
          <w:rFonts w:ascii="Times New Roman" w:eastAsia="Times New Roman" w:hAnsi="Times New Roman" w:cs="Times New Roman"/>
          <w:color w:val="000000"/>
          <w:sz w:val="24"/>
          <w:szCs w:val="24"/>
          <w:lang w:eastAsia="lv-LV"/>
        </w:rPr>
        <w:t>Līgumā paredzētajam mērķim un noteikumiem;</w:t>
      </w:r>
    </w:p>
    <w:p w14:paraId="033CF3CF" w14:textId="77777777" w:rsidR="00135E24" w:rsidRDefault="00135E24" w:rsidP="00F53DF6">
      <w:pPr>
        <w:pStyle w:val="Sarakstarindkopa"/>
        <w:numPr>
          <w:ilvl w:val="2"/>
          <w:numId w:val="1"/>
        </w:numPr>
        <w:spacing w:before="100" w:beforeAutospacing="1" w:after="100" w:afterAutospacing="1" w:line="240" w:lineRule="auto"/>
        <w:ind w:left="993" w:hanging="657"/>
        <w:jc w:val="both"/>
        <w:rPr>
          <w:rFonts w:ascii="Times New Roman" w:eastAsia="Times New Roman" w:hAnsi="Times New Roman" w:cs="Times New Roman"/>
          <w:color w:val="000000"/>
          <w:sz w:val="24"/>
          <w:szCs w:val="24"/>
          <w:lang w:eastAsia="lv-LV"/>
        </w:rPr>
      </w:pPr>
      <w:r w:rsidRPr="00135E24">
        <w:rPr>
          <w:rFonts w:ascii="Times New Roman" w:eastAsia="Times New Roman" w:hAnsi="Times New Roman" w:cs="Times New Roman"/>
          <w:color w:val="000000"/>
          <w:sz w:val="24"/>
          <w:szCs w:val="24"/>
          <w:lang w:eastAsia="lv-LV"/>
        </w:rPr>
        <w:t>ar savu darbību neizraisīt zemes applūšanu ar notekūdeņiem, tās pārpurvošanos vai sablīvēšanos, nepieļaut piesārņošanu ar ražošanas atkritumiem, ķīmiskajām vai radioaktīvajām vielām un novērst citus zemi postošus procesus</w:t>
      </w:r>
      <w:r>
        <w:rPr>
          <w:rFonts w:ascii="Times New Roman" w:eastAsia="Times New Roman" w:hAnsi="Times New Roman" w:cs="Times New Roman"/>
          <w:color w:val="000000"/>
          <w:sz w:val="24"/>
          <w:szCs w:val="24"/>
          <w:lang w:eastAsia="lv-LV"/>
        </w:rPr>
        <w:t>, par saviem līdzekļiem novērst kaitējumu, kas radies minēto apstākļu rezultātā;</w:t>
      </w:r>
    </w:p>
    <w:p w14:paraId="546208AA" w14:textId="77777777" w:rsidR="00135E24" w:rsidRPr="00135E24" w:rsidRDefault="00135E24" w:rsidP="00F53DF6">
      <w:pPr>
        <w:pStyle w:val="Sarakstarindkopa"/>
        <w:numPr>
          <w:ilvl w:val="2"/>
          <w:numId w:val="1"/>
        </w:numPr>
        <w:spacing w:before="100" w:beforeAutospacing="1" w:after="100" w:afterAutospacing="1" w:line="240" w:lineRule="auto"/>
        <w:ind w:left="993" w:hanging="657"/>
        <w:jc w:val="both"/>
        <w:rPr>
          <w:rFonts w:ascii="Times New Roman" w:eastAsia="Times New Roman" w:hAnsi="Times New Roman" w:cs="Times New Roman"/>
          <w:color w:val="000000"/>
          <w:sz w:val="24"/>
          <w:szCs w:val="24"/>
          <w:lang w:eastAsia="lv-LV"/>
        </w:rPr>
      </w:pPr>
      <w:r w:rsidRPr="00135E24">
        <w:rPr>
          <w:rFonts w:ascii="Times New Roman" w:eastAsia="Times New Roman" w:hAnsi="Times New Roman" w:cs="Times New Roman"/>
          <w:color w:val="000000"/>
          <w:sz w:val="24"/>
          <w:szCs w:val="24"/>
          <w:lang w:eastAsia="lv-LV"/>
        </w:rPr>
        <w:t xml:space="preserve">nepieļaut darbības, kas pasliktina </w:t>
      </w:r>
      <w:r>
        <w:rPr>
          <w:rFonts w:ascii="Times New Roman" w:eastAsia="Times New Roman" w:hAnsi="Times New Roman" w:cs="Times New Roman"/>
          <w:color w:val="000000"/>
          <w:sz w:val="24"/>
          <w:szCs w:val="24"/>
          <w:lang w:eastAsia="lv-LV"/>
        </w:rPr>
        <w:t>zemesgabala</w:t>
      </w:r>
      <w:r w:rsidRPr="00135E24">
        <w:rPr>
          <w:rFonts w:ascii="Times New Roman" w:eastAsia="Times New Roman" w:hAnsi="Times New Roman" w:cs="Times New Roman"/>
          <w:color w:val="000000"/>
          <w:sz w:val="24"/>
          <w:szCs w:val="24"/>
          <w:lang w:eastAsia="lv-LV"/>
        </w:rPr>
        <w:t xml:space="preserve"> kvalitāti;</w:t>
      </w:r>
    </w:p>
    <w:p w14:paraId="4FF35201" w14:textId="211076E5" w:rsidR="00044E5A" w:rsidRDefault="00DE75F5" w:rsidP="00F53DF6">
      <w:pPr>
        <w:pStyle w:val="Sarakstarindkopa"/>
        <w:numPr>
          <w:ilvl w:val="2"/>
          <w:numId w:val="1"/>
        </w:numPr>
        <w:spacing w:before="100" w:beforeAutospacing="1" w:after="100" w:afterAutospacing="1" w:line="240" w:lineRule="auto"/>
        <w:ind w:left="993" w:hanging="657"/>
        <w:jc w:val="both"/>
      </w:pPr>
      <w:r w:rsidRPr="00806671">
        <w:rPr>
          <w:rFonts w:ascii="Times New Roman" w:eastAsia="Times New Roman" w:hAnsi="Times New Roman" w:cs="Times New Roman"/>
          <w:color w:val="000000"/>
          <w:sz w:val="24"/>
          <w:szCs w:val="24"/>
          <w:lang w:eastAsia="lv-LV"/>
        </w:rPr>
        <w:t xml:space="preserve">ievērot </w:t>
      </w:r>
      <w:r w:rsidR="00806671">
        <w:rPr>
          <w:rFonts w:ascii="Times New Roman" w:eastAsia="Times New Roman" w:hAnsi="Times New Roman" w:cs="Times New Roman"/>
          <w:color w:val="000000"/>
          <w:sz w:val="24"/>
          <w:szCs w:val="24"/>
          <w:lang w:eastAsia="lv-LV"/>
        </w:rPr>
        <w:t xml:space="preserve">zemesgrāmatā, </w:t>
      </w:r>
      <w:r w:rsidR="00806671" w:rsidRPr="00806671">
        <w:rPr>
          <w:rFonts w:ascii="Times New Roman" w:eastAsia="Times New Roman" w:hAnsi="Times New Roman" w:cs="Times New Roman"/>
          <w:color w:val="000000"/>
          <w:sz w:val="24"/>
          <w:szCs w:val="24"/>
          <w:lang w:eastAsia="lv-LV"/>
        </w:rPr>
        <w:t xml:space="preserve">Nekustamā īpašuma valsts kadastra informācijas sistēmā </w:t>
      </w:r>
      <w:r w:rsidR="00806671">
        <w:rPr>
          <w:rFonts w:ascii="Times New Roman" w:eastAsia="Times New Roman" w:hAnsi="Times New Roman" w:cs="Times New Roman"/>
          <w:color w:val="000000"/>
          <w:sz w:val="24"/>
          <w:szCs w:val="24"/>
          <w:lang w:eastAsia="lv-LV"/>
        </w:rPr>
        <w:t xml:space="preserve">un zemesgabala skicē Lēmuma pielikumā norādītos </w:t>
      </w:r>
      <w:r w:rsidRPr="00806671">
        <w:rPr>
          <w:rFonts w:ascii="Times New Roman" w:eastAsia="Times New Roman" w:hAnsi="Times New Roman" w:cs="Times New Roman"/>
          <w:color w:val="000000"/>
          <w:sz w:val="24"/>
          <w:szCs w:val="24"/>
          <w:lang w:eastAsia="lv-LV"/>
        </w:rPr>
        <w:t>zemesgabala lietošanas tiesību apgrūtinājumus,</w:t>
      </w:r>
      <w:r w:rsidR="00806671">
        <w:rPr>
          <w:rFonts w:ascii="Times New Roman" w:eastAsia="Times New Roman" w:hAnsi="Times New Roman" w:cs="Times New Roman"/>
          <w:color w:val="000000"/>
          <w:sz w:val="24"/>
          <w:szCs w:val="24"/>
          <w:lang w:eastAsia="lv-LV"/>
        </w:rPr>
        <w:t xml:space="preserve"> kā arī </w:t>
      </w:r>
      <w:r w:rsidR="00852E2F" w:rsidRPr="00806671">
        <w:rPr>
          <w:rFonts w:ascii="Times New Roman" w:eastAsia="Times New Roman" w:hAnsi="Times New Roman" w:cs="Times New Roman"/>
          <w:color w:val="000000"/>
          <w:sz w:val="24"/>
          <w:szCs w:val="24"/>
          <w:lang w:eastAsia="lv-LV"/>
        </w:rPr>
        <w:t>Aizsargjoslu likum</w:t>
      </w:r>
      <w:r w:rsidR="000B37A2">
        <w:rPr>
          <w:rFonts w:ascii="Times New Roman" w:eastAsia="Times New Roman" w:hAnsi="Times New Roman" w:cs="Times New Roman"/>
          <w:color w:val="000000"/>
          <w:sz w:val="24"/>
          <w:szCs w:val="24"/>
          <w:lang w:eastAsia="lv-LV"/>
        </w:rPr>
        <w:t>ā</w:t>
      </w:r>
      <w:r w:rsidR="00852E2F" w:rsidRPr="00806671">
        <w:rPr>
          <w:rFonts w:ascii="Times New Roman" w:eastAsia="Times New Roman" w:hAnsi="Times New Roman" w:cs="Times New Roman"/>
          <w:color w:val="000000"/>
          <w:sz w:val="24"/>
          <w:szCs w:val="24"/>
          <w:lang w:eastAsia="lv-LV"/>
        </w:rPr>
        <w:t xml:space="preserve"> un ci</w:t>
      </w:r>
      <w:r w:rsidR="00044E5A" w:rsidRPr="00806671">
        <w:rPr>
          <w:rFonts w:ascii="Times New Roman" w:eastAsia="Times New Roman" w:hAnsi="Times New Roman" w:cs="Times New Roman"/>
          <w:color w:val="000000"/>
          <w:sz w:val="24"/>
          <w:szCs w:val="24"/>
          <w:lang w:eastAsia="lv-LV"/>
        </w:rPr>
        <w:t>tos normatīvajos aktos noteiktās prasības un</w:t>
      </w:r>
      <w:r w:rsidR="00852E2F" w:rsidRPr="00806671">
        <w:rPr>
          <w:rFonts w:ascii="Times New Roman" w:eastAsia="Times New Roman" w:hAnsi="Times New Roman" w:cs="Times New Roman"/>
          <w:color w:val="000000"/>
          <w:sz w:val="24"/>
          <w:szCs w:val="24"/>
          <w:lang w:eastAsia="lv-LV"/>
        </w:rPr>
        <w:t xml:space="preserve"> </w:t>
      </w:r>
      <w:r w:rsidR="00044E5A" w:rsidRPr="00806671">
        <w:rPr>
          <w:rFonts w:ascii="Times New Roman" w:eastAsia="Times New Roman" w:hAnsi="Times New Roman" w:cs="Times New Roman"/>
          <w:color w:val="000000"/>
          <w:sz w:val="24"/>
          <w:szCs w:val="24"/>
          <w:lang w:eastAsia="lv-LV"/>
        </w:rPr>
        <w:t>aprobežojumus;</w:t>
      </w:r>
    </w:p>
    <w:p w14:paraId="449DBE97" w14:textId="77777777" w:rsidR="00852E2F" w:rsidRPr="00044E5A" w:rsidRDefault="00044E5A" w:rsidP="00F53DF6">
      <w:pPr>
        <w:pStyle w:val="Sarakstarindkopa"/>
        <w:numPr>
          <w:ilvl w:val="2"/>
          <w:numId w:val="1"/>
        </w:numPr>
        <w:spacing w:before="100" w:beforeAutospacing="1" w:after="100" w:afterAutospacing="1" w:line="240" w:lineRule="auto"/>
        <w:ind w:left="993" w:hanging="709"/>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nodrošināt </w:t>
      </w:r>
      <w:r w:rsidR="00806671">
        <w:rPr>
          <w:rFonts w:ascii="Times New Roman" w:eastAsia="Times New Roman" w:hAnsi="Times New Roman" w:cs="Times New Roman"/>
          <w:color w:val="000000"/>
          <w:sz w:val="24"/>
          <w:szCs w:val="24"/>
          <w:lang w:eastAsia="lv-LV"/>
        </w:rPr>
        <w:t xml:space="preserve">Līguma 1.3.punktā noteiktās īslaicīgas lietošanas </w:t>
      </w:r>
      <w:r w:rsidR="00852E2F" w:rsidRPr="00044E5A">
        <w:rPr>
          <w:rFonts w:ascii="Times New Roman" w:eastAsia="Times New Roman" w:hAnsi="Times New Roman" w:cs="Times New Roman"/>
          <w:color w:val="000000"/>
          <w:sz w:val="24"/>
          <w:szCs w:val="24"/>
          <w:lang w:eastAsia="lv-LV"/>
        </w:rPr>
        <w:t>būves arhitektonisk</w:t>
      </w:r>
      <w:r>
        <w:rPr>
          <w:rFonts w:ascii="Times New Roman" w:eastAsia="Times New Roman" w:hAnsi="Times New Roman" w:cs="Times New Roman"/>
          <w:color w:val="000000"/>
          <w:sz w:val="24"/>
          <w:szCs w:val="24"/>
          <w:lang w:eastAsia="lv-LV"/>
        </w:rPr>
        <w:t>ā</w:t>
      </w:r>
      <w:r w:rsidR="00852E2F" w:rsidRPr="00044E5A">
        <w:rPr>
          <w:rFonts w:ascii="Times New Roman" w:eastAsia="Times New Roman" w:hAnsi="Times New Roman" w:cs="Times New Roman"/>
          <w:color w:val="000000"/>
          <w:sz w:val="24"/>
          <w:szCs w:val="24"/>
          <w:lang w:eastAsia="lv-LV"/>
        </w:rPr>
        <w:t xml:space="preserve"> risinājuma</w:t>
      </w:r>
      <w:r>
        <w:rPr>
          <w:rFonts w:ascii="Times New Roman" w:eastAsia="Times New Roman" w:hAnsi="Times New Roman" w:cs="Times New Roman"/>
          <w:color w:val="000000"/>
          <w:sz w:val="24"/>
          <w:szCs w:val="24"/>
          <w:lang w:eastAsia="lv-LV"/>
        </w:rPr>
        <w:t xml:space="preserve"> </w:t>
      </w:r>
      <w:r w:rsidR="00852E2F" w:rsidRPr="00044E5A">
        <w:rPr>
          <w:rFonts w:ascii="Times New Roman" w:eastAsia="Times New Roman" w:hAnsi="Times New Roman" w:cs="Times New Roman"/>
          <w:color w:val="000000"/>
          <w:sz w:val="24"/>
          <w:szCs w:val="24"/>
          <w:lang w:eastAsia="lv-LV"/>
        </w:rPr>
        <w:t>atbilst</w:t>
      </w:r>
      <w:r>
        <w:rPr>
          <w:rFonts w:ascii="Times New Roman" w:eastAsia="Times New Roman" w:hAnsi="Times New Roman" w:cs="Times New Roman"/>
          <w:color w:val="000000"/>
          <w:sz w:val="24"/>
          <w:szCs w:val="24"/>
          <w:lang w:eastAsia="lv-LV"/>
        </w:rPr>
        <w:t>ību</w:t>
      </w:r>
      <w:r w:rsidR="00806671">
        <w:rPr>
          <w:rFonts w:ascii="Times New Roman" w:eastAsia="Times New Roman" w:hAnsi="Times New Roman" w:cs="Times New Roman"/>
          <w:color w:val="000000"/>
          <w:sz w:val="24"/>
          <w:szCs w:val="24"/>
          <w:lang w:eastAsia="lv-LV"/>
        </w:rPr>
        <w:t xml:space="preserve"> vietas kontekstam, </w:t>
      </w:r>
      <w:r w:rsidR="00852E2F" w:rsidRPr="00044E5A">
        <w:rPr>
          <w:rFonts w:ascii="Times New Roman" w:eastAsia="Times New Roman" w:hAnsi="Times New Roman" w:cs="Times New Roman"/>
          <w:color w:val="000000"/>
          <w:sz w:val="24"/>
          <w:szCs w:val="24"/>
          <w:lang w:eastAsia="lv-LV"/>
        </w:rPr>
        <w:t>integrēt</w:t>
      </w:r>
      <w:r w:rsidR="00806671">
        <w:rPr>
          <w:rFonts w:ascii="Times New Roman" w:eastAsia="Times New Roman" w:hAnsi="Times New Roman" w:cs="Times New Roman"/>
          <w:color w:val="000000"/>
          <w:sz w:val="24"/>
          <w:szCs w:val="24"/>
          <w:lang w:eastAsia="lv-LV"/>
        </w:rPr>
        <w:t xml:space="preserve"> to</w:t>
      </w:r>
      <w:r w:rsidR="00852E2F" w:rsidRPr="00044E5A">
        <w:rPr>
          <w:rFonts w:ascii="Times New Roman" w:eastAsia="Times New Roman" w:hAnsi="Times New Roman" w:cs="Times New Roman"/>
          <w:color w:val="000000"/>
          <w:sz w:val="24"/>
          <w:szCs w:val="24"/>
          <w:lang w:eastAsia="lv-LV"/>
        </w:rPr>
        <w:t xml:space="preserve"> ainavā;</w:t>
      </w:r>
    </w:p>
    <w:p w14:paraId="72A5729B" w14:textId="77777777" w:rsidR="00852E2F" w:rsidRPr="00044E5A" w:rsidRDefault="00852E2F" w:rsidP="00F53DF6">
      <w:pPr>
        <w:pStyle w:val="Sarakstarindkopa"/>
        <w:numPr>
          <w:ilvl w:val="2"/>
          <w:numId w:val="1"/>
        </w:numPr>
        <w:spacing w:before="100" w:beforeAutospacing="1" w:after="100" w:afterAutospacing="1" w:line="240" w:lineRule="auto"/>
        <w:ind w:left="993" w:hanging="709"/>
        <w:jc w:val="both"/>
        <w:rPr>
          <w:rFonts w:ascii="Times New Roman" w:eastAsia="Times New Roman" w:hAnsi="Times New Roman" w:cs="Times New Roman"/>
          <w:color w:val="000000"/>
          <w:sz w:val="24"/>
          <w:szCs w:val="24"/>
          <w:lang w:eastAsia="lv-LV"/>
        </w:rPr>
      </w:pPr>
      <w:r w:rsidRPr="00044E5A">
        <w:rPr>
          <w:rFonts w:ascii="Times New Roman" w:eastAsia="Times New Roman" w:hAnsi="Times New Roman" w:cs="Times New Roman"/>
          <w:color w:val="000000"/>
          <w:sz w:val="24"/>
          <w:szCs w:val="24"/>
          <w:lang w:eastAsia="lv-LV"/>
        </w:rPr>
        <w:t>nodrošin</w:t>
      </w:r>
      <w:r w:rsidR="00806671">
        <w:rPr>
          <w:rFonts w:ascii="Times New Roman" w:eastAsia="Times New Roman" w:hAnsi="Times New Roman" w:cs="Times New Roman"/>
          <w:color w:val="000000"/>
          <w:sz w:val="24"/>
          <w:szCs w:val="24"/>
          <w:lang w:eastAsia="lv-LV"/>
        </w:rPr>
        <w:t>āt zemesgabala</w:t>
      </w:r>
      <w:r w:rsidRPr="00044E5A">
        <w:rPr>
          <w:rFonts w:ascii="Times New Roman" w:eastAsia="Times New Roman" w:hAnsi="Times New Roman" w:cs="Times New Roman"/>
          <w:color w:val="000000"/>
          <w:sz w:val="24"/>
          <w:szCs w:val="24"/>
          <w:lang w:eastAsia="lv-LV"/>
        </w:rPr>
        <w:t xml:space="preserve"> </w:t>
      </w:r>
      <w:r w:rsidR="00806671">
        <w:rPr>
          <w:rFonts w:ascii="Times New Roman" w:eastAsia="Times New Roman" w:hAnsi="Times New Roman" w:cs="Times New Roman"/>
          <w:color w:val="000000"/>
          <w:sz w:val="24"/>
          <w:szCs w:val="24"/>
          <w:lang w:eastAsia="lv-LV"/>
        </w:rPr>
        <w:t xml:space="preserve">un uz tā esošās Līguma 1.3.punktā noteiktās īslaicīgas lietošanas </w:t>
      </w:r>
      <w:r w:rsidR="00806671" w:rsidRPr="00044E5A">
        <w:rPr>
          <w:rFonts w:ascii="Times New Roman" w:eastAsia="Times New Roman" w:hAnsi="Times New Roman" w:cs="Times New Roman"/>
          <w:color w:val="000000"/>
          <w:sz w:val="24"/>
          <w:szCs w:val="24"/>
          <w:lang w:eastAsia="lv-LV"/>
        </w:rPr>
        <w:t xml:space="preserve">būves </w:t>
      </w:r>
      <w:r w:rsidRPr="00044E5A">
        <w:rPr>
          <w:rFonts w:ascii="Times New Roman" w:eastAsia="Times New Roman" w:hAnsi="Times New Roman" w:cs="Times New Roman"/>
          <w:color w:val="000000"/>
          <w:sz w:val="24"/>
          <w:szCs w:val="24"/>
          <w:lang w:eastAsia="lv-LV"/>
        </w:rPr>
        <w:t>a</w:t>
      </w:r>
      <w:r w:rsidR="00806671">
        <w:rPr>
          <w:rFonts w:ascii="Times New Roman" w:eastAsia="Times New Roman" w:hAnsi="Times New Roman" w:cs="Times New Roman"/>
          <w:color w:val="000000"/>
          <w:sz w:val="24"/>
          <w:szCs w:val="24"/>
          <w:lang w:eastAsia="lv-LV"/>
        </w:rPr>
        <w:t>pmeklētāju ērtu</w:t>
      </w:r>
      <w:r w:rsidRPr="00044E5A">
        <w:rPr>
          <w:rFonts w:ascii="Times New Roman" w:eastAsia="Times New Roman" w:hAnsi="Times New Roman" w:cs="Times New Roman"/>
          <w:color w:val="000000"/>
          <w:sz w:val="24"/>
          <w:szCs w:val="24"/>
          <w:lang w:eastAsia="lv-LV"/>
        </w:rPr>
        <w:t xml:space="preserve"> piekļuv</w:t>
      </w:r>
      <w:r w:rsidR="00806671">
        <w:rPr>
          <w:rFonts w:ascii="Times New Roman" w:eastAsia="Times New Roman" w:hAnsi="Times New Roman" w:cs="Times New Roman"/>
          <w:color w:val="000000"/>
          <w:sz w:val="24"/>
          <w:szCs w:val="24"/>
          <w:lang w:eastAsia="lv-LV"/>
        </w:rPr>
        <w:t>i</w:t>
      </w:r>
      <w:r w:rsidRPr="00044E5A">
        <w:rPr>
          <w:rFonts w:ascii="Times New Roman" w:eastAsia="Times New Roman" w:hAnsi="Times New Roman" w:cs="Times New Roman"/>
          <w:color w:val="000000"/>
          <w:sz w:val="24"/>
          <w:szCs w:val="24"/>
          <w:lang w:eastAsia="lv-LV"/>
        </w:rPr>
        <w:t>, ievērojot vides pieejamības nosacījumus.</w:t>
      </w:r>
    </w:p>
    <w:p w14:paraId="502A96A6" w14:textId="77777777" w:rsidR="00DE75F5" w:rsidRPr="00DE6BD7" w:rsidRDefault="00DE6BD7" w:rsidP="00F53DF6">
      <w:pPr>
        <w:pStyle w:val="Sarakstarindkopa"/>
        <w:numPr>
          <w:ilvl w:val="2"/>
          <w:numId w:val="1"/>
        </w:numPr>
        <w:spacing w:before="100" w:beforeAutospacing="1" w:after="100" w:afterAutospacing="1" w:line="240" w:lineRule="auto"/>
        <w:ind w:left="993" w:hanging="709"/>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 xml:space="preserve">nodrošināt zemesgabalā esošo </w:t>
      </w:r>
      <w:r w:rsidR="00DE75F5" w:rsidRPr="00DE6BD7">
        <w:rPr>
          <w:rFonts w:ascii="Times New Roman" w:eastAsia="Times New Roman" w:hAnsi="Times New Roman" w:cs="Times New Roman"/>
          <w:color w:val="000000"/>
          <w:sz w:val="24"/>
          <w:szCs w:val="24"/>
          <w:lang w:eastAsia="lv-LV"/>
        </w:rPr>
        <w:t>elektroapgādes un sakaru iekārtu saglabāšanu, ievērot meliorācijas sistēmu</w:t>
      </w:r>
      <w:r>
        <w:rPr>
          <w:rFonts w:ascii="Times New Roman" w:eastAsia="Times New Roman" w:hAnsi="Times New Roman" w:cs="Times New Roman"/>
          <w:color w:val="000000"/>
          <w:sz w:val="24"/>
          <w:szCs w:val="24"/>
          <w:lang w:eastAsia="lv-LV"/>
        </w:rPr>
        <w:t>, būvju un autoceļu, kabeļu, cauruļvadu, gaisa elektrības pārvades līniju un sakaru līniju aizsardzības un ekspluatācijas noteikumus</w:t>
      </w:r>
      <w:r w:rsidR="00DE75F5" w:rsidRPr="00DE6BD7">
        <w:rPr>
          <w:rFonts w:ascii="Times New Roman" w:eastAsia="Times New Roman" w:hAnsi="Times New Roman" w:cs="Times New Roman"/>
          <w:color w:val="000000"/>
          <w:sz w:val="24"/>
          <w:szCs w:val="24"/>
          <w:lang w:eastAsia="lv-LV"/>
        </w:rPr>
        <w:t>;</w:t>
      </w:r>
    </w:p>
    <w:p w14:paraId="0CE23F57" w14:textId="77777777" w:rsidR="00DE75F5" w:rsidRPr="00125A37" w:rsidRDefault="00DE75F5" w:rsidP="00F53DF6">
      <w:pPr>
        <w:pStyle w:val="Sarakstarindkopa"/>
        <w:numPr>
          <w:ilvl w:val="2"/>
          <w:numId w:val="1"/>
        </w:numPr>
        <w:spacing w:before="100" w:beforeAutospacing="1" w:after="100" w:afterAutospacing="1" w:line="240" w:lineRule="auto"/>
        <w:ind w:left="993" w:hanging="709"/>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uz zemesgabala neveikt patvaļīgu būvniecību;</w:t>
      </w:r>
    </w:p>
    <w:p w14:paraId="5EA4A8B2" w14:textId="77777777" w:rsidR="00DE75F5" w:rsidRPr="00125A37" w:rsidRDefault="00DE75F5" w:rsidP="00F53DF6">
      <w:pPr>
        <w:pStyle w:val="Sarakstarindkopa"/>
        <w:numPr>
          <w:ilvl w:val="2"/>
          <w:numId w:val="1"/>
        </w:numPr>
        <w:spacing w:before="100" w:beforeAutospacing="1" w:after="100" w:afterAutospacing="1" w:line="240" w:lineRule="auto"/>
        <w:ind w:left="993" w:hanging="709"/>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maksāt nekustamā īpašuma nodokli, ar ko zemesgabals tiks aplikts Līguma darbības laikā. Nekustamā īpašuma nodokļa maksājumus Patapinājuma ņēmējs veic, pamatojoties uz Patapinātāja izsniegto rēķinu, rēķinā noteiktajā termiņā</w:t>
      </w:r>
      <w:r w:rsidR="009957C8">
        <w:rPr>
          <w:rFonts w:ascii="Times New Roman" w:eastAsia="Times New Roman" w:hAnsi="Times New Roman" w:cs="Times New Roman"/>
          <w:color w:val="000000"/>
          <w:sz w:val="24"/>
          <w:szCs w:val="24"/>
          <w:lang w:eastAsia="lv-LV"/>
        </w:rPr>
        <w:t xml:space="preserve"> un kārtībā, m</w:t>
      </w:r>
      <w:r w:rsidR="009957C8" w:rsidRPr="00125A37">
        <w:rPr>
          <w:rFonts w:ascii="Times New Roman" w:eastAsia="Times New Roman" w:hAnsi="Times New Roman" w:cs="Times New Roman"/>
          <w:color w:val="000000"/>
          <w:sz w:val="24"/>
          <w:szCs w:val="24"/>
          <w:lang w:eastAsia="lv-LV"/>
        </w:rPr>
        <w:t>aksājum</w:t>
      </w:r>
      <w:r w:rsidR="009957C8">
        <w:rPr>
          <w:rFonts w:ascii="Times New Roman" w:eastAsia="Times New Roman" w:hAnsi="Times New Roman" w:cs="Times New Roman"/>
          <w:color w:val="000000"/>
          <w:sz w:val="24"/>
          <w:szCs w:val="24"/>
          <w:lang w:eastAsia="lv-LV"/>
        </w:rPr>
        <w:t>u</w:t>
      </w:r>
      <w:r w:rsidR="009957C8" w:rsidRPr="00125A37">
        <w:rPr>
          <w:rFonts w:ascii="Times New Roman" w:eastAsia="Times New Roman" w:hAnsi="Times New Roman" w:cs="Times New Roman"/>
          <w:color w:val="000000"/>
          <w:sz w:val="24"/>
          <w:szCs w:val="24"/>
          <w:lang w:eastAsia="lv-LV"/>
        </w:rPr>
        <w:t xml:space="preserve"> pārskait</w:t>
      </w:r>
      <w:r w:rsidR="009957C8">
        <w:rPr>
          <w:rFonts w:ascii="Times New Roman" w:eastAsia="Times New Roman" w:hAnsi="Times New Roman" w:cs="Times New Roman"/>
          <w:color w:val="000000"/>
          <w:sz w:val="24"/>
          <w:szCs w:val="24"/>
          <w:lang w:eastAsia="lv-LV"/>
        </w:rPr>
        <w:t>ot</w:t>
      </w:r>
      <w:r w:rsidR="009957C8" w:rsidRPr="00125A37">
        <w:rPr>
          <w:rFonts w:ascii="Times New Roman" w:eastAsia="Times New Roman" w:hAnsi="Times New Roman" w:cs="Times New Roman"/>
          <w:color w:val="000000"/>
          <w:sz w:val="24"/>
          <w:szCs w:val="24"/>
          <w:lang w:eastAsia="lv-LV"/>
        </w:rPr>
        <w:t xml:space="preserve"> uz rēķinā norādīto Patapinātāja kontu</w:t>
      </w:r>
      <w:r w:rsidRPr="00125A37">
        <w:rPr>
          <w:rFonts w:ascii="Times New Roman" w:eastAsia="Times New Roman" w:hAnsi="Times New Roman" w:cs="Times New Roman"/>
          <w:color w:val="000000"/>
          <w:sz w:val="24"/>
          <w:szCs w:val="24"/>
          <w:lang w:eastAsia="lv-LV"/>
        </w:rPr>
        <w:t xml:space="preserve">. </w:t>
      </w:r>
      <w:r w:rsidR="009957C8" w:rsidRPr="009957C8">
        <w:rPr>
          <w:rFonts w:ascii="Times New Roman" w:eastAsia="Times New Roman" w:hAnsi="Times New Roman" w:cs="Times New Roman"/>
          <w:color w:val="000000"/>
          <w:sz w:val="24"/>
          <w:szCs w:val="24"/>
          <w:lang w:eastAsia="lv-LV"/>
        </w:rPr>
        <w:t>Rēķins tiek sagatavots elektroniski un ir derīgs bez paraksta. Patapinātājs izsniedz Patapinājuma ņēmējam rēķinu, nosūtot to uz Līgumā norādīto Patapinājuma ņēmēja</w:t>
      </w:r>
      <w:r w:rsidR="009957C8">
        <w:rPr>
          <w:rFonts w:ascii="Times New Roman" w:eastAsia="Times New Roman" w:hAnsi="Times New Roman" w:cs="Times New Roman"/>
          <w:color w:val="000000"/>
          <w:sz w:val="24"/>
          <w:szCs w:val="24"/>
          <w:lang w:eastAsia="lv-LV"/>
        </w:rPr>
        <w:t xml:space="preserve"> e-pasta adresi</w:t>
      </w:r>
      <w:r w:rsidR="00F32896">
        <w:rPr>
          <w:rFonts w:ascii="Times New Roman" w:eastAsia="Times New Roman" w:hAnsi="Times New Roman" w:cs="Times New Roman"/>
          <w:color w:val="000000"/>
          <w:sz w:val="24"/>
          <w:szCs w:val="24"/>
          <w:lang w:eastAsia="lv-LV"/>
        </w:rPr>
        <w:t>;</w:t>
      </w:r>
    </w:p>
    <w:p w14:paraId="6DE8A86D" w14:textId="3CE79E01" w:rsidR="00DE75F5" w:rsidRDefault="00DE75F5" w:rsidP="00F53DF6">
      <w:pPr>
        <w:pStyle w:val="Sarakstarindkopa"/>
        <w:numPr>
          <w:ilvl w:val="2"/>
          <w:numId w:val="1"/>
        </w:numPr>
        <w:spacing w:before="100" w:beforeAutospacing="1" w:after="100" w:afterAutospacing="1" w:line="240" w:lineRule="auto"/>
        <w:ind w:left="993" w:hanging="798"/>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 xml:space="preserve">nodrošināt, ka, izmantojot zemesgabalu, netiek traucēta </w:t>
      </w:r>
      <w:r w:rsidR="000B37A2">
        <w:rPr>
          <w:rFonts w:ascii="Times New Roman" w:eastAsia="Times New Roman" w:hAnsi="Times New Roman" w:cs="Times New Roman"/>
          <w:color w:val="000000"/>
          <w:sz w:val="24"/>
          <w:szCs w:val="24"/>
          <w:lang w:eastAsia="lv-LV"/>
        </w:rPr>
        <w:t>Ikšķiles pilsētā zemesgabalam blakus</w:t>
      </w:r>
      <w:r w:rsidR="008D4327">
        <w:rPr>
          <w:rFonts w:ascii="Times New Roman" w:eastAsia="Times New Roman" w:hAnsi="Times New Roman" w:cs="Times New Roman"/>
          <w:color w:val="000000"/>
          <w:sz w:val="24"/>
          <w:szCs w:val="24"/>
          <w:lang w:eastAsia="lv-LV"/>
        </w:rPr>
        <w:t xml:space="preserve"> </w:t>
      </w:r>
      <w:r w:rsidR="00806671">
        <w:rPr>
          <w:rFonts w:ascii="Times New Roman" w:eastAsia="Times New Roman" w:hAnsi="Times New Roman" w:cs="Times New Roman"/>
          <w:color w:val="000000"/>
          <w:sz w:val="24"/>
          <w:szCs w:val="24"/>
          <w:lang w:eastAsia="lv-LV"/>
        </w:rPr>
        <w:t>esošā</w:t>
      </w:r>
      <w:r w:rsidR="00A564B6">
        <w:rPr>
          <w:rFonts w:ascii="Times New Roman" w:eastAsia="Times New Roman" w:hAnsi="Times New Roman" w:cs="Times New Roman"/>
          <w:color w:val="000000"/>
          <w:sz w:val="24"/>
          <w:szCs w:val="24"/>
          <w:lang w:eastAsia="lv-LV"/>
        </w:rPr>
        <w:t>s</w:t>
      </w:r>
      <w:r w:rsidR="00806671">
        <w:rPr>
          <w:rFonts w:ascii="Times New Roman" w:eastAsia="Times New Roman" w:hAnsi="Times New Roman" w:cs="Times New Roman"/>
          <w:color w:val="000000"/>
          <w:sz w:val="24"/>
          <w:szCs w:val="24"/>
          <w:lang w:eastAsia="lv-LV"/>
        </w:rPr>
        <w:t xml:space="preserve"> infrastruktūra</w:t>
      </w:r>
      <w:r w:rsidR="00A564B6">
        <w:rPr>
          <w:rFonts w:ascii="Times New Roman" w:eastAsia="Times New Roman" w:hAnsi="Times New Roman" w:cs="Times New Roman"/>
          <w:color w:val="000000"/>
          <w:sz w:val="24"/>
          <w:szCs w:val="24"/>
          <w:lang w:eastAsia="lv-LV"/>
        </w:rPr>
        <w:t>s pieejamība un izmantošana</w:t>
      </w:r>
      <w:r w:rsidR="00F32896">
        <w:rPr>
          <w:rFonts w:ascii="Times New Roman" w:eastAsia="Times New Roman" w:hAnsi="Times New Roman" w:cs="Times New Roman"/>
          <w:color w:val="000000"/>
          <w:sz w:val="24"/>
          <w:szCs w:val="24"/>
          <w:lang w:eastAsia="lv-LV"/>
        </w:rPr>
        <w:t>;</w:t>
      </w:r>
    </w:p>
    <w:p w14:paraId="11924FCB" w14:textId="77777777" w:rsidR="00F32896" w:rsidRDefault="00F32896" w:rsidP="00F53DF6">
      <w:pPr>
        <w:pStyle w:val="Sarakstarindkopa"/>
        <w:numPr>
          <w:ilvl w:val="2"/>
          <w:numId w:val="1"/>
        </w:numPr>
        <w:spacing w:before="100" w:beforeAutospacing="1" w:after="100" w:afterAutospacing="1" w:line="240" w:lineRule="auto"/>
        <w:ind w:left="993" w:hanging="798"/>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izpildīt citus Patapinājuma ņēmēja pienākumus atbilstoši Līguma vai Latvijas Republikas normatīvo aktu prasībām;</w:t>
      </w:r>
    </w:p>
    <w:p w14:paraId="350BCB54" w14:textId="77777777" w:rsidR="00F32896" w:rsidRDefault="00F32896" w:rsidP="00F53DF6">
      <w:pPr>
        <w:pStyle w:val="Sarakstarindkopa"/>
        <w:numPr>
          <w:ilvl w:val="2"/>
          <w:numId w:val="1"/>
        </w:numPr>
        <w:spacing w:before="100" w:beforeAutospacing="1" w:after="100" w:afterAutospacing="1" w:line="240" w:lineRule="auto"/>
        <w:ind w:left="993" w:hanging="798"/>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atlīdzināt zaudējumus, kas radušies Patapinātājam, citiem zemes un uz tās esošās publiskās infrastruktūras lietotājiem, sabiedrībai vai apkārtējai videi sakarā ar Līguma neievērošanu vai neatļautu darbību;</w:t>
      </w:r>
    </w:p>
    <w:p w14:paraId="2CCA6444" w14:textId="77777777" w:rsidR="000B37A2" w:rsidRPr="000B37A2" w:rsidRDefault="00FD13D0" w:rsidP="000B37A2">
      <w:pPr>
        <w:pStyle w:val="Sarakstarindkopa"/>
        <w:numPr>
          <w:ilvl w:val="2"/>
          <w:numId w:val="1"/>
        </w:numPr>
        <w:spacing w:before="100" w:beforeAutospacing="1" w:after="100" w:afterAutospacing="1" w:line="240" w:lineRule="auto"/>
        <w:ind w:left="993" w:hanging="798"/>
        <w:jc w:val="both"/>
        <w:rPr>
          <w:rFonts w:ascii="Times New Roman" w:eastAsia="Times New Roman" w:hAnsi="Times New Roman" w:cs="Times New Roman"/>
          <w:color w:val="000000"/>
          <w:sz w:val="24"/>
          <w:szCs w:val="24"/>
          <w:lang w:eastAsia="lv-LV"/>
        </w:rPr>
      </w:pPr>
      <w:r w:rsidRPr="000B37A2">
        <w:rPr>
          <w:rFonts w:ascii="Times New Roman" w:eastAsia="Times New Roman" w:hAnsi="Times New Roman" w:cs="Times New Roman"/>
          <w:color w:val="000000"/>
          <w:sz w:val="24"/>
          <w:szCs w:val="24"/>
          <w:lang w:eastAsia="lv-LV"/>
        </w:rPr>
        <w:t>nekavējoties informēt Patapinātāju par izmaiņām Līgumā norādītajā Patapinājuma ņēmēja kontaktinformācijā</w:t>
      </w:r>
      <w:r w:rsidR="000B37A2" w:rsidRPr="000B37A2">
        <w:rPr>
          <w:rFonts w:ascii="Times New Roman" w:eastAsia="Times New Roman" w:hAnsi="Times New Roman" w:cs="Times New Roman"/>
          <w:color w:val="000000"/>
          <w:sz w:val="24"/>
          <w:szCs w:val="24"/>
          <w:lang w:eastAsia="lv-LV"/>
        </w:rPr>
        <w:t>;</w:t>
      </w:r>
    </w:p>
    <w:p w14:paraId="4F248935" w14:textId="77777777" w:rsidR="000B37A2" w:rsidRPr="000B37A2" w:rsidRDefault="000B37A2" w:rsidP="000B37A2">
      <w:pPr>
        <w:pStyle w:val="Sarakstarindkopa"/>
        <w:numPr>
          <w:ilvl w:val="2"/>
          <w:numId w:val="1"/>
        </w:numPr>
        <w:spacing w:before="100" w:beforeAutospacing="1" w:after="100" w:afterAutospacing="1" w:line="240" w:lineRule="auto"/>
        <w:ind w:left="993" w:hanging="798"/>
        <w:jc w:val="both"/>
        <w:rPr>
          <w:rFonts w:ascii="Times New Roman" w:eastAsia="Times New Roman" w:hAnsi="Times New Roman" w:cs="Times New Roman"/>
          <w:color w:val="000000"/>
          <w:sz w:val="24"/>
          <w:szCs w:val="24"/>
          <w:lang w:eastAsia="lv-LV"/>
        </w:rPr>
      </w:pPr>
      <w:r w:rsidRPr="000B37A2">
        <w:rPr>
          <w:rFonts w:ascii="Times New Roman" w:hAnsi="Times New Roman" w:cs="Times New Roman"/>
          <w:sz w:val="24"/>
          <w:szCs w:val="24"/>
        </w:rPr>
        <w:t>viena gada laikā no līguma noslēgšanas brīža nekustamajā īpašumā uzstādīt universālā dizaina parauga māju “Māja Visiem!”;</w:t>
      </w:r>
    </w:p>
    <w:p w14:paraId="65DC40B9" w14:textId="77777777" w:rsidR="000B37A2" w:rsidRPr="000B37A2" w:rsidRDefault="000B37A2" w:rsidP="000B37A2">
      <w:pPr>
        <w:pStyle w:val="Sarakstarindkopa"/>
        <w:numPr>
          <w:ilvl w:val="2"/>
          <w:numId w:val="1"/>
        </w:numPr>
        <w:spacing w:before="100" w:beforeAutospacing="1" w:after="100" w:afterAutospacing="1" w:line="240" w:lineRule="auto"/>
        <w:ind w:left="993" w:hanging="798"/>
        <w:jc w:val="both"/>
        <w:rPr>
          <w:rFonts w:ascii="Times New Roman" w:eastAsia="Times New Roman" w:hAnsi="Times New Roman" w:cs="Times New Roman"/>
          <w:color w:val="000000"/>
          <w:sz w:val="24"/>
          <w:szCs w:val="24"/>
          <w:lang w:eastAsia="lv-LV"/>
        </w:rPr>
      </w:pPr>
      <w:r w:rsidRPr="000B37A2">
        <w:rPr>
          <w:rFonts w:ascii="Times New Roman" w:hAnsi="Times New Roman" w:cs="Times New Roman"/>
          <w:sz w:val="24"/>
          <w:szCs w:val="24"/>
        </w:rPr>
        <w:t>piecu gadu gada laikā no līguma noslēgšanas brīža Ogres novada administratīvajā teritorijā izveidot ražotni un uzsākt universālā dizaina māju “Māja Visiem!” ražošanu un tirdzniecību;</w:t>
      </w:r>
    </w:p>
    <w:p w14:paraId="328212B1" w14:textId="77777777" w:rsidR="000B37A2" w:rsidRPr="000B37A2" w:rsidRDefault="000B37A2" w:rsidP="000B37A2">
      <w:pPr>
        <w:pStyle w:val="Sarakstarindkopa"/>
        <w:numPr>
          <w:ilvl w:val="2"/>
          <w:numId w:val="1"/>
        </w:numPr>
        <w:spacing w:before="100" w:beforeAutospacing="1" w:after="100" w:afterAutospacing="1" w:line="240" w:lineRule="auto"/>
        <w:ind w:left="993" w:hanging="798"/>
        <w:jc w:val="both"/>
        <w:rPr>
          <w:rFonts w:ascii="Times New Roman" w:eastAsia="Times New Roman" w:hAnsi="Times New Roman" w:cs="Times New Roman"/>
          <w:color w:val="000000"/>
          <w:sz w:val="24"/>
          <w:szCs w:val="24"/>
          <w:lang w:eastAsia="lv-LV"/>
        </w:rPr>
      </w:pPr>
      <w:r w:rsidRPr="000B37A2">
        <w:rPr>
          <w:rFonts w:ascii="Times New Roman" w:hAnsi="Times New Roman" w:cs="Times New Roman"/>
          <w:sz w:val="24"/>
          <w:szCs w:val="24"/>
        </w:rPr>
        <w:t xml:space="preserve">popularizēt </w:t>
      </w:r>
      <w:proofErr w:type="spellStart"/>
      <w:r w:rsidRPr="000B37A2">
        <w:rPr>
          <w:rFonts w:ascii="Times New Roman" w:hAnsi="Times New Roman" w:cs="Times New Roman"/>
          <w:sz w:val="24"/>
          <w:szCs w:val="24"/>
        </w:rPr>
        <w:t>universiālā</w:t>
      </w:r>
      <w:proofErr w:type="spellEnd"/>
      <w:r w:rsidRPr="000B37A2">
        <w:rPr>
          <w:rFonts w:ascii="Times New Roman" w:hAnsi="Times New Roman" w:cs="Times New Roman"/>
          <w:sz w:val="24"/>
          <w:szCs w:val="24"/>
        </w:rPr>
        <w:t xml:space="preserve"> dizaina arhitektūru, tai skaitā inovatīvu tehnoloģiju izmantošanā vides pieejamības uzlabošanai;</w:t>
      </w:r>
    </w:p>
    <w:p w14:paraId="636A2515" w14:textId="1D1BE8B3" w:rsidR="000B37A2" w:rsidRPr="000B37A2" w:rsidRDefault="000B37A2" w:rsidP="000B37A2">
      <w:pPr>
        <w:pStyle w:val="Sarakstarindkopa"/>
        <w:numPr>
          <w:ilvl w:val="2"/>
          <w:numId w:val="1"/>
        </w:numPr>
        <w:spacing w:before="100" w:beforeAutospacing="1" w:after="100" w:afterAutospacing="1" w:line="240" w:lineRule="auto"/>
        <w:ind w:left="993" w:hanging="798"/>
        <w:jc w:val="both"/>
        <w:rPr>
          <w:rFonts w:ascii="Times New Roman" w:eastAsia="Times New Roman" w:hAnsi="Times New Roman" w:cs="Times New Roman"/>
          <w:color w:val="000000"/>
          <w:sz w:val="24"/>
          <w:szCs w:val="24"/>
          <w:lang w:eastAsia="lv-LV"/>
        </w:rPr>
      </w:pPr>
      <w:r w:rsidRPr="000B37A2">
        <w:rPr>
          <w:rFonts w:ascii="Times New Roman" w:hAnsi="Times New Roman" w:cs="Times New Roman"/>
          <w:sz w:val="24"/>
          <w:szCs w:val="24"/>
        </w:rPr>
        <w:t>organizēt konferences, sapulces, seminārus, sniegt konsultācijas, tai skaitā ar iekļaujošās izglītības jomā, sadarbībā ar nozares speciālistiem universālā dizaina mājas “Māja Visiem!” popularizēšanā.</w:t>
      </w:r>
    </w:p>
    <w:p w14:paraId="0A89A2B1" w14:textId="77777777" w:rsidR="00DE75F5" w:rsidRPr="00125A37" w:rsidRDefault="00DE75F5" w:rsidP="00F53DF6">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Patapinājuma ņēmēja tiesības:</w:t>
      </w:r>
    </w:p>
    <w:p w14:paraId="5D330C0F" w14:textId="77777777" w:rsidR="00DE75F5" w:rsidRPr="00125A37" w:rsidRDefault="00DE75F5" w:rsidP="00F53DF6">
      <w:pPr>
        <w:pStyle w:val="Sarakstarindkopa"/>
        <w:numPr>
          <w:ilvl w:val="2"/>
          <w:numId w:val="1"/>
        </w:numPr>
        <w:spacing w:before="100" w:beforeAutospacing="1" w:after="100" w:afterAutospacing="1" w:line="240" w:lineRule="auto"/>
        <w:ind w:left="993" w:hanging="657"/>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 xml:space="preserve">nodot zemesgabalu </w:t>
      </w:r>
      <w:r w:rsidR="008D4327">
        <w:rPr>
          <w:rFonts w:ascii="Times New Roman" w:eastAsia="Times New Roman" w:hAnsi="Times New Roman" w:cs="Times New Roman"/>
          <w:color w:val="000000"/>
          <w:sz w:val="24"/>
          <w:szCs w:val="24"/>
          <w:lang w:eastAsia="lv-LV"/>
        </w:rPr>
        <w:t>lietošanā vai apsaimnieko</w:t>
      </w:r>
      <w:r w:rsidRPr="00125A37">
        <w:rPr>
          <w:rFonts w:ascii="Times New Roman" w:eastAsia="Times New Roman" w:hAnsi="Times New Roman" w:cs="Times New Roman"/>
          <w:color w:val="000000"/>
          <w:sz w:val="24"/>
          <w:szCs w:val="24"/>
          <w:lang w:eastAsia="lv-LV"/>
        </w:rPr>
        <w:t xml:space="preserve">šanai trešajām personām </w:t>
      </w:r>
      <w:r w:rsidR="004834B3">
        <w:rPr>
          <w:rFonts w:ascii="Times New Roman" w:eastAsia="Times New Roman" w:hAnsi="Times New Roman" w:cs="Times New Roman"/>
          <w:color w:val="000000"/>
          <w:sz w:val="24"/>
          <w:szCs w:val="24"/>
          <w:lang w:eastAsia="lv-LV"/>
        </w:rPr>
        <w:t>tikai ar Patapinātāja piekrišanu</w:t>
      </w:r>
      <w:r w:rsidRPr="00125A37">
        <w:rPr>
          <w:rFonts w:ascii="Times New Roman" w:eastAsia="Times New Roman" w:hAnsi="Times New Roman" w:cs="Times New Roman"/>
          <w:color w:val="000000"/>
          <w:sz w:val="24"/>
          <w:szCs w:val="24"/>
          <w:lang w:eastAsia="lv-LV"/>
        </w:rPr>
        <w:t xml:space="preserve">. Patapinājuma ņēmējs ir pilnā apmērā atbildīgs par visiem zaudējumiem, kas tiks nodarīti Patapinātājam, nododot zemesgabalu </w:t>
      </w:r>
      <w:r w:rsidR="008D4327">
        <w:rPr>
          <w:rFonts w:ascii="Times New Roman" w:eastAsia="Times New Roman" w:hAnsi="Times New Roman" w:cs="Times New Roman"/>
          <w:color w:val="000000"/>
          <w:sz w:val="24"/>
          <w:szCs w:val="24"/>
          <w:lang w:eastAsia="lv-LV"/>
        </w:rPr>
        <w:t xml:space="preserve">lietošanā vai </w:t>
      </w:r>
      <w:r w:rsidRPr="00125A37">
        <w:rPr>
          <w:rFonts w:ascii="Times New Roman" w:eastAsia="Times New Roman" w:hAnsi="Times New Roman" w:cs="Times New Roman"/>
          <w:color w:val="000000"/>
          <w:sz w:val="24"/>
          <w:szCs w:val="24"/>
          <w:lang w:eastAsia="lv-LV"/>
        </w:rPr>
        <w:t>apsaimniekošanā trešajām personām;</w:t>
      </w:r>
    </w:p>
    <w:p w14:paraId="0A62784A" w14:textId="77777777" w:rsidR="00DE75F5" w:rsidRDefault="00DE75F5" w:rsidP="00F53DF6">
      <w:pPr>
        <w:pStyle w:val="Sarakstarindkopa"/>
        <w:numPr>
          <w:ilvl w:val="2"/>
          <w:numId w:val="1"/>
        </w:numPr>
        <w:spacing w:before="100" w:beforeAutospacing="1" w:after="100" w:afterAutospacing="1" w:line="240" w:lineRule="auto"/>
        <w:ind w:left="993" w:hanging="657"/>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izmantot koplietošanas piebraucamos ceļus, lai piekļūtu zemesgabalam.</w:t>
      </w:r>
    </w:p>
    <w:p w14:paraId="7EAD6461" w14:textId="77777777" w:rsidR="00C73BAB" w:rsidRPr="00C73BAB" w:rsidRDefault="00C73BAB" w:rsidP="00F53DF6">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Patapinājuma ņēmējs</w:t>
      </w:r>
      <w:r w:rsidRPr="00C73BAB">
        <w:rPr>
          <w:rFonts w:ascii="Times New Roman" w:eastAsia="Times New Roman" w:hAnsi="Times New Roman" w:cs="Times New Roman"/>
          <w:color w:val="000000"/>
          <w:sz w:val="24"/>
          <w:szCs w:val="24"/>
          <w:lang w:eastAsia="lv-LV"/>
        </w:rPr>
        <w:t xml:space="preserve"> nesaņem nekādu atlīdzību no </w:t>
      </w:r>
      <w:r w:rsidR="00A32360">
        <w:rPr>
          <w:rFonts w:ascii="Times New Roman" w:eastAsia="Times New Roman" w:hAnsi="Times New Roman" w:cs="Times New Roman"/>
          <w:color w:val="000000"/>
          <w:sz w:val="24"/>
          <w:szCs w:val="24"/>
          <w:lang w:eastAsia="lv-LV"/>
        </w:rPr>
        <w:t>P</w:t>
      </w:r>
      <w:r>
        <w:rPr>
          <w:rFonts w:ascii="Times New Roman" w:eastAsia="Times New Roman" w:hAnsi="Times New Roman" w:cs="Times New Roman"/>
          <w:color w:val="000000"/>
          <w:sz w:val="24"/>
          <w:szCs w:val="24"/>
          <w:lang w:eastAsia="lv-LV"/>
        </w:rPr>
        <w:t>atapinātāja</w:t>
      </w:r>
      <w:r w:rsidRPr="00C73BAB">
        <w:rPr>
          <w:rFonts w:ascii="Times New Roman" w:eastAsia="Times New Roman" w:hAnsi="Times New Roman" w:cs="Times New Roman"/>
          <w:color w:val="000000"/>
          <w:sz w:val="24"/>
          <w:szCs w:val="24"/>
          <w:lang w:eastAsia="lv-LV"/>
        </w:rPr>
        <w:t xml:space="preserve"> par </w:t>
      </w:r>
      <w:r>
        <w:rPr>
          <w:rFonts w:ascii="Times New Roman" w:eastAsia="Times New Roman" w:hAnsi="Times New Roman" w:cs="Times New Roman"/>
          <w:color w:val="000000"/>
          <w:sz w:val="24"/>
          <w:szCs w:val="24"/>
          <w:lang w:eastAsia="lv-LV"/>
        </w:rPr>
        <w:t>z</w:t>
      </w:r>
      <w:r w:rsidRPr="00C73BAB">
        <w:rPr>
          <w:rFonts w:ascii="Times New Roman" w:eastAsia="Times New Roman" w:hAnsi="Times New Roman" w:cs="Times New Roman"/>
          <w:color w:val="000000"/>
          <w:sz w:val="24"/>
          <w:szCs w:val="24"/>
          <w:lang w:eastAsia="lv-LV"/>
        </w:rPr>
        <w:t xml:space="preserve">emesgabalā veiktajiem ieguldījumiem un izdevumiem (ne nepieciešamajiem, ne derīgajiem, ne greznuma), kas radušies, </w:t>
      </w:r>
      <w:r w:rsidR="00A32360">
        <w:rPr>
          <w:rFonts w:ascii="Times New Roman" w:eastAsia="Times New Roman" w:hAnsi="Times New Roman" w:cs="Times New Roman"/>
          <w:color w:val="000000"/>
          <w:sz w:val="24"/>
          <w:szCs w:val="24"/>
          <w:lang w:eastAsia="lv-LV"/>
        </w:rPr>
        <w:t xml:space="preserve">lietojot un </w:t>
      </w:r>
      <w:r w:rsidRPr="00C73BAB">
        <w:rPr>
          <w:rFonts w:ascii="Times New Roman" w:eastAsia="Times New Roman" w:hAnsi="Times New Roman" w:cs="Times New Roman"/>
          <w:color w:val="000000"/>
          <w:sz w:val="24"/>
          <w:szCs w:val="24"/>
          <w:lang w:eastAsia="lv-LV"/>
        </w:rPr>
        <w:t xml:space="preserve">uzturot </w:t>
      </w:r>
      <w:r>
        <w:rPr>
          <w:rFonts w:ascii="Times New Roman" w:eastAsia="Times New Roman" w:hAnsi="Times New Roman" w:cs="Times New Roman"/>
          <w:color w:val="000000"/>
          <w:sz w:val="24"/>
          <w:szCs w:val="24"/>
          <w:lang w:eastAsia="lv-LV"/>
        </w:rPr>
        <w:t>z</w:t>
      </w:r>
      <w:r w:rsidRPr="00C73BAB">
        <w:rPr>
          <w:rFonts w:ascii="Times New Roman" w:eastAsia="Times New Roman" w:hAnsi="Times New Roman" w:cs="Times New Roman"/>
          <w:color w:val="000000"/>
          <w:sz w:val="24"/>
          <w:szCs w:val="24"/>
          <w:lang w:eastAsia="lv-LV"/>
        </w:rPr>
        <w:t>emesgabalu;</w:t>
      </w:r>
    </w:p>
    <w:p w14:paraId="5CF0D19A" w14:textId="77777777" w:rsidR="00C73BAB" w:rsidRPr="00C73BAB" w:rsidRDefault="00C73BAB" w:rsidP="00F53DF6">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Patapinājuma ņēmējs</w:t>
      </w:r>
      <w:r w:rsidRPr="00C73BAB">
        <w:rPr>
          <w:rFonts w:ascii="Times New Roman" w:eastAsia="Times New Roman" w:hAnsi="Times New Roman" w:cs="Times New Roman"/>
          <w:color w:val="000000"/>
          <w:sz w:val="24"/>
          <w:szCs w:val="24"/>
          <w:lang w:eastAsia="lv-LV"/>
        </w:rPr>
        <w:t xml:space="preserve"> nav tiesīgs </w:t>
      </w:r>
      <w:r>
        <w:rPr>
          <w:rFonts w:ascii="Times New Roman" w:eastAsia="Times New Roman" w:hAnsi="Times New Roman" w:cs="Times New Roman"/>
          <w:color w:val="000000"/>
          <w:sz w:val="24"/>
          <w:szCs w:val="24"/>
          <w:lang w:eastAsia="lv-LV"/>
        </w:rPr>
        <w:t xml:space="preserve">Līguma 1.3.punktā minēto </w:t>
      </w:r>
      <w:r w:rsidRPr="00C73BAB">
        <w:rPr>
          <w:rFonts w:ascii="Times New Roman" w:eastAsia="Times New Roman" w:hAnsi="Times New Roman" w:cs="Times New Roman"/>
          <w:color w:val="000000"/>
          <w:sz w:val="24"/>
          <w:szCs w:val="24"/>
          <w:lang w:eastAsia="lv-LV"/>
        </w:rPr>
        <w:t xml:space="preserve">īslaicīgas lietošanas būvi - </w:t>
      </w:r>
      <w:r w:rsidR="00DF437D" w:rsidRPr="00470EB1">
        <w:rPr>
          <w:rFonts w:ascii="Times New Roman" w:eastAsia="Times New Roman" w:hAnsi="Times New Roman" w:cs="Times New Roman"/>
          <w:color w:val="000000"/>
          <w:sz w:val="24"/>
          <w:szCs w:val="24"/>
          <w:lang w:eastAsia="lv-LV"/>
        </w:rPr>
        <w:t>nomas punkta inventāra novietnes (konteinera)</w:t>
      </w:r>
      <w:r w:rsidRPr="00C73BAB">
        <w:rPr>
          <w:rFonts w:ascii="Times New Roman" w:eastAsia="Times New Roman" w:hAnsi="Times New Roman" w:cs="Times New Roman"/>
          <w:color w:val="000000"/>
          <w:sz w:val="24"/>
          <w:szCs w:val="24"/>
          <w:lang w:eastAsia="lv-LV"/>
        </w:rPr>
        <w:t xml:space="preserve"> -</w:t>
      </w:r>
      <w:r w:rsidR="00DF437D">
        <w:rPr>
          <w:rFonts w:ascii="Times New Roman" w:eastAsia="Times New Roman" w:hAnsi="Times New Roman" w:cs="Times New Roman"/>
          <w:color w:val="000000"/>
          <w:sz w:val="24"/>
          <w:szCs w:val="24"/>
          <w:lang w:eastAsia="lv-LV"/>
        </w:rPr>
        <w:t xml:space="preserve"> </w:t>
      </w:r>
      <w:r w:rsidRPr="00C73BAB">
        <w:rPr>
          <w:rFonts w:ascii="Times New Roman" w:eastAsia="Times New Roman" w:hAnsi="Times New Roman" w:cs="Times New Roman"/>
          <w:color w:val="000000"/>
          <w:sz w:val="24"/>
          <w:szCs w:val="24"/>
          <w:lang w:eastAsia="lv-LV"/>
        </w:rPr>
        <w:t xml:space="preserve">ierakstīt zemesgrāmatā </w:t>
      </w:r>
      <w:r w:rsidR="00DF437D">
        <w:rPr>
          <w:rFonts w:ascii="Times New Roman" w:eastAsia="Times New Roman" w:hAnsi="Times New Roman" w:cs="Times New Roman"/>
          <w:color w:val="000000"/>
          <w:sz w:val="24"/>
          <w:szCs w:val="24"/>
          <w:lang w:eastAsia="lv-LV"/>
        </w:rPr>
        <w:t xml:space="preserve">kā patstāvīgu nekustamā īpašuma </w:t>
      </w:r>
      <w:r w:rsidRPr="00C73BAB">
        <w:rPr>
          <w:rFonts w:ascii="Times New Roman" w:eastAsia="Times New Roman" w:hAnsi="Times New Roman" w:cs="Times New Roman"/>
          <w:color w:val="000000"/>
          <w:sz w:val="24"/>
          <w:szCs w:val="24"/>
          <w:lang w:eastAsia="lv-LV"/>
        </w:rPr>
        <w:t>objektu.</w:t>
      </w:r>
    </w:p>
    <w:p w14:paraId="1DA5DE3C" w14:textId="77777777" w:rsidR="00C73BAB" w:rsidRPr="00C73BAB" w:rsidRDefault="00DF437D" w:rsidP="00F53DF6">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Patapinājuma ņēmējs</w:t>
      </w:r>
      <w:r w:rsidR="00C73BAB" w:rsidRPr="00DF437D">
        <w:rPr>
          <w:rFonts w:ascii="Times New Roman" w:eastAsia="Times New Roman" w:hAnsi="Times New Roman" w:cs="Times New Roman"/>
          <w:color w:val="000000"/>
          <w:sz w:val="24"/>
          <w:szCs w:val="24"/>
          <w:lang w:eastAsia="lv-LV"/>
        </w:rPr>
        <w:t xml:space="preserve"> ir atbildīgs par </w:t>
      </w:r>
      <w:r>
        <w:rPr>
          <w:rFonts w:ascii="Times New Roman" w:eastAsia="Times New Roman" w:hAnsi="Times New Roman" w:cs="Times New Roman"/>
          <w:color w:val="000000"/>
          <w:sz w:val="24"/>
          <w:szCs w:val="24"/>
          <w:lang w:eastAsia="lv-LV"/>
        </w:rPr>
        <w:t xml:space="preserve">Līguma 1.3.punktā minētās </w:t>
      </w:r>
      <w:r w:rsidRPr="00C73BAB">
        <w:rPr>
          <w:rFonts w:ascii="Times New Roman" w:eastAsia="Times New Roman" w:hAnsi="Times New Roman" w:cs="Times New Roman"/>
          <w:color w:val="000000"/>
          <w:sz w:val="24"/>
          <w:szCs w:val="24"/>
          <w:lang w:eastAsia="lv-LV"/>
        </w:rPr>
        <w:t>īslaicīgas lietošanas būv</w:t>
      </w:r>
      <w:r>
        <w:rPr>
          <w:rFonts w:ascii="Times New Roman" w:eastAsia="Times New Roman" w:hAnsi="Times New Roman" w:cs="Times New Roman"/>
          <w:color w:val="000000"/>
          <w:sz w:val="24"/>
          <w:szCs w:val="24"/>
          <w:lang w:eastAsia="lv-LV"/>
        </w:rPr>
        <w:t>es</w:t>
      </w:r>
      <w:r w:rsidRPr="00C73BAB">
        <w:rPr>
          <w:rFonts w:ascii="Times New Roman" w:eastAsia="Times New Roman" w:hAnsi="Times New Roman" w:cs="Times New Roman"/>
          <w:color w:val="000000"/>
          <w:sz w:val="24"/>
          <w:szCs w:val="24"/>
          <w:lang w:eastAsia="lv-LV"/>
        </w:rPr>
        <w:t xml:space="preserve"> - </w:t>
      </w:r>
      <w:r w:rsidRPr="00470EB1">
        <w:rPr>
          <w:rFonts w:ascii="Times New Roman" w:eastAsia="Times New Roman" w:hAnsi="Times New Roman" w:cs="Times New Roman"/>
          <w:color w:val="000000"/>
          <w:sz w:val="24"/>
          <w:szCs w:val="24"/>
          <w:lang w:eastAsia="lv-LV"/>
        </w:rPr>
        <w:t>nomas punkta inventāra novietnes (konteinera)</w:t>
      </w:r>
      <w:r w:rsidRPr="00C73BAB">
        <w:rPr>
          <w:rFonts w:ascii="Times New Roman" w:eastAsia="Times New Roman" w:hAnsi="Times New Roman" w:cs="Times New Roman"/>
          <w:color w:val="000000"/>
          <w:sz w:val="24"/>
          <w:szCs w:val="24"/>
          <w:lang w:eastAsia="lv-LV"/>
        </w:rPr>
        <w:t xml:space="preserve"> </w:t>
      </w:r>
      <w:r w:rsidR="00C73BAB" w:rsidRPr="00DF437D">
        <w:rPr>
          <w:rFonts w:ascii="Times New Roman" w:eastAsia="Times New Roman" w:hAnsi="Times New Roman" w:cs="Times New Roman"/>
          <w:color w:val="000000"/>
          <w:sz w:val="24"/>
          <w:szCs w:val="24"/>
          <w:lang w:eastAsia="lv-LV"/>
        </w:rPr>
        <w:t>– ekspluatācijas atbilstību normatīvo aktu prasībām</w:t>
      </w:r>
      <w:r w:rsidRPr="00DF437D">
        <w:rPr>
          <w:rFonts w:ascii="Times New Roman" w:eastAsia="Times New Roman" w:hAnsi="Times New Roman" w:cs="Times New Roman"/>
          <w:color w:val="000000"/>
          <w:sz w:val="24"/>
          <w:szCs w:val="24"/>
          <w:lang w:eastAsia="lv-LV"/>
        </w:rPr>
        <w:t>.</w:t>
      </w:r>
    </w:p>
    <w:p w14:paraId="7F4B5CBD" w14:textId="77777777" w:rsidR="00DE75F5" w:rsidRPr="00125A37" w:rsidRDefault="00DE75F5" w:rsidP="00125A37">
      <w:pPr>
        <w:pStyle w:val="Sarakstarindkopa"/>
        <w:numPr>
          <w:ilvl w:val="0"/>
          <w:numId w:val="1"/>
        </w:numPr>
        <w:spacing w:before="100" w:beforeAutospacing="1" w:after="100" w:afterAutospacing="1" w:line="240" w:lineRule="auto"/>
        <w:jc w:val="center"/>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b/>
          <w:bCs/>
          <w:color w:val="000000"/>
          <w:sz w:val="24"/>
          <w:szCs w:val="24"/>
          <w:lang w:eastAsia="lv-LV"/>
        </w:rPr>
        <w:t>Patapinātāja pienākumi un tiesības</w:t>
      </w:r>
    </w:p>
    <w:p w14:paraId="0931C0AA" w14:textId="77777777" w:rsidR="00DE75F5" w:rsidRPr="00A32360" w:rsidRDefault="00A32360" w:rsidP="00A32360">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A32360">
        <w:rPr>
          <w:rFonts w:ascii="Times New Roman" w:eastAsia="Times New Roman" w:hAnsi="Times New Roman" w:cs="Times New Roman"/>
          <w:color w:val="000000"/>
          <w:sz w:val="24"/>
          <w:szCs w:val="24"/>
          <w:lang w:eastAsia="lv-LV"/>
        </w:rPr>
        <w:t>Patapinātājs</w:t>
      </w:r>
      <w:r>
        <w:rPr>
          <w:rFonts w:ascii="Times New Roman" w:eastAsia="Times New Roman" w:hAnsi="Times New Roman" w:cs="Times New Roman"/>
          <w:color w:val="000000"/>
          <w:sz w:val="24"/>
          <w:szCs w:val="24"/>
          <w:lang w:eastAsia="lv-LV"/>
        </w:rPr>
        <w:t xml:space="preserve"> nodod</w:t>
      </w:r>
      <w:r w:rsidR="00DE75F5" w:rsidRPr="00A32360">
        <w:rPr>
          <w:rFonts w:ascii="Times New Roman" w:eastAsia="Times New Roman" w:hAnsi="Times New Roman" w:cs="Times New Roman"/>
          <w:color w:val="000000"/>
          <w:sz w:val="24"/>
          <w:szCs w:val="24"/>
          <w:lang w:eastAsia="lv-LV"/>
        </w:rPr>
        <w:t xml:space="preserve"> Patapinājuma ņēmējam lietošanā zemesgabal</w:t>
      </w:r>
      <w:r>
        <w:rPr>
          <w:rFonts w:ascii="Times New Roman" w:eastAsia="Times New Roman" w:hAnsi="Times New Roman" w:cs="Times New Roman"/>
          <w:color w:val="000000"/>
          <w:sz w:val="24"/>
          <w:szCs w:val="24"/>
          <w:lang w:eastAsia="lv-LV"/>
        </w:rPr>
        <w:t>u saskaņā ar Līguma noteikumiem.</w:t>
      </w:r>
    </w:p>
    <w:p w14:paraId="54B8F2ED" w14:textId="77777777" w:rsidR="00DE75F5" w:rsidRPr="00A32360" w:rsidRDefault="00A32360" w:rsidP="00A32360">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Patapinātājam ir tiesības </w:t>
      </w:r>
      <w:r w:rsidR="00EA4073" w:rsidRPr="00A32360">
        <w:rPr>
          <w:rFonts w:ascii="Times New Roman" w:eastAsia="Times New Roman" w:hAnsi="Times New Roman" w:cs="Times New Roman"/>
          <w:color w:val="000000"/>
          <w:sz w:val="24"/>
          <w:szCs w:val="24"/>
          <w:lang w:eastAsia="lv-LV"/>
        </w:rPr>
        <w:t>jebkurā laikā</w:t>
      </w:r>
      <w:r w:rsidR="00DE75F5" w:rsidRPr="00A32360">
        <w:rPr>
          <w:rFonts w:ascii="Times New Roman" w:eastAsia="Times New Roman" w:hAnsi="Times New Roman" w:cs="Times New Roman"/>
          <w:color w:val="000000"/>
          <w:sz w:val="24"/>
          <w:szCs w:val="24"/>
          <w:lang w:eastAsia="lv-LV"/>
        </w:rPr>
        <w:t xml:space="preserve"> veikt vispārēju zemesgabala apskati, lai pārb</w:t>
      </w:r>
      <w:r>
        <w:rPr>
          <w:rFonts w:ascii="Times New Roman" w:eastAsia="Times New Roman" w:hAnsi="Times New Roman" w:cs="Times New Roman"/>
          <w:color w:val="000000"/>
          <w:sz w:val="24"/>
          <w:szCs w:val="24"/>
          <w:lang w:eastAsia="lv-LV"/>
        </w:rPr>
        <w:t>audītu Līguma noteikumu izpildi.</w:t>
      </w:r>
    </w:p>
    <w:p w14:paraId="564C5EA4" w14:textId="77777777" w:rsidR="00DE75F5" w:rsidRPr="00125A37" w:rsidRDefault="00DE75F5" w:rsidP="00EA4073">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Patapinātājs ar Līgumu neuzņemas un tas nav atbildīgs par zemesgabalā novietotajām Patapinājuma ņēmēja iekārtām, inventāru un citu īpašumu. Patapinātājam nav jāsedz zaudējumi Patapinājuma ņēmējam, kas nav radušies Patapinātāja vainas dēļ.</w:t>
      </w:r>
    </w:p>
    <w:p w14:paraId="4AD78CAC" w14:textId="723D04C6" w:rsidR="00DE75F5" w:rsidRDefault="00DE75F5" w:rsidP="00EA4073">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lastRenderedPageBreak/>
        <w:t>Patapinātājs jebkurā gadījumā neatlīdzina Patapinājuma ņēmējam</w:t>
      </w:r>
      <w:r w:rsidR="00EA4073">
        <w:rPr>
          <w:rFonts w:ascii="Times New Roman" w:eastAsia="Times New Roman" w:hAnsi="Times New Roman" w:cs="Times New Roman"/>
          <w:color w:val="000000"/>
          <w:sz w:val="24"/>
          <w:szCs w:val="24"/>
          <w:lang w:eastAsia="lv-LV"/>
        </w:rPr>
        <w:t xml:space="preserve"> </w:t>
      </w:r>
      <w:r w:rsidRPr="00125A37">
        <w:rPr>
          <w:rFonts w:ascii="Times New Roman" w:eastAsia="Times New Roman" w:hAnsi="Times New Roman" w:cs="Times New Roman"/>
          <w:color w:val="000000"/>
          <w:sz w:val="24"/>
          <w:szCs w:val="24"/>
          <w:lang w:eastAsia="lv-LV"/>
        </w:rPr>
        <w:t>jebkādus ieguldījumus (nepieciešami,</w:t>
      </w:r>
      <w:r w:rsidR="009A5003">
        <w:rPr>
          <w:rFonts w:ascii="Times New Roman" w:eastAsia="Times New Roman" w:hAnsi="Times New Roman" w:cs="Times New Roman"/>
          <w:color w:val="000000"/>
          <w:sz w:val="24"/>
          <w:szCs w:val="24"/>
          <w:lang w:eastAsia="lv-LV"/>
        </w:rPr>
        <w:t xml:space="preserve"> derīgie, greznuma) zemesgabalā</w:t>
      </w:r>
      <w:r w:rsidRPr="00125A37">
        <w:rPr>
          <w:rFonts w:ascii="Times New Roman" w:eastAsia="Times New Roman" w:hAnsi="Times New Roman" w:cs="Times New Roman"/>
          <w:color w:val="000000"/>
          <w:sz w:val="24"/>
          <w:szCs w:val="24"/>
          <w:lang w:eastAsia="lv-LV"/>
        </w:rPr>
        <w:t>.</w:t>
      </w:r>
    </w:p>
    <w:p w14:paraId="787AFD89" w14:textId="77777777" w:rsidR="00175AB1" w:rsidRDefault="00175AB1" w:rsidP="00175AB1">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Patapinātājs Līguma darbības laikā apņemas sniegt Patapinājuma ņēmējam šādu atbalstu:</w:t>
      </w:r>
    </w:p>
    <w:p w14:paraId="52B87B7B" w14:textId="77777777" w:rsidR="00175AB1" w:rsidRPr="00175AB1" w:rsidRDefault="00175AB1" w:rsidP="00175AB1">
      <w:pPr>
        <w:pStyle w:val="Sarakstarindkopa"/>
        <w:numPr>
          <w:ilvl w:val="2"/>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75AB1">
        <w:rPr>
          <w:rFonts w:ascii="Times New Roman" w:hAnsi="Times New Roman" w:cs="Times New Roman"/>
          <w:sz w:val="24"/>
          <w:szCs w:val="24"/>
        </w:rPr>
        <w:t>organizēt t</w:t>
      </w:r>
      <w:r w:rsidRPr="00175AB1">
        <w:rPr>
          <w:rFonts w:ascii="Times New Roman" w:hAnsi="Times New Roman" w:cs="Times New Roman"/>
          <w:sz w:val="24"/>
          <w:szCs w:val="24"/>
          <w:shd w:val="clear" w:color="auto" w:fill="FFFFFF"/>
        </w:rPr>
        <w:t>ikšanās un informācijas apmaiņu ar pašvaldības speciālistiem;</w:t>
      </w:r>
    </w:p>
    <w:p w14:paraId="6EDCEFCF" w14:textId="77777777" w:rsidR="00175AB1" w:rsidRPr="00175AB1" w:rsidRDefault="00175AB1" w:rsidP="00175AB1">
      <w:pPr>
        <w:pStyle w:val="Sarakstarindkopa"/>
        <w:numPr>
          <w:ilvl w:val="2"/>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75AB1">
        <w:rPr>
          <w:rFonts w:ascii="Times New Roman" w:hAnsi="Times New Roman" w:cs="Times New Roman"/>
          <w:sz w:val="24"/>
          <w:szCs w:val="24"/>
          <w:shd w:val="clear" w:color="auto" w:fill="FFFFFF"/>
        </w:rPr>
        <w:t>veicināt pušu un partneru sadarbību inovatīvu risinājumu ieviešanā, īstenojot vides pielāgojamību personām ar īpašām vajadzībām un atbilstošas infrastruktūras izveidē;</w:t>
      </w:r>
    </w:p>
    <w:p w14:paraId="7D380499" w14:textId="77777777" w:rsidR="00175AB1" w:rsidRPr="00175AB1" w:rsidRDefault="00175AB1" w:rsidP="00175AB1">
      <w:pPr>
        <w:pStyle w:val="Sarakstarindkopa"/>
        <w:numPr>
          <w:ilvl w:val="2"/>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75AB1">
        <w:rPr>
          <w:rFonts w:ascii="Times New Roman" w:hAnsi="Times New Roman" w:cs="Times New Roman"/>
          <w:sz w:val="24"/>
          <w:szCs w:val="24"/>
          <w:shd w:val="clear" w:color="auto" w:fill="FFFFFF"/>
        </w:rPr>
        <w:t>nodrošināt informācijas par ieceres īstenošanu iekļaušanu informatīvajos materiālos;</w:t>
      </w:r>
    </w:p>
    <w:p w14:paraId="2C7ECABA" w14:textId="0A22CB1A" w:rsidR="00175AB1" w:rsidRPr="00175AB1" w:rsidRDefault="00175AB1" w:rsidP="00175AB1">
      <w:pPr>
        <w:pStyle w:val="Sarakstarindkopa"/>
        <w:numPr>
          <w:ilvl w:val="2"/>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75AB1">
        <w:rPr>
          <w:rFonts w:ascii="Times New Roman" w:hAnsi="Times New Roman" w:cs="Times New Roman"/>
          <w:sz w:val="24"/>
          <w:szCs w:val="24"/>
          <w:shd w:val="clear" w:color="auto" w:fill="FFFFFF"/>
        </w:rPr>
        <w:t>sociālo uzņēmēju iesaistīšanu pašvaldības rīkotajos pasākumos/ aktivitātēs, kas vērsti uz vides pieejamības un sociālās uzņēmējdarbības popularizēšanu un sabiedrības izglītošanu.</w:t>
      </w:r>
    </w:p>
    <w:p w14:paraId="4A3C8D2F" w14:textId="77777777" w:rsidR="00DE75F5" w:rsidRPr="00125A37" w:rsidRDefault="00DE75F5" w:rsidP="00125A37">
      <w:pPr>
        <w:pStyle w:val="Sarakstarindkopa"/>
        <w:numPr>
          <w:ilvl w:val="0"/>
          <w:numId w:val="1"/>
        </w:numPr>
        <w:spacing w:before="100" w:beforeAutospacing="1" w:after="100" w:afterAutospacing="1" w:line="240" w:lineRule="auto"/>
        <w:jc w:val="center"/>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b/>
          <w:bCs/>
          <w:color w:val="000000"/>
          <w:sz w:val="24"/>
          <w:szCs w:val="24"/>
          <w:lang w:eastAsia="lv-LV"/>
        </w:rPr>
        <w:t xml:space="preserve">Līguma grozīšana un izbeigšana </w:t>
      </w:r>
    </w:p>
    <w:p w14:paraId="100110BB" w14:textId="77777777" w:rsidR="00B04C06" w:rsidRPr="00B04C06" w:rsidRDefault="00B04C06" w:rsidP="00B04C06">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B04C06">
        <w:rPr>
          <w:rFonts w:ascii="Times New Roman" w:eastAsia="Times New Roman" w:hAnsi="Times New Roman" w:cs="Times New Roman"/>
          <w:color w:val="000000"/>
          <w:sz w:val="24"/>
          <w:szCs w:val="24"/>
          <w:lang w:eastAsia="lv-LV"/>
        </w:rPr>
        <w:t>Līguma noteikumus var grozīt, pusēm rakstiski vienojoties. Grozījumi Līgumā stājas spēkā pēc to rakstiskas noformēšanas un abpusējas parakstīšanas, tie pievienojami Līgumam un kļūst par tā neatņemamu sastāvdaļu.</w:t>
      </w:r>
    </w:p>
    <w:p w14:paraId="13EB8272" w14:textId="77777777" w:rsidR="00B04C06" w:rsidRPr="00B04C06" w:rsidRDefault="00B04C06" w:rsidP="00B04C06">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B04C06">
        <w:rPr>
          <w:rFonts w:ascii="Times New Roman" w:eastAsia="Times New Roman" w:hAnsi="Times New Roman" w:cs="Times New Roman"/>
          <w:color w:val="000000"/>
          <w:sz w:val="24"/>
          <w:szCs w:val="24"/>
          <w:lang w:eastAsia="lv-LV"/>
        </w:rPr>
        <w:t>Līgumu var pārtraukt pirms termiņa saskaņā ar abu pušu savstarpēju rakstisku vienošanos.</w:t>
      </w:r>
    </w:p>
    <w:p w14:paraId="4CF7FED8" w14:textId="77777777" w:rsidR="00B04C06" w:rsidRPr="00B04C06" w:rsidRDefault="00B04C06" w:rsidP="00B04C06">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Līgums izbeidzas, iestājoties Līguma </w:t>
      </w:r>
      <w:r w:rsidRPr="00B04C06">
        <w:rPr>
          <w:rFonts w:ascii="Times New Roman" w:eastAsia="Times New Roman" w:hAnsi="Times New Roman" w:cs="Times New Roman"/>
          <w:color w:val="000000"/>
          <w:sz w:val="24"/>
          <w:szCs w:val="24"/>
          <w:lang w:eastAsia="lv-LV"/>
        </w:rPr>
        <w:t>2.1.punkt</w:t>
      </w:r>
      <w:r>
        <w:rPr>
          <w:rFonts w:ascii="Times New Roman" w:eastAsia="Times New Roman" w:hAnsi="Times New Roman" w:cs="Times New Roman"/>
          <w:color w:val="000000"/>
          <w:sz w:val="24"/>
          <w:szCs w:val="24"/>
          <w:lang w:eastAsia="lv-LV"/>
        </w:rPr>
        <w:t>ā noteiktajam Līguma termiņam</w:t>
      </w:r>
      <w:r w:rsidRPr="00B04C06">
        <w:rPr>
          <w:rFonts w:ascii="Times New Roman" w:eastAsia="Times New Roman" w:hAnsi="Times New Roman" w:cs="Times New Roman"/>
          <w:color w:val="000000"/>
          <w:sz w:val="24"/>
          <w:szCs w:val="24"/>
          <w:lang w:eastAsia="lv-LV"/>
        </w:rPr>
        <w:t>.</w:t>
      </w:r>
    </w:p>
    <w:p w14:paraId="4498F360" w14:textId="77777777" w:rsidR="00776780" w:rsidRDefault="00DE75F5" w:rsidP="00776780">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B04C06">
        <w:rPr>
          <w:rFonts w:ascii="Times New Roman" w:eastAsia="Times New Roman" w:hAnsi="Times New Roman" w:cs="Times New Roman"/>
          <w:color w:val="000000"/>
          <w:sz w:val="24"/>
          <w:szCs w:val="24"/>
          <w:lang w:eastAsia="lv-LV"/>
        </w:rPr>
        <w:t xml:space="preserve">Patapinātājam ir tiesības </w:t>
      </w:r>
      <w:r w:rsidR="00EA4073" w:rsidRPr="00B04C06">
        <w:rPr>
          <w:rFonts w:ascii="Times New Roman" w:eastAsia="Times New Roman" w:hAnsi="Times New Roman" w:cs="Times New Roman"/>
          <w:color w:val="000000"/>
          <w:sz w:val="24"/>
          <w:szCs w:val="24"/>
          <w:lang w:eastAsia="lv-LV"/>
        </w:rPr>
        <w:t xml:space="preserve">vienpusēji </w:t>
      </w:r>
      <w:r w:rsidRPr="00B04C06">
        <w:rPr>
          <w:rFonts w:ascii="Times New Roman" w:eastAsia="Times New Roman" w:hAnsi="Times New Roman" w:cs="Times New Roman"/>
          <w:color w:val="000000"/>
          <w:sz w:val="24"/>
          <w:szCs w:val="24"/>
          <w:lang w:eastAsia="lv-LV"/>
        </w:rPr>
        <w:t xml:space="preserve">izbeigt Līguma darbību pirms termiņa, neatlīdzinot Patapinājuma ņēmējam zaudējumus, </w:t>
      </w:r>
      <w:r w:rsidR="00856D5F">
        <w:rPr>
          <w:rFonts w:ascii="Times New Roman" w:eastAsia="Times New Roman" w:hAnsi="Times New Roman" w:cs="Times New Roman"/>
          <w:color w:val="000000"/>
          <w:sz w:val="24"/>
          <w:szCs w:val="24"/>
          <w:lang w:eastAsia="lv-LV"/>
        </w:rPr>
        <w:t xml:space="preserve">kas radušies sakarā ar Līguma pirmstermiņa izbeigšanu, </w:t>
      </w:r>
      <w:r w:rsidR="00856D5F" w:rsidRPr="00856D5F">
        <w:rPr>
          <w:rFonts w:ascii="Times New Roman" w:eastAsia="Times New Roman" w:hAnsi="Times New Roman" w:cs="Times New Roman"/>
          <w:color w:val="000000"/>
          <w:sz w:val="24"/>
          <w:szCs w:val="24"/>
          <w:lang w:eastAsia="lv-LV"/>
        </w:rPr>
        <w:t xml:space="preserve">rakstiski informējot (brīdinot) </w:t>
      </w:r>
      <w:r w:rsidR="00856D5F">
        <w:rPr>
          <w:rFonts w:ascii="Times New Roman" w:eastAsia="Times New Roman" w:hAnsi="Times New Roman" w:cs="Times New Roman"/>
          <w:color w:val="000000"/>
          <w:sz w:val="24"/>
          <w:szCs w:val="24"/>
          <w:lang w:eastAsia="lv-LV"/>
        </w:rPr>
        <w:t xml:space="preserve">Patapinājuma ņēmēju </w:t>
      </w:r>
      <w:r w:rsidR="00856D5F" w:rsidRPr="00856D5F">
        <w:rPr>
          <w:rFonts w:ascii="Times New Roman" w:eastAsia="Times New Roman" w:hAnsi="Times New Roman" w:cs="Times New Roman"/>
          <w:color w:val="000000"/>
          <w:sz w:val="24"/>
          <w:szCs w:val="24"/>
          <w:lang w:eastAsia="lv-LV"/>
        </w:rPr>
        <w:t xml:space="preserve">par Līguma </w:t>
      </w:r>
      <w:r w:rsidR="00856D5F">
        <w:rPr>
          <w:rFonts w:ascii="Times New Roman" w:eastAsia="Times New Roman" w:hAnsi="Times New Roman" w:cs="Times New Roman"/>
          <w:color w:val="000000"/>
          <w:sz w:val="24"/>
          <w:szCs w:val="24"/>
          <w:lang w:eastAsia="lv-LV"/>
        </w:rPr>
        <w:t xml:space="preserve">darbības </w:t>
      </w:r>
      <w:r w:rsidR="00856D5F" w:rsidRPr="00856D5F">
        <w:rPr>
          <w:rFonts w:ascii="Times New Roman" w:eastAsia="Times New Roman" w:hAnsi="Times New Roman" w:cs="Times New Roman"/>
          <w:color w:val="000000"/>
          <w:sz w:val="24"/>
          <w:szCs w:val="24"/>
          <w:lang w:eastAsia="lv-LV"/>
        </w:rPr>
        <w:t xml:space="preserve">izbeigšanu ne mazāk kā </w:t>
      </w:r>
      <w:r w:rsidR="00856D5F">
        <w:rPr>
          <w:rFonts w:ascii="Times New Roman" w:eastAsia="Times New Roman" w:hAnsi="Times New Roman" w:cs="Times New Roman"/>
          <w:color w:val="000000"/>
          <w:sz w:val="24"/>
          <w:szCs w:val="24"/>
          <w:lang w:eastAsia="lv-LV"/>
        </w:rPr>
        <w:t>10</w:t>
      </w:r>
      <w:r w:rsidR="00856D5F" w:rsidRPr="00856D5F">
        <w:rPr>
          <w:rFonts w:ascii="Times New Roman" w:eastAsia="Times New Roman" w:hAnsi="Times New Roman" w:cs="Times New Roman"/>
          <w:color w:val="000000"/>
          <w:sz w:val="24"/>
          <w:szCs w:val="24"/>
          <w:lang w:eastAsia="lv-LV"/>
        </w:rPr>
        <w:t xml:space="preserve"> </w:t>
      </w:r>
      <w:r w:rsidR="00856D5F">
        <w:rPr>
          <w:rFonts w:ascii="Times New Roman" w:eastAsia="Times New Roman" w:hAnsi="Times New Roman" w:cs="Times New Roman"/>
          <w:color w:val="000000"/>
          <w:sz w:val="24"/>
          <w:szCs w:val="24"/>
          <w:lang w:eastAsia="lv-LV"/>
        </w:rPr>
        <w:t xml:space="preserve">darba </w:t>
      </w:r>
      <w:r w:rsidR="00856D5F" w:rsidRPr="00856D5F">
        <w:rPr>
          <w:rFonts w:ascii="Times New Roman" w:eastAsia="Times New Roman" w:hAnsi="Times New Roman" w:cs="Times New Roman"/>
          <w:color w:val="000000"/>
          <w:sz w:val="24"/>
          <w:szCs w:val="24"/>
          <w:lang w:eastAsia="lv-LV"/>
        </w:rPr>
        <w:t>dienas iepriekš</w:t>
      </w:r>
      <w:r w:rsidR="00856D5F">
        <w:rPr>
          <w:rFonts w:ascii="Times New Roman" w:eastAsia="Times New Roman" w:hAnsi="Times New Roman" w:cs="Times New Roman"/>
          <w:color w:val="000000"/>
          <w:sz w:val="24"/>
          <w:szCs w:val="24"/>
          <w:lang w:eastAsia="lv-LV"/>
        </w:rPr>
        <w:t>,</w:t>
      </w:r>
      <w:r w:rsidR="00856D5F" w:rsidRPr="00B04C06">
        <w:rPr>
          <w:rFonts w:ascii="Times New Roman" w:eastAsia="Times New Roman" w:hAnsi="Times New Roman" w:cs="Times New Roman"/>
          <w:color w:val="000000"/>
          <w:sz w:val="24"/>
          <w:szCs w:val="24"/>
          <w:lang w:eastAsia="lv-LV"/>
        </w:rPr>
        <w:t xml:space="preserve"> </w:t>
      </w:r>
      <w:r w:rsidRPr="00B04C06">
        <w:rPr>
          <w:rFonts w:ascii="Times New Roman" w:eastAsia="Times New Roman" w:hAnsi="Times New Roman" w:cs="Times New Roman"/>
          <w:color w:val="000000"/>
          <w:sz w:val="24"/>
          <w:szCs w:val="24"/>
          <w:lang w:eastAsia="lv-LV"/>
        </w:rPr>
        <w:t>ja Patapinājuma ņēmējs:</w:t>
      </w:r>
    </w:p>
    <w:p w14:paraId="38DB1978" w14:textId="77777777" w:rsidR="00776780" w:rsidRPr="001E5A03" w:rsidRDefault="00776780" w:rsidP="00776780">
      <w:pPr>
        <w:pStyle w:val="Sarakstarindkopa"/>
        <w:numPr>
          <w:ilvl w:val="2"/>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E5A03">
        <w:rPr>
          <w:rFonts w:ascii="Times New Roman" w:hAnsi="Times New Roman" w:cs="Times New Roman"/>
          <w:sz w:val="24"/>
          <w:szCs w:val="24"/>
          <w:lang w:eastAsia="lv-LV"/>
        </w:rPr>
        <w:t xml:space="preserve">to izmanto pretēji tā nodošanas bezatlīdzības lietošanā mērķim vai tiek pārkāpti Līguma noteikumi; </w:t>
      </w:r>
    </w:p>
    <w:p w14:paraId="1D12C36B" w14:textId="77777777" w:rsidR="00776780" w:rsidRPr="001E5A03" w:rsidRDefault="00776780" w:rsidP="00776780">
      <w:pPr>
        <w:pStyle w:val="Sarakstarindkopa"/>
        <w:numPr>
          <w:ilvl w:val="2"/>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E5A03">
        <w:rPr>
          <w:rFonts w:ascii="Times New Roman" w:hAnsi="Times New Roman" w:cs="Times New Roman"/>
          <w:sz w:val="24"/>
          <w:szCs w:val="24"/>
          <w:lang w:eastAsia="lv-LV"/>
        </w:rPr>
        <w:t>zaudē sociālā uzņēmēja statusu;</w:t>
      </w:r>
    </w:p>
    <w:p w14:paraId="5C499775" w14:textId="77777777" w:rsidR="00776780" w:rsidRPr="001E5A03" w:rsidRDefault="00776780" w:rsidP="00776780">
      <w:pPr>
        <w:pStyle w:val="Sarakstarindkopa"/>
        <w:numPr>
          <w:ilvl w:val="2"/>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E5A03">
        <w:rPr>
          <w:rFonts w:ascii="Times New Roman" w:hAnsi="Times New Roman" w:cs="Times New Roman"/>
          <w:sz w:val="24"/>
          <w:szCs w:val="24"/>
          <w:lang w:eastAsia="lv-LV"/>
        </w:rPr>
        <w:t>nekustamais īpašums ir nepieciešams Ogres novada pašvaldībai savu funkciju nodrošināšanai;</w:t>
      </w:r>
    </w:p>
    <w:p w14:paraId="1667F20E" w14:textId="77777777" w:rsidR="0042056E" w:rsidRPr="001E5A03" w:rsidRDefault="00776780" w:rsidP="0042056E">
      <w:pPr>
        <w:pStyle w:val="Sarakstarindkopa"/>
        <w:numPr>
          <w:ilvl w:val="2"/>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E5A03">
        <w:rPr>
          <w:rFonts w:ascii="Times New Roman" w:hAnsi="Times New Roman" w:cs="Times New Roman"/>
          <w:sz w:val="24"/>
          <w:szCs w:val="24"/>
        </w:rPr>
        <w:t>viena gada laikā no līguma noslēgšanas brīža nav izveidojis un nekustamajā īpašumā uzstādījis universālā dizaina parauga māju “Māja Visiem!”;</w:t>
      </w:r>
    </w:p>
    <w:p w14:paraId="4B15F2B9" w14:textId="6C715D12" w:rsidR="00776780" w:rsidRPr="001E5A03" w:rsidRDefault="00776780" w:rsidP="0042056E">
      <w:pPr>
        <w:pStyle w:val="Sarakstarindkopa"/>
        <w:numPr>
          <w:ilvl w:val="2"/>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E5A03">
        <w:rPr>
          <w:rFonts w:ascii="Times New Roman" w:hAnsi="Times New Roman" w:cs="Times New Roman"/>
          <w:sz w:val="24"/>
          <w:szCs w:val="24"/>
        </w:rPr>
        <w:t>piecu gadu gada laikā no līguma noslēgšanas brīža Ogres novada administratīvajā teritorijā nav izveidojusi ražotni un uzsākusi universālā dizaina māju “Māja Visiem!” ražošanu un tirdzniecību.</w:t>
      </w:r>
    </w:p>
    <w:p w14:paraId="567BF535" w14:textId="77777777" w:rsidR="00856D5F" w:rsidRPr="00856D5F" w:rsidRDefault="00856D5F" w:rsidP="00856D5F">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856D5F">
        <w:rPr>
          <w:rFonts w:ascii="Times New Roman" w:eastAsia="Times New Roman" w:hAnsi="Times New Roman" w:cs="Times New Roman"/>
          <w:color w:val="000000"/>
          <w:sz w:val="24"/>
          <w:szCs w:val="24"/>
          <w:lang w:eastAsia="lv-LV"/>
        </w:rPr>
        <w:t xml:space="preserve">Beidzoties Līguma darbības termiņam vai pārtraucot tā darbību pirms termiņa, </w:t>
      </w:r>
      <w:r>
        <w:rPr>
          <w:rFonts w:ascii="Times New Roman" w:eastAsia="Times New Roman" w:hAnsi="Times New Roman" w:cs="Times New Roman"/>
          <w:color w:val="000000"/>
          <w:sz w:val="24"/>
          <w:szCs w:val="24"/>
          <w:lang w:eastAsia="lv-LV"/>
        </w:rPr>
        <w:t>Patapinājuma ņēmējs</w:t>
      </w:r>
      <w:r w:rsidRPr="00856D5F">
        <w:rPr>
          <w:rFonts w:ascii="Times New Roman" w:eastAsia="Times New Roman" w:hAnsi="Times New Roman" w:cs="Times New Roman"/>
          <w:color w:val="000000"/>
          <w:sz w:val="24"/>
          <w:szCs w:val="24"/>
          <w:lang w:eastAsia="lv-LV"/>
        </w:rPr>
        <w:t xml:space="preserve"> ne vēlāk kā Līguma d</w:t>
      </w:r>
      <w:r w:rsidR="00BE3478">
        <w:rPr>
          <w:rFonts w:ascii="Times New Roman" w:eastAsia="Times New Roman" w:hAnsi="Times New Roman" w:cs="Times New Roman"/>
          <w:color w:val="000000"/>
          <w:sz w:val="24"/>
          <w:szCs w:val="24"/>
          <w:lang w:eastAsia="lv-LV"/>
        </w:rPr>
        <w:t xml:space="preserve">arbības izbeigšanās dienā nodod </w:t>
      </w:r>
      <w:r w:rsidRPr="00856D5F">
        <w:rPr>
          <w:rFonts w:ascii="Times New Roman" w:eastAsia="Times New Roman" w:hAnsi="Times New Roman" w:cs="Times New Roman"/>
          <w:color w:val="000000"/>
          <w:sz w:val="24"/>
          <w:szCs w:val="24"/>
          <w:lang w:eastAsia="lv-LV"/>
        </w:rPr>
        <w:t xml:space="preserve">un </w:t>
      </w:r>
      <w:r>
        <w:rPr>
          <w:rFonts w:ascii="Times New Roman" w:eastAsia="Times New Roman" w:hAnsi="Times New Roman" w:cs="Times New Roman"/>
          <w:color w:val="000000"/>
          <w:sz w:val="24"/>
          <w:szCs w:val="24"/>
          <w:lang w:eastAsia="lv-LV"/>
        </w:rPr>
        <w:t>Patapinātājs</w:t>
      </w:r>
      <w:r w:rsidRPr="00856D5F">
        <w:rPr>
          <w:rFonts w:ascii="Times New Roman" w:eastAsia="Times New Roman" w:hAnsi="Times New Roman" w:cs="Times New Roman"/>
          <w:color w:val="000000"/>
          <w:sz w:val="24"/>
          <w:szCs w:val="24"/>
          <w:lang w:eastAsia="lv-LV"/>
        </w:rPr>
        <w:t xml:space="preserve"> pieņem </w:t>
      </w:r>
      <w:r>
        <w:rPr>
          <w:rFonts w:ascii="Times New Roman" w:eastAsia="Times New Roman" w:hAnsi="Times New Roman" w:cs="Times New Roman"/>
          <w:color w:val="000000"/>
          <w:sz w:val="24"/>
          <w:szCs w:val="24"/>
          <w:lang w:eastAsia="lv-LV"/>
        </w:rPr>
        <w:t>z</w:t>
      </w:r>
      <w:r w:rsidRPr="00856D5F">
        <w:rPr>
          <w:rFonts w:ascii="Times New Roman" w:eastAsia="Times New Roman" w:hAnsi="Times New Roman" w:cs="Times New Roman"/>
          <w:color w:val="000000"/>
          <w:sz w:val="24"/>
          <w:szCs w:val="24"/>
          <w:lang w:eastAsia="lv-LV"/>
        </w:rPr>
        <w:t xml:space="preserve">emesgabalu, Pusēm parakstot </w:t>
      </w:r>
      <w:r>
        <w:rPr>
          <w:rFonts w:ascii="Times New Roman" w:eastAsia="Times New Roman" w:hAnsi="Times New Roman" w:cs="Times New Roman"/>
          <w:color w:val="000000"/>
          <w:sz w:val="24"/>
          <w:szCs w:val="24"/>
          <w:lang w:eastAsia="lv-LV"/>
        </w:rPr>
        <w:t>p</w:t>
      </w:r>
      <w:r w:rsidRPr="00856D5F">
        <w:rPr>
          <w:rFonts w:ascii="Times New Roman" w:eastAsia="Times New Roman" w:hAnsi="Times New Roman" w:cs="Times New Roman"/>
          <w:color w:val="000000"/>
          <w:sz w:val="24"/>
          <w:szCs w:val="24"/>
          <w:lang w:eastAsia="lv-LV"/>
        </w:rPr>
        <w:t xml:space="preserve">ieņemšanas - nodošanas aktu, kurā norādīts </w:t>
      </w:r>
      <w:r>
        <w:rPr>
          <w:rFonts w:ascii="Times New Roman" w:eastAsia="Times New Roman" w:hAnsi="Times New Roman" w:cs="Times New Roman"/>
          <w:color w:val="000000"/>
          <w:sz w:val="24"/>
          <w:szCs w:val="24"/>
          <w:lang w:eastAsia="lv-LV"/>
        </w:rPr>
        <w:t>z</w:t>
      </w:r>
      <w:r w:rsidRPr="00856D5F">
        <w:rPr>
          <w:rFonts w:ascii="Times New Roman" w:eastAsia="Times New Roman" w:hAnsi="Times New Roman" w:cs="Times New Roman"/>
          <w:color w:val="000000"/>
          <w:sz w:val="24"/>
          <w:szCs w:val="24"/>
          <w:lang w:eastAsia="lv-LV"/>
        </w:rPr>
        <w:t>emesgabala faktiskais stāvokli</w:t>
      </w:r>
      <w:r>
        <w:rPr>
          <w:rFonts w:ascii="Times New Roman" w:eastAsia="Times New Roman" w:hAnsi="Times New Roman" w:cs="Times New Roman"/>
          <w:color w:val="000000"/>
          <w:sz w:val="24"/>
          <w:szCs w:val="24"/>
          <w:lang w:eastAsia="lv-LV"/>
        </w:rPr>
        <w:t>s</w:t>
      </w:r>
      <w:r w:rsidRPr="00856D5F">
        <w:rPr>
          <w:rFonts w:ascii="Times New Roman" w:eastAsia="Times New Roman" w:hAnsi="Times New Roman" w:cs="Times New Roman"/>
          <w:color w:val="000000"/>
          <w:sz w:val="24"/>
          <w:szCs w:val="24"/>
          <w:lang w:eastAsia="lv-LV"/>
        </w:rPr>
        <w:t xml:space="preserve"> Līguma darbības izbeigšanās laikā. </w:t>
      </w:r>
    </w:p>
    <w:p w14:paraId="6C7AE80A" w14:textId="77777777" w:rsidR="00856D5F" w:rsidRPr="00856D5F" w:rsidRDefault="00856D5F" w:rsidP="00856D5F">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856D5F">
        <w:rPr>
          <w:rFonts w:ascii="Times New Roman" w:eastAsia="Times New Roman" w:hAnsi="Times New Roman" w:cs="Times New Roman"/>
          <w:color w:val="000000"/>
          <w:sz w:val="24"/>
          <w:szCs w:val="24"/>
          <w:lang w:eastAsia="lv-LV"/>
        </w:rPr>
        <w:t xml:space="preserve">Ja </w:t>
      </w:r>
      <w:r>
        <w:rPr>
          <w:rFonts w:ascii="Times New Roman" w:eastAsia="Times New Roman" w:hAnsi="Times New Roman" w:cs="Times New Roman"/>
          <w:color w:val="000000"/>
          <w:sz w:val="24"/>
          <w:szCs w:val="24"/>
          <w:lang w:eastAsia="lv-LV"/>
        </w:rPr>
        <w:t>Patapinājuma ņēmējs</w:t>
      </w:r>
      <w:r w:rsidRPr="00856D5F">
        <w:rPr>
          <w:rFonts w:ascii="Times New Roman" w:eastAsia="Times New Roman" w:hAnsi="Times New Roman" w:cs="Times New Roman"/>
          <w:color w:val="000000"/>
          <w:sz w:val="24"/>
          <w:szCs w:val="24"/>
          <w:lang w:eastAsia="lv-LV"/>
        </w:rPr>
        <w:t xml:space="preserve"> Līguma </w:t>
      </w:r>
      <w:r>
        <w:rPr>
          <w:rFonts w:ascii="Times New Roman" w:eastAsia="Times New Roman" w:hAnsi="Times New Roman" w:cs="Times New Roman"/>
          <w:color w:val="000000"/>
          <w:sz w:val="24"/>
          <w:szCs w:val="24"/>
          <w:lang w:eastAsia="lv-LV"/>
        </w:rPr>
        <w:t>5.5</w:t>
      </w:r>
      <w:r w:rsidRPr="00856D5F">
        <w:rPr>
          <w:rFonts w:ascii="Times New Roman" w:eastAsia="Times New Roman" w:hAnsi="Times New Roman" w:cs="Times New Roman"/>
          <w:color w:val="000000"/>
          <w:sz w:val="24"/>
          <w:szCs w:val="24"/>
          <w:lang w:eastAsia="lv-LV"/>
        </w:rPr>
        <w:t xml:space="preserve">.punktā noteiktajā termiņā un kārtībā </w:t>
      </w:r>
      <w:r>
        <w:rPr>
          <w:rFonts w:ascii="Times New Roman" w:eastAsia="Times New Roman" w:hAnsi="Times New Roman" w:cs="Times New Roman"/>
          <w:color w:val="000000"/>
          <w:sz w:val="24"/>
          <w:szCs w:val="24"/>
          <w:lang w:eastAsia="lv-LV"/>
        </w:rPr>
        <w:t>z</w:t>
      </w:r>
      <w:r w:rsidRPr="00856D5F">
        <w:rPr>
          <w:rFonts w:ascii="Times New Roman" w:eastAsia="Times New Roman" w:hAnsi="Times New Roman" w:cs="Times New Roman"/>
          <w:color w:val="000000"/>
          <w:sz w:val="24"/>
          <w:szCs w:val="24"/>
          <w:lang w:eastAsia="lv-LV"/>
        </w:rPr>
        <w:t xml:space="preserve">emesgabalu nav nodevis, </w:t>
      </w:r>
      <w:r>
        <w:rPr>
          <w:rFonts w:ascii="Times New Roman" w:eastAsia="Times New Roman" w:hAnsi="Times New Roman" w:cs="Times New Roman"/>
          <w:color w:val="000000"/>
          <w:sz w:val="24"/>
          <w:szCs w:val="24"/>
          <w:lang w:eastAsia="lv-LV"/>
        </w:rPr>
        <w:t>Patapinātājam</w:t>
      </w:r>
      <w:r w:rsidRPr="00856D5F">
        <w:rPr>
          <w:rFonts w:ascii="Times New Roman" w:eastAsia="Times New Roman" w:hAnsi="Times New Roman" w:cs="Times New Roman"/>
          <w:color w:val="000000"/>
          <w:sz w:val="24"/>
          <w:szCs w:val="24"/>
          <w:lang w:eastAsia="lv-LV"/>
        </w:rPr>
        <w:t xml:space="preserve"> ir tiesības, sagatavojot aktu, Zemesgabalu pieņemt vienpusēji.</w:t>
      </w:r>
    </w:p>
    <w:p w14:paraId="4224B627" w14:textId="5929A445" w:rsidR="00856D5F" w:rsidRPr="00856D5F" w:rsidRDefault="00856D5F" w:rsidP="00856D5F">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856D5F">
        <w:rPr>
          <w:rFonts w:ascii="Times New Roman" w:eastAsia="Times New Roman" w:hAnsi="Times New Roman" w:cs="Times New Roman"/>
          <w:color w:val="000000"/>
          <w:sz w:val="24"/>
          <w:szCs w:val="24"/>
          <w:lang w:eastAsia="lv-LV"/>
        </w:rPr>
        <w:t xml:space="preserve">Beidzoties Līguma darbības termiņam vai pārtraucot tā darbību pirms termiņa, </w:t>
      </w:r>
      <w:r>
        <w:rPr>
          <w:rFonts w:ascii="Times New Roman" w:eastAsia="Times New Roman" w:hAnsi="Times New Roman" w:cs="Times New Roman"/>
          <w:color w:val="000000"/>
          <w:sz w:val="24"/>
          <w:szCs w:val="24"/>
          <w:lang w:eastAsia="lv-LV"/>
        </w:rPr>
        <w:t>Patapinājuma ņēmējs</w:t>
      </w:r>
      <w:r w:rsidRPr="00856D5F">
        <w:rPr>
          <w:rFonts w:ascii="Times New Roman" w:eastAsia="Times New Roman" w:hAnsi="Times New Roman" w:cs="Times New Roman"/>
          <w:color w:val="000000"/>
          <w:sz w:val="24"/>
          <w:szCs w:val="24"/>
          <w:lang w:eastAsia="lv-LV"/>
        </w:rPr>
        <w:t xml:space="preserve"> nodod </w:t>
      </w:r>
      <w:r>
        <w:rPr>
          <w:rFonts w:ascii="Times New Roman" w:eastAsia="Times New Roman" w:hAnsi="Times New Roman" w:cs="Times New Roman"/>
          <w:color w:val="000000"/>
          <w:sz w:val="24"/>
          <w:szCs w:val="24"/>
          <w:lang w:eastAsia="lv-LV"/>
        </w:rPr>
        <w:t>Patapinātājam z</w:t>
      </w:r>
      <w:r w:rsidRPr="00856D5F">
        <w:rPr>
          <w:rFonts w:ascii="Times New Roman" w:eastAsia="Times New Roman" w:hAnsi="Times New Roman" w:cs="Times New Roman"/>
          <w:color w:val="000000"/>
          <w:sz w:val="24"/>
          <w:szCs w:val="24"/>
          <w:lang w:eastAsia="lv-LV"/>
        </w:rPr>
        <w:t xml:space="preserve">emesgabalu izmantošanai derīgā stāvoklī, </w:t>
      </w:r>
      <w:r w:rsidR="007F5DEF">
        <w:rPr>
          <w:rFonts w:ascii="Times New Roman" w:eastAsia="Times New Roman" w:hAnsi="Times New Roman" w:cs="Times New Roman"/>
          <w:color w:val="000000"/>
          <w:sz w:val="24"/>
          <w:szCs w:val="24"/>
          <w:lang w:eastAsia="lv-LV"/>
        </w:rPr>
        <w:t xml:space="preserve">atbrīvotu un </w:t>
      </w:r>
      <w:r w:rsidRPr="00856D5F">
        <w:rPr>
          <w:rFonts w:ascii="Times New Roman" w:eastAsia="Times New Roman" w:hAnsi="Times New Roman" w:cs="Times New Roman"/>
          <w:color w:val="000000"/>
          <w:sz w:val="24"/>
          <w:szCs w:val="24"/>
          <w:lang w:eastAsia="lv-LV"/>
        </w:rPr>
        <w:t>sakoptu atbilstoši sakārtotas vides prasībām, aiz sevis neatstājot kustamas mantas un atkritumus</w:t>
      </w:r>
      <w:r w:rsidR="007F5DEF">
        <w:rPr>
          <w:rFonts w:ascii="Times New Roman" w:eastAsia="Times New Roman" w:hAnsi="Times New Roman" w:cs="Times New Roman"/>
          <w:color w:val="000000"/>
          <w:sz w:val="24"/>
          <w:szCs w:val="24"/>
          <w:lang w:eastAsia="lv-LV"/>
        </w:rPr>
        <w:t>,</w:t>
      </w:r>
      <w:r w:rsidR="007F5DEF" w:rsidRPr="007F5DEF">
        <w:rPr>
          <w:rFonts w:ascii="Times New Roman" w:eastAsia="Times New Roman" w:hAnsi="Times New Roman" w:cs="Times New Roman"/>
          <w:color w:val="000000"/>
          <w:sz w:val="24"/>
          <w:szCs w:val="24"/>
          <w:lang w:eastAsia="lv-LV"/>
        </w:rPr>
        <w:t xml:space="preserve"> tai skaitā, atbrīvo zemesgabalu no īslaicīgas lietošanas būves </w:t>
      </w:r>
      <w:r w:rsidR="00175AB1">
        <w:rPr>
          <w:rFonts w:ascii="Times New Roman" w:eastAsia="Times New Roman" w:hAnsi="Times New Roman" w:cs="Times New Roman"/>
          <w:color w:val="000000"/>
          <w:sz w:val="24"/>
          <w:szCs w:val="24"/>
          <w:lang w:eastAsia="lv-LV"/>
        </w:rPr>
        <w:t>–</w:t>
      </w:r>
      <w:r w:rsidR="007F5DEF" w:rsidRPr="007F5DEF">
        <w:rPr>
          <w:rFonts w:ascii="Times New Roman" w:eastAsia="Times New Roman" w:hAnsi="Times New Roman" w:cs="Times New Roman"/>
          <w:color w:val="000000"/>
          <w:sz w:val="24"/>
          <w:szCs w:val="24"/>
          <w:lang w:eastAsia="lv-LV"/>
        </w:rPr>
        <w:t xml:space="preserve"> </w:t>
      </w:r>
      <w:r w:rsidR="00175AB1">
        <w:rPr>
          <w:rFonts w:ascii="Times New Roman" w:eastAsia="Times New Roman" w:hAnsi="Times New Roman" w:cs="Times New Roman"/>
          <w:color w:val="000000"/>
          <w:sz w:val="24"/>
          <w:szCs w:val="24"/>
          <w:lang w:eastAsia="lv-LV"/>
        </w:rPr>
        <w:t>universālā dizaina parauga mājas “Māja Visiem!”</w:t>
      </w:r>
      <w:r w:rsidRPr="00856D5F">
        <w:rPr>
          <w:rFonts w:ascii="Times New Roman" w:eastAsia="Times New Roman" w:hAnsi="Times New Roman" w:cs="Times New Roman"/>
          <w:color w:val="000000"/>
          <w:sz w:val="24"/>
          <w:szCs w:val="24"/>
          <w:lang w:eastAsia="lv-LV"/>
        </w:rPr>
        <w:t xml:space="preserve">. Ja Līguma darbības laikā uz </w:t>
      </w:r>
      <w:r>
        <w:rPr>
          <w:rFonts w:ascii="Times New Roman" w:eastAsia="Times New Roman" w:hAnsi="Times New Roman" w:cs="Times New Roman"/>
          <w:color w:val="000000"/>
          <w:sz w:val="24"/>
          <w:szCs w:val="24"/>
          <w:lang w:eastAsia="lv-LV"/>
        </w:rPr>
        <w:t>z</w:t>
      </w:r>
      <w:r w:rsidRPr="00856D5F">
        <w:rPr>
          <w:rFonts w:ascii="Times New Roman" w:eastAsia="Times New Roman" w:hAnsi="Times New Roman" w:cs="Times New Roman"/>
          <w:color w:val="000000"/>
          <w:sz w:val="24"/>
          <w:szCs w:val="24"/>
          <w:lang w:eastAsia="lv-LV"/>
        </w:rPr>
        <w:t xml:space="preserve">emesgabala veikta nelikumīga būvniecība, beidzoties Līguma darbības termiņam vai pārtraucot tā darbību pirms termiņa, </w:t>
      </w:r>
      <w:r w:rsidR="007F5DEF">
        <w:rPr>
          <w:rFonts w:ascii="Times New Roman" w:eastAsia="Times New Roman" w:hAnsi="Times New Roman" w:cs="Times New Roman"/>
          <w:color w:val="000000"/>
          <w:sz w:val="24"/>
          <w:szCs w:val="24"/>
          <w:lang w:eastAsia="lv-LV"/>
        </w:rPr>
        <w:t>Patapinājuma ņēmējs</w:t>
      </w:r>
      <w:r w:rsidRPr="00856D5F">
        <w:rPr>
          <w:rFonts w:ascii="Times New Roman" w:eastAsia="Times New Roman" w:hAnsi="Times New Roman" w:cs="Times New Roman"/>
          <w:color w:val="000000"/>
          <w:sz w:val="24"/>
          <w:szCs w:val="24"/>
          <w:lang w:eastAsia="lv-LV"/>
        </w:rPr>
        <w:t xml:space="preserve"> līdz </w:t>
      </w:r>
      <w:r w:rsidR="000E7BCA">
        <w:rPr>
          <w:rFonts w:ascii="Times New Roman" w:eastAsia="Times New Roman" w:hAnsi="Times New Roman" w:cs="Times New Roman"/>
          <w:color w:val="000000"/>
          <w:sz w:val="24"/>
          <w:szCs w:val="24"/>
          <w:lang w:eastAsia="lv-LV"/>
        </w:rPr>
        <w:t>Līguma darbības izbeigšanās dienai</w:t>
      </w:r>
      <w:r w:rsidRPr="00856D5F">
        <w:rPr>
          <w:rFonts w:ascii="Times New Roman" w:eastAsia="Times New Roman" w:hAnsi="Times New Roman" w:cs="Times New Roman"/>
          <w:color w:val="000000"/>
          <w:sz w:val="24"/>
          <w:szCs w:val="24"/>
          <w:lang w:eastAsia="lv-LV"/>
        </w:rPr>
        <w:t xml:space="preserve"> par saviem līdzekļiem normatīvajos aktos noteiktajā kārtībā nojauc uz </w:t>
      </w:r>
      <w:r w:rsidR="007F5DEF">
        <w:rPr>
          <w:rFonts w:ascii="Times New Roman" w:eastAsia="Times New Roman" w:hAnsi="Times New Roman" w:cs="Times New Roman"/>
          <w:color w:val="000000"/>
          <w:sz w:val="24"/>
          <w:szCs w:val="24"/>
          <w:lang w:eastAsia="lv-LV"/>
        </w:rPr>
        <w:t>z</w:t>
      </w:r>
      <w:r w:rsidRPr="00856D5F">
        <w:rPr>
          <w:rFonts w:ascii="Times New Roman" w:eastAsia="Times New Roman" w:hAnsi="Times New Roman" w:cs="Times New Roman"/>
          <w:color w:val="000000"/>
          <w:sz w:val="24"/>
          <w:szCs w:val="24"/>
          <w:lang w:eastAsia="lv-LV"/>
        </w:rPr>
        <w:t xml:space="preserve">emesgabala nelikumīgi uzbūvētos objektus. </w:t>
      </w:r>
    </w:p>
    <w:p w14:paraId="156CCD03" w14:textId="77777777" w:rsidR="00102DA8" w:rsidRDefault="007F5DEF" w:rsidP="00867640">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856D5F">
        <w:rPr>
          <w:rFonts w:ascii="Times New Roman" w:eastAsia="Times New Roman" w:hAnsi="Times New Roman" w:cs="Times New Roman"/>
          <w:color w:val="000000"/>
          <w:sz w:val="24"/>
          <w:szCs w:val="24"/>
          <w:lang w:eastAsia="lv-LV"/>
        </w:rPr>
        <w:t xml:space="preserve">Ja </w:t>
      </w:r>
      <w:r>
        <w:rPr>
          <w:rFonts w:ascii="Times New Roman" w:eastAsia="Times New Roman" w:hAnsi="Times New Roman" w:cs="Times New Roman"/>
          <w:color w:val="000000"/>
          <w:sz w:val="24"/>
          <w:szCs w:val="24"/>
          <w:lang w:eastAsia="lv-LV"/>
        </w:rPr>
        <w:t xml:space="preserve">Patapinājuma ņēmējs </w:t>
      </w:r>
      <w:r w:rsidR="006303FC">
        <w:rPr>
          <w:rFonts w:ascii="Times New Roman" w:eastAsia="Times New Roman" w:hAnsi="Times New Roman" w:cs="Times New Roman"/>
          <w:color w:val="000000"/>
          <w:sz w:val="24"/>
          <w:szCs w:val="24"/>
          <w:lang w:eastAsia="lv-LV"/>
        </w:rPr>
        <w:t>neizpilda Līguma 5.7.punktā noteikto pienākumu</w:t>
      </w:r>
      <w:r>
        <w:rPr>
          <w:rFonts w:ascii="Times New Roman" w:eastAsia="Times New Roman" w:hAnsi="Times New Roman" w:cs="Times New Roman"/>
          <w:color w:val="000000"/>
          <w:sz w:val="24"/>
          <w:szCs w:val="24"/>
          <w:lang w:eastAsia="lv-LV"/>
        </w:rPr>
        <w:t>,</w:t>
      </w:r>
      <w:r w:rsidRPr="007F5DEF">
        <w:rPr>
          <w:rFonts w:ascii="Times New Roman" w:eastAsia="Times New Roman" w:hAnsi="Times New Roman" w:cs="Times New Roman"/>
          <w:color w:val="000000"/>
          <w:sz w:val="24"/>
          <w:szCs w:val="24"/>
          <w:lang w:eastAsia="lv-LV"/>
        </w:rPr>
        <w:t xml:space="preserve"> </w:t>
      </w:r>
      <w:r w:rsidR="00867640">
        <w:rPr>
          <w:rFonts w:ascii="Times New Roman" w:eastAsia="Times New Roman" w:hAnsi="Times New Roman" w:cs="Times New Roman"/>
          <w:color w:val="000000"/>
          <w:sz w:val="24"/>
          <w:szCs w:val="24"/>
          <w:lang w:eastAsia="lv-LV"/>
        </w:rPr>
        <w:t xml:space="preserve">Patapinātājs </w:t>
      </w:r>
      <w:proofErr w:type="spellStart"/>
      <w:r w:rsidR="00867640" w:rsidRPr="00856D5F">
        <w:rPr>
          <w:rFonts w:ascii="Times New Roman" w:eastAsia="Times New Roman" w:hAnsi="Times New Roman" w:cs="Times New Roman"/>
          <w:color w:val="000000"/>
          <w:sz w:val="24"/>
          <w:szCs w:val="24"/>
          <w:lang w:eastAsia="lv-LV"/>
        </w:rPr>
        <w:t>nosūta</w:t>
      </w:r>
      <w:proofErr w:type="spellEnd"/>
      <w:r w:rsidR="00867640" w:rsidRPr="00856D5F">
        <w:rPr>
          <w:rFonts w:ascii="Times New Roman" w:eastAsia="Times New Roman" w:hAnsi="Times New Roman" w:cs="Times New Roman"/>
          <w:color w:val="000000"/>
          <w:sz w:val="24"/>
          <w:szCs w:val="24"/>
          <w:lang w:eastAsia="lv-LV"/>
        </w:rPr>
        <w:t xml:space="preserve"> </w:t>
      </w:r>
      <w:r w:rsidR="00867640">
        <w:rPr>
          <w:rFonts w:ascii="Times New Roman" w:eastAsia="Times New Roman" w:hAnsi="Times New Roman" w:cs="Times New Roman"/>
          <w:color w:val="000000"/>
          <w:sz w:val="24"/>
          <w:szCs w:val="24"/>
          <w:lang w:eastAsia="lv-LV"/>
        </w:rPr>
        <w:t>Patapinājuma ņēmējam rak</w:t>
      </w:r>
      <w:r w:rsidR="00867640" w:rsidRPr="00856D5F">
        <w:rPr>
          <w:rFonts w:ascii="Times New Roman" w:eastAsia="Times New Roman" w:hAnsi="Times New Roman" w:cs="Times New Roman"/>
          <w:color w:val="000000"/>
          <w:sz w:val="24"/>
          <w:szCs w:val="24"/>
          <w:lang w:eastAsia="lv-LV"/>
        </w:rPr>
        <w:t xml:space="preserve">stisku brīdinājumu par nepieciešamību </w:t>
      </w:r>
      <w:r w:rsidR="00243143">
        <w:rPr>
          <w:rFonts w:ascii="Times New Roman" w:eastAsia="Times New Roman" w:hAnsi="Times New Roman" w:cs="Times New Roman"/>
          <w:color w:val="000000"/>
          <w:sz w:val="24"/>
          <w:szCs w:val="24"/>
          <w:lang w:eastAsia="lv-LV"/>
        </w:rPr>
        <w:t xml:space="preserve">sakopt un/vai </w:t>
      </w:r>
      <w:r w:rsidR="00867640" w:rsidRPr="00856D5F">
        <w:rPr>
          <w:rFonts w:ascii="Times New Roman" w:eastAsia="Times New Roman" w:hAnsi="Times New Roman" w:cs="Times New Roman"/>
          <w:color w:val="000000"/>
          <w:sz w:val="24"/>
          <w:szCs w:val="24"/>
          <w:lang w:eastAsia="lv-LV"/>
        </w:rPr>
        <w:t xml:space="preserve">atbrīvot </w:t>
      </w:r>
      <w:r w:rsidR="00867640">
        <w:rPr>
          <w:rFonts w:ascii="Times New Roman" w:eastAsia="Times New Roman" w:hAnsi="Times New Roman" w:cs="Times New Roman"/>
          <w:color w:val="000000"/>
          <w:sz w:val="24"/>
          <w:szCs w:val="24"/>
          <w:lang w:eastAsia="lv-LV"/>
        </w:rPr>
        <w:t>z</w:t>
      </w:r>
      <w:r w:rsidR="00867640" w:rsidRPr="00856D5F">
        <w:rPr>
          <w:rFonts w:ascii="Times New Roman" w:eastAsia="Times New Roman" w:hAnsi="Times New Roman" w:cs="Times New Roman"/>
          <w:color w:val="000000"/>
          <w:sz w:val="24"/>
          <w:szCs w:val="24"/>
          <w:lang w:eastAsia="lv-LV"/>
        </w:rPr>
        <w:t>emesgabalu 10 (desmit) dienu laikā.</w:t>
      </w:r>
      <w:r w:rsidR="00867640" w:rsidRPr="00867640">
        <w:rPr>
          <w:rFonts w:ascii="Times New Roman" w:eastAsia="Times New Roman" w:hAnsi="Times New Roman" w:cs="Times New Roman"/>
          <w:color w:val="000000"/>
          <w:sz w:val="24"/>
          <w:szCs w:val="24"/>
          <w:lang w:eastAsia="lv-LV"/>
        </w:rPr>
        <w:t xml:space="preserve"> </w:t>
      </w:r>
    </w:p>
    <w:p w14:paraId="0A01B393" w14:textId="77777777" w:rsidR="00102DA8" w:rsidRDefault="00243143" w:rsidP="00867640">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856D5F">
        <w:rPr>
          <w:rFonts w:ascii="Times New Roman" w:eastAsia="Times New Roman" w:hAnsi="Times New Roman" w:cs="Times New Roman"/>
          <w:color w:val="000000"/>
          <w:sz w:val="24"/>
          <w:szCs w:val="24"/>
          <w:lang w:eastAsia="lv-LV"/>
        </w:rPr>
        <w:lastRenderedPageBreak/>
        <w:t xml:space="preserve">Ja </w:t>
      </w:r>
      <w:r w:rsidR="00102DA8">
        <w:rPr>
          <w:rFonts w:ascii="Times New Roman" w:eastAsia="Times New Roman" w:hAnsi="Times New Roman" w:cs="Times New Roman"/>
          <w:color w:val="000000"/>
          <w:sz w:val="24"/>
          <w:szCs w:val="24"/>
          <w:lang w:eastAsia="lv-LV"/>
        </w:rPr>
        <w:t xml:space="preserve">Līguma 5.8.punktā minētajā </w:t>
      </w:r>
      <w:r w:rsidRPr="00856D5F">
        <w:rPr>
          <w:rFonts w:ascii="Times New Roman" w:eastAsia="Times New Roman" w:hAnsi="Times New Roman" w:cs="Times New Roman"/>
          <w:color w:val="000000"/>
          <w:sz w:val="24"/>
          <w:szCs w:val="24"/>
          <w:lang w:eastAsia="lv-LV"/>
        </w:rPr>
        <w:t xml:space="preserve">brīdinājumā norādītajā termiņā </w:t>
      </w:r>
      <w:r>
        <w:rPr>
          <w:rFonts w:ascii="Times New Roman" w:eastAsia="Times New Roman" w:hAnsi="Times New Roman" w:cs="Times New Roman"/>
          <w:color w:val="000000"/>
          <w:sz w:val="24"/>
          <w:szCs w:val="24"/>
          <w:lang w:eastAsia="lv-LV"/>
        </w:rPr>
        <w:t xml:space="preserve">zemesgabals netiek sakopts, Patapinātājam ir tiesības </w:t>
      </w:r>
      <w:r w:rsidR="000E7BCA">
        <w:rPr>
          <w:rFonts w:ascii="Times New Roman" w:eastAsia="Times New Roman" w:hAnsi="Times New Roman" w:cs="Times New Roman"/>
          <w:color w:val="000000"/>
          <w:sz w:val="24"/>
          <w:szCs w:val="24"/>
          <w:lang w:eastAsia="lv-LV"/>
        </w:rPr>
        <w:t xml:space="preserve">nodrošināt </w:t>
      </w:r>
      <w:r>
        <w:rPr>
          <w:rFonts w:ascii="Times New Roman" w:eastAsia="Times New Roman" w:hAnsi="Times New Roman" w:cs="Times New Roman"/>
          <w:color w:val="000000"/>
          <w:sz w:val="24"/>
          <w:szCs w:val="24"/>
          <w:lang w:eastAsia="lv-LV"/>
        </w:rPr>
        <w:t>zemesgabal</w:t>
      </w:r>
      <w:r w:rsidR="000E7BCA">
        <w:rPr>
          <w:rFonts w:ascii="Times New Roman" w:eastAsia="Times New Roman" w:hAnsi="Times New Roman" w:cs="Times New Roman"/>
          <w:color w:val="000000"/>
          <w:sz w:val="24"/>
          <w:szCs w:val="24"/>
          <w:lang w:eastAsia="lv-LV"/>
        </w:rPr>
        <w:t>a</w:t>
      </w:r>
      <w:r>
        <w:rPr>
          <w:rFonts w:ascii="Times New Roman" w:eastAsia="Times New Roman" w:hAnsi="Times New Roman" w:cs="Times New Roman"/>
          <w:color w:val="000000"/>
          <w:sz w:val="24"/>
          <w:szCs w:val="24"/>
          <w:lang w:eastAsia="lv-LV"/>
        </w:rPr>
        <w:t xml:space="preserve"> sakop</w:t>
      </w:r>
      <w:r w:rsidR="000E7BCA">
        <w:rPr>
          <w:rFonts w:ascii="Times New Roman" w:eastAsia="Times New Roman" w:hAnsi="Times New Roman" w:cs="Times New Roman"/>
          <w:color w:val="000000"/>
          <w:sz w:val="24"/>
          <w:szCs w:val="24"/>
          <w:lang w:eastAsia="lv-LV"/>
        </w:rPr>
        <w:t>šanu</w:t>
      </w:r>
      <w:r>
        <w:rPr>
          <w:rFonts w:ascii="Times New Roman" w:eastAsia="Times New Roman" w:hAnsi="Times New Roman" w:cs="Times New Roman"/>
          <w:color w:val="000000"/>
          <w:sz w:val="24"/>
          <w:szCs w:val="24"/>
          <w:lang w:eastAsia="lv-LV"/>
        </w:rPr>
        <w:t xml:space="preserve"> uz Patapinājuma ņēmēja rēķina. </w:t>
      </w:r>
    </w:p>
    <w:p w14:paraId="7E52CCD0" w14:textId="77777777" w:rsidR="00243143" w:rsidRDefault="00102DA8" w:rsidP="002174B2">
      <w:pPr>
        <w:pStyle w:val="Sarakstarindkopa"/>
        <w:numPr>
          <w:ilvl w:val="1"/>
          <w:numId w:val="1"/>
        </w:numPr>
        <w:spacing w:before="100" w:beforeAutospacing="1" w:after="100" w:afterAutospacing="1" w:line="240" w:lineRule="auto"/>
        <w:ind w:left="426" w:hanging="568"/>
        <w:jc w:val="both"/>
        <w:rPr>
          <w:rFonts w:ascii="Times New Roman" w:eastAsia="Times New Roman" w:hAnsi="Times New Roman" w:cs="Times New Roman"/>
          <w:color w:val="000000"/>
          <w:sz w:val="24"/>
          <w:szCs w:val="24"/>
          <w:lang w:eastAsia="lv-LV"/>
        </w:rPr>
      </w:pPr>
      <w:r w:rsidRPr="00856D5F">
        <w:rPr>
          <w:rFonts w:ascii="Times New Roman" w:eastAsia="Times New Roman" w:hAnsi="Times New Roman" w:cs="Times New Roman"/>
          <w:color w:val="000000"/>
          <w:sz w:val="24"/>
          <w:szCs w:val="24"/>
          <w:lang w:eastAsia="lv-LV"/>
        </w:rPr>
        <w:t xml:space="preserve">Ja </w:t>
      </w:r>
      <w:r>
        <w:rPr>
          <w:rFonts w:ascii="Times New Roman" w:eastAsia="Times New Roman" w:hAnsi="Times New Roman" w:cs="Times New Roman"/>
          <w:color w:val="000000"/>
          <w:sz w:val="24"/>
          <w:szCs w:val="24"/>
          <w:lang w:eastAsia="lv-LV"/>
        </w:rPr>
        <w:t xml:space="preserve">Līguma 5.8.punktā minētajā </w:t>
      </w:r>
      <w:r w:rsidRPr="00856D5F">
        <w:rPr>
          <w:rFonts w:ascii="Times New Roman" w:eastAsia="Times New Roman" w:hAnsi="Times New Roman" w:cs="Times New Roman"/>
          <w:color w:val="000000"/>
          <w:sz w:val="24"/>
          <w:szCs w:val="24"/>
          <w:lang w:eastAsia="lv-LV"/>
        </w:rPr>
        <w:t>brīdinājumā norādītajā termiņā</w:t>
      </w:r>
      <w:r w:rsidR="00867640" w:rsidRPr="00856D5F">
        <w:rPr>
          <w:rFonts w:ascii="Times New Roman" w:eastAsia="Times New Roman" w:hAnsi="Times New Roman" w:cs="Times New Roman"/>
          <w:color w:val="000000"/>
          <w:sz w:val="24"/>
          <w:szCs w:val="24"/>
          <w:lang w:eastAsia="lv-LV"/>
        </w:rPr>
        <w:t xml:space="preserve"> </w:t>
      </w:r>
      <w:r w:rsidR="00867640">
        <w:rPr>
          <w:rFonts w:ascii="Times New Roman" w:eastAsia="Times New Roman" w:hAnsi="Times New Roman" w:cs="Times New Roman"/>
          <w:color w:val="000000"/>
          <w:sz w:val="24"/>
          <w:szCs w:val="24"/>
          <w:lang w:eastAsia="lv-LV"/>
        </w:rPr>
        <w:t>zemesgabals netiek atbrīvots</w:t>
      </w:r>
      <w:r w:rsidR="00243143">
        <w:rPr>
          <w:rFonts w:ascii="Times New Roman" w:eastAsia="Times New Roman" w:hAnsi="Times New Roman" w:cs="Times New Roman"/>
          <w:color w:val="000000"/>
          <w:sz w:val="24"/>
          <w:szCs w:val="24"/>
          <w:lang w:eastAsia="lv-LV"/>
        </w:rPr>
        <w:t xml:space="preserve"> </w:t>
      </w:r>
      <w:r w:rsidR="00243143" w:rsidRPr="007F5DEF">
        <w:rPr>
          <w:rFonts w:ascii="Times New Roman" w:eastAsia="Times New Roman" w:hAnsi="Times New Roman" w:cs="Times New Roman"/>
          <w:color w:val="000000"/>
          <w:sz w:val="24"/>
          <w:szCs w:val="24"/>
          <w:lang w:eastAsia="lv-LV"/>
        </w:rPr>
        <w:t xml:space="preserve">no īslaicīgas lietošanas būves - </w:t>
      </w:r>
      <w:r w:rsidR="00243143" w:rsidRPr="00470EB1">
        <w:rPr>
          <w:rFonts w:ascii="Times New Roman" w:eastAsia="Times New Roman" w:hAnsi="Times New Roman" w:cs="Times New Roman"/>
          <w:color w:val="000000"/>
          <w:sz w:val="24"/>
          <w:szCs w:val="24"/>
          <w:lang w:eastAsia="lv-LV"/>
        </w:rPr>
        <w:t>nomas punkta inventāra novietnes (konteinera)</w:t>
      </w:r>
      <w:r w:rsidR="00243143">
        <w:rPr>
          <w:rFonts w:ascii="Times New Roman" w:eastAsia="Times New Roman" w:hAnsi="Times New Roman" w:cs="Times New Roman"/>
          <w:color w:val="000000"/>
          <w:sz w:val="24"/>
          <w:szCs w:val="24"/>
          <w:lang w:eastAsia="lv-LV"/>
        </w:rPr>
        <w:t xml:space="preserve">, </w:t>
      </w:r>
      <w:r w:rsidR="003B6AE9">
        <w:rPr>
          <w:rFonts w:ascii="Times New Roman" w:eastAsia="Times New Roman" w:hAnsi="Times New Roman" w:cs="Times New Roman"/>
          <w:color w:val="000000"/>
          <w:sz w:val="24"/>
          <w:szCs w:val="24"/>
          <w:lang w:eastAsia="lv-LV"/>
        </w:rPr>
        <w:t>Patapinātājs iegūst</w:t>
      </w:r>
      <w:r>
        <w:rPr>
          <w:rFonts w:ascii="Times New Roman" w:eastAsia="Times New Roman" w:hAnsi="Times New Roman" w:cs="Times New Roman"/>
          <w:color w:val="000000"/>
          <w:sz w:val="24"/>
          <w:szCs w:val="24"/>
          <w:lang w:eastAsia="lv-LV"/>
        </w:rPr>
        <w:t xml:space="preserve"> tiesības </w:t>
      </w:r>
      <w:r w:rsidR="003B6AE9">
        <w:rPr>
          <w:rFonts w:ascii="Times New Roman" w:eastAsia="Times New Roman" w:hAnsi="Times New Roman" w:cs="Times New Roman"/>
          <w:color w:val="000000"/>
          <w:sz w:val="24"/>
          <w:szCs w:val="24"/>
          <w:lang w:eastAsia="lv-LV"/>
        </w:rPr>
        <w:t xml:space="preserve">brīvi </w:t>
      </w:r>
      <w:r>
        <w:rPr>
          <w:rFonts w:ascii="Times New Roman" w:eastAsia="Times New Roman" w:hAnsi="Times New Roman" w:cs="Times New Roman"/>
          <w:color w:val="000000"/>
          <w:sz w:val="24"/>
          <w:szCs w:val="24"/>
          <w:lang w:eastAsia="lv-LV"/>
        </w:rPr>
        <w:t xml:space="preserve">rīkoties ar būvi pēc saviem ieskatiem, </w:t>
      </w:r>
      <w:r w:rsidR="003B6AE9">
        <w:rPr>
          <w:rFonts w:ascii="Times New Roman" w:eastAsia="Times New Roman" w:hAnsi="Times New Roman" w:cs="Times New Roman"/>
          <w:color w:val="000000"/>
          <w:sz w:val="24"/>
          <w:szCs w:val="24"/>
          <w:lang w:eastAsia="lv-LV"/>
        </w:rPr>
        <w:t>tajā skaitā, nojaukt vai</w:t>
      </w:r>
      <w:r w:rsidRPr="00867640">
        <w:rPr>
          <w:rFonts w:ascii="Times New Roman" w:eastAsia="Times New Roman" w:hAnsi="Times New Roman" w:cs="Times New Roman"/>
          <w:color w:val="000000"/>
          <w:sz w:val="24"/>
          <w:szCs w:val="24"/>
          <w:lang w:eastAsia="lv-LV"/>
        </w:rPr>
        <w:t xml:space="preserve"> pārvietot</w:t>
      </w:r>
      <w:r>
        <w:rPr>
          <w:rFonts w:ascii="Times New Roman" w:eastAsia="Times New Roman" w:hAnsi="Times New Roman" w:cs="Times New Roman"/>
          <w:color w:val="000000"/>
          <w:sz w:val="24"/>
          <w:szCs w:val="24"/>
          <w:lang w:eastAsia="lv-LV"/>
        </w:rPr>
        <w:t xml:space="preserve">. </w:t>
      </w:r>
    </w:p>
    <w:p w14:paraId="49885387" w14:textId="77777777" w:rsidR="00102DA8" w:rsidRDefault="00102DA8" w:rsidP="002174B2">
      <w:pPr>
        <w:pStyle w:val="Sarakstarindkopa"/>
        <w:numPr>
          <w:ilvl w:val="1"/>
          <w:numId w:val="1"/>
        </w:numPr>
        <w:spacing w:before="100" w:beforeAutospacing="1" w:after="100" w:afterAutospacing="1" w:line="240" w:lineRule="auto"/>
        <w:ind w:left="426" w:hanging="568"/>
        <w:jc w:val="both"/>
        <w:rPr>
          <w:rFonts w:ascii="Times New Roman" w:eastAsia="Times New Roman" w:hAnsi="Times New Roman" w:cs="Times New Roman"/>
          <w:color w:val="000000"/>
          <w:sz w:val="24"/>
          <w:szCs w:val="24"/>
          <w:lang w:eastAsia="lv-LV"/>
        </w:rPr>
      </w:pPr>
      <w:r w:rsidRPr="00856D5F">
        <w:rPr>
          <w:rFonts w:ascii="Times New Roman" w:eastAsia="Times New Roman" w:hAnsi="Times New Roman" w:cs="Times New Roman"/>
          <w:color w:val="000000"/>
          <w:sz w:val="24"/>
          <w:szCs w:val="24"/>
          <w:lang w:eastAsia="lv-LV"/>
        </w:rPr>
        <w:t xml:space="preserve">Ja </w:t>
      </w:r>
      <w:r>
        <w:rPr>
          <w:rFonts w:ascii="Times New Roman" w:eastAsia="Times New Roman" w:hAnsi="Times New Roman" w:cs="Times New Roman"/>
          <w:color w:val="000000"/>
          <w:sz w:val="24"/>
          <w:szCs w:val="24"/>
          <w:lang w:eastAsia="lv-LV"/>
        </w:rPr>
        <w:t xml:space="preserve">Līguma 5.8.punktā minētajā </w:t>
      </w:r>
      <w:r w:rsidRPr="00856D5F">
        <w:rPr>
          <w:rFonts w:ascii="Times New Roman" w:eastAsia="Times New Roman" w:hAnsi="Times New Roman" w:cs="Times New Roman"/>
          <w:color w:val="000000"/>
          <w:sz w:val="24"/>
          <w:szCs w:val="24"/>
          <w:lang w:eastAsia="lv-LV"/>
        </w:rPr>
        <w:t xml:space="preserve">brīdinājumā norādītajā termiņā </w:t>
      </w:r>
      <w:r>
        <w:rPr>
          <w:rFonts w:ascii="Times New Roman" w:eastAsia="Times New Roman" w:hAnsi="Times New Roman" w:cs="Times New Roman"/>
          <w:color w:val="000000"/>
          <w:sz w:val="24"/>
          <w:szCs w:val="24"/>
          <w:lang w:eastAsia="lv-LV"/>
        </w:rPr>
        <w:t xml:space="preserve">zemesgabals netiek atbrīvots </w:t>
      </w:r>
      <w:r w:rsidRPr="007F5DEF">
        <w:rPr>
          <w:rFonts w:ascii="Times New Roman" w:eastAsia="Times New Roman" w:hAnsi="Times New Roman" w:cs="Times New Roman"/>
          <w:color w:val="000000"/>
          <w:sz w:val="24"/>
          <w:szCs w:val="24"/>
          <w:lang w:eastAsia="lv-LV"/>
        </w:rPr>
        <w:t>no</w:t>
      </w:r>
      <w:r w:rsidR="00867640">
        <w:rPr>
          <w:rFonts w:ascii="Times New Roman" w:eastAsia="Times New Roman" w:hAnsi="Times New Roman" w:cs="Times New Roman"/>
          <w:color w:val="000000"/>
          <w:sz w:val="24"/>
          <w:szCs w:val="24"/>
          <w:lang w:eastAsia="lv-LV"/>
        </w:rPr>
        <w:t xml:space="preserve"> Patapinājuma ņēmēja kustamā</w:t>
      </w:r>
      <w:r>
        <w:rPr>
          <w:rFonts w:ascii="Times New Roman" w:eastAsia="Times New Roman" w:hAnsi="Times New Roman" w:cs="Times New Roman"/>
          <w:color w:val="000000"/>
          <w:sz w:val="24"/>
          <w:szCs w:val="24"/>
          <w:lang w:eastAsia="lv-LV"/>
        </w:rPr>
        <w:t>m</w:t>
      </w:r>
      <w:r w:rsidR="00867640">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mantām, visa manta</w:t>
      </w:r>
      <w:r w:rsidR="00867640" w:rsidRPr="00856D5F">
        <w:rPr>
          <w:rFonts w:ascii="Times New Roman" w:eastAsia="Times New Roman" w:hAnsi="Times New Roman" w:cs="Times New Roman"/>
          <w:color w:val="000000"/>
          <w:sz w:val="24"/>
          <w:szCs w:val="24"/>
          <w:lang w:eastAsia="lv-LV"/>
        </w:rPr>
        <w:t xml:space="preserve">, kas atradīsies uz </w:t>
      </w:r>
      <w:r w:rsidR="00867640">
        <w:rPr>
          <w:rFonts w:ascii="Times New Roman" w:eastAsia="Times New Roman" w:hAnsi="Times New Roman" w:cs="Times New Roman"/>
          <w:color w:val="000000"/>
          <w:sz w:val="24"/>
          <w:szCs w:val="24"/>
          <w:lang w:eastAsia="lv-LV"/>
        </w:rPr>
        <w:t>z</w:t>
      </w:r>
      <w:r w:rsidR="00867640" w:rsidRPr="00856D5F">
        <w:rPr>
          <w:rFonts w:ascii="Times New Roman" w:eastAsia="Times New Roman" w:hAnsi="Times New Roman" w:cs="Times New Roman"/>
          <w:color w:val="000000"/>
          <w:sz w:val="24"/>
          <w:szCs w:val="24"/>
          <w:lang w:eastAsia="lv-LV"/>
        </w:rPr>
        <w:t>emesgabala</w:t>
      </w:r>
      <w:r w:rsidR="00542E06">
        <w:rPr>
          <w:rFonts w:ascii="Times New Roman" w:eastAsia="Times New Roman" w:hAnsi="Times New Roman" w:cs="Times New Roman"/>
          <w:color w:val="000000"/>
          <w:sz w:val="24"/>
          <w:szCs w:val="24"/>
          <w:lang w:eastAsia="lv-LV"/>
        </w:rPr>
        <w:t>,</w:t>
      </w:r>
      <w:r w:rsidR="00867640" w:rsidRPr="00856D5F">
        <w:rPr>
          <w:rFonts w:ascii="Times New Roman" w:eastAsia="Times New Roman" w:hAnsi="Times New Roman" w:cs="Times New Roman"/>
          <w:color w:val="000000"/>
          <w:sz w:val="24"/>
          <w:szCs w:val="24"/>
          <w:lang w:eastAsia="lv-LV"/>
        </w:rPr>
        <w:t xml:space="preserve"> uzskatāma par atmestu atbilstoši Civillikuma 941.pantam</w:t>
      </w:r>
      <w:r w:rsidR="00542E06">
        <w:rPr>
          <w:rFonts w:ascii="Times New Roman" w:eastAsia="Times New Roman" w:hAnsi="Times New Roman" w:cs="Times New Roman"/>
          <w:color w:val="000000"/>
          <w:sz w:val="24"/>
          <w:szCs w:val="24"/>
          <w:lang w:eastAsia="lv-LV"/>
        </w:rPr>
        <w:t>,</w:t>
      </w:r>
      <w:r w:rsidR="00867640" w:rsidRPr="00856D5F">
        <w:rPr>
          <w:rFonts w:ascii="Times New Roman" w:eastAsia="Times New Roman" w:hAnsi="Times New Roman" w:cs="Times New Roman"/>
          <w:color w:val="000000"/>
          <w:sz w:val="24"/>
          <w:szCs w:val="24"/>
          <w:lang w:eastAsia="lv-LV"/>
        </w:rPr>
        <w:t xml:space="preserve"> un tiks uzskatīts, ka </w:t>
      </w:r>
      <w:r w:rsidR="00867640">
        <w:rPr>
          <w:rFonts w:ascii="Times New Roman" w:eastAsia="Times New Roman" w:hAnsi="Times New Roman" w:cs="Times New Roman"/>
          <w:color w:val="000000"/>
          <w:sz w:val="24"/>
          <w:szCs w:val="24"/>
          <w:lang w:eastAsia="lv-LV"/>
        </w:rPr>
        <w:t>Patapinājuma ņēmējs</w:t>
      </w:r>
      <w:r w:rsidR="00867640" w:rsidRPr="00856D5F">
        <w:rPr>
          <w:rFonts w:ascii="Times New Roman" w:eastAsia="Times New Roman" w:hAnsi="Times New Roman" w:cs="Times New Roman"/>
          <w:color w:val="000000"/>
          <w:sz w:val="24"/>
          <w:szCs w:val="24"/>
          <w:lang w:eastAsia="lv-LV"/>
        </w:rPr>
        <w:t xml:space="preserve"> tieši ir izteicis vēlmi atteikties no tiesībām uz šo mantu</w:t>
      </w:r>
      <w:r w:rsidR="00867640">
        <w:rPr>
          <w:rFonts w:ascii="Times New Roman" w:eastAsia="Times New Roman" w:hAnsi="Times New Roman" w:cs="Times New Roman"/>
          <w:color w:val="000000"/>
          <w:sz w:val="24"/>
          <w:szCs w:val="24"/>
          <w:lang w:eastAsia="lv-LV"/>
        </w:rPr>
        <w:t xml:space="preserve">. </w:t>
      </w:r>
      <w:r w:rsidRPr="00867640">
        <w:rPr>
          <w:rFonts w:ascii="Times New Roman" w:eastAsia="Times New Roman" w:hAnsi="Times New Roman" w:cs="Times New Roman"/>
          <w:color w:val="000000"/>
          <w:sz w:val="24"/>
          <w:szCs w:val="24"/>
          <w:lang w:eastAsia="lv-LV"/>
        </w:rPr>
        <w:t xml:space="preserve">Patapinātājs </w:t>
      </w:r>
      <w:r>
        <w:rPr>
          <w:rFonts w:ascii="Times New Roman" w:eastAsia="Times New Roman" w:hAnsi="Times New Roman" w:cs="Times New Roman"/>
          <w:color w:val="000000"/>
          <w:sz w:val="24"/>
          <w:szCs w:val="24"/>
          <w:lang w:eastAsia="lv-LV"/>
        </w:rPr>
        <w:t>ir tiesīgs rīkoties ar</w:t>
      </w:r>
      <w:r w:rsidRPr="00867640">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minēto kustamo mantu </w:t>
      </w:r>
      <w:r w:rsidRPr="00867640">
        <w:rPr>
          <w:rFonts w:ascii="Times New Roman" w:eastAsia="Times New Roman" w:hAnsi="Times New Roman" w:cs="Times New Roman"/>
          <w:color w:val="000000"/>
          <w:sz w:val="24"/>
          <w:szCs w:val="24"/>
          <w:lang w:eastAsia="lv-LV"/>
        </w:rPr>
        <w:t>pēc saviem ieskatiem, tajā skaitā, pārvietot</w:t>
      </w:r>
      <w:r>
        <w:rPr>
          <w:rFonts w:ascii="Times New Roman" w:eastAsia="Times New Roman" w:hAnsi="Times New Roman" w:cs="Times New Roman"/>
          <w:color w:val="000000"/>
          <w:sz w:val="24"/>
          <w:szCs w:val="24"/>
          <w:lang w:eastAsia="lv-LV"/>
        </w:rPr>
        <w:t>, nodot glabāšanai</w:t>
      </w:r>
      <w:r w:rsidR="003B6AE9">
        <w:rPr>
          <w:rFonts w:ascii="Times New Roman" w:eastAsia="Times New Roman" w:hAnsi="Times New Roman" w:cs="Times New Roman"/>
          <w:color w:val="000000"/>
          <w:sz w:val="24"/>
          <w:szCs w:val="24"/>
          <w:lang w:eastAsia="lv-LV"/>
        </w:rPr>
        <w:t xml:space="preserve"> vai</w:t>
      </w:r>
      <w:r w:rsidR="00790AA5">
        <w:rPr>
          <w:rFonts w:ascii="Times New Roman" w:eastAsia="Times New Roman" w:hAnsi="Times New Roman" w:cs="Times New Roman"/>
          <w:color w:val="000000"/>
          <w:sz w:val="24"/>
          <w:szCs w:val="24"/>
          <w:lang w:eastAsia="lv-LV"/>
        </w:rPr>
        <w:t xml:space="preserve"> </w:t>
      </w:r>
      <w:r w:rsidRPr="00867640">
        <w:rPr>
          <w:rFonts w:ascii="Times New Roman" w:eastAsia="Times New Roman" w:hAnsi="Times New Roman" w:cs="Times New Roman"/>
          <w:color w:val="000000"/>
          <w:sz w:val="24"/>
          <w:szCs w:val="24"/>
          <w:lang w:eastAsia="lv-LV"/>
        </w:rPr>
        <w:t>iznīcināt</w:t>
      </w:r>
      <w:r>
        <w:rPr>
          <w:rFonts w:ascii="Times New Roman" w:eastAsia="Times New Roman" w:hAnsi="Times New Roman" w:cs="Times New Roman"/>
          <w:color w:val="000000"/>
          <w:sz w:val="24"/>
          <w:szCs w:val="24"/>
          <w:lang w:eastAsia="lv-LV"/>
        </w:rPr>
        <w:t>.</w:t>
      </w:r>
    </w:p>
    <w:p w14:paraId="0DF94793" w14:textId="77777777" w:rsidR="00790AA5" w:rsidRDefault="00790AA5" w:rsidP="002174B2">
      <w:pPr>
        <w:pStyle w:val="Sarakstarindkopa"/>
        <w:numPr>
          <w:ilvl w:val="1"/>
          <w:numId w:val="1"/>
        </w:numPr>
        <w:spacing w:before="100" w:beforeAutospacing="1" w:after="100" w:afterAutospacing="1" w:line="240" w:lineRule="auto"/>
        <w:ind w:left="426" w:hanging="568"/>
        <w:jc w:val="both"/>
        <w:rPr>
          <w:rFonts w:ascii="Times New Roman" w:eastAsia="Times New Roman" w:hAnsi="Times New Roman" w:cs="Times New Roman"/>
          <w:color w:val="000000"/>
          <w:sz w:val="24"/>
          <w:szCs w:val="24"/>
          <w:lang w:eastAsia="lv-LV"/>
        </w:rPr>
      </w:pPr>
      <w:r w:rsidRPr="00856D5F">
        <w:rPr>
          <w:rFonts w:ascii="Times New Roman" w:eastAsia="Times New Roman" w:hAnsi="Times New Roman" w:cs="Times New Roman"/>
          <w:color w:val="000000"/>
          <w:sz w:val="24"/>
          <w:szCs w:val="24"/>
          <w:lang w:eastAsia="lv-LV"/>
        </w:rPr>
        <w:t xml:space="preserve">Ja </w:t>
      </w:r>
      <w:r>
        <w:rPr>
          <w:rFonts w:ascii="Times New Roman" w:eastAsia="Times New Roman" w:hAnsi="Times New Roman" w:cs="Times New Roman"/>
          <w:color w:val="000000"/>
          <w:sz w:val="24"/>
          <w:szCs w:val="24"/>
          <w:lang w:eastAsia="lv-LV"/>
        </w:rPr>
        <w:t xml:space="preserve">Līguma 5.8.punktā minētajā </w:t>
      </w:r>
      <w:r w:rsidRPr="00856D5F">
        <w:rPr>
          <w:rFonts w:ascii="Times New Roman" w:eastAsia="Times New Roman" w:hAnsi="Times New Roman" w:cs="Times New Roman"/>
          <w:color w:val="000000"/>
          <w:sz w:val="24"/>
          <w:szCs w:val="24"/>
          <w:lang w:eastAsia="lv-LV"/>
        </w:rPr>
        <w:t xml:space="preserve">brīdinājumā norādītajā termiņā </w:t>
      </w:r>
      <w:r>
        <w:rPr>
          <w:rFonts w:ascii="Times New Roman" w:eastAsia="Times New Roman" w:hAnsi="Times New Roman" w:cs="Times New Roman"/>
          <w:color w:val="000000"/>
          <w:sz w:val="24"/>
          <w:szCs w:val="24"/>
          <w:lang w:eastAsia="lv-LV"/>
        </w:rPr>
        <w:t>zemesgabals netiek atbrīvots no nelikumīgi uz zemesgabala uzbūvēta objekta,</w:t>
      </w:r>
      <w:r w:rsidRPr="00867640">
        <w:rPr>
          <w:rFonts w:ascii="Times New Roman" w:eastAsia="Times New Roman" w:hAnsi="Times New Roman" w:cs="Times New Roman"/>
          <w:color w:val="000000"/>
          <w:sz w:val="24"/>
          <w:szCs w:val="24"/>
          <w:lang w:eastAsia="lv-LV"/>
        </w:rPr>
        <w:t xml:space="preserve"> </w:t>
      </w:r>
      <w:r w:rsidR="006303FC" w:rsidRPr="00867640">
        <w:rPr>
          <w:rFonts w:ascii="Times New Roman" w:eastAsia="Times New Roman" w:hAnsi="Times New Roman" w:cs="Times New Roman"/>
          <w:color w:val="000000"/>
          <w:sz w:val="24"/>
          <w:szCs w:val="24"/>
          <w:lang w:eastAsia="lv-LV"/>
        </w:rPr>
        <w:t xml:space="preserve">Patapinātājs </w:t>
      </w:r>
      <w:r w:rsidR="00867640">
        <w:rPr>
          <w:rFonts w:ascii="Times New Roman" w:eastAsia="Times New Roman" w:hAnsi="Times New Roman" w:cs="Times New Roman"/>
          <w:color w:val="000000"/>
          <w:sz w:val="24"/>
          <w:szCs w:val="24"/>
          <w:lang w:eastAsia="lv-LV"/>
        </w:rPr>
        <w:t>ir tiesīgs</w:t>
      </w:r>
      <w:r w:rsidR="00243143">
        <w:rPr>
          <w:rFonts w:ascii="Times New Roman" w:eastAsia="Times New Roman" w:hAnsi="Times New Roman" w:cs="Times New Roman"/>
          <w:color w:val="000000"/>
          <w:sz w:val="24"/>
          <w:szCs w:val="24"/>
          <w:lang w:eastAsia="lv-LV"/>
        </w:rPr>
        <w:t xml:space="preserve"> nojaukt</w:t>
      </w:r>
      <w:r w:rsidR="00C4585A">
        <w:rPr>
          <w:rFonts w:ascii="Times New Roman" w:eastAsia="Times New Roman" w:hAnsi="Times New Roman" w:cs="Times New Roman"/>
          <w:color w:val="000000"/>
          <w:sz w:val="24"/>
          <w:szCs w:val="24"/>
          <w:lang w:eastAsia="lv-LV"/>
        </w:rPr>
        <w:t xml:space="preserve"> (demontēt)</w:t>
      </w:r>
      <w:r w:rsidR="00243143">
        <w:rPr>
          <w:rFonts w:ascii="Times New Roman" w:eastAsia="Times New Roman" w:hAnsi="Times New Roman" w:cs="Times New Roman"/>
          <w:color w:val="000000"/>
          <w:sz w:val="24"/>
          <w:szCs w:val="24"/>
          <w:lang w:eastAsia="lv-LV"/>
        </w:rPr>
        <w:t xml:space="preserve"> uz zemesgabal</w:t>
      </w:r>
      <w:r>
        <w:rPr>
          <w:rFonts w:ascii="Times New Roman" w:eastAsia="Times New Roman" w:hAnsi="Times New Roman" w:cs="Times New Roman"/>
          <w:color w:val="000000"/>
          <w:sz w:val="24"/>
          <w:szCs w:val="24"/>
          <w:lang w:eastAsia="lv-LV"/>
        </w:rPr>
        <w:t>a nelikumīgi uzbūvēto objektu.</w:t>
      </w:r>
    </w:p>
    <w:p w14:paraId="2F3B8A9A" w14:textId="77777777" w:rsidR="007F5DEF" w:rsidRPr="003E6E81" w:rsidRDefault="00790AA5" w:rsidP="002174B2">
      <w:pPr>
        <w:pStyle w:val="Sarakstarindkopa"/>
        <w:numPr>
          <w:ilvl w:val="1"/>
          <w:numId w:val="1"/>
        </w:numPr>
        <w:spacing w:before="100" w:beforeAutospacing="1" w:after="100" w:afterAutospacing="1" w:line="240" w:lineRule="auto"/>
        <w:ind w:left="426" w:hanging="568"/>
        <w:jc w:val="both"/>
        <w:rPr>
          <w:rFonts w:ascii="Times New Roman" w:eastAsia="Times New Roman" w:hAnsi="Times New Roman" w:cs="Times New Roman"/>
          <w:color w:val="000000"/>
          <w:sz w:val="24"/>
          <w:szCs w:val="24"/>
          <w:lang w:eastAsia="lv-LV"/>
        </w:rPr>
      </w:pPr>
      <w:r w:rsidRPr="003E6E81">
        <w:rPr>
          <w:rFonts w:ascii="Times New Roman" w:eastAsia="Times New Roman" w:hAnsi="Times New Roman" w:cs="Times New Roman"/>
          <w:color w:val="000000"/>
          <w:sz w:val="24"/>
          <w:szCs w:val="24"/>
          <w:lang w:eastAsia="lv-LV"/>
        </w:rPr>
        <w:t xml:space="preserve">Līguma 5.9. – 5.12.punktā noteiktajos gadījumos Patapinātājam ir tiesības prasīt no Patapinājuma ņēmēja, un Patapinājuma ņēmējam ir pienākums kompensēt Patapinātājam </w:t>
      </w:r>
      <w:r w:rsidR="00C4585A">
        <w:rPr>
          <w:rFonts w:ascii="Times New Roman" w:eastAsia="Times New Roman" w:hAnsi="Times New Roman" w:cs="Times New Roman"/>
          <w:color w:val="000000"/>
          <w:sz w:val="24"/>
          <w:szCs w:val="24"/>
          <w:lang w:eastAsia="lv-LV"/>
        </w:rPr>
        <w:t xml:space="preserve">visus </w:t>
      </w:r>
      <w:r w:rsidRPr="003E6E81">
        <w:rPr>
          <w:rFonts w:ascii="Times New Roman" w:eastAsia="Times New Roman" w:hAnsi="Times New Roman" w:cs="Times New Roman"/>
          <w:color w:val="000000"/>
          <w:sz w:val="24"/>
          <w:szCs w:val="24"/>
          <w:lang w:eastAsia="lv-LV"/>
        </w:rPr>
        <w:t>izdevumus</w:t>
      </w:r>
      <w:r w:rsidR="00C4585A">
        <w:rPr>
          <w:rFonts w:ascii="Times New Roman" w:eastAsia="Times New Roman" w:hAnsi="Times New Roman" w:cs="Times New Roman"/>
          <w:color w:val="000000"/>
          <w:sz w:val="24"/>
          <w:szCs w:val="24"/>
          <w:lang w:eastAsia="lv-LV"/>
        </w:rPr>
        <w:t>, kas saistīti ar</w:t>
      </w:r>
      <w:r w:rsidR="00867640" w:rsidRPr="003E6E81">
        <w:rPr>
          <w:rFonts w:ascii="Times New Roman" w:eastAsia="Times New Roman" w:hAnsi="Times New Roman" w:cs="Times New Roman"/>
          <w:color w:val="000000"/>
          <w:sz w:val="24"/>
          <w:szCs w:val="24"/>
          <w:lang w:eastAsia="lv-LV"/>
        </w:rPr>
        <w:t xml:space="preserve"> </w:t>
      </w:r>
      <w:r w:rsidRPr="003E6E81">
        <w:rPr>
          <w:rFonts w:ascii="Times New Roman" w:eastAsia="Times New Roman" w:hAnsi="Times New Roman" w:cs="Times New Roman"/>
          <w:color w:val="000000"/>
          <w:sz w:val="24"/>
          <w:szCs w:val="24"/>
          <w:lang w:eastAsia="lv-LV"/>
        </w:rPr>
        <w:t xml:space="preserve">zemesgabala sakopšanu, </w:t>
      </w:r>
      <w:r w:rsidR="003E6E81" w:rsidRPr="003E6E81">
        <w:rPr>
          <w:rFonts w:ascii="Times New Roman" w:eastAsia="Times New Roman" w:hAnsi="Times New Roman" w:cs="Times New Roman"/>
          <w:color w:val="000000"/>
          <w:sz w:val="24"/>
          <w:szCs w:val="24"/>
          <w:lang w:eastAsia="lv-LV"/>
        </w:rPr>
        <w:t xml:space="preserve">īslaicīgas lietošanas būves - nomas punkta inventāra novietnes (konteinera) </w:t>
      </w:r>
      <w:r w:rsidR="00525754">
        <w:rPr>
          <w:rFonts w:ascii="Times New Roman" w:eastAsia="Times New Roman" w:hAnsi="Times New Roman" w:cs="Times New Roman"/>
          <w:color w:val="000000"/>
          <w:sz w:val="24"/>
          <w:szCs w:val="24"/>
          <w:lang w:eastAsia="lv-LV"/>
        </w:rPr>
        <w:t>–</w:t>
      </w:r>
      <w:r w:rsidR="00C4585A">
        <w:rPr>
          <w:rFonts w:ascii="Times New Roman" w:eastAsia="Times New Roman" w:hAnsi="Times New Roman" w:cs="Times New Roman"/>
          <w:color w:val="000000"/>
          <w:sz w:val="24"/>
          <w:szCs w:val="24"/>
          <w:lang w:eastAsia="lv-LV"/>
        </w:rPr>
        <w:t xml:space="preserve"> </w:t>
      </w:r>
      <w:r w:rsidR="00525754">
        <w:rPr>
          <w:rFonts w:ascii="Times New Roman" w:eastAsia="Times New Roman" w:hAnsi="Times New Roman" w:cs="Times New Roman"/>
          <w:color w:val="000000"/>
          <w:sz w:val="24"/>
          <w:szCs w:val="24"/>
          <w:lang w:eastAsia="lv-LV"/>
        </w:rPr>
        <w:t>nojaukšanu vai</w:t>
      </w:r>
      <w:r w:rsidR="003E6E81" w:rsidRPr="003E6E81">
        <w:rPr>
          <w:rFonts w:ascii="Times New Roman" w:eastAsia="Times New Roman" w:hAnsi="Times New Roman" w:cs="Times New Roman"/>
          <w:color w:val="000000"/>
          <w:sz w:val="24"/>
          <w:szCs w:val="24"/>
          <w:lang w:eastAsia="lv-LV"/>
        </w:rPr>
        <w:t xml:space="preserve"> pārvietošanu, uz zemesgabala es</w:t>
      </w:r>
      <w:r w:rsidR="00C4585A">
        <w:rPr>
          <w:rFonts w:ascii="Times New Roman" w:eastAsia="Times New Roman" w:hAnsi="Times New Roman" w:cs="Times New Roman"/>
          <w:color w:val="000000"/>
          <w:sz w:val="24"/>
          <w:szCs w:val="24"/>
          <w:lang w:eastAsia="lv-LV"/>
        </w:rPr>
        <w:t>ošo Patapinājuma ņēmēja kustamo</w:t>
      </w:r>
      <w:r w:rsidR="003E6E81" w:rsidRPr="003E6E81">
        <w:rPr>
          <w:rFonts w:ascii="Times New Roman" w:eastAsia="Times New Roman" w:hAnsi="Times New Roman" w:cs="Times New Roman"/>
          <w:color w:val="000000"/>
          <w:sz w:val="24"/>
          <w:szCs w:val="24"/>
          <w:lang w:eastAsia="lv-LV"/>
        </w:rPr>
        <w:t xml:space="preserve"> mant</w:t>
      </w:r>
      <w:r w:rsidR="00C4585A">
        <w:rPr>
          <w:rFonts w:ascii="Times New Roman" w:eastAsia="Times New Roman" w:hAnsi="Times New Roman" w:cs="Times New Roman"/>
          <w:color w:val="000000"/>
          <w:sz w:val="24"/>
          <w:szCs w:val="24"/>
          <w:lang w:eastAsia="lv-LV"/>
        </w:rPr>
        <w:t>u</w:t>
      </w:r>
      <w:r w:rsidR="00525754">
        <w:rPr>
          <w:rFonts w:ascii="Times New Roman" w:eastAsia="Times New Roman" w:hAnsi="Times New Roman" w:cs="Times New Roman"/>
          <w:color w:val="000000"/>
          <w:sz w:val="24"/>
          <w:szCs w:val="24"/>
          <w:lang w:eastAsia="lv-LV"/>
        </w:rPr>
        <w:t xml:space="preserve"> pārvietošanu, glabāšanu vai</w:t>
      </w:r>
      <w:r w:rsidR="003E6E81" w:rsidRPr="003E6E81">
        <w:rPr>
          <w:rFonts w:ascii="Times New Roman" w:eastAsia="Times New Roman" w:hAnsi="Times New Roman" w:cs="Times New Roman"/>
          <w:color w:val="000000"/>
          <w:sz w:val="24"/>
          <w:szCs w:val="24"/>
          <w:lang w:eastAsia="lv-LV"/>
        </w:rPr>
        <w:t xml:space="preserve"> iznīcinā</w:t>
      </w:r>
      <w:r w:rsidR="003E6E81">
        <w:rPr>
          <w:rFonts w:ascii="Times New Roman" w:eastAsia="Times New Roman" w:hAnsi="Times New Roman" w:cs="Times New Roman"/>
          <w:color w:val="000000"/>
          <w:sz w:val="24"/>
          <w:szCs w:val="24"/>
          <w:lang w:eastAsia="lv-LV"/>
        </w:rPr>
        <w:t>šanu un</w:t>
      </w:r>
      <w:r w:rsidR="00C4585A">
        <w:rPr>
          <w:rFonts w:ascii="Times New Roman" w:eastAsia="Times New Roman" w:hAnsi="Times New Roman" w:cs="Times New Roman"/>
          <w:color w:val="000000"/>
          <w:sz w:val="24"/>
          <w:szCs w:val="24"/>
          <w:lang w:eastAsia="lv-LV"/>
        </w:rPr>
        <w:t xml:space="preserve">/vai </w:t>
      </w:r>
      <w:r w:rsidR="00243143" w:rsidRPr="003E6E81">
        <w:rPr>
          <w:rFonts w:ascii="Times New Roman" w:eastAsia="Times New Roman" w:hAnsi="Times New Roman" w:cs="Times New Roman"/>
          <w:color w:val="000000"/>
          <w:sz w:val="24"/>
          <w:szCs w:val="24"/>
          <w:lang w:eastAsia="lv-LV"/>
        </w:rPr>
        <w:t>nelikumīgi uz zemesgabala uzbūvēto objektu</w:t>
      </w:r>
      <w:r w:rsidR="00867640" w:rsidRPr="003E6E81">
        <w:rPr>
          <w:rFonts w:ascii="Times New Roman" w:eastAsia="Times New Roman" w:hAnsi="Times New Roman" w:cs="Times New Roman"/>
          <w:color w:val="000000"/>
          <w:sz w:val="24"/>
          <w:szCs w:val="24"/>
          <w:lang w:eastAsia="lv-LV"/>
        </w:rPr>
        <w:t xml:space="preserve"> nojaukšanu</w:t>
      </w:r>
      <w:r w:rsidR="00F41820">
        <w:rPr>
          <w:rFonts w:ascii="Times New Roman" w:eastAsia="Times New Roman" w:hAnsi="Times New Roman" w:cs="Times New Roman"/>
          <w:color w:val="000000"/>
          <w:sz w:val="24"/>
          <w:szCs w:val="24"/>
          <w:lang w:eastAsia="lv-LV"/>
        </w:rPr>
        <w:t xml:space="preserve"> (demontāžu)</w:t>
      </w:r>
      <w:r w:rsidR="00867640" w:rsidRPr="003E6E81">
        <w:rPr>
          <w:rFonts w:ascii="Times New Roman" w:eastAsia="Times New Roman" w:hAnsi="Times New Roman" w:cs="Times New Roman"/>
          <w:color w:val="000000"/>
          <w:sz w:val="24"/>
          <w:szCs w:val="24"/>
          <w:lang w:eastAsia="lv-LV"/>
        </w:rPr>
        <w:t>, apmaksājot Patapinātāja izsniegto rēķinu un ievērojot rēķinā norādīto summu</w:t>
      </w:r>
      <w:r w:rsidR="00C4585A">
        <w:rPr>
          <w:rFonts w:ascii="Times New Roman" w:eastAsia="Times New Roman" w:hAnsi="Times New Roman" w:cs="Times New Roman"/>
          <w:color w:val="000000"/>
          <w:sz w:val="24"/>
          <w:szCs w:val="24"/>
          <w:lang w:eastAsia="lv-LV"/>
        </w:rPr>
        <w:t>,</w:t>
      </w:r>
      <w:r w:rsidR="00867640" w:rsidRPr="003E6E81">
        <w:rPr>
          <w:rFonts w:ascii="Times New Roman" w:eastAsia="Times New Roman" w:hAnsi="Times New Roman" w:cs="Times New Roman"/>
          <w:color w:val="000000"/>
          <w:sz w:val="24"/>
          <w:szCs w:val="24"/>
          <w:lang w:eastAsia="lv-LV"/>
        </w:rPr>
        <w:t xml:space="preserve"> maksāšanas </w:t>
      </w:r>
      <w:r w:rsidR="00C4585A">
        <w:rPr>
          <w:rFonts w:ascii="Times New Roman" w:eastAsia="Times New Roman" w:hAnsi="Times New Roman" w:cs="Times New Roman"/>
          <w:color w:val="000000"/>
          <w:sz w:val="24"/>
          <w:szCs w:val="24"/>
          <w:lang w:eastAsia="lv-LV"/>
        </w:rPr>
        <w:t xml:space="preserve">kārtību un </w:t>
      </w:r>
      <w:r w:rsidR="00867640" w:rsidRPr="003E6E81">
        <w:rPr>
          <w:rFonts w:ascii="Times New Roman" w:eastAsia="Times New Roman" w:hAnsi="Times New Roman" w:cs="Times New Roman"/>
          <w:color w:val="000000"/>
          <w:sz w:val="24"/>
          <w:szCs w:val="24"/>
          <w:lang w:eastAsia="lv-LV"/>
        </w:rPr>
        <w:t>termiņu</w:t>
      </w:r>
      <w:r w:rsidR="00FB33E7" w:rsidRPr="003E6E81">
        <w:rPr>
          <w:rFonts w:ascii="Times New Roman" w:eastAsia="Times New Roman" w:hAnsi="Times New Roman" w:cs="Times New Roman"/>
          <w:color w:val="000000"/>
          <w:sz w:val="24"/>
          <w:szCs w:val="24"/>
          <w:lang w:eastAsia="lv-LV"/>
        </w:rPr>
        <w:t>.</w:t>
      </w:r>
      <w:r w:rsidR="00C4585A">
        <w:rPr>
          <w:rFonts w:ascii="Times New Roman" w:eastAsia="Times New Roman" w:hAnsi="Times New Roman" w:cs="Times New Roman"/>
          <w:color w:val="000000"/>
          <w:sz w:val="24"/>
          <w:szCs w:val="24"/>
          <w:lang w:eastAsia="lv-LV"/>
        </w:rPr>
        <w:t xml:space="preserve"> </w:t>
      </w:r>
      <w:r w:rsidR="00C4585A" w:rsidRPr="009957C8">
        <w:rPr>
          <w:rFonts w:ascii="Times New Roman" w:eastAsia="Times New Roman" w:hAnsi="Times New Roman" w:cs="Times New Roman"/>
          <w:color w:val="000000"/>
          <w:sz w:val="24"/>
          <w:szCs w:val="24"/>
          <w:lang w:eastAsia="lv-LV"/>
        </w:rPr>
        <w:t>Rēķins tiek sagatavots elektroniski un ir derīgs bez paraksta. Patapinātājs izsniedz Patapinājuma ņēmējam rēķinu, nosūtot to uz Līgumā norādīto Patapinājuma ņēmēja</w:t>
      </w:r>
      <w:r w:rsidR="00C4585A">
        <w:rPr>
          <w:rFonts w:ascii="Times New Roman" w:eastAsia="Times New Roman" w:hAnsi="Times New Roman" w:cs="Times New Roman"/>
          <w:color w:val="000000"/>
          <w:sz w:val="24"/>
          <w:szCs w:val="24"/>
          <w:lang w:eastAsia="lv-LV"/>
        </w:rPr>
        <w:t xml:space="preserve"> e-pasta adresi.</w:t>
      </w:r>
    </w:p>
    <w:p w14:paraId="1A40F244" w14:textId="77777777" w:rsidR="00DE75F5" w:rsidRPr="00125A37" w:rsidRDefault="00DE75F5" w:rsidP="00EA4073">
      <w:pPr>
        <w:pStyle w:val="Sarakstarindkopa"/>
        <w:numPr>
          <w:ilvl w:val="0"/>
          <w:numId w:val="1"/>
        </w:numPr>
        <w:spacing w:before="100" w:beforeAutospacing="1" w:after="100" w:afterAutospacing="1" w:line="240" w:lineRule="auto"/>
        <w:jc w:val="center"/>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b/>
          <w:bCs/>
          <w:color w:val="000000"/>
          <w:sz w:val="24"/>
          <w:szCs w:val="24"/>
          <w:lang w:eastAsia="lv-LV"/>
        </w:rPr>
        <w:t>Strīdu atrisināšana un pušu atbildība</w:t>
      </w:r>
    </w:p>
    <w:p w14:paraId="489AD6A5" w14:textId="77777777" w:rsidR="00DE75F5" w:rsidRPr="00125A37" w:rsidRDefault="00C97E62" w:rsidP="007E186B">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C97E62">
        <w:rPr>
          <w:rFonts w:ascii="Times New Roman" w:eastAsia="Times New Roman" w:hAnsi="Times New Roman" w:cs="Times New Roman"/>
          <w:color w:val="000000"/>
          <w:sz w:val="24"/>
          <w:szCs w:val="24"/>
          <w:lang w:eastAsia="lv-LV"/>
        </w:rPr>
        <w:t>Domstarpības Līguma darbības laikā risina sarunu ceļā. Ja vienošanos nevar panākt 30 trīsdesmit darba dienu laikā, strīds risināms vispārējajās jurisdikcijas tiesā Latvijas Republikas normatīvajos aktos noteiktajā kārtībā</w:t>
      </w:r>
      <w:r w:rsidR="00DE75F5" w:rsidRPr="00125A37">
        <w:rPr>
          <w:rFonts w:ascii="Times New Roman" w:eastAsia="Times New Roman" w:hAnsi="Times New Roman" w:cs="Times New Roman"/>
          <w:color w:val="000000"/>
          <w:sz w:val="24"/>
          <w:szCs w:val="24"/>
          <w:lang w:eastAsia="lv-LV"/>
        </w:rPr>
        <w:t>.</w:t>
      </w:r>
    </w:p>
    <w:p w14:paraId="77295DC4" w14:textId="77777777" w:rsidR="00C97E62" w:rsidRDefault="00C97E62" w:rsidP="007E186B">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C97E62">
        <w:rPr>
          <w:rFonts w:ascii="Times New Roman" w:eastAsia="Times New Roman" w:hAnsi="Times New Roman" w:cs="Times New Roman"/>
          <w:color w:val="000000"/>
          <w:sz w:val="24"/>
          <w:szCs w:val="24"/>
          <w:lang w:eastAsia="lv-LV"/>
        </w:rPr>
        <w:t>Jebkura no Pusēm atlīdzina otrai Pusei zaudējumus, kas radušies otrai Pusei sakarā ar vainīgās Puses Līgumā noteikto pienākuma neizpildi vai nepienācīgu izpildi.</w:t>
      </w:r>
    </w:p>
    <w:p w14:paraId="08FF22A4" w14:textId="77777777" w:rsidR="00DE75F5" w:rsidRPr="00125A37" w:rsidRDefault="00DE75F5" w:rsidP="007E186B">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Ja kādu Patapinājuma ņēmēja darbību rezultātā Patapinātajam tiek aprēķinātas soda sankcijas, tai skaitā</w:t>
      </w:r>
      <w:r w:rsidR="0061601F">
        <w:rPr>
          <w:rFonts w:ascii="Times New Roman" w:eastAsia="Times New Roman" w:hAnsi="Times New Roman" w:cs="Times New Roman"/>
          <w:color w:val="000000"/>
          <w:sz w:val="24"/>
          <w:szCs w:val="24"/>
          <w:lang w:eastAsia="lv-LV"/>
        </w:rPr>
        <w:t>,</w:t>
      </w:r>
      <w:r w:rsidRPr="00125A37">
        <w:rPr>
          <w:rFonts w:ascii="Times New Roman" w:eastAsia="Times New Roman" w:hAnsi="Times New Roman" w:cs="Times New Roman"/>
          <w:color w:val="000000"/>
          <w:sz w:val="24"/>
          <w:szCs w:val="24"/>
          <w:lang w:eastAsia="lv-LV"/>
        </w:rPr>
        <w:t xml:space="preserve"> saistītas ar neatbilstošu zemesgabala izmantošanu, atbildība par šādām sankcijām pilnībā tiek uzlikta Patapinājuma ņēmējam.</w:t>
      </w:r>
    </w:p>
    <w:p w14:paraId="3EE09990" w14:textId="77777777" w:rsidR="00DE75F5" w:rsidRPr="00125A37" w:rsidRDefault="00DE75F5" w:rsidP="007E186B">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Ja starp Pusēm sakarā ar nodarītajiem zaudējumiem rodas strīdi, zaudējumu apmēru var noteikt neatkarīgie eksperti, kuru pakalpojumus apmaksā zaudējumus izraisījusī vai zaudējumos vainīgā Puse.</w:t>
      </w:r>
    </w:p>
    <w:p w14:paraId="34FDFB29" w14:textId="77777777" w:rsidR="00BA7A45" w:rsidRDefault="00BA7A45">
      <w:pP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br w:type="page"/>
      </w:r>
    </w:p>
    <w:p w14:paraId="496FF4B1" w14:textId="3F22CC22" w:rsidR="00DE75F5" w:rsidRPr="00125A37" w:rsidRDefault="00DE75F5" w:rsidP="00125A37">
      <w:pPr>
        <w:pStyle w:val="Sarakstarindkopa"/>
        <w:numPr>
          <w:ilvl w:val="0"/>
          <w:numId w:val="1"/>
        </w:numPr>
        <w:spacing w:before="100" w:beforeAutospacing="1" w:after="100" w:afterAutospacing="1" w:line="240" w:lineRule="auto"/>
        <w:jc w:val="center"/>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b/>
          <w:bCs/>
          <w:color w:val="000000"/>
          <w:sz w:val="24"/>
          <w:szCs w:val="24"/>
          <w:lang w:eastAsia="lv-LV"/>
        </w:rPr>
        <w:lastRenderedPageBreak/>
        <w:t>Nepārvaramā vara</w:t>
      </w:r>
    </w:p>
    <w:p w14:paraId="670AF9CC" w14:textId="77777777" w:rsidR="00C97E62" w:rsidRPr="00C97E62" w:rsidRDefault="00C97E62" w:rsidP="00C97E62">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C97E62">
        <w:rPr>
          <w:rFonts w:ascii="Times New Roman" w:eastAsia="Times New Roman" w:hAnsi="Times New Roman" w:cs="Times New Roman"/>
          <w:color w:val="000000"/>
          <w:sz w:val="24"/>
          <w:szCs w:val="24"/>
          <w:lang w:eastAsia="lv-LV"/>
        </w:rPr>
        <w:t xml:space="preserve">Puses tiek atbrīvotas no atbildības par saistību neizpildīšanu tādu nepārvaramas varas apstākļu iestāšanās rezultātā, kuru iestāšanos </w:t>
      </w:r>
      <w:bookmarkStart w:id="0" w:name="_Hlk19870575"/>
      <w:r w:rsidRPr="00C97E62">
        <w:rPr>
          <w:rFonts w:ascii="Times New Roman" w:eastAsia="Times New Roman" w:hAnsi="Times New Roman" w:cs="Times New Roman"/>
          <w:color w:val="000000"/>
          <w:sz w:val="24"/>
          <w:szCs w:val="24"/>
          <w:lang w:eastAsia="lv-LV"/>
        </w:rPr>
        <w:t>Puses</w:t>
      </w:r>
      <w:bookmarkEnd w:id="0"/>
      <w:r w:rsidRPr="00C97E62">
        <w:rPr>
          <w:rFonts w:ascii="Times New Roman" w:eastAsia="Times New Roman" w:hAnsi="Times New Roman" w:cs="Times New Roman"/>
          <w:color w:val="000000"/>
          <w:sz w:val="24"/>
          <w:szCs w:val="24"/>
          <w:lang w:eastAsia="lv-LV"/>
        </w:rPr>
        <w:t xml:space="preserve"> nevarēja paredzēt un novērst, kā arī no kuru sekām Puses nevar izvairīties, proti: karš, jebkura rakstura karadarbība, blokāde, streiki, masu nemieri, sacelšanās, ražošanas strīdi, dabas katastrofas, ugunsgrēks, plūdi, valsts pārvaldes institūciju lēmumi, turklāt, tikai uz šādu apstākļu darbības laiku un tikai ar noteikumu, ka tie tieši ietekmējuši Puses saistību izpildes neiespējamību.</w:t>
      </w:r>
    </w:p>
    <w:p w14:paraId="2B1DFC99" w14:textId="77777777" w:rsidR="00C97E62" w:rsidRPr="00C97E62" w:rsidRDefault="00C97E62" w:rsidP="00C97E62">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C97E62">
        <w:rPr>
          <w:rFonts w:ascii="Times New Roman" w:eastAsia="Times New Roman" w:hAnsi="Times New Roman" w:cs="Times New Roman"/>
          <w:color w:val="000000"/>
          <w:sz w:val="24"/>
          <w:szCs w:val="24"/>
          <w:lang w:eastAsia="lv-LV"/>
        </w:rPr>
        <w:t xml:space="preserve">Pusei, kurai Līguma saistību izpilde kļuvusi par neiespējamu nepārvaramas varas apstākļu dēļ, jāpaziņo otrai Pusei </w:t>
      </w:r>
      <w:proofErr w:type="spellStart"/>
      <w:r w:rsidRPr="00C97E62">
        <w:rPr>
          <w:rFonts w:ascii="Times New Roman" w:eastAsia="Times New Roman" w:hAnsi="Times New Roman" w:cs="Times New Roman"/>
          <w:color w:val="000000"/>
          <w:sz w:val="24"/>
          <w:szCs w:val="24"/>
          <w:lang w:eastAsia="lv-LV"/>
        </w:rPr>
        <w:t>rakstveidā</w:t>
      </w:r>
      <w:proofErr w:type="spellEnd"/>
      <w:r w:rsidRPr="00C97E62">
        <w:rPr>
          <w:rFonts w:ascii="Times New Roman" w:eastAsia="Times New Roman" w:hAnsi="Times New Roman" w:cs="Times New Roman"/>
          <w:color w:val="000000"/>
          <w:sz w:val="24"/>
          <w:szCs w:val="24"/>
          <w:lang w:eastAsia="lv-LV"/>
        </w:rPr>
        <w:t xml:space="preserve"> par augstākminēto apstākļu darbības sākumu un beigām ne vēlāk kā 10 (desmit) darba dienu laikā pēc to sākuma un darbības izbeigšanas, pievienojot dokumentālu pierādījumu (ja tas ir iespējams) par nepārvaramas varas apstākļu iestāšanos, raksturu un darbības ilgumu. Ja Puse nav iesniegusi rakstveida paziņojumu šajā punktā norādītajā kārtībā, tā zaudē savas tiesības atsaukties uz nepārvaramas varas apstākļiem kā apstākli, kas atbrīvo šo Pusi no atbildības par savu saistību neizpildi.</w:t>
      </w:r>
    </w:p>
    <w:p w14:paraId="38704C3B" w14:textId="77777777" w:rsidR="00DE75F5" w:rsidRPr="00125A37" w:rsidRDefault="00DE75F5" w:rsidP="00125A37">
      <w:pPr>
        <w:pStyle w:val="Sarakstarindkopa"/>
        <w:numPr>
          <w:ilvl w:val="0"/>
          <w:numId w:val="1"/>
        </w:numPr>
        <w:spacing w:before="100" w:beforeAutospacing="1" w:after="100" w:afterAutospacing="1" w:line="240" w:lineRule="auto"/>
        <w:jc w:val="center"/>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b/>
          <w:bCs/>
          <w:color w:val="000000"/>
          <w:sz w:val="24"/>
          <w:szCs w:val="24"/>
          <w:lang w:eastAsia="lv-LV"/>
        </w:rPr>
        <w:t>Citi noteikumi</w:t>
      </w:r>
    </w:p>
    <w:p w14:paraId="47293452" w14:textId="77777777" w:rsidR="00C97E62" w:rsidRPr="00C97E62" w:rsidRDefault="00C97E62" w:rsidP="00C97E62">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C97E62">
        <w:rPr>
          <w:rFonts w:ascii="Times New Roman" w:eastAsia="Times New Roman" w:hAnsi="Times New Roman" w:cs="Times New Roman"/>
          <w:color w:val="000000"/>
          <w:sz w:val="24"/>
          <w:szCs w:val="24"/>
          <w:lang w:eastAsia="lv-LV"/>
        </w:rPr>
        <w:t>Līgumā neregulētajām tiesiskajām attiecībām piemērojami spēkā esošie normatīvie akti.</w:t>
      </w:r>
    </w:p>
    <w:p w14:paraId="12C9132C" w14:textId="77777777" w:rsidR="00DE75F5" w:rsidRPr="00125A37" w:rsidRDefault="00DE75F5" w:rsidP="007E186B">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 xml:space="preserve">Visi paziņojumi Līguma sakarā nosūtāmi uz zemāk norādītājām adresēm un visi paziņojumi tiek uzskatīti par saņemtiem, kad nogādāti personīgi vai pa </w:t>
      </w:r>
      <w:r w:rsidR="00C97E62">
        <w:rPr>
          <w:rFonts w:ascii="Times New Roman" w:eastAsia="Times New Roman" w:hAnsi="Times New Roman" w:cs="Times New Roman"/>
          <w:color w:val="000000"/>
          <w:sz w:val="24"/>
          <w:szCs w:val="24"/>
          <w:lang w:eastAsia="lv-LV"/>
        </w:rPr>
        <w:t>e-pastu</w:t>
      </w:r>
      <w:r w:rsidRPr="00125A37">
        <w:rPr>
          <w:rFonts w:ascii="Times New Roman" w:eastAsia="Times New Roman" w:hAnsi="Times New Roman" w:cs="Times New Roman"/>
          <w:color w:val="000000"/>
          <w:sz w:val="24"/>
          <w:szCs w:val="24"/>
          <w:lang w:eastAsia="lv-LV"/>
        </w:rPr>
        <w:t xml:space="preserve"> ar saņemšanas apstiprinājumu, vai septiņas dienas pēc tam, kad nosūtīti pa pastu Latvijas teritorijā ierakstītā vēstulē.</w:t>
      </w:r>
    </w:p>
    <w:p w14:paraId="46F1293E" w14:textId="77777777" w:rsidR="00DE75F5" w:rsidRPr="00125A37" w:rsidRDefault="00DE75F5" w:rsidP="007E186B">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Pušu pārstāvji, kas paraksta Līgumu, ar to apliecina, ka viņiem piešķirtas un atbilstoši pastāvošajai Latvijas Republikas likumdošanai reģistrētas paraksta tiesības viņu pārstāvēto Pušu vārdā, kā arī to, ka viņiem piešķirtas pilnvaras tajā apjomā, kāds nepieciešams Līguma noslēgšanai (parakstīšanai) saskaņā ar tajā paredzētajiem nosacījumiem.</w:t>
      </w:r>
    </w:p>
    <w:p w14:paraId="2CC81A73" w14:textId="77777777" w:rsidR="00DE75F5" w:rsidRPr="00125A37" w:rsidRDefault="00DE75F5" w:rsidP="00BA7A45">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Ja kāds no Līguma noteikumiem zaudē juridisko spēku, tad tas neietekmē pārējos Līguma noteikumus.</w:t>
      </w:r>
    </w:p>
    <w:p w14:paraId="13AB68F9" w14:textId="77777777" w:rsidR="00DE75F5" w:rsidRPr="00125A37" w:rsidRDefault="00DE75F5" w:rsidP="007E186B">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Līgums ietver visas Patapinājuma ņēmēja un Patapinātāja vienošanās par Līguma priekšmetu un aizstāj visas iepriekšējās rakstiskās un mutiskās vienošanās un pārrunas starp Pusēm.</w:t>
      </w:r>
    </w:p>
    <w:p w14:paraId="657B8D14" w14:textId="77777777" w:rsidR="002110A1" w:rsidRDefault="00DE75F5" w:rsidP="002110A1">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color w:val="000000"/>
          <w:sz w:val="24"/>
          <w:szCs w:val="24"/>
          <w:lang w:eastAsia="lv-LV"/>
        </w:rPr>
        <w:t xml:space="preserve">Līgums sagatavots </w:t>
      </w:r>
      <w:r w:rsidR="00EF54FF">
        <w:rPr>
          <w:rFonts w:ascii="Times New Roman" w:eastAsia="Times New Roman" w:hAnsi="Times New Roman" w:cs="Times New Roman"/>
          <w:color w:val="000000"/>
          <w:sz w:val="24"/>
          <w:szCs w:val="24"/>
          <w:lang w:eastAsia="lv-LV"/>
        </w:rPr>
        <w:t>elektroniski</w:t>
      </w:r>
      <w:r w:rsidR="00EF54FF" w:rsidRPr="00125A37">
        <w:rPr>
          <w:rFonts w:ascii="Times New Roman" w:eastAsia="Times New Roman" w:hAnsi="Times New Roman" w:cs="Times New Roman"/>
          <w:color w:val="000000"/>
          <w:sz w:val="24"/>
          <w:szCs w:val="24"/>
          <w:lang w:eastAsia="lv-LV"/>
        </w:rPr>
        <w:t xml:space="preserve"> latviešu valodā </w:t>
      </w:r>
      <w:r w:rsidRPr="00125A37">
        <w:rPr>
          <w:rFonts w:ascii="Times New Roman" w:eastAsia="Times New Roman" w:hAnsi="Times New Roman" w:cs="Times New Roman"/>
          <w:color w:val="000000"/>
          <w:sz w:val="24"/>
          <w:szCs w:val="24"/>
          <w:lang w:eastAsia="lv-LV"/>
        </w:rPr>
        <w:t xml:space="preserve">un parakstīts </w:t>
      </w:r>
      <w:r w:rsidR="00EF54FF">
        <w:rPr>
          <w:rFonts w:ascii="Times New Roman" w:eastAsia="Times New Roman" w:hAnsi="Times New Roman" w:cs="Times New Roman"/>
          <w:color w:val="000000"/>
          <w:sz w:val="24"/>
          <w:szCs w:val="24"/>
          <w:lang w:eastAsia="lv-LV"/>
        </w:rPr>
        <w:t>ar drošu elektronisko parakstu</w:t>
      </w:r>
      <w:r w:rsidRPr="00125A37">
        <w:rPr>
          <w:rFonts w:ascii="Times New Roman" w:eastAsia="Times New Roman" w:hAnsi="Times New Roman" w:cs="Times New Roman"/>
          <w:color w:val="000000"/>
          <w:sz w:val="24"/>
          <w:szCs w:val="24"/>
          <w:lang w:eastAsia="lv-LV"/>
        </w:rPr>
        <w:t>.</w:t>
      </w:r>
    </w:p>
    <w:p w14:paraId="5A800043" w14:textId="7210451A" w:rsidR="002F4473" w:rsidRPr="002110A1" w:rsidRDefault="00DE75F5" w:rsidP="002110A1">
      <w:pPr>
        <w:pStyle w:val="Sarakstarindkopa"/>
        <w:numPr>
          <w:ilvl w:val="1"/>
          <w:numId w:val="1"/>
        </w:numPr>
        <w:spacing w:before="100" w:beforeAutospacing="1" w:after="100" w:afterAutospacing="1" w:line="240" w:lineRule="auto"/>
        <w:ind w:left="426"/>
        <w:jc w:val="both"/>
        <w:rPr>
          <w:rFonts w:ascii="Times New Roman" w:eastAsia="Times New Roman" w:hAnsi="Times New Roman" w:cs="Times New Roman"/>
          <w:color w:val="000000"/>
          <w:sz w:val="24"/>
          <w:szCs w:val="24"/>
          <w:lang w:eastAsia="lv-LV"/>
        </w:rPr>
      </w:pPr>
      <w:r w:rsidRPr="002110A1">
        <w:rPr>
          <w:rFonts w:ascii="Times New Roman" w:eastAsia="Times New Roman" w:hAnsi="Times New Roman" w:cs="Times New Roman"/>
          <w:color w:val="000000"/>
          <w:sz w:val="24"/>
          <w:szCs w:val="24"/>
          <w:lang w:eastAsia="lv-LV"/>
        </w:rPr>
        <w:t>Līgumam ir pielikum</w:t>
      </w:r>
      <w:r w:rsidR="002110A1" w:rsidRPr="002110A1">
        <w:rPr>
          <w:rFonts w:ascii="Times New Roman" w:eastAsia="Times New Roman" w:hAnsi="Times New Roman" w:cs="Times New Roman"/>
          <w:color w:val="000000"/>
          <w:sz w:val="24"/>
          <w:szCs w:val="24"/>
          <w:lang w:eastAsia="lv-LV"/>
        </w:rPr>
        <w:t>s</w:t>
      </w:r>
      <w:r w:rsidR="002F4473" w:rsidRPr="002110A1">
        <w:rPr>
          <w:rFonts w:ascii="Times New Roman" w:eastAsia="Times New Roman" w:hAnsi="Times New Roman" w:cs="Times New Roman"/>
          <w:color w:val="000000"/>
          <w:sz w:val="24"/>
          <w:szCs w:val="24"/>
          <w:lang w:eastAsia="lv-LV"/>
        </w:rPr>
        <w:t>:</w:t>
      </w:r>
      <w:r w:rsidR="002110A1" w:rsidRPr="002110A1">
        <w:rPr>
          <w:rFonts w:ascii="Times New Roman" w:eastAsia="Times New Roman" w:hAnsi="Times New Roman" w:cs="Times New Roman"/>
          <w:color w:val="000000"/>
          <w:sz w:val="24"/>
          <w:szCs w:val="24"/>
          <w:lang w:eastAsia="lv-LV"/>
        </w:rPr>
        <w:t xml:space="preserve"> </w:t>
      </w:r>
      <w:r w:rsidR="00C97E62" w:rsidRPr="002110A1">
        <w:rPr>
          <w:rFonts w:ascii="Times New Roman" w:eastAsia="Times New Roman" w:hAnsi="Times New Roman" w:cs="Times New Roman"/>
          <w:sz w:val="24"/>
          <w:szCs w:val="24"/>
          <w:lang w:eastAsia="lv-LV"/>
        </w:rPr>
        <w:t>Ogres novada pašvaldības domes 202</w:t>
      </w:r>
      <w:r w:rsidR="00175AB1" w:rsidRPr="002110A1">
        <w:rPr>
          <w:rFonts w:ascii="Times New Roman" w:eastAsia="Times New Roman" w:hAnsi="Times New Roman" w:cs="Times New Roman"/>
          <w:sz w:val="24"/>
          <w:szCs w:val="24"/>
          <w:lang w:eastAsia="lv-LV"/>
        </w:rPr>
        <w:t>2</w:t>
      </w:r>
      <w:r w:rsidR="00C97E62" w:rsidRPr="002110A1">
        <w:rPr>
          <w:rFonts w:ascii="Times New Roman" w:eastAsia="Times New Roman" w:hAnsi="Times New Roman" w:cs="Times New Roman"/>
          <w:sz w:val="24"/>
          <w:szCs w:val="24"/>
          <w:lang w:eastAsia="lv-LV"/>
        </w:rPr>
        <w:t xml:space="preserve">. gada </w:t>
      </w:r>
      <w:r w:rsidR="00FB37DD">
        <w:rPr>
          <w:rFonts w:ascii="Times New Roman" w:eastAsia="Times New Roman" w:hAnsi="Times New Roman" w:cs="Times New Roman"/>
          <w:sz w:val="24"/>
          <w:szCs w:val="24"/>
          <w:lang w:eastAsia="lv-LV"/>
        </w:rPr>
        <w:t>28</w:t>
      </w:r>
      <w:r w:rsidR="00C97E62" w:rsidRPr="002110A1">
        <w:rPr>
          <w:rFonts w:ascii="Times New Roman" w:eastAsia="Times New Roman" w:hAnsi="Times New Roman" w:cs="Times New Roman"/>
          <w:sz w:val="24"/>
          <w:szCs w:val="24"/>
          <w:lang w:eastAsia="lv-LV"/>
        </w:rPr>
        <w:t>. </w:t>
      </w:r>
      <w:r w:rsidR="00FB37DD">
        <w:rPr>
          <w:rFonts w:ascii="Times New Roman" w:eastAsia="Times New Roman" w:hAnsi="Times New Roman" w:cs="Times New Roman"/>
          <w:sz w:val="24"/>
          <w:szCs w:val="24"/>
          <w:lang w:eastAsia="lv-LV"/>
        </w:rPr>
        <w:t>jūlija</w:t>
      </w:r>
      <w:r w:rsidR="00C97E62" w:rsidRPr="002110A1">
        <w:rPr>
          <w:rFonts w:ascii="Times New Roman" w:eastAsia="Times New Roman" w:hAnsi="Times New Roman" w:cs="Times New Roman"/>
          <w:sz w:val="24"/>
          <w:szCs w:val="24"/>
          <w:lang w:eastAsia="lv-LV"/>
        </w:rPr>
        <w:t xml:space="preserve"> lēmuma “Par Ogres novada pašvaldības nekustamā īpašuma nodošanu bezatlīdzības lietošanā sociālajam uzņēmumam projekta “</w:t>
      </w:r>
      <w:r w:rsidR="00175AB1" w:rsidRPr="002110A1">
        <w:rPr>
          <w:rFonts w:ascii="Times New Roman" w:eastAsia="Times New Roman" w:hAnsi="Times New Roman" w:cs="Times New Roman"/>
          <w:sz w:val="24"/>
          <w:szCs w:val="24"/>
          <w:lang w:eastAsia="lv-LV"/>
        </w:rPr>
        <w:t>Māja Visiem!</w:t>
      </w:r>
      <w:r w:rsidR="00C97E62" w:rsidRPr="002110A1">
        <w:rPr>
          <w:rFonts w:ascii="Times New Roman" w:eastAsia="Times New Roman" w:hAnsi="Times New Roman" w:cs="Times New Roman"/>
          <w:sz w:val="24"/>
          <w:szCs w:val="24"/>
          <w:lang w:eastAsia="lv-LV"/>
        </w:rPr>
        <w:t>” īstenošanai” (protokols Nr.</w:t>
      </w:r>
      <w:r w:rsidR="00175AB1" w:rsidRPr="002110A1">
        <w:rPr>
          <w:rFonts w:ascii="Times New Roman" w:eastAsia="Times New Roman" w:hAnsi="Times New Roman" w:cs="Times New Roman"/>
          <w:sz w:val="24"/>
          <w:szCs w:val="24"/>
          <w:lang w:eastAsia="lv-LV"/>
        </w:rPr>
        <w:t xml:space="preserve"> </w:t>
      </w:r>
      <w:r w:rsidR="00FB37DD">
        <w:rPr>
          <w:rFonts w:ascii="Times New Roman" w:eastAsia="Times New Roman" w:hAnsi="Times New Roman" w:cs="Times New Roman"/>
          <w:sz w:val="24"/>
          <w:szCs w:val="24"/>
          <w:lang w:eastAsia="lv-LV"/>
        </w:rPr>
        <w:t>17</w:t>
      </w:r>
      <w:r w:rsidR="00C97E62" w:rsidRPr="002110A1">
        <w:rPr>
          <w:rFonts w:ascii="Times New Roman" w:eastAsia="Times New Roman" w:hAnsi="Times New Roman" w:cs="Times New Roman"/>
          <w:sz w:val="24"/>
          <w:szCs w:val="24"/>
          <w:lang w:eastAsia="lv-LV"/>
        </w:rPr>
        <w:t>;</w:t>
      </w:r>
      <w:r w:rsidR="00175AB1" w:rsidRPr="002110A1">
        <w:rPr>
          <w:rFonts w:ascii="Times New Roman" w:eastAsia="Times New Roman" w:hAnsi="Times New Roman" w:cs="Times New Roman"/>
          <w:sz w:val="24"/>
          <w:szCs w:val="24"/>
          <w:lang w:eastAsia="lv-LV"/>
        </w:rPr>
        <w:t xml:space="preserve"> </w:t>
      </w:r>
      <w:r w:rsidR="00FB37DD">
        <w:rPr>
          <w:rFonts w:ascii="Times New Roman" w:eastAsia="Times New Roman" w:hAnsi="Times New Roman" w:cs="Times New Roman"/>
          <w:sz w:val="24"/>
          <w:szCs w:val="24"/>
          <w:lang w:eastAsia="lv-LV"/>
        </w:rPr>
        <w:t>39</w:t>
      </w:r>
      <w:r w:rsidR="00C97E62" w:rsidRPr="002110A1">
        <w:rPr>
          <w:rFonts w:ascii="Times New Roman" w:eastAsia="Times New Roman" w:hAnsi="Times New Roman" w:cs="Times New Roman"/>
          <w:sz w:val="24"/>
          <w:szCs w:val="24"/>
          <w:lang w:eastAsia="lv-LV"/>
        </w:rPr>
        <w:t>.) izraksts</w:t>
      </w:r>
      <w:r w:rsidR="002F4473" w:rsidRPr="002110A1">
        <w:rPr>
          <w:rFonts w:ascii="Times New Roman" w:eastAsia="Times New Roman" w:hAnsi="Times New Roman" w:cs="Times New Roman"/>
          <w:color w:val="000000"/>
          <w:sz w:val="24"/>
          <w:szCs w:val="24"/>
          <w:lang w:eastAsia="lv-LV"/>
        </w:rPr>
        <w:t>;</w:t>
      </w:r>
    </w:p>
    <w:p w14:paraId="24C82EC2" w14:textId="77777777" w:rsidR="00DE75F5" w:rsidRPr="00125A37" w:rsidRDefault="00DE75F5" w:rsidP="00125A37">
      <w:pPr>
        <w:pStyle w:val="Sarakstarindkopa"/>
        <w:numPr>
          <w:ilvl w:val="0"/>
          <w:numId w:val="1"/>
        </w:numPr>
        <w:spacing w:before="100" w:beforeAutospacing="1" w:after="100" w:afterAutospacing="1" w:line="240" w:lineRule="auto"/>
        <w:jc w:val="center"/>
        <w:rPr>
          <w:rFonts w:ascii="Times New Roman" w:eastAsia="Times New Roman" w:hAnsi="Times New Roman" w:cs="Times New Roman"/>
          <w:color w:val="000000"/>
          <w:sz w:val="24"/>
          <w:szCs w:val="24"/>
          <w:lang w:eastAsia="lv-LV"/>
        </w:rPr>
      </w:pPr>
      <w:r w:rsidRPr="00125A37">
        <w:rPr>
          <w:rFonts w:ascii="Times New Roman" w:eastAsia="Times New Roman" w:hAnsi="Times New Roman" w:cs="Times New Roman"/>
          <w:b/>
          <w:bCs/>
          <w:color w:val="000000"/>
          <w:sz w:val="24"/>
          <w:szCs w:val="24"/>
          <w:lang w:eastAsia="lv-LV"/>
        </w:rPr>
        <w:t>Pušu rekvizīti</w:t>
      </w:r>
      <w:r w:rsidR="00C97E62">
        <w:rPr>
          <w:rFonts w:ascii="Times New Roman" w:eastAsia="Times New Roman" w:hAnsi="Times New Roman" w:cs="Times New Roman"/>
          <w:b/>
          <w:bCs/>
          <w:color w:val="000000"/>
          <w:sz w:val="24"/>
          <w:szCs w:val="24"/>
          <w:lang w:eastAsia="lv-LV"/>
        </w:rPr>
        <w:t xml:space="preserve"> un paraksti</w:t>
      </w:r>
    </w:p>
    <w:tbl>
      <w:tblPr>
        <w:tblW w:w="0" w:type="auto"/>
        <w:tblLook w:val="04A0" w:firstRow="1" w:lastRow="0" w:firstColumn="1" w:lastColumn="0" w:noHBand="0" w:noVBand="1"/>
      </w:tblPr>
      <w:tblGrid>
        <w:gridCol w:w="4111"/>
        <w:gridCol w:w="4960"/>
      </w:tblGrid>
      <w:tr w:rsidR="00C97E62" w:rsidRPr="00C97E62" w14:paraId="306BE3A7" w14:textId="77777777" w:rsidTr="00C97E62">
        <w:tc>
          <w:tcPr>
            <w:tcW w:w="4111" w:type="dxa"/>
            <w:shd w:val="clear" w:color="auto" w:fill="auto"/>
          </w:tcPr>
          <w:p w14:paraId="2EB682C6" w14:textId="77777777" w:rsidR="00C97E62" w:rsidRPr="00C97E62" w:rsidRDefault="00C97E62" w:rsidP="00C97E62">
            <w:pPr>
              <w:spacing w:after="0"/>
              <w:rPr>
                <w:rFonts w:ascii="Times New Roman" w:hAnsi="Times New Roman" w:cs="Times New Roman"/>
                <w:bCs/>
                <w:iCs/>
                <w:sz w:val="24"/>
                <w:szCs w:val="24"/>
              </w:rPr>
            </w:pPr>
            <w:r>
              <w:rPr>
                <w:rFonts w:ascii="Times New Roman" w:hAnsi="Times New Roman" w:cs="Times New Roman"/>
                <w:iCs/>
                <w:sz w:val="24"/>
                <w:szCs w:val="24"/>
              </w:rPr>
              <w:t>PATAPINĀTĀJS</w:t>
            </w:r>
          </w:p>
        </w:tc>
        <w:tc>
          <w:tcPr>
            <w:tcW w:w="4960" w:type="dxa"/>
            <w:shd w:val="clear" w:color="auto" w:fill="auto"/>
          </w:tcPr>
          <w:p w14:paraId="2AC3B10C" w14:textId="77777777" w:rsidR="00C97E62" w:rsidRPr="00C97E62" w:rsidRDefault="00C97E62" w:rsidP="00C97E62">
            <w:pPr>
              <w:spacing w:after="0"/>
              <w:rPr>
                <w:rFonts w:ascii="Times New Roman" w:hAnsi="Times New Roman" w:cs="Times New Roman"/>
                <w:b/>
                <w:bCs/>
                <w:iCs/>
                <w:sz w:val="24"/>
                <w:szCs w:val="24"/>
              </w:rPr>
            </w:pPr>
            <w:r w:rsidRPr="00C97E62">
              <w:rPr>
                <w:rFonts w:ascii="Times New Roman" w:hAnsi="Times New Roman" w:cs="Times New Roman"/>
                <w:bCs/>
                <w:iCs/>
                <w:sz w:val="24"/>
                <w:szCs w:val="24"/>
              </w:rPr>
              <w:t xml:space="preserve">               </w:t>
            </w:r>
            <w:r>
              <w:rPr>
                <w:rFonts w:ascii="Times New Roman" w:hAnsi="Times New Roman" w:cs="Times New Roman"/>
                <w:bCs/>
                <w:iCs/>
                <w:sz w:val="24"/>
                <w:szCs w:val="24"/>
              </w:rPr>
              <w:t>PATAPINĀJUMA ŅĒMĒJS</w:t>
            </w:r>
          </w:p>
        </w:tc>
      </w:tr>
      <w:tr w:rsidR="00C97E62" w:rsidRPr="00C97E62" w14:paraId="234D7DD2" w14:textId="77777777" w:rsidTr="00C97E62">
        <w:tc>
          <w:tcPr>
            <w:tcW w:w="4111" w:type="dxa"/>
            <w:shd w:val="clear" w:color="auto" w:fill="auto"/>
          </w:tcPr>
          <w:p w14:paraId="5E6AE954" w14:textId="77777777" w:rsidR="00BA7A45" w:rsidRPr="00C97E62" w:rsidRDefault="00BA7A45" w:rsidP="00BA7A45">
            <w:pPr>
              <w:pStyle w:val="Kjene"/>
              <w:tabs>
                <w:tab w:val="clear" w:pos="4153"/>
                <w:tab w:val="clear" w:pos="8306"/>
              </w:tabs>
              <w:rPr>
                <w:b/>
              </w:rPr>
            </w:pPr>
            <w:r w:rsidRPr="00C97E62">
              <w:rPr>
                <w:b/>
              </w:rPr>
              <w:t xml:space="preserve">Ogres novada pašvaldība </w:t>
            </w:r>
          </w:p>
          <w:p w14:paraId="468632E0" w14:textId="77777777" w:rsidR="00BA7A45" w:rsidRDefault="00BA7A45" w:rsidP="00BA7A45">
            <w:pPr>
              <w:spacing w:after="0"/>
              <w:rPr>
                <w:rFonts w:ascii="Times New Roman" w:hAnsi="Times New Roman" w:cs="Times New Roman"/>
                <w:sz w:val="24"/>
                <w:szCs w:val="24"/>
              </w:rP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Nr. 90000024455</w:t>
            </w:r>
          </w:p>
          <w:p w14:paraId="2123793F" w14:textId="5B504ECB" w:rsidR="00BA7A45" w:rsidRPr="00C97E62" w:rsidRDefault="00BA7A45" w:rsidP="00BA7A45">
            <w:pPr>
              <w:spacing w:after="0"/>
              <w:rPr>
                <w:rFonts w:ascii="Times New Roman" w:hAnsi="Times New Roman" w:cs="Times New Roman"/>
                <w:sz w:val="24"/>
                <w:szCs w:val="24"/>
              </w:rPr>
            </w:pPr>
            <w:r w:rsidRPr="00C97E62">
              <w:rPr>
                <w:rFonts w:ascii="Times New Roman" w:hAnsi="Times New Roman" w:cs="Times New Roman"/>
                <w:sz w:val="24"/>
                <w:szCs w:val="24"/>
              </w:rPr>
              <w:t xml:space="preserve">Brīvības iela 33, Ogre, </w:t>
            </w:r>
            <w:r w:rsidRPr="00C97E62">
              <w:rPr>
                <w:rFonts w:ascii="Times New Roman" w:hAnsi="Times New Roman" w:cs="Times New Roman"/>
                <w:bCs/>
                <w:iCs/>
                <w:sz w:val="24"/>
                <w:szCs w:val="24"/>
              </w:rPr>
              <w:t>LV-5001</w:t>
            </w:r>
            <w:r w:rsidRPr="00C97E62">
              <w:rPr>
                <w:rFonts w:ascii="Times New Roman" w:hAnsi="Times New Roman" w:cs="Times New Roman"/>
                <w:sz w:val="24"/>
                <w:szCs w:val="24"/>
              </w:rPr>
              <w:t xml:space="preserve"> </w:t>
            </w:r>
          </w:p>
          <w:p w14:paraId="68EF2E44" w14:textId="77777777" w:rsidR="00BA7A45" w:rsidRPr="00C97E62" w:rsidRDefault="00BA7A45" w:rsidP="00BA7A45">
            <w:pPr>
              <w:spacing w:after="0"/>
              <w:rPr>
                <w:rFonts w:ascii="Times New Roman" w:hAnsi="Times New Roman" w:cs="Times New Roman"/>
                <w:sz w:val="24"/>
                <w:szCs w:val="24"/>
              </w:rPr>
            </w:pPr>
            <w:r w:rsidRPr="00C97E62">
              <w:rPr>
                <w:rFonts w:ascii="Times New Roman" w:hAnsi="Times New Roman" w:cs="Times New Roman"/>
                <w:sz w:val="24"/>
                <w:szCs w:val="24"/>
              </w:rPr>
              <w:t>Valsts kase TRELLV22</w:t>
            </w:r>
          </w:p>
          <w:p w14:paraId="3ACED260" w14:textId="77777777" w:rsidR="00BA7A45" w:rsidRPr="00C97E62" w:rsidRDefault="00BA7A45" w:rsidP="00BA7A45">
            <w:pPr>
              <w:spacing w:after="0"/>
              <w:ind w:left="360" w:hanging="360"/>
              <w:jc w:val="both"/>
              <w:rPr>
                <w:rFonts w:ascii="Times New Roman" w:hAnsi="Times New Roman" w:cs="Times New Roman"/>
                <w:bCs/>
                <w:sz w:val="24"/>
                <w:szCs w:val="24"/>
              </w:rPr>
            </w:pPr>
            <w:r w:rsidRPr="00C97E62">
              <w:rPr>
                <w:rFonts w:ascii="Times New Roman" w:hAnsi="Times New Roman" w:cs="Times New Roman"/>
                <w:sz w:val="24"/>
                <w:szCs w:val="24"/>
              </w:rPr>
              <w:t>Konta Nr.LV25TREL9800890740210</w:t>
            </w:r>
          </w:p>
          <w:p w14:paraId="2B698764" w14:textId="77777777" w:rsidR="00BA7A45" w:rsidRPr="00C97E62" w:rsidRDefault="00BA7A45" w:rsidP="00BA7A45">
            <w:pPr>
              <w:spacing w:after="0"/>
              <w:jc w:val="both"/>
              <w:rPr>
                <w:rFonts w:ascii="Times New Roman" w:hAnsi="Times New Roman" w:cs="Times New Roman"/>
                <w:bCs/>
                <w:sz w:val="24"/>
                <w:szCs w:val="24"/>
              </w:rPr>
            </w:pPr>
            <w:r w:rsidRPr="00C97E62">
              <w:rPr>
                <w:rFonts w:ascii="Times New Roman" w:hAnsi="Times New Roman" w:cs="Times New Roman"/>
                <w:bCs/>
                <w:sz w:val="24"/>
                <w:szCs w:val="24"/>
              </w:rPr>
              <w:t xml:space="preserve">E-pasts: </w:t>
            </w:r>
            <w:hyperlink r:id="rId5" w:history="1">
              <w:r w:rsidRPr="00C97E62">
                <w:rPr>
                  <w:rStyle w:val="Hipersaite"/>
                  <w:rFonts w:ascii="Times New Roman" w:hAnsi="Times New Roman" w:cs="Times New Roman"/>
                  <w:bCs/>
                  <w:sz w:val="24"/>
                  <w:szCs w:val="24"/>
                </w:rPr>
                <w:t>ogredome@ogresnovads.lv</w:t>
              </w:r>
            </w:hyperlink>
          </w:p>
          <w:p w14:paraId="0A7BCAFE" w14:textId="77777777" w:rsidR="00BA7A45" w:rsidRPr="00C97E62" w:rsidRDefault="00BA7A45" w:rsidP="00BA7A45">
            <w:pPr>
              <w:spacing w:after="0"/>
              <w:jc w:val="both"/>
              <w:rPr>
                <w:rFonts w:ascii="Times New Roman" w:hAnsi="Times New Roman" w:cs="Times New Roman"/>
                <w:bCs/>
                <w:sz w:val="24"/>
                <w:szCs w:val="24"/>
              </w:rPr>
            </w:pPr>
            <w:r w:rsidRPr="00C97E62">
              <w:rPr>
                <w:rFonts w:ascii="Times New Roman" w:hAnsi="Times New Roman" w:cs="Times New Roman"/>
                <w:bCs/>
                <w:sz w:val="24"/>
                <w:szCs w:val="24"/>
              </w:rPr>
              <w:t>Tālr.: 65071160</w:t>
            </w:r>
          </w:p>
          <w:p w14:paraId="4A272693" w14:textId="77777777" w:rsidR="00BA7A45" w:rsidRDefault="00BA7A45" w:rsidP="00BA7A45">
            <w:pPr>
              <w:spacing w:after="0"/>
              <w:jc w:val="both"/>
              <w:rPr>
                <w:rFonts w:ascii="Times New Roman" w:hAnsi="Times New Roman" w:cs="Times New Roman"/>
                <w:bCs/>
                <w:sz w:val="24"/>
                <w:szCs w:val="24"/>
              </w:rPr>
            </w:pPr>
          </w:p>
          <w:p w14:paraId="5AFFA6FF" w14:textId="77777777" w:rsidR="00BA7A45" w:rsidRDefault="00BA7A45" w:rsidP="00BA7A45">
            <w:pPr>
              <w:spacing w:after="0"/>
              <w:rPr>
                <w:rFonts w:ascii="Times New Roman" w:hAnsi="Times New Roman" w:cs="Times New Roman"/>
                <w:bCs/>
                <w:sz w:val="24"/>
                <w:szCs w:val="24"/>
              </w:rPr>
            </w:pPr>
            <w:r w:rsidRPr="00C97E62">
              <w:rPr>
                <w:rFonts w:ascii="Times New Roman" w:hAnsi="Times New Roman" w:cs="Times New Roman"/>
                <w:bCs/>
                <w:sz w:val="24"/>
                <w:szCs w:val="24"/>
              </w:rPr>
              <w:t xml:space="preserve">Ogres novada pašvaldības </w:t>
            </w:r>
          </w:p>
          <w:p w14:paraId="1C9ED67E" w14:textId="1CB67D6C" w:rsidR="00C97E62" w:rsidRPr="00C97E62" w:rsidRDefault="00BA7A45" w:rsidP="00BA7A45">
            <w:pPr>
              <w:spacing w:after="0"/>
              <w:rPr>
                <w:rFonts w:ascii="Times New Roman" w:hAnsi="Times New Roman" w:cs="Times New Roman"/>
                <w:bCs/>
                <w:sz w:val="24"/>
                <w:szCs w:val="24"/>
              </w:rPr>
            </w:pPr>
            <w:r w:rsidRPr="00C97E62">
              <w:rPr>
                <w:rFonts w:ascii="Times New Roman" w:hAnsi="Times New Roman" w:cs="Times New Roman"/>
                <w:bCs/>
                <w:sz w:val="24"/>
                <w:szCs w:val="24"/>
              </w:rPr>
              <w:t>izpilddirektor</w:t>
            </w:r>
            <w:r>
              <w:rPr>
                <w:rFonts w:ascii="Times New Roman" w:hAnsi="Times New Roman" w:cs="Times New Roman"/>
                <w:bCs/>
                <w:sz w:val="24"/>
                <w:szCs w:val="24"/>
              </w:rPr>
              <w:t>a</w:t>
            </w:r>
            <w:r w:rsidRPr="00C97E62">
              <w:rPr>
                <w:rFonts w:ascii="Times New Roman" w:hAnsi="Times New Roman" w:cs="Times New Roman"/>
                <w:bCs/>
                <w:sz w:val="24"/>
                <w:szCs w:val="24"/>
              </w:rPr>
              <w:t xml:space="preserve"> </w:t>
            </w:r>
            <w:r>
              <w:rPr>
                <w:rFonts w:ascii="Times New Roman" w:hAnsi="Times New Roman" w:cs="Times New Roman"/>
                <w:bCs/>
                <w:sz w:val="24"/>
                <w:szCs w:val="24"/>
              </w:rPr>
              <w:t xml:space="preserve">vietniece </w:t>
            </w:r>
            <w:proofErr w:type="spellStart"/>
            <w:r>
              <w:rPr>
                <w:rFonts w:ascii="Times New Roman" w:hAnsi="Times New Roman" w:cs="Times New Roman"/>
                <w:bCs/>
                <w:sz w:val="24"/>
                <w:szCs w:val="24"/>
              </w:rPr>
              <w:t>D.Bārbale</w:t>
            </w:r>
            <w:proofErr w:type="spellEnd"/>
          </w:p>
        </w:tc>
        <w:tc>
          <w:tcPr>
            <w:tcW w:w="4960" w:type="dxa"/>
            <w:shd w:val="clear" w:color="auto" w:fill="auto"/>
          </w:tcPr>
          <w:p w14:paraId="2DB3F9E9" w14:textId="6ECBB066" w:rsidR="00AB0B50" w:rsidRPr="00363769" w:rsidRDefault="00C97E62" w:rsidP="00C97E62">
            <w:pPr>
              <w:spacing w:after="0"/>
              <w:ind w:left="924"/>
              <w:rPr>
                <w:rFonts w:ascii="Times New Roman" w:eastAsia="Times New Roman" w:hAnsi="Times New Roman" w:cs="Times New Roman"/>
                <w:b/>
                <w:sz w:val="24"/>
                <w:szCs w:val="24"/>
                <w:lang w:eastAsia="lv-LV"/>
              </w:rPr>
            </w:pPr>
            <w:r w:rsidRPr="00363769">
              <w:rPr>
                <w:rFonts w:ascii="Times New Roman" w:eastAsia="Times New Roman" w:hAnsi="Times New Roman" w:cs="Times New Roman"/>
                <w:b/>
                <w:sz w:val="24"/>
                <w:szCs w:val="24"/>
                <w:lang w:eastAsia="lv-LV"/>
              </w:rPr>
              <w:t>SIA “</w:t>
            </w:r>
            <w:proofErr w:type="spellStart"/>
            <w:r w:rsidR="00175AB1" w:rsidRPr="00363769">
              <w:rPr>
                <w:rFonts w:ascii="Times New Roman" w:hAnsi="Times New Roman" w:cs="Times New Roman"/>
                <w:b/>
                <w:sz w:val="24"/>
                <w:szCs w:val="24"/>
              </w:rPr>
              <w:t>Sculpture</w:t>
            </w:r>
            <w:proofErr w:type="spellEnd"/>
            <w:r w:rsidR="00175AB1" w:rsidRPr="00363769">
              <w:rPr>
                <w:rFonts w:ascii="Times New Roman" w:hAnsi="Times New Roman" w:cs="Times New Roman"/>
                <w:b/>
                <w:sz w:val="24"/>
                <w:szCs w:val="24"/>
              </w:rPr>
              <w:t xml:space="preserve"> </w:t>
            </w:r>
            <w:proofErr w:type="spellStart"/>
            <w:r w:rsidR="00175AB1" w:rsidRPr="00363769">
              <w:rPr>
                <w:rFonts w:ascii="Times New Roman" w:hAnsi="Times New Roman" w:cs="Times New Roman"/>
                <w:b/>
                <w:sz w:val="24"/>
                <w:szCs w:val="24"/>
              </w:rPr>
              <w:t>culture</w:t>
            </w:r>
            <w:proofErr w:type="spellEnd"/>
            <w:r w:rsidRPr="00363769">
              <w:rPr>
                <w:rFonts w:ascii="Times New Roman" w:eastAsia="Times New Roman" w:hAnsi="Times New Roman" w:cs="Times New Roman"/>
                <w:b/>
                <w:sz w:val="24"/>
                <w:szCs w:val="24"/>
                <w:lang w:eastAsia="lv-LV"/>
              </w:rPr>
              <w:t xml:space="preserve">” </w:t>
            </w:r>
          </w:p>
          <w:p w14:paraId="27A331C5" w14:textId="3E3987CC" w:rsidR="00AB0B50" w:rsidRDefault="00C97E62" w:rsidP="00C97E62">
            <w:pPr>
              <w:spacing w:after="0"/>
              <w:ind w:left="924"/>
              <w:rPr>
                <w:rFonts w:ascii="Times New Roman" w:eastAsia="Times New Roman" w:hAnsi="Times New Roman" w:cs="Times New Roman"/>
                <w:sz w:val="24"/>
                <w:szCs w:val="24"/>
                <w:lang w:eastAsia="lv-LV"/>
              </w:rPr>
            </w:pPr>
            <w:r w:rsidRPr="00D7171D">
              <w:rPr>
                <w:rFonts w:ascii="Times New Roman" w:eastAsia="Times New Roman" w:hAnsi="Times New Roman" w:cs="Times New Roman"/>
                <w:sz w:val="24"/>
                <w:szCs w:val="24"/>
                <w:lang w:eastAsia="lv-LV"/>
              </w:rPr>
              <w:t xml:space="preserve">reģistrācijas </w:t>
            </w:r>
            <w:r>
              <w:rPr>
                <w:rFonts w:ascii="Times New Roman" w:eastAsia="Times New Roman" w:hAnsi="Times New Roman" w:cs="Times New Roman"/>
                <w:sz w:val="24"/>
                <w:szCs w:val="24"/>
                <w:lang w:eastAsia="lv-LV"/>
              </w:rPr>
              <w:t>Nr.</w:t>
            </w:r>
            <w:r w:rsidRPr="00D7171D">
              <w:rPr>
                <w:rFonts w:ascii="Times New Roman" w:eastAsia="Times New Roman" w:hAnsi="Times New Roman" w:cs="Times New Roman"/>
                <w:sz w:val="24"/>
                <w:szCs w:val="24"/>
                <w:lang w:eastAsia="lv-LV"/>
              </w:rPr>
              <w:t xml:space="preserve"> </w:t>
            </w:r>
            <w:r w:rsidR="00175AB1">
              <w:t>40203289177</w:t>
            </w:r>
          </w:p>
          <w:p w14:paraId="149760E4" w14:textId="14048E43" w:rsidR="00C97E62" w:rsidRDefault="00175AB1" w:rsidP="00363769">
            <w:pPr>
              <w:spacing w:after="0"/>
              <w:ind w:left="924"/>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Ārlavas</w:t>
            </w:r>
            <w:proofErr w:type="spellEnd"/>
            <w:r w:rsidR="00C97E62" w:rsidRPr="00D7171D">
              <w:rPr>
                <w:rFonts w:ascii="Times New Roman" w:eastAsia="Times New Roman" w:hAnsi="Times New Roman" w:cs="Times New Roman"/>
                <w:sz w:val="24"/>
                <w:szCs w:val="24"/>
                <w:lang w:eastAsia="lv-LV"/>
              </w:rPr>
              <w:t xml:space="preserve"> iela </w:t>
            </w:r>
            <w:r>
              <w:rPr>
                <w:rFonts w:ascii="Times New Roman" w:eastAsia="Times New Roman" w:hAnsi="Times New Roman" w:cs="Times New Roman"/>
                <w:sz w:val="24"/>
                <w:szCs w:val="24"/>
                <w:lang w:eastAsia="lv-LV"/>
              </w:rPr>
              <w:t>4</w:t>
            </w:r>
            <w:r w:rsidR="00C97E62" w:rsidRPr="00D7171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Rīga</w:t>
            </w:r>
            <w:r w:rsidR="00C97E62" w:rsidRPr="00D7171D">
              <w:rPr>
                <w:rFonts w:ascii="Times New Roman" w:eastAsia="Times New Roman" w:hAnsi="Times New Roman" w:cs="Times New Roman"/>
                <w:sz w:val="24"/>
                <w:szCs w:val="24"/>
                <w:lang w:eastAsia="lv-LV"/>
              </w:rPr>
              <w:t>, LV-</w:t>
            </w:r>
            <w:r w:rsidR="00363769">
              <w:rPr>
                <w:rFonts w:ascii="Times New Roman" w:eastAsia="Times New Roman" w:hAnsi="Times New Roman" w:cs="Times New Roman"/>
                <w:sz w:val="24"/>
                <w:szCs w:val="24"/>
                <w:lang w:eastAsia="lv-LV"/>
              </w:rPr>
              <w:t>1004</w:t>
            </w:r>
            <w:r w:rsidR="00C97E62">
              <w:rPr>
                <w:rFonts w:ascii="Times New Roman" w:eastAsia="Times New Roman" w:hAnsi="Times New Roman" w:cs="Times New Roman"/>
                <w:sz w:val="24"/>
                <w:szCs w:val="24"/>
                <w:lang w:eastAsia="lv-LV"/>
              </w:rPr>
              <w:t xml:space="preserve"> </w:t>
            </w:r>
          </w:p>
          <w:p w14:paraId="3A6E3305" w14:textId="3A65035E" w:rsidR="00163BBF" w:rsidRDefault="00163BBF" w:rsidP="00C97E62">
            <w:pPr>
              <w:spacing w:after="0"/>
              <w:ind w:left="924"/>
              <w:rPr>
                <w:rFonts w:ascii="Times New Roman" w:eastAsia="Times New Roman" w:hAnsi="Times New Roman" w:cs="Times New Roman"/>
                <w:sz w:val="24"/>
                <w:szCs w:val="24"/>
                <w:lang w:eastAsia="lv-LV"/>
              </w:rPr>
            </w:pPr>
            <w:bookmarkStart w:id="1" w:name="Email"/>
            <w:r w:rsidRPr="00163BBF">
              <w:rPr>
                <w:rFonts w:ascii="Times New Roman" w:eastAsia="Times New Roman" w:hAnsi="Times New Roman" w:cs="Times New Roman"/>
                <w:sz w:val="24"/>
                <w:szCs w:val="24"/>
                <w:lang w:eastAsia="lv-LV"/>
              </w:rPr>
              <w:t xml:space="preserve">Kontaktpersona: </w:t>
            </w:r>
            <w:r>
              <w:rPr>
                <w:rFonts w:ascii="Times New Roman" w:eastAsia="Times New Roman" w:hAnsi="Times New Roman" w:cs="Times New Roman"/>
                <w:sz w:val="24"/>
                <w:szCs w:val="24"/>
                <w:lang w:eastAsia="lv-LV"/>
              </w:rPr>
              <w:t>Ai</w:t>
            </w:r>
            <w:r w:rsidR="00363769">
              <w:rPr>
                <w:rFonts w:ascii="Times New Roman" w:eastAsia="Times New Roman" w:hAnsi="Times New Roman" w:cs="Times New Roman"/>
                <w:sz w:val="24"/>
                <w:szCs w:val="24"/>
                <w:lang w:eastAsia="lv-LV"/>
              </w:rPr>
              <w:t>vija Bārda</w:t>
            </w:r>
          </w:p>
          <w:p w14:paraId="2807663D" w14:textId="5FE9A483" w:rsidR="00163BBF" w:rsidRDefault="00163BBF" w:rsidP="00C97E62">
            <w:pPr>
              <w:spacing w:after="0"/>
              <w:ind w:left="924"/>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E-pasts:</w:t>
            </w:r>
            <w:hyperlink r:id="rId6" w:history="1">
              <w:r w:rsidR="00363769" w:rsidRPr="00847F69">
                <w:rPr>
                  <w:rStyle w:val="Hipersaite"/>
                  <w:rFonts w:ascii="Times New Roman" w:eastAsia="Times New Roman" w:hAnsi="Times New Roman" w:cs="Times New Roman"/>
                  <w:sz w:val="24"/>
                  <w:szCs w:val="24"/>
                  <w:lang w:eastAsia="lv-LV"/>
                </w:rPr>
                <w:t>aivija.barda@gmail.com</w:t>
              </w:r>
            </w:hyperlink>
          </w:p>
          <w:p w14:paraId="273598BB" w14:textId="3FD85FC6" w:rsidR="00163BBF" w:rsidRPr="00163BBF" w:rsidRDefault="00163BBF" w:rsidP="00C97E62">
            <w:pPr>
              <w:spacing w:after="0"/>
              <w:ind w:left="924"/>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w:t>
            </w:r>
            <w:r w:rsidR="00A93338">
              <w:rPr>
                <w:rFonts w:ascii="Times New Roman" w:eastAsia="Times New Roman" w:hAnsi="Times New Roman" w:cs="Times New Roman"/>
                <w:sz w:val="24"/>
                <w:szCs w:val="24"/>
                <w:lang w:eastAsia="lv-LV"/>
              </w:rPr>
              <w:t>ā</w:t>
            </w:r>
            <w:r w:rsidR="007E62B8">
              <w:rPr>
                <w:rFonts w:ascii="Times New Roman" w:eastAsia="Times New Roman" w:hAnsi="Times New Roman" w:cs="Times New Roman"/>
                <w:sz w:val="24"/>
                <w:szCs w:val="24"/>
                <w:lang w:eastAsia="lv-LV"/>
              </w:rPr>
              <w:t>l</w:t>
            </w:r>
            <w:r w:rsidR="00A93338">
              <w:rPr>
                <w:rFonts w:ascii="Times New Roman" w:eastAsia="Times New Roman" w:hAnsi="Times New Roman" w:cs="Times New Roman"/>
                <w:sz w:val="24"/>
                <w:szCs w:val="24"/>
                <w:lang w:eastAsia="lv-LV"/>
              </w:rPr>
              <w:t>r</w:t>
            </w:r>
            <w:r>
              <w:rPr>
                <w:rFonts w:ascii="Times New Roman" w:eastAsia="Times New Roman" w:hAnsi="Times New Roman" w:cs="Times New Roman"/>
                <w:sz w:val="24"/>
                <w:szCs w:val="24"/>
                <w:lang w:eastAsia="lv-LV"/>
              </w:rPr>
              <w:t>.</w:t>
            </w:r>
            <w:r w:rsidRPr="00163BBF">
              <w:rPr>
                <w:rFonts w:ascii="Times New Roman" w:eastAsia="Times New Roman" w:hAnsi="Times New Roman" w:cs="Times New Roman"/>
                <w:sz w:val="24"/>
                <w:szCs w:val="24"/>
                <w:lang w:eastAsia="lv-LV"/>
              </w:rPr>
              <w:t xml:space="preserve">: </w:t>
            </w:r>
            <w:r w:rsidRPr="00C97E62">
              <w:rPr>
                <w:rFonts w:ascii="Times New Roman" w:eastAsia="Calibri" w:hAnsi="Times New Roman" w:cs="Times New Roman"/>
                <w:color w:val="000000"/>
                <w:sz w:val="24"/>
                <w:szCs w:val="24"/>
                <w:u w:color="000000"/>
                <w:bdr w:val="nil"/>
              </w:rPr>
              <w:t xml:space="preserve">+371 </w:t>
            </w:r>
            <w:r w:rsidR="00363769">
              <w:rPr>
                <w:rFonts w:ascii="Times New Roman" w:eastAsia="Calibri" w:hAnsi="Times New Roman" w:cs="Times New Roman"/>
                <w:color w:val="000000"/>
                <w:sz w:val="24"/>
                <w:szCs w:val="24"/>
                <w:u w:color="000000"/>
                <w:bdr w:val="nil"/>
              </w:rPr>
              <w:t>20415251</w:t>
            </w:r>
          </w:p>
          <w:bookmarkEnd w:id="1"/>
          <w:p w14:paraId="6C2CE0C0" w14:textId="1764F574" w:rsidR="00C97E62" w:rsidRDefault="00C97E62" w:rsidP="00C97E62">
            <w:pPr>
              <w:spacing w:after="0"/>
              <w:ind w:left="924"/>
              <w:rPr>
                <w:rFonts w:ascii="Times New Roman" w:eastAsia="Calibri" w:hAnsi="Times New Roman" w:cs="Times New Roman"/>
                <w:color w:val="000000"/>
                <w:sz w:val="24"/>
                <w:szCs w:val="24"/>
                <w:u w:color="000000"/>
                <w:bdr w:val="nil"/>
              </w:rPr>
            </w:pPr>
          </w:p>
          <w:p w14:paraId="131E8248" w14:textId="77777777" w:rsidR="00363769" w:rsidRDefault="00363769" w:rsidP="0061601F">
            <w:pPr>
              <w:spacing w:after="0"/>
              <w:ind w:left="924"/>
              <w:rPr>
                <w:rFonts w:ascii="Times New Roman" w:eastAsia="Times New Roman" w:hAnsi="Times New Roman" w:cs="Times New Roman"/>
                <w:sz w:val="24"/>
                <w:szCs w:val="24"/>
                <w:lang w:eastAsia="lv-LV"/>
              </w:rPr>
            </w:pPr>
          </w:p>
          <w:p w14:paraId="6F0EBBF4" w14:textId="192A1AD4" w:rsidR="00C97E62" w:rsidRPr="00363769" w:rsidRDefault="00C97E62" w:rsidP="0061601F">
            <w:pPr>
              <w:spacing w:after="0"/>
              <w:ind w:left="924"/>
              <w:rPr>
                <w:rFonts w:ascii="Times New Roman" w:hAnsi="Times New Roman" w:cs="Times New Roman"/>
                <w:bCs/>
                <w:sz w:val="24"/>
                <w:szCs w:val="24"/>
              </w:rPr>
            </w:pPr>
            <w:r w:rsidRPr="00363769">
              <w:rPr>
                <w:rFonts w:ascii="Times New Roman" w:eastAsia="Times New Roman" w:hAnsi="Times New Roman" w:cs="Times New Roman"/>
                <w:sz w:val="24"/>
                <w:szCs w:val="24"/>
                <w:lang w:eastAsia="lv-LV"/>
              </w:rPr>
              <w:t>SIA “</w:t>
            </w:r>
            <w:proofErr w:type="spellStart"/>
            <w:r w:rsidR="00363769" w:rsidRPr="00363769">
              <w:rPr>
                <w:rFonts w:ascii="Times New Roman" w:hAnsi="Times New Roman" w:cs="Times New Roman"/>
                <w:sz w:val="24"/>
                <w:szCs w:val="24"/>
              </w:rPr>
              <w:t>Sculpture</w:t>
            </w:r>
            <w:proofErr w:type="spellEnd"/>
            <w:r w:rsidR="00363769" w:rsidRPr="00363769">
              <w:rPr>
                <w:rFonts w:ascii="Times New Roman" w:hAnsi="Times New Roman" w:cs="Times New Roman"/>
                <w:sz w:val="24"/>
                <w:szCs w:val="24"/>
              </w:rPr>
              <w:t xml:space="preserve"> </w:t>
            </w:r>
            <w:proofErr w:type="spellStart"/>
            <w:r w:rsidR="00363769" w:rsidRPr="00363769">
              <w:rPr>
                <w:rFonts w:ascii="Times New Roman" w:hAnsi="Times New Roman" w:cs="Times New Roman"/>
                <w:sz w:val="24"/>
                <w:szCs w:val="24"/>
              </w:rPr>
              <w:t>culture</w:t>
            </w:r>
            <w:proofErr w:type="spellEnd"/>
            <w:r w:rsidRPr="00363769">
              <w:rPr>
                <w:rFonts w:ascii="Times New Roman" w:eastAsia="Times New Roman" w:hAnsi="Times New Roman" w:cs="Times New Roman"/>
                <w:sz w:val="24"/>
                <w:szCs w:val="24"/>
                <w:lang w:eastAsia="lv-LV"/>
              </w:rPr>
              <w:t>”</w:t>
            </w:r>
            <w:r w:rsidRPr="00363769">
              <w:rPr>
                <w:rFonts w:ascii="Times New Roman" w:eastAsia="Calibri" w:hAnsi="Times New Roman" w:cs="Times New Roman"/>
                <w:b/>
                <w:color w:val="000000"/>
                <w:sz w:val="24"/>
                <w:szCs w:val="24"/>
                <w:u w:color="000000"/>
                <w:bdr w:val="nil"/>
              </w:rPr>
              <w:t xml:space="preserve"> </w:t>
            </w:r>
            <w:r w:rsidRPr="00363769">
              <w:rPr>
                <w:rFonts w:ascii="Times New Roman" w:eastAsia="Calibri" w:hAnsi="Times New Roman" w:cs="Times New Roman"/>
                <w:color w:val="000000"/>
                <w:sz w:val="24"/>
                <w:szCs w:val="24"/>
                <w:u w:color="000000"/>
                <w:bdr w:val="nil"/>
              </w:rPr>
              <w:t xml:space="preserve">valdes loceklis </w:t>
            </w:r>
            <w:r w:rsidR="000C2FEF">
              <w:rPr>
                <w:rFonts w:ascii="Times New Roman" w:eastAsia="Calibri" w:hAnsi="Times New Roman" w:cs="Times New Roman"/>
                <w:color w:val="000000"/>
                <w:sz w:val="24"/>
                <w:szCs w:val="24"/>
                <w:u w:color="000000"/>
                <w:bdr w:val="nil"/>
              </w:rPr>
              <w:t>____________</w:t>
            </w:r>
          </w:p>
        </w:tc>
      </w:tr>
      <w:tr w:rsidR="00C97E62" w:rsidRPr="00C97E62" w14:paraId="388D057F" w14:textId="77777777" w:rsidTr="00C97E62">
        <w:tc>
          <w:tcPr>
            <w:tcW w:w="4111" w:type="dxa"/>
            <w:shd w:val="clear" w:color="auto" w:fill="auto"/>
          </w:tcPr>
          <w:p w14:paraId="6EE0B6A1" w14:textId="77777777" w:rsidR="00C97E62" w:rsidRPr="00C97E62" w:rsidRDefault="00C97E62" w:rsidP="00C97E62">
            <w:pPr>
              <w:pStyle w:val="Kjene"/>
              <w:tabs>
                <w:tab w:val="clear" w:pos="4153"/>
                <w:tab w:val="clear" w:pos="8306"/>
              </w:tabs>
              <w:rPr>
                <w:b/>
              </w:rPr>
            </w:pPr>
          </w:p>
        </w:tc>
        <w:tc>
          <w:tcPr>
            <w:tcW w:w="4960" w:type="dxa"/>
            <w:shd w:val="clear" w:color="auto" w:fill="auto"/>
          </w:tcPr>
          <w:p w14:paraId="3DCB3A6C" w14:textId="77777777" w:rsidR="00C97E62" w:rsidRPr="00C97E62" w:rsidRDefault="00C97E62" w:rsidP="00C97E62">
            <w:pPr>
              <w:spacing w:after="0"/>
              <w:ind w:left="924"/>
              <w:rPr>
                <w:rFonts w:ascii="Times New Roman" w:eastAsia="Calibri" w:hAnsi="Times New Roman" w:cs="Times New Roman"/>
                <w:b/>
                <w:color w:val="000000"/>
                <w:sz w:val="24"/>
                <w:szCs w:val="24"/>
                <w:u w:color="000000"/>
                <w:bdr w:val="nil"/>
              </w:rPr>
            </w:pPr>
          </w:p>
        </w:tc>
      </w:tr>
    </w:tbl>
    <w:p w14:paraId="15189ED3" w14:textId="4AB20442" w:rsidR="00361737" w:rsidRPr="00DC09D3" w:rsidRDefault="00A52643" w:rsidP="002E28E6">
      <w:pPr>
        <w:suppressAutoHyphens/>
        <w:jc w:val="center"/>
        <w:rPr>
          <w:rFonts w:ascii="Times New Roman" w:hAnsi="Times New Roman" w:cs="Times New Roman"/>
          <w:sz w:val="24"/>
          <w:szCs w:val="24"/>
        </w:rPr>
      </w:pPr>
      <w:r w:rsidRPr="00A52643">
        <w:rPr>
          <w:rFonts w:ascii="Times New Roman" w:hAnsi="Times New Roman" w:cs="Times New Roman"/>
          <w:sz w:val="24"/>
          <w:szCs w:val="24"/>
        </w:rPr>
        <w:t>ŠIS DOKUMENTS IR ELEKTRONISKI PARAKSTĪTS AR DROŠU ELEKTRONISKO PARAKSTU UN SATUR LAIKA ZĪMOGU</w:t>
      </w:r>
    </w:p>
    <w:sectPr w:rsidR="00361737" w:rsidRPr="00DC09D3" w:rsidSect="00FB37D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B6110"/>
    <w:multiLevelType w:val="multilevel"/>
    <w:tmpl w:val="D7D8273C"/>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14023FB2"/>
    <w:multiLevelType w:val="hybridMultilevel"/>
    <w:tmpl w:val="924AC250"/>
    <w:lvl w:ilvl="0" w:tplc="521A3E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96C4221"/>
    <w:multiLevelType w:val="multilevel"/>
    <w:tmpl w:val="025AA0C8"/>
    <w:lvl w:ilvl="0">
      <w:start w:val="1"/>
      <w:numFmt w:val="upperRoman"/>
      <w:lvlText w:val="%1."/>
      <w:lvlJc w:val="left"/>
      <w:pPr>
        <w:ind w:left="1080" w:hanging="72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301B2CB8"/>
    <w:multiLevelType w:val="multilevel"/>
    <w:tmpl w:val="8CA03F34"/>
    <w:lvl w:ilvl="0">
      <w:start w:val="5"/>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 w15:restartNumberingAfterBreak="0">
    <w:nsid w:val="3048770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311ED9"/>
    <w:multiLevelType w:val="multilevel"/>
    <w:tmpl w:val="5C5A63B6"/>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34DB65D4"/>
    <w:multiLevelType w:val="multilevel"/>
    <w:tmpl w:val="8D8CD0C0"/>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3A313058"/>
    <w:multiLevelType w:val="multilevel"/>
    <w:tmpl w:val="3DE02190"/>
    <w:lvl w:ilvl="0">
      <w:start w:val="1"/>
      <w:numFmt w:val="decimal"/>
      <w:lvlText w:val="%1."/>
      <w:lvlJc w:val="left"/>
      <w:pPr>
        <w:ind w:left="924" w:hanging="564"/>
      </w:pPr>
      <w:rPr>
        <w:rFonts w:hint="default"/>
      </w:rPr>
    </w:lvl>
    <w:lvl w:ilvl="1">
      <w:start w:val="1"/>
      <w:numFmt w:val="decimal"/>
      <w:isLgl/>
      <w:lvlText w:val="%1.%2."/>
      <w:lvlJc w:val="left"/>
      <w:pPr>
        <w:ind w:left="1284" w:hanging="360"/>
      </w:pPr>
      <w:rPr>
        <w:rFonts w:hint="default"/>
      </w:rPr>
    </w:lvl>
    <w:lvl w:ilvl="2">
      <w:start w:val="1"/>
      <w:numFmt w:val="decimal"/>
      <w:isLgl/>
      <w:lvlText w:val="%1.%2.%3."/>
      <w:lvlJc w:val="left"/>
      <w:pPr>
        <w:ind w:left="2208" w:hanging="720"/>
      </w:pPr>
      <w:rPr>
        <w:rFonts w:hint="default"/>
      </w:rPr>
    </w:lvl>
    <w:lvl w:ilvl="3">
      <w:start w:val="1"/>
      <w:numFmt w:val="decimal"/>
      <w:isLgl/>
      <w:lvlText w:val="%1.%2.%3.%4."/>
      <w:lvlJc w:val="left"/>
      <w:pPr>
        <w:ind w:left="2772" w:hanging="720"/>
      </w:pPr>
      <w:rPr>
        <w:rFonts w:hint="default"/>
      </w:rPr>
    </w:lvl>
    <w:lvl w:ilvl="4">
      <w:start w:val="1"/>
      <w:numFmt w:val="decimal"/>
      <w:isLgl/>
      <w:lvlText w:val="%1.%2.%3.%4.%5."/>
      <w:lvlJc w:val="left"/>
      <w:pPr>
        <w:ind w:left="3696" w:hanging="1080"/>
      </w:pPr>
      <w:rPr>
        <w:rFonts w:hint="default"/>
      </w:rPr>
    </w:lvl>
    <w:lvl w:ilvl="5">
      <w:start w:val="1"/>
      <w:numFmt w:val="decimal"/>
      <w:isLgl/>
      <w:lvlText w:val="%1.%2.%3.%4.%5.%6."/>
      <w:lvlJc w:val="left"/>
      <w:pPr>
        <w:ind w:left="4260" w:hanging="1080"/>
      </w:pPr>
      <w:rPr>
        <w:rFonts w:hint="default"/>
      </w:rPr>
    </w:lvl>
    <w:lvl w:ilvl="6">
      <w:start w:val="1"/>
      <w:numFmt w:val="decimal"/>
      <w:isLgl/>
      <w:lvlText w:val="%1.%2.%3.%4.%5.%6.%7."/>
      <w:lvlJc w:val="left"/>
      <w:pPr>
        <w:ind w:left="5184" w:hanging="1440"/>
      </w:pPr>
      <w:rPr>
        <w:rFonts w:hint="default"/>
      </w:rPr>
    </w:lvl>
    <w:lvl w:ilvl="7">
      <w:start w:val="1"/>
      <w:numFmt w:val="decimal"/>
      <w:isLgl/>
      <w:lvlText w:val="%1.%2.%3.%4.%5.%6.%7.%8."/>
      <w:lvlJc w:val="left"/>
      <w:pPr>
        <w:ind w:left="5748" w:hanging="1440"/>
      </w:pPr>
      <w:rPr>
        <w:rFonts w:hint="default"/>
      </w:rPr>
    </w:lvl>
    <w:lvl w:ilvl="8">
      <w:start w:val="1"/>
      <w:numFmt w:val="decimal"/>
      <w:isLgl/>
      <w:lvlText w:val="%1.%2.%3.%4.%5.%6.%7.%8.%9."/>
      <w:lvlJc w:val="left"/>
      <w:pPr>
        <w:ind w:left="6672" w:hanging="1800"/>
      </w:pPr>
      <w:rPr>
        <w:rFonts w:hint="default"/>
      </w:rPr>
    </w:lvl>
  </w:abstractNum>
  <w:abstractNum w:abstractNumId="8" w15:restartNumberingAfterBreak="0">
    <w:nsid w:val="3DF5167C"/>
    <w:multiLevelType w:val="multilevel"/>
    <w:tmpl w:val="8B269646"/>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B208C7"/>
    <w:multiLevelType w:val="hybridMultilevel"/>
    <w:tmpl w:val="EEB2A99E"/>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10" w15:restartNumberingAfterBreak="0">
    <w:nsid w:val="4ACA6FA7"/>
    <w:multiLevelType w:val="hybridMultilevel"/>
    <w:tmpl w:val="1854C282"/>
    <w:lvl w:ilvl="0" w:tplc="682823A6">
      <w:start w:val="1"/>
      <w:numFmt w:val="decimal"/>
      <w:lvlText w:val="%1)"/>
      <w:lvlJc w:val="left"/>
      <w:pPr>
        <w:ind w:left="1636" w:hanging="360"/>
      </w:pPr>
      <w:rPr>
        <w:rFonts w:hint="default"/>
      </w:rPr>
    </w:lvl>
    <w:lvl w:ilvl="1" w:tplc="04260019" w:tentative="1">
      <w:start w:val="1"/>
      <w:numFmt w:val="lowerLetter"/>
      <w:lvlText w:val="%2."/>
      <w:lvlJc w:val="left"/>
      <w:pPr>
        <w:ind w:left="2356" w:hanging="360"/>
      </w:pPr>
    </w:lvl>
    <w:lvl w:ilvl="2" w:tplc="0426001B" w:tentative="1">
      <w:start w:val="1"/>
      <w:numFmt w:val="lowerRoman"/>
      <w:lvlText w:val="%3."/>
      <w:lvlJc w:val="right"/>
      <w:pPr>
        <w:ind w:left="3076" w:hanging="180"/>
      </w:pPr>
    </w:lvl>
    <w:lvl w:ilvl="3" w:tplc="0426000F" w:tentative="1">
      <w:start w:val="1"/>
      <w:numFmt w:val="decimal"/>
      <w:lvlText w:val="%4."/>
      <w:lvlJc w:val="left"/>
      <w:pPr>
        <w:ind w:left="3796" w:hanging="360"/>
      </w:pPr>
    </w:lvl>
    <w:lvl w:ilvl="4" w:tplc="04260019" w:tentative="1">
      <w:start w:val="1"/>
      <w:numFmt w:val="lowerLetter"/>
      <w:lvlText w:val="%5."/>
      <w:lvlJc w:val="left"/>
      <w:pPr>
        <w:ind w:left="4516" w:hanging="360"/>
      </w:pPr>
    </w:lvl>
    <w:lvl w:ilvl="5" w:tplc="0426001B" w:tentative="1">
      <w:start w:val="1"/>
      <w:numFmt w:val="lowerRoman"/>
      <w:lvlText w:val="%6."/>
      <w:lvlJc w:val="right"/>
      <w:pPr>
        <w:ind w:left="5236" w:hanging="180"/>
      </w:pPr>
    </w:lvl>
    <w:lvl w:ilvl="6" w:tplc="0426000F" w:tentative="1">
      <w:start w:val="1"/>
      <w:numFmt w:val="decimal"/>
      <w:lvlText w:val="%7."/>
      <w:lvlJc w:val="left"/>
      <w:pPr>
        <w:ind w:left="5956" w:hanging="360"/>
      </w:pPr>
    </w:lvl>
    <w:lvl w:ilvl="7" w:tplc="04260019" w:tentative="1">
      <w:start w:val="1"/>
      <w:numFmt w:val="lowerLetter"/>
      <w:lvlText w:val="%8."/>
      <w:lvlJc w:val="left"/>
      <w:pPr>
        <w:ind w:left="6676" w:hanging="360"/>
      </w:pPr>
    </w:lvl>
    <w:lvl w:ilvl="8" w:tplc="0426001B" w:tentative="1">
      <w:start w:val="1"/>
      <w:numFmt w:val="lowerRoman"/>
      <w:lvlText w:val="%9."/>
      <w:lvlJc w:val="right"/>
      <w:pPr>
        <w:ind w:left="7396" w:hanging="180"/>
      </w:pPr>
    </w:lvl>
  </w:abstractNum>
  <w:abstractNum w:abstractNumId="11" w15:restartNumberingAfterBreak="0">
    <w:nsid w:val="57D304E8"/>
    <w:multiLevelType w:val="multilevel"/>
    <w:tmpl w:val="246A5B8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47B15FD"/>
    <w:multiLevelType w:val="hybridMultilevel"/>
    <w:tmpl w:val="8F6CCB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2D37BC"/>
    <w:multiLevelType w:val="hybridMultilevel"/>
    <w:tmpl w:val="E8D27656"/>
    <w:lvl w:ilvl="0" w:tplc="1C2C102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 w15:restartNumberingAfterBreak="0">
    <w:nsid w:val="6BA44C9D"/>
    <w:multiLevelType w:val="multilevel"/>
    <w:tmpl w:val="14AEBCE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C9315F"/>
    <w:multiLevelType w:val="hybridMultilevel"/>
    <w:tmpl w:val="B852B1DE"/>
    <w:lvl w:ilvl="0" w:tplc="3326B7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17040439">
    <w:abstractNumId w:val="14"/>
  </w:num>
  <w:num w:numId="2" w16cid:durableId="1421369259">
    <w:abstractNumId w:val="11"/>
  </w:num>
  <w:num w:numId="3" w16cid:durableId="2042313541">
    <w:abstractNumId w:val="9"/>
  </w:num>
  <w:num w:numId="4" w16cid:durableId="1388341064">
    <w:abstractNumId w:val="10"/>
  </w:num>
  <w:num w:numId="5" w16cid:durableId="608590241">
    <w:abstractNumId w:val="8"/>
  </w:num>
  <w:num w:numId="6" w16cid:durableId="1716588317">
    <w:abstractNumId w:val="2"/>
  </w:num>
  <w:num w:numId="7" w16cid:durableId="1989940957">
    <w:abstractNumId w:val="5"/>
  </w:num>
  <w:num w:numId="8" w16cid:durableId="1755978762">
    <w:abstractNumId w:val="3"/>
  </w:num>
  <w:num w:numId="9" w16cid:durableId="1147742753">
    <w:abstractNumId w:val="12"/>
  </w:num>
  <w:num w:numId="10" w16cid:durableId="715011168">
    <w:abstractNumId w:val="7"/>
  </w:num>
  <w:num w:numId="11" w16cid:durableId="1587689342">
    <w:abstractNumId w:val="6"/>
  </w:num>
  <w:num w:numId="12" w16cid:durableId="290748650">
    <w:abstractNumId w:val="4"/>
  </w:num>
  <w:num w:numId="13" w16cid:durableId="688331738">
    <w:abstractNumId w:val="0"/>
  </w:num>
  <w:num w:numId="14" w16cid:durableId="946424189">
    <w:abstractNumId w:val="13"/>
  </w:num>
  <w:num w:numId="15" w16cid:durableId="542133337">
    <w:abstractNumId w:val="15"/>
  </w:num>
  <w:num w:numId="16" w16cid:durableId="939340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5F5"/>
    <w:rsid w:val="00044E5A"/>
    <w:rsid w:val="00055C5A"/>
    <w:rsid w:val="000B37A2"/>
    <w:rsid w:val="000C2FEF"/>
    <w:rsid w:val="000C5231"/>
    <w:rsid w:val="000E7BCA"/>
    <w:rsid w:val="00102DA8"/>
    <w:rsid w:val="0012232D"/>
    <w:rsid w:val="00125A37"/>
    <w:rsid w:val="00135E24"/>
    <w:rsid w:val="0016370B"/>
    <w:rsid w:val="00163BBF"/>
    <w:rsid w:val="00175AB1"/>
    <w:rsid w:val="0018033E"/>
    <w:rsid w:val="001E5A03"/>
    <w:rsid w:val="001F5B53"/>
    <w:rsid w:val="002110A1"/>
    <w:rsid w:val="002174B2"/>
    <w:rsid w:val="00243143"/>
    <w:rsid w:val="002509E8"/>
    <w:rsid w:val="002B3C25"/>
    <w:rsid w:val="002E28E6"/>
    <w:rsid w:val="002F4473"/>
    <w:rsid w:val="00323218"/>
    <w:rsid w:val="00361737"/>
    <w:rsid w:val="00363769"/>
    <w:rsid w:val="00383647"/>
    <w:rsid w:val="003B6AE9"/>
    <w:rsid w:val="003C4959"/>
    <w:rsid w:val="003E6E81"/>
    <w:rsid w:val="003F6AC3"/>
    <w:rsid w:val="0042056E"/>
    <w:rsid w:val="00434BA2"/>
    <w:rsid w:val="004563CF"/>
    <w:rsid w:val="00470EB1"/>
    <w:rsid w:val="004834B3"/>
    <w:rsid w:val="004A1EE6"/>
    <w:rsid w:val="004A671D"/>
    <w:rsid w:val="00514F69"/>
    <w:rsid w:val="0052262F"/>
    <w:rsid w:val="00525754"/>
    <w:rsid w:val="0053654D"/>
    <w:rsid w:val="00537F03"/>
    <w:rsid w:val="00542E06"/>
    <w:rsid w:val="005E6088"/>
    <w:rsid w:val="0061601F"/>
    <w:rsid w:val="006273B3"/>
    <w:rsid w:val="006303FC"/>
    <w:rsid w:val="006820F3"/>
    <w:rsid w:val="00724FC5"/>
    <w:rsid w:val="00761515"/>
    <w:rsid w:val="00776780"/>
    <w:rsid w:val="00790AA5"/>
    <w:rsid w:val="007E186B"/>
    <w:rsid w:val="007E62B8"/>
    <w:rsid w:val="007F5DEF"/>
    <w:rsid w:val="00806671"/>
    <w:rsid w:val="00852E2F"/>
    <w:rsid w:val="0085461E"/>
    <w:rsid w:val="00856D5F"/>
    <w:rsid w:val="00867640"/>
    <w:rsid w:val="00867B37"/>
    <w:rsid w:val="008715C6"/>
    <w:rsid w:val="008D4327"/>
    <w:rsid w:val="00967B1D"/>
    <w:rsid w:val="009957C8"/>
    <w:rsid w:val="009A5003"/>
    <w:rsid w:val="00A071FE"/>
    <w:rsid w:val="00A32360"/>
    <w:rsid w:val="00A52643"/>
    <w:rsid w:val="00A564B6"/>
    <w:rsid w:val="00A93338"/>
    <w:rsid w:val="00AB0B50"/>
    <w:rsid w:val="00B04C06"/>
    <w:rsid w:val="00B36AF9"/>
    <w:rsid w:val="00B37D25"/>
    <w:rsid w:val="00BA7A45"/>
    <w:rsid w:val="00BD65D2"/>
    <w:rsid w:val="00BE3478"/>
    <w:rsid w:val="00C4585A"/>
    <w:rsid w:val="00C677BD"/>
    <w:rsid w:val="00C73BAB"/>
    <w:rsid w:val="00C97E62"/>
    <w:rsid w:val="00CC16D1"/>
    <w:rsid w:val="00CF6329"/>
    <w:rsid w:val="00D7171D"/>
    <w:rsid w:val="00DC09D3"/>
    <w:rsid w:val="00DE6BD7"/>
    <w:rsid w:val="00DE75F5"/>
    <w:rsid w:val="00DF437D"/>
    <w:rsid w:val="00E5493C"/>
    <w:rsid w:val="00E71CFD"/>
    <w:rsid w:val="00E74609"/>
    <w:rsid w:val="00EA4073"/>
    <w:rsid w:val="00ED65B8"/>
    <w:rsid w:val="00EF54FF"/>
    <w:rsid w:val="00F32896"/>
    <w:rsid w:val="00F41820"/>
    <w:rsid w:val="00F53DF6"/>
    <w:rsid w:val="00FB33E7"/>
    <w:rsid w:val="00FB37DD"/>
    <w:rsid w:val="00FB4BEF"/>
    <w:rsid w:val="00FD13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C3F0"/>
  <w15:chartTrackingRefBased/>
  <w15:docId w15:val="{6D683A04-63FD-40E7-8948-2A9ECDEF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DE75F5"/>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DC0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7171D"/>
    <w:rPr>
      <w:color w:val="0000FF"/>
      <w:u w:val="single"/>
    </w:rPr>
  </w:style>
  <w:style w:type="paragraph" w:styleId="Sarakstarindkopa">
    <w:name w:val="List Paragraph"/>
    <w:basedOn w:val="Parasts"/>
    <w:uiPriority w:val="34"/>
    <w:qFormat/>
    <w:rsid w:val="00125A37"/>
    <w:pPr>
      <w:ind w:left="720"/>
      <w:contextualSpacing/>
    </w:pPr>
  </w:style>
  <w:style w:type="paragraph" w:styleId="Pamatteksts3">
    <w:name w:val="Body Text 3"/>
    <w:basedOn w:val="Parasts"/>
    <w:link w:val="Pamatteksts3Rakstz"/>
    <w:rsid w:val="00EA4073"/>
    <w:pPr>
      <w:spacing w:after="120" w:line="240" w:lineRule="auto"/>
    </w:pPr>
    <w:rPr>
      <w:rFonts w:ascii="Times New Roman" w:eastAsia="Times New Roman" w:hAnsi="Times New Roman" w:cs="Times New Roman"/>
      <w:sz w:val="16"/>
      <w:szCs w:val="16"/>
    </w:rPr>
  </w:style>
  <w:style w:type="character" w:customStyle="1" w:styleId="Pamatteksts3Rakstz">
    <w:name w:val="Pamatteksts 3 Rakstz."/>
    <w:basedOn w:val="Noklusjumarindkopasfonts"/>
    <w:link w:val="Pamatteksts3"/>
    <w:rsid w:val="00EA4073"/>
    <w:rPr>
      <w:rFonts w:ascii="Times New Roman" w:eastAsia="Times New Roman" w:hAnsi="Times New Roman" w:cs="Times New Roman"/>
      <w:sz w:val="16"/>
      <w:szCs w:val="16"/>
    </w:rPr>
  </w:style>
  <w:style w:type="paragraph" w:styleId="Kjene">
    <w:name w:val="footer"/>
    <w:basedOn w:val="Parasts"/>
    <w:link w:val="KjeneRakstz"/>
    <w:rsid w:val="00C97E62"/>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rsid w:val="00C97E62"/>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363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06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vija.barda@gmail.com" TargetMode="External"/><Relationship Id="rId5" Type="http://schemas.openxmlformats.org/officeDocument/2006/relationships/hyperlink" Target="mailto:ogredome@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12179</Words>
  <Characters>6943</Characters>
  <Application>Microsoft Office Word</Application>
  <DocSecurity>0</DocSecurity>
  <Lines>57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Volkova</dc:creator>
  <cp:keywords/>
  <dc:description/>
  <cp:lastModifiedBy>Elizabete Zemzale</cp:lastModifiedBy>
  <cp:revision>2</cp:revision>
  <cp:lastPrinted>2022-07-29T07:35:00Z</cp:lastPrinted>
  <dcterms:created xsi:type="dcterms:W3CDTF">2022-07-29T07:35:00Z</dcterms:created>
  <dcterms:modified xsi:type="dcterms:W3CDTF">2022-07-29T07:35:00Z</dcterms:modified>
</cp:coreProperties>
</file>