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173D9" w14:textId="77777777" w:rsidR="008F1D25" w:rsidRPr="004E6058" w:rsidRDefault="008F1D25" w:rsidP="008F1D25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415602FB" w14:textId="77777777" w:rsidR="008F1D25" w:rsidRPr="002264D3" w:rsidRDefault="008F1D25" w:rsidP="008F1D25">
      <w:pPr>
        <w:pStyle w:val="Sarakstarindkopa"/>
        <w:jc w:val="center"/>
      </w:pPr>
    </w:p>
    <w:p w14:paraId="1BBD2509" w14:textId="77777777" w:rsidR="008F1D25" w:rsidRDefault="008F1D25" w:rsidP="008F1D25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rakstiskai izsolei par zemes vienības ar kadastra apzīmējumu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7444 003 0119, Birzgales pag., Ogres nov.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nomas tiesību izsoli </w:t>
      </w:r>
    </w:p>
    <w:p w14:paraId="4242998B" w14:textId="77777777" w:rsidR="008F1D25" w:rsidRDefault="008F1D25" w:rsidP="008F1D25">
      <w:pPr>
        <w:pStyle w:val="Paraststmeklis"/>
        <w:spacing w:before="0" w:after="0"/>
        <w:ind w:left="1418" w:right="1417"/>
        <w:jc w:val="center"/>
        <w:rPr>
          <w:b/>
          <w:bCs/>
        </w:rPr>
      </w:pPr>
    </w:p>
    <w:p w14:paraId="10094A15" w14:textId="77777777" w:rsidR="008F1D25" w:rsidRPr="002264D3" w:rsidRDefault="008F1D25" w:rsidP="008F1D25">
      <w:pPr>
        <w:jc w:val="both"/>
      </w:pPr>
      <w:r w:rsidRPr="002264D3">
        <w:t xml:space="preserve"> </w:t>
      </w:r>
    </w:p>
    <w:p w14:paraId="4F6BC046" w14:textId="77777777" w:rsidR="008F1D25" w:rsidRPr="002264D3" w:rsidRDefault="008F1D25" w:rsidP="008F1D25">
      <w:pPr>
        <w:jc w:val="both"/>
        <w:rPr>
          <w:bCs/>
        </w:rPr>
      </w:pPr>
    </w:p>
    <w:p w14:paraId="73BC238E" w14:textId="77777777" w:rsidR="008F1D25" w:rsidRPr="00E72722" w:rsidRDefault="008F1D25" w:rsidP="008F1D25">
      <w:pPr>
        <w:pStyle w:val="Pamattekstaatkpe2"/>
        <w:suppressAutoHyphens w:val="0"/>
        <w:spacing w:before="60" w:after="60"/>
        <w:ind w:left="0"/>
        <w:rPr>
          <w:b/>
          <w:bCs/>
          <w:szCs w:val="24"/>
        </w:rPr>
      </w:pPr>
      <w:r w:rsidRPr="002264D3">
        <w:rPr>
          <w:u w:val="single"/>
        </w:rPr>
        <w:t>Izsoles objekts</w:t>
      </w:r>
      <w:r w:rsidRPr="002264D3">
        <w:t>: nomas tiesības</w:t>
      </w:r>
      <w:r w:rsidRPr="002264D3">
        <w:rPr>
          <w:bCs/>
        </w:rPr>
        <w:t xml:space="preserve"> </w:t>
      </w:r>
      <w:r>
        <w:rPr>
          <w:bCs/>
          <w:szCs w:val="24"/>
        </w:rPr>
        <w:t xml:space="preserve"> Ogres novada pašvaldībai piekritīgam</w:t>
      </w:r>
      <w:r>
        <w:t xml:space="preserve"> nekustamam īpašumam </w:t>
      </w:r>
      <w:r>
        <w:rPr>
          <w:b/>
          <w:szCs w:val="24"/>
        </w:rPr>
        <w:t>Skābeņu</w:t>
      </w:r>
      <w:r w:rsidRPr="00F6647A">
        <w:rPr>
          <w:b/>
          <w:szCs w:val="24"/>
        </w:rPr>
        <w:t xml:space="preserve"> lauks, Birzgales pag., Ogres nov</w:t>
      </w:r>
      <w:r w:rsidRPr="00E72722">
        <w:rPr>
          <w:b/>
          <w:szCs w:val="24"/>
        </w:rPr>
        <w:t>.</w:t>
      </w:r>
      <w:r w:rsidRPr="00E72722">
        <w:rPr>
          <w:b/>
        </w:rPr>
        <w:t xml:space="preserve">, kadastra apzīmējums </w:t>
      </w:r>
      <w:r w:rsidRPr="00E72722">
        <w:rPr>
          <w:b/>
          <w:szCs w:val="24"/>
        </w:rPr>
        <w:t>744</w:t>
      </w:r>
      <w:r w:rsidRPr="00E72722">
        <w:rPr>
          <w:b/>
        </w:rPr>
        <w:t xml:space="preserve">4 </w:t>
      </w:r>
      <w:r w:rsidRPr="00E72722">
        <w:rPr>
          <w:b/>
          <w:szCs w:val="24"/>
        </w:rPr>
        <w:t>00</w:t>
      </w:r>
      <w:r w:rsidRPr="00E72722">
        <w:rPr>
          <w:b/>
        </w:rPr>
        <w:t xml:space="preserve">3 </w:t>
      </w:r>
      <w:r w:rsidRPr="00E72722">
        <w:rPr>
          <w:b/>
          <w:szCs w:val="24"/>
        </w:rPr>
        <w:t>0</w:t>
      </w:r>
      <w:r w:rsidRPr="00E72722">
        <w:rPr>
          <w:b/>
        </w:rPr>
        <w:t>119 un platība 13,5868 ha.</w:t>
      </w:r>
    </w:p>
    <w:p w14:paraId="13ACEE88" w14:textId="77777777" w:rsidR="008F1D25" w:rsidRPr="0017735C" w:rsidRDefault="008F1D25" w:rsidP="008F1D25">
      <w:pPr>
        <w:spacing w:before="60" w:after="60"/>
        <w:jc w:val="both"/>
        <w:rPr>
          <w:b/>
        </w:rPr>
      </w:pPr>
      <w:r>
        <w:t xml:space="preserve">Nomas tiesību termiņš – </w:t>
      </w:r>
      <w:r>
        <w:rPr>
          <w:b/>
        </w:rPr>
        <w:t>seši gadi.</w:t>
      </w:r>
    </w:p>
    <w:p w14:paraId="6C479944" w14:textId="77777777" w:rsidR="008F1D25" w:rsidRPr="00966138" w:rsidRDefault="008F1D25" w:rsidP="008F1D25">
      <w:pPr>
        <w:spacing w:before="6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Pr="00C07448">
        <w:rPr>
          <w:b/>
        </w:rPr>
        <w:t>EUR</w:t>
      </w:r>
      <w:r w:rsidRPr="002264D3">
        <w:rPr>
          <w:bCs/>
        </w:rPr>
        <w:t xml:space="preserve"> </w:t>
      </w:r>
      <w:r>
        <w:rPr>
          <w:b/>
        </w:rPr>
        <w:t xml:space="preserve">62,34 </w:t>
      </w:r>
      <w:r w:rsidRPr="00F6647A">
        <w:t xml:space="preserve">(sešdesmit divi </w:t>
      </w:r>
      <w:proofErr w:type="spellStart"/>
      <w:r w:rsidRPr="00F6647A">
        <w:rPr>
          <w:i/>
        </w:rPr>
        <w:t>euro</w:t>
      </w:r>
      <w:proofErr w:type="spellEnd"/>
      <w:r w:rsidRPr="00F6647A">
        <w:t xml:space="preserve"> un trīsdesmit četri centi)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26E9C1" w14:textId="77777777" w:rsidTr="007F6363">
        <w:tc>
          <w:tcPr>
            <w:tcW w:w="4961" w:type="dxa"/>
          </w:tcPr>
          <w:p w14:paraId="3091C3F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  <w:r>
              <w:rPr>
                <w:color w:val="auto"/>
                <w:sz w:val="22"/>
                <w:szCs w:val="22"/>
              </w:rPr>
              <w:br/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6318880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7F6363">
        <w:tc>
          <w:tcPr>
            <w:tcW w:w="4820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7F6363">
        <w:tc>
          <w:tcPr>
            <w:tcW w:w="4820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7F6363">
        <w:tc>
          <w:tcPr>
            <w:tcW w:w="4820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7F6363">
        <w:tc>
          <w:tcPr>
            <w:tcW w:w="4820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7F6363">
        <w:tc>
          <w:tcPr>
            <w:tcW w:w="4820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7F6363">
        <w:tc>
          <w:tcPr>
            <w:tcW w:w="4820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63D19E7" w14:textId="77777777" w:rsidTr="007F6363">
        <w:trPr>
          <w:trHeight w:val="349"/>
        </w:trPr>
        <w:tc>
          <w:tcPr>
            <w:tcW w:w="4820" w:type="dxa"/>
          </w:tcPr>
          <w:p w14:paraId="01FA60A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  <w:r>
              <w:rPr>
                <w:color w:val="auto"/>
                <w:sz w:val="22"/>
                <w:szCs w:val="22"/>
              </w:rPr>
              <w:br/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D5A24A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77777777" w:rsidR="008F1D25" w:rsidRDefault="008F1D25" w:rsidP="008F1D25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p w14:paraId="290B78A2" w14:textId="77777777" w:rsidR="008F1D25" w:rsidRDefault="008F1D25" w:rsidP="008F1D25">
      <w:pPr>
        <w:rPr>
          <w:bCs/>
        </w:rPr>
      </w:pPr>
      <w:bookmarkStart w:id="0" w:name="_GoBack"/>
      <w:bookmarkEnd w:id="0"/>
    </w:p>
    <w:sectPr w:rsidR="008F1D25" w:rsidSect="009F7B41">
      <w:pgSz w:w="11907" w:h="16840" w:code="9"/>
      <w:pgMar w:top="1134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720F"/>
    <w:rsid w:val="00107C37"/>
    <w:rsid w:val="001C69CC"/>
    <w:rsid w:val="002339A2"/>
    <w:rsid w:val="00725E3B"/>
    <w:rsid w:val="008F1D25"/>
    <w:rsid w:val="00C24F03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2022-09-21T12:45:00Z</dcterms:created>
  <dcterms:modified xsi:type="dcterms:W3CDTF">2022-09-21T12:45:00Z</dcterms:modified>
</cp:coreProperties>
</file>