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01B8ED6D" w14:textId="77777777" w:rsidR="00361FF2" w:rsidRDefault="00361FF2" w:rsidP="00361FF2">
      <w:pPr>
        <w:jc w:val="center"/>
        <w:rPr>
          <w:sz w:val="24"/>
        </w:rPr>
      </w:pPr>
    </w:p>
    <w:p w14:paraId="2E791C9B" w14:textId="77777777" w:rsidR="00361FF2" w:rsidRPr="00A44BFA" w:rsidRDefault="00361FF2"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481A71EE" w:rsidR="00361FF2" w:rsidRPr="00D6734E" w:rsidRDefault="00361FF2" w:rsidP="00DB3A82">
            <w:pPr>
              <w:keepNext/>
              <w:jc w:val="center"/>
              <w:outlineLvl w:val="5"/>
              <w:rPr>
                <w:b/>
                <w:bCs/>
                <w:sz w:val="24"/>
              </w:rPr>
            </w:pPr>
            <w:r w:rsidRPr="00D6734E">
              <w:rPr>
                <w:b/>
                <w:bCs/>
                <w:sz w:val="24"/>
              </w:rPr>
              <w:t>Nr.</w:t>
            </w:r>
            <w:r w:rsidR="007F7AEF">
              <w:rPr>
                <w:b/>
                <w:bCs/>
                <w:sz w:val="24"/>
              </w:rPr>
              <w:t>25</w:t>
            </w:r>
            <w:r w:rsidRPr="00D6734E">
              <w:rPr>
                <w:b/>
                <w:bCs/>
                <w:sz w:val="24"/>
              </w:rPr>
              <w:t xml:space="preserve"> </w:t>
            </w:r>
          </w:p>
        </w:tc>
        <w:tc>
          <w:tcPr>
            <w:tcW w:w="1667" w:type="pct"/>
          </w:tcPr>
          <w:p w14:paraId="6D82578A" w14:textId="2FB85FF2" w:rsidR="00361FF2" w:rsidRPr="00D6734E" w:rsidRDefault="00361FF2" w:rsidP="00DB3A82">
            <w:pPr>
              <w:jc w:val="right"/>
              <w:rPr>
                <w:sz w:val="24"/>
              </w:rPr>
            </w:pPr>
            <w:r w:rsidRPr="00D6734E">
              <w:rPr>
                <w:sz w:val="24"/>
              </w:rPr>
              <w:t>20</w:t>
            </w:r>
            <w:r>
              <w:rPr>
                <w:sz w:val="24"/>
              </w:rPr>
              <w:t>22.gada 2</w:t>
            </w:r>
            <w:r w:rsidR="00F32516">
              <w:rPr>
                <w:sz w:val="24"/>
              </w:rPr>
              <w:t>7</w:t>
            </w:r>
            <w:r>
              <w:rPr>
                <w:sz w:val="24"/>
              </w:rPr>
              <w:t>.</w:t>
            </w:r>
            <w:r w:rsidR="00F70C32">
              <w:rPr>
                <w:sz w:val="24"/>
              </w:rPr>
              <w:t>oktobrī</w:t>
            </w:r>
          </w:p>
        </w:tc>
      </w:tr>
    </w:tbl>
    <w:p w14:paraId="1211F8B8" w14:textId="77777777" w:rsidR="00361FF2" w:rsidRPr="00D6734E" w:rsidRDefault="00361FF2" w:rsidP="00361FF2">
      <w:pPr>
        <w:rPr>
          <w:sz w:val="28"/>
        </w:rPr>
      </w:pPr>
    </w:p>
    <w:p w14:paraId="567F570D" w14:textId="399193B3" w:rsidR="00361FF2" w:rsidRPr="00D6734E" w:rsidRDefault="007F7AEF" w:rsidP="00361FF2">
      <w:pPr>
        <w:jc w:val="center"/>
        <w:rPr>
          <w:b/>
          <w:bCs/>
          <w:sz w:val="24"/>
        </w:rPr>
      </w:pPr>
      <w:r>
        <w:rPr>
          <w:b/>
          <w:bCs/>
          <w:sz w:val="24"/>
        </w:rPr>
        <w:t>4</w:t>
      </w:r>
      <w:r w:rsidR="00361FF2">
        <w:rPr>
          <w:b/>
          <w:bCs/>
          <w:sz w:val="24"/>
        </w:rPr>
        <w:t>.</w:t>
      </w:r>
    </w:p>
    <w:p w14:paraId="6E3B6E01" w14:textId="0DDCD55F" w:rsidR="00361FF2" w:rsidRPr="00F70C32" w:rsidRDefault="00361FF2" w:rsidP="00361FF2">
      <w:pPr>
        <w:ind w:right="-52"/>
        <w:jc w:val="center"/>
        <w:rPr>
          <w:b/>
          <w:bCs/>
          <w:sz w:val="24"/>
          <w:u w:val="single"/>
        </w:rPr>
      </w:pPr>
      <w:bookmarkStart w:id="0" w:name="_Hlk524074584"/>
      <w:r w:rsidRPr="00F70C32">
        <w:rPr>
          <w:b/>
          <w:bCs/>
          <w:sz w:val="24"/>
          <w:u w:val="single"/>
        </w:rPr>
        <w:t>Par Ogres novada paš</w:t>
      </w:r>
      <w:r w:rsidR="007F7AEF">
        <w:rPr>
          <w:b/>
          <w:bCs/>
          <w:sz w:val="24"/>
          <w:u w:val="single"/>
        </w:rPr>
        <w:t>valdības saistošo noteikumu Nr.24</w:t>
      </w:r>
      <w:r w:rsidRPr="00F70C32">
        <w:rPr>
          <w:b/>
          <w:bCs/>
          <w:sz w:val="24"/>
          <w:u w:val="single"/>
        </w:rPr>
        <w:t xml:space="preserve">/2022 </w:t>
      </w:r>
      <w:r w:rsidRPr="00F70C32">
        <w:rPr>
          <w:b/>
          <w:sz w:val="24"/>
          <w:u w:val="single"/>
        </w:rPr>
        <w:t xml:space="preserve">“Grozījumi Ogres novada pašvaldības </w:t>
      </w:r>
      <w:r w:rsidRPr="00F70C32">
        <w:rPr>
          <w:b/>
          <w:bCs/>
          <w:iCs/>
          <w:sz w:val="24"/>
          <w:u w:val="single"/>
        </w:rPr>
        <w:t xml:space="preserve">2022.gada 27.janvāra </w:t>
      </w:r>
      <w:r w:rsidRPr="00F70C32">
        <w:rPr>
          <w:b/>
          <w:sz w:val="24"/>
          <w:u w:val="single"/>
        </w:rPr>
        <w:t xml:space="preserve">saistošajos noteikumos Nr.5/2022 </w:t>
      </w:r>
      <w:r w:rsidRPr="00F70C32">
        <w:rPr>
          <w:b/>
          <w:bCs/>
          <w:sz w:val="24"/>
          <w:u w:val="single"/>
        </w:rPr>
        <w:t>“Par Ogres novada pašvaldības 2022.gada konsolidēto budžetu”” pieņemšanu</w:t>
      </w:r>
    </w:p>
    <w:bookmarkEnd w:id="0"/>
    <w:p w14:paraId="78F805DC" w14:textId="77777777" w:rsidR="00361FF2" w:rsidRPr="00F70C32" w:rsidRDefault="00361FF2" w:rsidP="00361FF2">
      <w:pPr>
        <w:rPr>
          <w:sz w:val="24"/>
          <w:u w:val="single"/>
        </w:rPr>
      </w:pPr>
    </w:p>
    <w:p w14:paraId="5E05BF88" w14:textId="38005744"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 xml:space="preserve">tos priekšlikumus par 2022.gada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 xml:space="preserve">2022.gada 27.janvāra </w:t>
      </w:r>
      <w:r w:rsidRPr="00361FF2">
        <w:rPr>
          <w:sz w:val="24"/>
        </w:rPr>
        <w:t xml:space="preserve">saistošajos noteikumos Nr.5/2022 </w:t>
      </w:r>
      <w:r w:rsidRPr="00361FF2">
        <w:rPr>
          <w:bCs/>
          <w:sz w:val="24"/>
        </w:rPr>
        <w:t>“Par Ogres novada pašvaldības 2022.gada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1D91B2EE" w14:textId="4CD2FE5A" w:rsidR="00361FF2" w:rsidRPr="00DE7207" w:rsidRDefault="00361FF2" w:rsidP="00361FF2">
      <w:pPr>
        <w:ind w:firstLine="720"/>
        <w:jc w:val="both"/>
        <w:rPr>
          <w:sz w:val="24"/>
          <w:szCs w:val="24"/>
        </w:rPr>
      </w:pPr>
      <w:r w:rsidRPr="00361FF2">
        <w:rPr>
          <w:sz w:val="24"/>
          <w:szCs w:val="24"/>
        </w:rPr>
        <w:t>Ņemot vērā minēto un pamatojoties uz likuma “Par pašvaldībām” 21.panta pirmās daļas 2.punktu un 46.pant</w:t>
      </w:r>
      <w:r w:rsidR="00712376">
        <w:rPr>
          <w:sz w:val="24"/>
          <w:szCs w:val="24"/>
        </w:rPr>
        <w:t>u</w:t>
      </w:r>
      <w:r w:rsidRPr="00361FF2">
        <w:rPr>
          <w:sz w:val="24"/>
          <w:szCs w:val="24"/>
        </w:rPr>
        <w:t xml:space="preserve">, likumu “Par pašvaldību budžetiem” un </w:t>
      </w:r>
      <w:r w:rsidR="00DE3D97">
        <w:rPr>
          <w:sz w:val="24"/>
          <w:szCs w:val="24"/>
        </w:rPr>
        <w:t>L</w:t>
      </w:r>
      <w:r w:rsidRPr="00361FF2">
        <w:rPr>
          <w:sz w:val="24"/>
          <w:szCs w:val="24"/>
        </w:rPr>
        <w:t>ikumu par budžetu un finanšu vadību,</w:t>
      </w:r>
    </w:p>
    <w:p w14:paraId="798A04DD" w14:textId="77777777" w:rsidR="00361FF2" w:rsidRPr="00DE7207" w:rsidRDefault="00361FF2" w:rsidP="00361FF2">
      <w:pPr>
        <w:jc w:val="both"/>
        <w:rPr>
          <w:sz w:val="24"/>
          <w:szCs w:val="24"/>
        </w:rPr>
      </w:pPr>
    </w:p>
    <w:p w14:paraId="4A73E34D" w14:textId="77777777" w:rsidR="007F7AEF" w:rsidRPr="007F7AEF" w:rsidRDefault="007F7AEF" w:rsidP="007F7AEF">
      <w:pPr>
        <w:jc w:val="center"/>
        <w:rPr>
          <w:b/>
          <w:iCs/>
          <w:color w:val="000000"/>
          <w:sz w:val="24"/>
          <w:szCs w:val="24"/>
        </w:rPr>
      </w:pPr>
      <w:r w:rsidRPr="007F7AEF">
        <w:rPr>
          <w:b/>
          <w:iCs/>
          <w:color w:val="000000"/>
          <w:sz w:val="24"/>
          <w:szCs w:val="24"/>
        </w:rPr>
        <w:t xml:space="preserve">balsojot: </w:t>
      </w:r>
      <w:r w:rsidRPr="007F7AEF">
        <w:rPr>
          <w:b/>
          <w:iCs/>
          <w:noProof/>
          <w:color w:val="000000"/>
          <w:sz w:val="24"/>
          <w:szCs w:val="24"/>
        </w:rPr>
        <w:t>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"Pret" – nav, "Atturas" – nav,</w:t>
      </w:r>
      <w:r w:rsidRPr="007F7AEF">
        <w:rPr>
          <w:b/>
          <w:iCs/>
          <w:color w:val="000000"/>
          <w:sz w:val="24"/>
          <w:szCs w:val="24"/>
        </w:rPr>
        <w:t xml:space="preserve"> </w:t>
      </w:r>
    </w:p>
    <w:p w14:paraId="5AE3E753" w14:textId="77777777" w:rsidR="007F7AEF" w:rsidRPr="007F7AEF" w:rsidRDefault="007F7AEF" w:rsidP="007F7AEF">
      <w:pPr>
        <w:jc w:val="center"/>
        <w:rPr>
          <w:b/>
          <w:iCs/>
          <w:color w:val="000000"/>
          <w:sz w:val="24"/>
          <w:szCs w:val="24"/>
        </w:rPr>
      </w:pPr>
      <w:r w:rsidRPr="007F7AEF">
        <w:rPr>
          <w:iCs/>
          <w:color w:val="000000"/>
          <w:sz w:val="24"/>
          <w:szCs w:val="24"/>
        </w:rPr>
        <w:t>Ogres novada pašvaldības dome</w:t>
      </w:r>
      <w:r w:rsidRPr="007F7AEF">
        <w:rPr>
          <w:b/>
          <w:iCs/>
          <w:color w:val="000000"/>
          <w:sz w:val="24"/>
          <w:szCs w:val="24"/>
        </w:rPr>
        <w:t xml:space="preserve"> NOLEMJ:</w:t>
      </w:r>
    </w:p>
    <w:p w14:paraId="4FACEAD8" w14:textId="77777777" w:rsidR="00361FF2" w:rsidRPr="00DE7207" w:rsidRDefault="00361FF2" w:rsidP="00361FF2">
      <w:pPr>
        <w:jc w:val="center"/>
        <w:rPr>
          <w:sz w:val="24"/>
          <w:szCs w:val="24"/>
        </w:rPr>
      </w:pPr>
    </w:p>
    <w:p w14:paraId="37BA4566" w14:textId="2C65FDEE" w:rsidR="00361FF2" w:rsidRPr="00DE7207" w:rsidRDefault="00361FF2" w:rsidP="00361FF2">
      <w:pPr>
        <w:numPr>
          <w:ilvl w:val="0"/>
          <w:numId w:val="1"/>
        </w:numPr>
        <w:ind w:left="0"/>
        <w:jc w:val="both"/>
        <w:rPr>
          <w:sz w:val="24"/>
          <w:szCs w:val="24"/>
        </w:rPr>
      </w:pPr>
      <w:r w:rsidRPr="00DE7207">
        <w:rPr>
          <w:b/>
          <w:bCs/>
          <w:sz w:val="24"/>
          <w:szCs w:val="24"/>
        </w:rPr>
        <w:t xml:space="preserve">Pieņemt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7F7AEF">
        <w:rPr>
          <w:iCs/>
          <w:sz w:val="24"/>
          <w:szCs w:val="24"/>
        </w:rPr>
        <w:t>24</w:t>
      </w:r>
      <w:bookmarkStart w:id="1" w:name="_GoBack"/>
      <w:bookmarkEnd w:id="1"/>
      <w:r w:rsidRPr="00DE7207">
        <w:rPr>
          <w:iCs/>
          <w:sz w:val="24"/>
          <w:szCs w:val="24"/>
        </w:rPr>
        <w:t>/20</w:t>
      </w:r>
      <w:r>
        <w:rPr>
          <w:iCs/>
          <w:sz w:val="24"/>
          <w:szCs w:val="24"/>
        </w:rPr>
        <w:t>22</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22</w:t>
      </w:r>
      <w:r w:rsidRPr="00DE7207">
        <w:rPr>
          <w:bCs/>
          <w:iCs/>
          <w:sz w:val="24"/>
          <w:szCs w:val="24"/>
        </w:rPr>
        <w:t xml:space="preserve">.gada </w:t>
      </w:r>
      <w:r>
        <w:rPr>
          <w:bCs/>
          <w:iCs/>
          <w:sz w:val="24"/>
          <w:szCs w:val="24"/>
        </w:rPr>
        <w:t>27</w:t>
      </w:r>
      <w:r w:rsidRPr="00DE7207">
        <w:rPr>
          <w:bCs/>
          <w:iCs/>
          <w:sz w:val="24"/>
          <w:szCs w:val="24"/>
        </w:rPr>
        <w:t>.</w:t>
      </w:r>
      <w:r>
        <w:rPr>
          <w:bCs/>
          <w:iCs/>
          <w:sz w:val="24"/>
          <w:szCs w:val="24"/>
        </w:rPr>
        <w:t>janvāra</w:t>
      </w:r>
      <w:r w:rsidRPr="00DE7207">
        <w:rPr>
          <w:bCs/>
          <w:iCs/>
          <w:sz w:val="24"/>
          <w:szCs w:val="24"/>
        </w:rPr>
        <w:t xml:space="preserve"> saistošajos noteikumos Nr.</w:t>
      </w:r>
      <w:r>
        <w:rPr>
          <w:bCs/>
          <w:iCs/>
          <w:sz w:val="24"/>
          <w:szCs w:val="24"/>
        </w:rPr>
        <w:t>5</w:t>
      </w:r>
      <w:r w:rsidRPr="00DE7207">
        <w:rPr>
          <w:bCs/>
          <w:iCs/>
          <w:sz w:val="24"/>
          <w:szCs w:val="24"/>
        </w:rPr>
        <w:t>/20</w:t>
      </w:r>
      <w:r>
        <w:rPr>
          <w:bCs/>
          <w:iCs/>
          <w:sz w:val="24"/>
          <w:szCs w:val="24"/>
        </w:rPr>
        <w:t>22</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22</w:t>
      </w:r>
      <w:r w:rsidRPr="00DE7207">
        <w:rPr>
          <w:bCs/>
          <w:sz w:val="24"/>
          <w:szCs w:val="24"/>
        </w:rPr>
        <w:t>.gada konsolidēto budžetu””</w:t>
      </w:r>
      <w:r>
        <w:rPr>
          <w:bCs/>
          <w:sz w:val="24"/>
          <w:szCs w:val="24"/>
        </w:rPr>
        <w:t xml:space="preserve"> (turpmāk – Noteikumi)</w:t>
      </w:r>
      <w:r>
        <w:rPr>
          <w:sz w:val="24"/>
          <w:szCs w:val="24"/>
        </w:rPr>
        <w:t>.</w:t>
      </w:r>
    </w:p>
    <w:p w14:paraId="0005273C" w14:textId="77777777" w:rsidR="00361FF2" w:rsidRPr="00DE7207" w:rsidRDefault="00361FF2" w:rsidP="00361FF2">
      <w:pPr>
        <w:numPr>
          <w:ilvl w:val="0"/>
          <w:numId w:val="1"/>
        </w:numPr>
        <w:ind w:left="0"/>
        <w:jc w:val="both"/>
        <w:rPr>
          <w:sz w:val="24"/>
          <w:szCs w:val="24"/>
        </w:rPr>
      </w:pPr>
      <w:r w:rsidRPr="00875256">
        <w:rPr>
          <w:b/>
          <w:sz w:val="24"/>
          <w:szCs w:val="24"/>
        </w:rPr>
        <w:t>Uzdo</w:t>
      </w:r>
      <w:r w:rsidRPr="00DE7207">
        <w:rPr>
          <w:sz w:val="24"/>
          <w:szCs w:val="24"/>
        </w:rPr>
        <w:t xml:space="preserve">t Ogres novada pašvaldības centrālās administrācijas </w:t>
      </w:r>
      <w:r>
        <w:rPr>
          <w:sz w:val="24"/>
          <w:szCs w:val="24"/>
        </w:rPr>
        <w:t xml:space="preserve">Budžeta nodaļai </w:t>
      </w:r>
      <w:r w:rsidRPr="00DE7207">
        <w:rPr>
          <w:sz w:val="24"/>
          <w:szCs w:val="24"/>
        </w:rPr>
        <w:t>triju</w:t>
      </w:r>
      <w:r>
        <w:rPr>
          <w:sz w:val="24"/>
          <w:szCs w:val="24"/>
        </w:rPr>
        <w:t xml:space="preserve"> darba</w:t>
      </w:r>
      <w:r w:rsidRPr="00DE7207">
        <w:rPr>
          <w:sz w:val="24"/>
          <w:szCs w:val="24"/>
        </w:rPr>
        <w:t xml:space="preserve"> dienu laikā pēc lēmuma spēkā stāšanās elektroniskā veidā nosūtīt </w:t>
      </w:r>
      <w:r>
        <w:rPr>
          <w:sz w:val="24"/>
          <w:szCs w:val="24"/>
        </w:rPr>
        <w:t>N</w:t>
      </w:r>
      <w:r w:rsidRPr="00DE7207">
        <w:rPr>
          <w:sz w:val="24"/>
          <w:szCs w:val="24"/>
        </w:rPr>
        <w:t xml:space="preserve">oteikumus </w:t>
      </w:r>
      <w:r w:rsidRPr="007365A8">
        <w:rPr>
          <w:sz w:val="24"/>
          <w:szCs w:val="24"/>
        </w:rPr>
        <w:t>un paskaidrojumu rakstu</w:t>
      </w:r>
      <w:r>
        <w:rPr>
          <w:sz w:val="24"/>
          <w:szCs w:val="24"/>
        </w:rPr>
        <w:t xml:space="preserve"> </w:t>
      </w:r>
      <w:r w:rsidRPr="00DE7207">
        <w:rPr>
          <w:sz w:val="24"/>
          <w:szCs w:val="24"/>
        </w:rPr>
        <w:t xml:space="preserve">Vides aizsardzības un reģionālās attīstības ministrijai </w:t>
      </w:r>
      <w:r>
        <w:rPr>
          <w:sz w:val="24"/>
          <w:szCs w:val="24"/>
        </w:rPr>
        <w:t xml:space="preserve">(turpmāk – VARAM) </w:t>
      </w:r>
      <w:r w:rsidRPr="00DE7207">
        <w:rPr>
          <w:sz w:val="24"/>
          <w:szCs w:val="24"/>
        </w:rPr>
        <w:t>zināšanai.</w:t>
      </w:r>
    </w:p>
    <w:p w14:paraId="60BEDFB8" w14:textId="77777777" w:rsidR="00361FF2" w:rsidRDefault="00361FF2" w:rsidP="00361FF2">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nodrošināt s</w:t>
      </w:r>
      <w:r w:rsidRPr="00DE7207">
        <w:rPr>
          <w:bCs/>
          <w:iCs/>
          <w:sz w:val="24"/>
          <w:szCs w:val="24"/>
        </w:rPr>
        <w:t>aistošo noteikumu Nr.</w:t>
      </w:r>
      <w:r>
        <w:rPr>
          <w:bCs/>
          <w:iCs/>
          <w:sz w:val="24"/>
          <w:szCs w:val="24"/>
        </w:rPr>
        <w:t xml:space="preserve"> 5</w:t>
      </w:r>
      <w:r w:rsidRPr="00DE7207">
        <w:rPr>
          <w:bCs/>
          <w:iCs/>
          <w:sz w:val="24"/>
          <w:szCs w:val="24"/>
        </w:rPr>
        <w:t>/20</w:t>
      </w:r>
      <w:r>
        <w:rPr>
          <w:bCs/>
          <w:iCs/>
          <w:sz w:val="24"/>
          <w:szCs w:val="24"/>
        </w:rPr>
        <w:t>22</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22</w:t>
      </w:r>
      <w:r w:rsidRPr="00DE7207">
        <w:rPr>
          <w:bCs/>
          <w:sz w:val="24"/>
          <w:szCs w:val="24"/>
        </w:rPr>
        <w:t>.gada konsolidēto budžetu” aktuālo redakciju.</w:t>
      </w:r>
    </w:p>
    <w:p w14:paraId="15997528" w14:textId="1AE1678B" w:rsidR="00361FF2" w:rsidRDefault="00361FF2" w:rsidP="00361FF2">
      <w:pPr>
        <w:numPr>
          <w:ilvl w:val="0"/>
          <w:numId w:val="1"/>
        </w:numPr>
        <w:ind w:left="0"/>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sidRPr="00134A3E">
        <w:rPr>
          <w:sz w:val="24"/>
          <w:szCs w:val="24"/>
        </w:rPr>
        <w:t xml:space="preserve"> publicēt Noteikumus pašvaldības </w:t>
      </w:r>
      <w:r w:rsidR="00F86EAF">
        <w:rPr>
          <w:sz w:val="24"/>
          <w:szCs w:val="24"/>
        </w:rPr>
        <w:t>informatīvajā izdevumā</w:t>
      </w:r>
      <w:r w:rsidRPr="00134A3E">
        <w:rPr>
          <w:sz w:val="24"/>
          <w:szCs w:val="24"/>
        </w:rPr>
        <w:t xml:space="preserve"> “</w:t>
      </w:r>
      <w:r>
        <w:rPr>
          <w:sz w:val="24"/>
          <w:szCs w:val="24"/>
        </w:rPr>
        <w:t>Savietis</w:t>
      </w:r>
      <w:r w:rsidRPr="00134A3E">
        <w:rPr>
          <w:sz w:val="24"/>
          <w:szCs w:val="24"/>
        </w:rPr>
        <w:t>” un pašvaldības mājaslapā internetā.</w:t>
      </w:r>
    </w:p>
    <w:p w14:paraId="3B3042AB" w14:textId="77777777" w:rsidR="00361FF2" w:rsidRDefault="00361FF2" w:rsidP="00361FF2">
      <w:pPr>
        <w:numPr>
          <w:ilvl w:val="0"/>
          <w:numId w:val="1"/>
        </w:numPr>
        <w:ind w:left="0"/>
        <w:jc w:val="both"/>
        <w:rPr>
          <w:sz w:val="24"/>
          <w:szCs w:val="24"/>
        </w:rPr>
      </w:pPr>
      <w:r w:rsidRPr="00134A3E">
        <w:rPr>
          <w:sz w:val="24"/>
          <w:szCs w:val="24"/>
        </w:rPr>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457A6A5F" w14:textId="77777777" w:rsidR="00361FF2" w:rsidRDefault="00361FF2" w:rsidP="00361FF2">
      <w:pPr>
        <w:numPr>
          <w:ilvl w:val="0"/>
          <w:numId w:val="1"/>
        </w:numPr>
        <w:ind w:left="0"/>
        <w:jc w:val="both"/>
        <w:rPr>
          <w:sz w:val="24"/>
          <w:szCs w:val="24"/>
        </w:rPr>
      </w:pPr>
      <w:r w:rsidRPr="00134A3E">
        <w:rPr>
          <w:sz w:val="24"/>
          <w:szCs w:val="24"/>
        </w:rPr>
        <w:lastRenderedPageBreak/>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044F8699" w14:textId="77777777" w:rsidR="00361FF2" w:rsidRPr="00134A3E" w:rsidRDefault="00361FF2" w:rsidP="00361FF2">
      <w:pPr>
        <w:numPr>
          <w:ilvl w:val="0"/>
          <w:numId w:val="1"/>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79EB4504" w14:textId="77777777" w:rsidR="00361FF2" w:rsidRPr="00DE7207" w:rsidRDefault="00361FF2" w:rsidP="00361FF2">
      <w:pPr>
        <w:keepNext/>
        <w:outlineLvl w:val="1"/>
        <w:rPr>
          <w:sz w:val="24"/>
          <w:szCs w:val="24"/>
        </w:rPr>
      </w:pPr>
    </w:p>
    <w:p w14:paraId="51C39573" w14:textId="77777777" w:rsidR="00361FF2" w:rsidRPr="00DE7207" w:rsidRDefault="00361FF2" w:rsidP="00361FF2">
      <w:pPr>
        <w:rPr>
          <w:sz w:val="24"/>
          <w:szCs w:val="24"/>
        </w:rPr>
      </w:pPr>
    </w:p>
    <w:p w14:paraId="5749454D" w14:textId="77777777" w:rsidR="00361FF2" w:rsidRPr="00D6734E" w:rsidRDefault="00361FF2" w:rsidP="00361FF2">
      <w:pPr>
        <w:jc w:val="right"/>
        <w:rPr>
          <w:sz w:val="24"/>
        </w:rPr>
      </w:pPr>
      <w:r w:rsidRPr="00D6734E">
        <w:rPr>
          <w:sz w:val="24"/>
        </w:rPr>
        <w:t>(Sēdes vadītāja,</w:t>
      </w:r>
    </w:p>
    <w:p w14:paraId="30F483B9" w14:textId="77777777" w:rsidR="00361FF2" w:rsidRPr="00D6734E" w:rsidRDefault="00361FF2" w:rsidP="00361FF2">
      <w:pPr>
        <w:jc w:val="right"/>
        <w:rPr>
          <w:sz w:val="24"/>
        </w:rPr>
      </w:pPr>
      <w:r w:rsidRPr="00D6734E">
        <w:rPr>
          <w:sz w:val="24"/>
        </w:rPr>
        <w:t xml:space="preserve">domes priekšsēdētāja </w:t>
      </w:r>
      <w:r>
        <w:rPr>
          <w:sz w:val="24"/>
        </w:rPr>
        <w:t xml:space="preserve">E. Helmaņa </w:t>
      </w:r>
      <w:r w:rsidRPr="00D6734E">
        <w:rPr>
          <w:sz w:val="24"/>
        </w:rPr>
        <w:t>paraksts)</w:t>
      </w:r>
    </w:p>
    <w:p w14:paraId="2F6E2780" w14:textId="77777777" w:rsidR="00AC7E35" w:rsidRDefault="00AC7E35"/>
    <w:sectPr w:rsidR="00AC7E35" w:rsidSect="00755F4E">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E5D01" w14:textId="77777777" w:rsidR="00782AD0" w:rsidRDefault="002B267B">
      <w:r>
        <w:separator/>
      </w:r>
    </w:p>
  </w:endnote>
  <w:endnote w:type="continuationSeparator" w:id="0">
    <w:p w14:paraId="0032D460" w14:textId="77777777" w:rsidR="00782AD0" w:rsidRDefault="002B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330ED2" w:rsidRDefault="00361FF2">
        <w:pPr>
          <w:pStyle w:val="Footer"/>
          <w:jc w:val="center"/>
        </w:pPr>
        <w:r>
          <w:fldChar w:fldCharType="begin"/>
        </w:r>
        <w:r>
          <w:instrText>PAGE   \* MERGEFORMAT</w:instrText>
        </w:r>
        <w:r>
          <w:fldChar w:fldCharType="separate"/>
        </w:r>
        <w:r w:rsidR="007F7AEF">
          <w:rPr>
            <w:noProof/>
          </w:rPr>
          <w:t>2</w:t>
        </w:r>
        <w:r>
          <w:fldChar w:fldCharType="end"/>
        </w:r>
      </w:p>
    </w:sdtContent>
  </w:sdt>
  <w:p w14:paraId="63C45C2C" w14:textId="77777777" w:rsidR="00330ED2" w:rsidRDefault="007F7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C6F1" w14:textId="77777777" w:rsidR="00782AD0" w:rsidRDefault="002B267B">
      <w:r>
        <w:separator/>
      </w:r>
    </w:p>
  </w:footnote>
  <w:footnote w:type="continuationSeparator" w:id="0">
    <w:p w14:paraId="2FCCCF4C" w14:textId="77777777" w:rsidR="00782AD0" w:rsidRDefault="002B2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F34EB"/>
    <w:rsid w:val="002B267B"/>
    <w:rsid w:val="00361FF2"/>
    <w:rsid w:val="00712376"/>
    <w:rsid w:val="00755F4E"/>
    <w:rsid w:val="00782AD0"/>
    <w:rsid w:val="007F7AEF"/>
    <w:rsid w:val="009310E1"/>
    <w:rsid w:val="00AC7E35"/>
    <w:rsid w:val="00DE3D97"/>
    <w:rsid w:val="00F32516"/>
    <w:rsid w:val="00F70C32"/>
    <w:rsid w:val="00F86E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1FF2"/>
    <w:pPr>
      <w:tabs>
        <w:tab w:val="center" w:pos="4153"/>
        <w:tab w:val="right" w:pos="8306"/>
      </w:tabs>
    </w:pPr>
  </w:style>
  <w:style w:type="character" w:customStyle="1" w:styleId="FooterChar">
    <w:name w:val="Footer Char"/>
    <w:basedOn w:val="DefaultParagraphFont"/>
    <w:link w:val="Footer"/>
    <w:uiPriority w:val="99"/>
    <w:rsid w:val="00361FF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F7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A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1933</Words>
  <Characters>1102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2022-10-27T11:04:00Z</cp:lastPrinted>
  <dcterms:created xsi:type="dcterms:W3CDTF">2022-10-27T11:06:00Z</dcterms:created>
  <dcterms:modified xsi:type="dcterms:W3CDTF">2022-10-27T11:06:00Z</dcterms:modified>
</cp:coreProperties>
</file>