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A5BF" w14:textId="77777777" w:rsidR="00410640" w:rsidRDefault="007C19FF">
      <w:r>
        <w:br/>
      </w:r>
      <w:r>
        <w:rPr>
          <w:noProof/>
        </w:rPr>
        <w:drawing>
          <wp:anchor distT="0" distB="0" distL="114300" distR="114300" simplePos="0" relativeHeight="251658240" behindDoc="0" locked="0" layoutInCell="1" hidden="0" allowOverlap="1" wp14:anchorId="52B4C2B4" wp14:editId="7B9E5A57">
            <wp:simplePos x="0" y="0"/>
            <wp:positionH relativeFrom="column">
              <wp:posOffset>2514600</wp:posOffset>
            </wp:positionH>
            <wp:positionV relativeFrom="paragraph">
              <wp:posOffset>0</wp:posOffset>
            </wp:positionV>
            <wp:extent cx="609600" cy="723900"/>
            <wp:effectExtent l="0" t="0" r="0" b="0"/>
            <wp:wrapSquare wrapText="right"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anchor>
        </w:drawing>
      </w:r>
    </w:p>
    <w:p w14:paraId="773E3B3E" w14:textId="77777777" w:rsidR="00410640" w:rsidRDefault="00410640">
      <w:pPr>
        <w:jc w:val="center"/>
        <w:rPr>
          <w:rFonts w:ascii="RimBelwe" w:eastAsia="RimBelwe" w:hAnsi="RimBelwe" w:cs="RimBelwe"/>
          <w:sz w:val="12"/>
          <w:szCs w:val="12"/>
        </w:rPr>
      </w:pPr>
    </w:p>
    <w:p w14:paraId="6B27A997" w14:textId="77777777" w:rsidR="007E46D6" w:rsidRDefault="007E46D6" w:rsidP="007E46D6">
      <w:pPr>
        <w:rPr>
          <w:sz w:val="36"/>
          <w:szCs w:val="36"/>
        </w:rPr>
      </w:pPr>
    </w:p>
    <w:p w14:paraId="415684A1" w14:textId="77777777" w:rsidR="007E46D6" w:rsidRDefault="007E46D6" w:rsidP="007E46D6">
      <w:pPr>
        <w:rPr>
          <w:sz w:val="36"/>
          <w:szCs w:val="36"/>
        </w:rPr>
      </w:pPr>
    </w:p>
    <w:p w14:paraId="57136D0A" w14:textId="6BA202E9" w:rsidR="00410640" w:rsidRDefault="007C19FF" w:rsidP="007E46D6">
      <w:pPr>
        <w:jc w:val="center"/>
        <w:rPr>
          <w:sz w:val="36"/>
          <w:szCs w:val="36"/>
        </w:rPr>
      </w:pPr>
      <w:r>
        <w:rPr>
          <w:sz w:val="36"/>
          <w:szCs w:val="36"/>
        </w:rPr>
        <w:t>OGRES  NOVADA  PAŠVALDĪBA</w:t>
      </w:r>
    </w:p>
    <w:p w14:paraId="1F4B0F79" w14:textId="77777777" w:rsidR="00410640" w:rsidRDefault="007C19FF">
      <w:pPr>
        <w:jc w:val="center"/>
        <w:rPr>
          <w:sz w:val="18"/>
          <w:szCs w:val="18"/>
        </w:rPr>
      </w:pPr>
      <w:r>
        <w:rPr>
          <w:sz w:val="18"/>
          <w:szCs w:val="18"/>
        </w:rPr>
        <w:t>Reģ.Nr.90000024455, Brīvības iela 33, Ogre, Ogres nov., LV-5001</w:t>
      </w:r>
    </w:p>
    <w:p w14:paraId="1D9D4B95" w14:textId="77777777" w:rsidR="00410640" w:rsidRDefault="007C19FF">
      <w:pPr>
        <w:pBdr>
          <w:bottom w:val="single" w:sz="4" w:space="1" w:color="000000"/>
        </w:pBdr>
        <w:jc w:val="center"/>
        <w:rPr>
          <w:sz w:val="18"/>
          <w:szCs w:val="18"/>
        </w:rPr>
      </w:pPr>
      <w:r>
        <w:rPr>
          <w:sz w:val="18"/>
          <w:szCs w:val="18"/>
        </w:rPr>
        <w:t xml:space="preserve">tālrunis 65071160, e-pasts: ogredome@ogresnovads.lv, www.ogresnovads.lv </w:t>
      </w:r>
    </w:p>
    <w:p w14:paraId="36695691" w14:textId="77777777" w:rsidR="00410640" w:rsidRDefault="00410640"/>
    <w:p w14:paraId="3CD88649" w14:textId="5B136C0C" w:rsidR="00410640" w:rsidRDefault="007C19FF" w:rsidP="001E5281">
      <w:pPr>
        <w:jc w:val="center"/>
      </w:pPr>
      <w:r>
        <w:rPr>
          <w:sz w:val="28"/>
          <w:szCs w:val="28"/>
        </w:rPr>
        <w:t>PAŠVALDĪBAS DOMES SĒDES PROTOKOLA IZRAKSTS</w:t>
      </w:r>
    </w:p>
    <w:p w14:paraId="59A46FD1" w14:textId="77777777" w:rsidR="00410640" w:rsidRDefault="00410640"/>
    <w:tbl>
      <w:tblPr>
        <w:tblStyle w:val="a1"/>
        <w:tblW w:w="9270" w:type="dxa"/>
        <w:tblInd w:w="0" w:type="dxa"/>
        <w:tblLayout w:type="fixed"/>
        <w:tblLook w:val="0000" w:firstRow="0" w:lastRow="0" w:firstColumn="0" w:lastColumn="0" w:noHBand="0" w:noVBand="0"/>
      </w:tblPr>
      <w:tblGrid>
        <w:gridCol w:w="2813"/>
        <w:gridCol w:w="3461"/>
        <w:gridCol w:w="2996"/>
      </w:tblGrid>
      <w:tr w:rsidR="00410640" w14:paraId="566BDBFD" w14:textId="77777777">
        <w:trPr>
          <w:trHeight w:val="380"/>
        </w:trPr>
        <w:tc>
          <w:tcPr>
            <w:tcW w:w="2813" w:type="dxa"/>
            <w:shd w:val="clear" w:color="auto" w:fill="auto"/>
          </w:tcPr>
          <w:p w14:paraId="46BF7434" w14:textId="77777777" w:rsidR="00614B62" w:rsidRDefault="00614B62"/>
          <w:p w14:paraId="146298D8" w14:textId="77777777" w:rsidR="00410640" w:rsidRDefault="007C19FF">
            <w:r>
              <w:t>Ogrē, Brīvības ielā 33</w:t>
            </w:r>
          </w:p>
        </w:tc>
        <w:tc>
          <w:tcPr>
            <w:tcW w:w="3461" w:type="dxa"/>
            <w:shd w:val="clear" w:color="auto" w:fill="auto"/>
          </w:tcPr>
          <w:p w14:paraId="39D9BACB" w14:textId="77777777" w:rsidR="00614B62" w:rsidRDefault="00614B62">
            <w:pPr>
              <w:keepNext/>
              <w:widowControl w:val="0"/>
              <w:ind w:left="576" w:hanging="576"/>
              <w:jc w:val="center"/>
              <w:rPr>
                <w:b/>
              </w:rPr>
            </w:pPr>
          </w:p>
          <w:p w14:paraId="258E49DF" w14:textId="50A02343" w:rsidR="00410640" w:rsidRDefault="007C19FF" w:rsidP="00614B62">
            <w:pPr>
              <w:keepNext/>
              <w:widowControl w:val="0"/>
              <w:ind w:left="576" w:hanging="576"/>
              <w:jc w:val="center"/>
              <w:rPr>
                <w:b/>
              </w:rPr>
            </w:pPr>
            <w:r>
              <w:rPr>
                <w:b/>
              </w:rPr>
              <w:t>Nr.</w:t>
            </w:r>
            <w:r w:rsidR="006A562D">
              <w:rPr>
                <w:b/>
              </w:rPr>
              <w:t>2</w:t>
            </w:r>
            <w:bookmarkStart w:id="0" w:name="_GoBack"/>
            <w:bookmarkEnd w:id="0"/>
            <w:r w:rsidR="00614B62">
              <w:rPr>
                <w:b/>
              </w:rPr>
              <w:t>5</w:t>
            </w:r>
          </w:p>
        </w:tc>
        <w:tc>
          <w:tcPr>
            <w:tcW w:w="2996" w:type="dxa"/>
            <w:shd w:val="clear" w:color="auto" w:fill="auto"/>
          </w:tcPr>
          <w:p w14:paraId="70DFD7A8" w14:textId="77777777" w:rsidR="00614B62" w:rsidRDefault="00614B62">
            <w:pPr>
              <w:jc w:val="right"/>
            </w:pPr>
          </w:p>
          <w:p w14:paraId="5EB4BAB7" w14:textId="4B2F078C" w:rsidR="00410640" w:rsidRDefault="007C19FF" w:rsidP="00614B62">
            <w:pPr>
              <w:jc w:val="right"/>
            </w:pPr>
            <w:r>
              <w:t>202</w:t>
            </w:r>
            <w:r w:rsidR="00873680">
              <w:t>2</w:t>
            </w:r>
            <w:r>
              <w:t>.</w:t>
            </w:r>
            <w:r w:rsidR="00614B62">
              <w:t xml:space="preserve"> </w:t>
            </w:r>
            <w:r>
              <w:t xml:space="preserve">gada </w:t>
            </w:r>
            <w:r w:rsidR="00614B62">
              <w:t>27</w:t>
            </w:r>
            <w:r>
              <w:t xml:space="preserve">. </w:t>
            </w:r>
            <w:r w:rsidR="009D5DCB">
              <w:t>oktobrī</w:t>
            </w:r>
          </w:p>
        </w:tc>
      </w:tr>
    </w:tbl>
    <w:p w14:paraId="289505B9" w14:textId="77777777" w:rsidR="00614B62" w:rsidRDefault="00614B62">
      <w:pPr>
        <w:jc w:val="center"/>
        <w:rPr>
          <w:b/>
        </w:rPr>
      </w:pPr>
    </w:p>
    <w:p w14:paraId="69DE33E6" w14:textId="1977EB92" w:rsidR="00410640" w:rsidRDefault="00614B62" w:rsidP="00614B62">
      <w:pPr>
        <w:jc w:val="center"/>
        <w:rPr>
          <w:b/>
        </w:rPr>
      </w:pPr>
      <w:r>
        <w:rPr>
          <w:b/>
        </w:rPr>
        <w:t>5</w:t>
      </w:r>
      <w:r w:rsidR="007C19FF">
        <w:rPr>
          <w:b/>
        </w:rPr>
        <w:t>.</w:t>
      </w:r>
    </w:p>
    <w:p w14:paraId="11459705" w14:textId="29144CF8" w:rsidR="00762BA2" w:rsidRPr="00614B62" w:rsidRDefault="007C19FF" w:rsidP="00614B62">
      <w:pPr>
        <w:pStyle w:val="Subtitle"/>
        <w:spacing w:before="0" w:after="0"/>
        <w:jc w:val="center"/>
        <w:rPr>
          <w:rFonts w:ascii="Times New Roman" w:hAnsi="Times New Roman" w:cs="Times New Roman"/>
          <w:b/>
          <w:bCs/>
          <w:i w:val="0"/>
          <w:iCs/>
          <w:color w:val="000000"/>
          <w:sz w:val="24"/>
          <w:szCs w:val="24"/>
          <w:u w:val="single"/>
        </w:rPr>
      </w:pPr>
      <w:r w:rsidRPr="00614B62">
        <w:rPr>
          <w:rFonts w:ascii="Times New Roman" w:hAnsi="Times New Roman" w:cs="Times New Roman"/>
          <w:b/>
          <w:i w:val="0"/>
          <w:iCs/>
          <w:color w:val="auto"/>
          <w:sz w:val="24"/>
          <w:szCs w:val="24"/>
          <w:u w:val="single"/>
        </w:rPr>
        <w:t xml:space="preserve">Par </w:t>
      </w:r>
      <w:r w:rsidR="00762BA2" w:rsidRPr="00614B62">
        <w:rPr>
          <w:rFonts w:ascii="Times New Roman" w:hAnsi="Times New Roman" w:cs="Times New Roman"/>
          <w:b/>
          <w:i w:val="0"/>
          <w:iCs/>
          <w:color w:val="auto"/>
          <w:sz w:val="24"/>
          <w:szCs w:val="24"/>
          <w:u w:val="single"/>
        </w:rPr>
        <w:t>dalības</w:t>
      </w:r>
      <w:r w:rsidR="00200BFC" w:rsidRPr="00614B62">
        <w:rPr>
          <w:rFonts w:ascii="Times New Roman" w:hAnsi="Times New Roman" w:cs="Times New Roman"/>
          <w:b/>
          <w:bCs/>
          <w:i w:val="0"/>
          <w:iCs/>
          <w:color w:val="000000"/>
          <w:sz w:val="24"/>
          <w:szCs w:val="24"/>
          <w:u w:val="single"/>
        </w:rPr>
        <w:t xml:space="preserve"> maks</w:t>
      </w:r>
      <w:r w:rsidR="00431D57" w:rsidRPr="00614B62">
        <w:rPr>
          <w:rFonts w:ascii="Times New Roman" w:hAnsi="Times New Roman" w:cs="Times New Roman"/>
          <w:b/>
          <w:bCs/>
          <w:i w:val="0"/>
          <w:iCs/>
          <w:color w:val="000000"/>
          <w:sz w:val="24"/>
          <w:szCs w:val="24"/>
          <w:u w:val="single"/>
        </w:rPr>
        <w:t>u</w:t>
      </w:r>
      <w:r w:rsidR="00200BFC" w:rsidRPr="00614B62">
        <w:rPr>
          <w:rFonts w:ascii="Times New Roman" w:hAnsi="Times New Roman" w:cs="Times New Roman"/>
          <w:b/>
          <w:bCs/>
          <w:i w:val="0"/>
          <w:iCs/>
          <w:color w:val="000000"/>
          <w:sz w:val="24"/>
          <w:szCs w:val="24"/>
          <w:u w:val="single"/>
        </w:rPr>
        <w:t xml:space="preserve"> </w:t>
      </w:r>
      <w:r w:rsidR="007F4D39" w:rsidRPr="00614B62">
        <w:rPr>
          <w:rFonts w:ascii="Times New Roman" w:hAnsi="Times New Roman" w:cs="Times New Roman"/>
          <w:b/>
          <w:bCs/>
          <w:i w:val="0"/>
          <w:iCs/>
          <w:color w:val="000000"/>
          <w:sz w:val="24"/>
          <w:szCs w:val="24"/>
          <w:u w:val="single"/>
        </w:rPr>
        <w:t>apstiprināšanu</w:t>
      </w:r>
      <w:r w:rsidR="00200BFC" w:rsidRPr="00614B62">
        <w:rPr>
          <w:rFonts w:ascii="Times New Roman" w:hAnsi="Times New Roman" w:cs="Times New Roman"/>
          <w:b/>
          <w:bCs/>
          <w:i w:val="0"/>
          <w:iCs/>
          <w:color w:val="000000"/>
          <w:sz w:val="24"/>
          <w:szCs w:val="24"/>
          <w:u w:val="single"/>
        </w:rPr>
        <w:t xml:space="preserve"> </w:t>
      </w:r>
      <w:r w:rsidR="00762BA2" w:rsidRPr="00614B62">
        <w:rPr>
          <w:rFonts w:ascii="Times New Roman" w:hAnsi="Times New Roman" w:cs="Times New Roman"/>
          <w:b/>
          <w:bCs/>
          <w:i w:val="0"/>
          <w:iCs/>
          <w:color w:val="000000"/>
          <w:sz w:val="24"/>
          <w:szCs w:val="24"/>
          <w:u w:val="single"/>
        </w:rPr>
        <w:t>Lielvārdes Mūzikas un mākslas skolas organizētā Vidzemes mūzikas skolu audzēkņu konkursā</w:t>
      </w:r>
      <w:r w:rsidR="00AF1748" w:rsidRPr="00614B62">
        <w:rPr>
          <w:rFonts w:ascii="Times New Roman" w:hAnsi="Times New Roman" w:cs="Times New Roman"/>
          <w:b/>
          <w:bCs/>
          <w:i w:val="0"/>
          <w:iCs/>
          <w:color w:val="000000"/>
          <w:sz w:val="24"/>
          <w:szCs w:val="24"/>
          <w:u w:val="single"/>
        </w:rPr>
        <w:t xml:space="preserve"> vispārējās klavierēs</w:t>
      </w:r>
    </w:p>
    <w:p w14:paraId="3A7237BA" w14:textId="77777777" w:rsidR="00410640" w:rsidRDefault="00410640" w:rsidP="00762BA2">
      <w:pPr>
        <w:jc w:val="both"/>
      </w:pPr>
    </w:p>
    <w:p w14:paraId="14B8F3F1" w14:textId="3C8750CA" w:rsidR="00106AE3" w:rsidRPr="00602619" w:rsidRDefault="00106AE3" w:rsidP="00106AE3">
      <w:pPr>
        <w:pBdr>
          <w:top w:val="nil"/>
          <w:left w:val="nil"/>
          <w:bottom w:val="nil"/>
          <w:right w:val="nil"/>
          <w:between w:val="nil"/>
        </w:pBdr>
        <w:ind w:firstLine="720"/>
        <w:jc w:val="both"/>
        <w:rPr>
          <w:color w:val="000000"/>
        </w:rPr>
      </w:pPr>
      <w:r w:rsidRPr="00602619">
        <w:rPr>
          <w:color w:val="000000"/>
        </w:rPr>
        <w:t>Ogres novada Izglītības pārvaldē saņemts Lielvārdes Mūzikas un mākslas skolas direktores Mārītes Puriņas izstrādāts konkursa “Vidzemes mūzikas skolu audzēkņu konkurss vispārējās klavierēs” (turpmāk - konkurss) nolikums. Konkursa norise paredzēta 2023. gada</w:t>
      </w:r>
      <w:r w:rsidR="007B76DE">
        <w:rPr>
          <w:color w:val="000000"/>
        </w:rPr>
        <w:t xml:space="preserve"> 11.</w:t>
      </w:r>
      <w:r w:rsidR="003B05C1">
        <w:rPr>
          <w:color w:val="000000"/>
        </w:rPr>
        <w:t xml:space="preserve"> </w:t>
      </w:r>
      <w:r w:rsidRPr="00602619">
        <w:rPr>
          <w:color w:val="000000"/>
        </w:rPr>
        <w:t xml:space="preserve">februārī Lielvārdes Mūzikas un mākslas skolā. Kopā ar konkursa nolikumu saņemts aprēķins dalības maksu noteikšanai. </w:t>
      </w:r>
    </w:p>
    <w:p w14:paraId="1673157B" w14:textId="661B332E" w:rsidR="00106AE3" w:rsidRPr="00602619" w:rsidRDefault="00106AE3" w:rsidP="00106AE3">
      <w:pPr>
        <w:pBdr>
          <w:top w:val="nil"/>
          <w:left w:val="nil"/>
          <w:bottom w:val="nil"/>
          <w:right w:val="nil"/>
          <w:between w:val="nil"/>
        </w:pBdr>
        <w:ind w:firstLine="720"/>
        <w:jc w:val="both"/>
        <w:rPr>
          <w:color w:val="000000"/>
        </w:rPr>
      </w:pPr>
      <w:r w:rsidRPr="00602619">
        <w:rPr>
          <w:color w:val="000000"/>
        </w:rPr>
        <w:t>Saņemtie dokumenti nodoti izskatīšanai Ogres novada pašvaldības Maksas pakalpojumu izcenojumu aprēķinu un atlīdzības noteikšanas komisijai (turpmāk - komisija). Saņemts komisijas 2022. gada 7. oktobra sēdes protokols Nr.</w:t>
      </w:r>
      <w:r w:rsidR="003B05C1">
        <w:rPr>
          <w:color w:val="000000"/>
        </w:rPr>
        <w:t xml:space="preserve"> </w:t>
      </w:r>
      <w:r w:rsidRPr="00602619">
        <w:rPr>
          <w:color w:val="000000"/>
        </w:rPr>
        <w:t xml:space="preserve">9, kurā komisija nolemj apstiprināt konkursa noteikto dalības maksu par vienu audzēkni 20,00 </w:t>
      </w:r>
      <w:r w:rsidRPr="00602619">
        <w:rPr>
          <w:i/>
          <w:iCs/>
          <w:color w:val="000000"/>
        </w:rPr>
        <w:t>euro</w:t>
      </w:r>
      <w:r w:rsidRPr="00602619">
        <w:rPr>
          <w:color w:val="000000"/>
        </w:rPr>
        <w:t xml:space="preserve"> (divdesmit </w:t>
      </w:r>
      <w:r w:rsidRPr="00602619">
        <w:rPr>
          <w:i/>
          <w:iCs/>
          <w:color w:val="000000"/>
        </w:rPr>
        <w:t>euro</w:t>
      </w:r>
      <w:r w:rsidRPr="00602619">
        <w:rPr>
          <w:color w:val="000000"/>
        </w:rPr>
        <w:t xml:space="preserve"> un 00 centi) apmērā.</w:t>
      </w:r>
    </w:p>
    <w:p w14:paraId="580BDA9C" w14:textId="77777777" w:rsidR="00106AE3" w:rsidRPr="00602619" w:rsidRDefault="00106AE3" w:rsidP="00106AE3">
      <w:pPr>
        <w:ind w:firstLine="720"/>
        <w:jc w:val="both"/>
        <w:rPr>
          <w:bCs/>
        </w:rPr>
      </w:pPr>
      <w:r w:rsidRPr="00602619">
        <w:rPr>
          <w:bCs/>
        </w:rPr>
        <w:t xml:space="preserve">Ogres novada profesionālās ievirzes izglītības iestādes, kurās īsteno mūzikas programmas, nodrošina sistematizētu zināšanu un prasmju apguvi, veicinot vērtīborientācijas veidošanos mūzikā un kultūrā līdztekus pamatizglītības vai vidējās izglītības pakāpei, kas dod iespēju sagatavoties profesionālās izglītības ieguvei izraudzītajā virzienā. Profesionālās ievirzes programmu īstenošana veido </w:t>
      </w:r>
      <w:r w:rsidRPr="00602619">
        <w:t>izglītības vidi, kas nodrošina garīgi un emocionāli attīstītas personības attīstību</w:t>
      </w:r>
      <w:r w:rsidRPr="00602619">
        <w:rPr>
          <w:iCs/>
        </w:rPr>
        <w:t>. Lai novada vispārējās klavierspēles audzēkņi varētu attīstīt savas prasmes, ir vērtīgi piedalīties konkursos plašākā konkurencē. Valstiska mēroga konkursi sniedz iespēju uzstāties augsti kvalificētas žūrijas priekšā, objektīvi novērtēt savas prasmes un gūt iedvesmu turpmākai attīstībai.</w:t>
      </w:r>
    </w:p>
    <w:p w14:paraId="59CE8516" w14:textId="71F37EB2" w:rsidR="00106AE3" w:rsidRPr="00602619" w:rsidRDefault="00106AE3" w:rsidP="00106AE3">
      <w:pPr>
        <w:ind w:firstLine="720"/>
        <w:jc w:val="both"/>
      </w:pPr>
      <w:r w:rsidRPr="00602619">
        <w:t>Pamatojoties uz Izglītības likuma 17. panta trešās daļas 27. punktu un likuma “Par pašvaldībām” 15. panta pirmās daļas 4. punktu</w:t>
      </w:r>
      <w:r w:rsidR="00FC7B54">
        <w:t>,</w:t>
      </w:r>
      <w:r w:rsidRPr="00602619">
        <w:t xml:space="preserve"> 21.panta pirmās daļas 14.punkta g) apakšpunktu un </w:t>
      </w:r>
      <w:r w:rsidRPr="00602619">
        <w:rPr>
          <w:color w:val="000000"/>
        </w:rPr>
        <w:t>Maksas pakalpojumu izcenojumu aprēķinu un atlīdzības noteikšanas komisijas 2022. gada 7. oktobra sēdes protokola izrakstu</w:t>
      </w:r>
      <w:r w:rsidRPr="00602619">
        <w:t>,</w:t>
      </w:r>
    </w:p>
    <w:p w14:paraId="21810485" w14:textId="77777777" w:rsidR="00AF1748" w:rsidRDefault="00AF1748">
      <w:pPr>
        <w:jc w:val="both"/>
      </w:pPr>
    </w:p>
    <w:p w14:paraId="0CFEF479" w14:textId="77777777" w:rsidR="00614B62" w:rsidRPr="00614B62" w:rsidRDefault="00614B62" w:rsidP="00614B62">
      <w:pPr>
        <w:jc w:val="center"/>
        <w:rPr>
          <w:b/>
          <w:iCs/>
          <w:color w:val="000000"/>
          <w:lang w:eastAsia="en-US"/>
        </w:rPr>
      </w:pPr>
      <w:r w:rsidRPr="00614B62">
        <w:rPr>
          <w:b/>
          <w:iCs/>
          <w:color w:val="000000"/>
          <w:lang w:eastAsia="en-US"/>
        </w:rPr>
        <w:t xml:space="preserve">balsojot: </w:t>
      </w:r>
      <w:r w:rsidRPr="00614B62">
        <w:rPr>
          <w:b/>
          <w:iCs/>
          <w:noProof/>
          <w:color w:val="000000"/>
          <w:lang w:eastAsia="en-US"/>
        </w:rPr>
        <w:t>ar 20 balsīm "Par" (Andris Krauja, Artūrs Mangulis, Atvars Lakstīgala, Dace Kļaviņa, Dace Māliņa, Dace Veiliņa, Dainis Širovs, Dzirkstīte Žindiga, Egils Helmanis, Ilmārs Zemnieks, Indulis Trapiņš, Jānis Iklāvs, Jānis Kaijaks, Jānis Lūsis, Jānis Siliņš, Pāvels Kotāns, Raivis Ūzuls, Rūdolfs Kudļa, Toms Āboltiņš, Valentīns Špēlis), "Pret" – nav, "Atturas" – nav,</w:t>
      </w:r>
      <w:r w:rsidRPr="00614B62">
        <w:rPr>
          <w:b/>
          <w:iCs/>
          <w:color w:val="000000"/>
          <w:lang w:eastAsia="en-US"/>
        </w:rPr>
        <w:t xml:space="preserve"> </w:t>
      </w:r>
    </w:p>
    <w:p w14:paraId="2BF58187" w14:textId="77777777" w:rsidR="00614B62" w:rsidRPr="00614B62" w:rsidRDefault="00614B62" w:rsidP="00614B62">
      <w:pPr>
        <w:jc w:val="center"/>
        <w:rPr>
          <w:b/>
          <w:iCs/>
          <w:color w:val="000000"/>
          <w:lang w:eastAsia="en-US"/>
        </w:rPr>
      </w:pPr>
      <w:r w:rsidRPr="00614B62">
        <w:rPr>
          <w:iCs/>
          <w:color w:val="000000"/>
          <w:lang w:eastAsia="en-US"/>
        </w:rPr>
        <w:t>Ogres novada pašvaldības dome</w:t>
      </w:r>
      <w:r w:rsidRPr="00614B62">
        <w:rPr>
          <w:b/>
          <w:iCs/>
          <w:color w:val="000000"/>
          <w:lang w:eastAsia="en-US"/>
        </w:rPr>
        <w:t xml:space="preserve"> NOLEMJ:</w:t>
      </w:r>
    </w:p>
    <w:p w14:paraId="17531C64" w14:textId="77777777" w:rsidR="00410640" w:rsidRDefault="00410640">
      <w:pPr>
        <w:ind w:right="-170"/>
        <w:jc w:val="center"/>
      </w:pPr>
    </w:p>
    <w:p w14:paraId="03C37B1C" w14:textId="77777777" w:rsidR="00106AE3" w:rsidRPr="00602619" w:rsidRDefault="00106AE3" w:rsidP="00106AE3">
      <w:pPr>
        <w:widowControl w:val="0"/>
        <w:numPr>
          <w:ilvl w:val="0"/>
          <w:numId w:val="1"/>
        </w:numPr>
        <w:ind w:right="-170"/>
        <w:jc w:val="both"/>
      </w:pPr>
      <w:r w:rsidRPr="00602619">
        <w:rPr>
          <w:b/>
        </w:rPr>
        <w:t>Apstiprināt</w:t>
      </w:r>
      <w:r w:rsidRPr="00602619">
        <w:t xml:space="preserve"> Lielvārdes Mūzikas un mākslas skolas organizētā konkursa </w:t>
      </w:r>
      <w:r w:rsidRPr="00602619">
        <w:rPr>
          <w:color w:val="000000"/>
        </w:rPr>
        <w:t xml:space="preserve">“Vidzemes mūzikas skolu audzēkņu konkurss vispārējās klavierēs” dalībnieku </w:t>
      </w:r>
      <w:r w:rsidRPr="00602619">
        <w:t xml:space="preserve">dalības maksu 20,00 </w:t>
      </w:r>
      <w:r w:rsidRPr="00602619">
        <w:rPr>
          <w:i/>
          <w:iCs/>
        </w:rPr>
        <w:t>euro</w:t>
      </w:r>
      <w:r w:rsidRPr="00602619">
        <w:t xml:space="preserve"> (divdesmit </w:t>
      </w:r>
      <w:r w:rsidRPr="00602619">
        <w:rPr>
          <w:i/>
          <w:iCs/>
        </w:rPr>
        <w:t>euro</w:t>
      </w:r>
      <w:r w:rsidRPr="00602619">
        <w:t>, 00 centi) par vienu audzēkni</w:t>
      </w:r>
      <w:r w:rsidRPr="00602619">
        <w:rPr>
          <w:color w:val="000000"/>
        </w:rPr>
        <w:t>.</w:t>
      </w:r>
      <w:r w:rsidRPr="00602619">
        <w:t xml:space="preserve"> </w:t>
      </w:r>
    </w:p>
    <w:p w14:paraId="7D569FBC" w14:textId="77777777" w:rsidR="00106AE3" w:rsidRPr="00602619" w:rsidRDefault="00106AE3" w:rsidP="00106AE3">
      <w:pPr>
        <w:widowControl w:val="0"/>
        <w:numPr>
          <w:ilvl w:val="0"/>
          <w:numId w:val="1"/>
        </w:numPr>
        <w:ind w:right="-170"/>
        <w:jc w:val="both"/>
      </w:pPr>
      <w:r w:rsidRPr="00602619">
        <w:rPr>
          <w:b/>
          <w:bCs/>
        </w:rPr>
        <w:t>Uzdot</w:t>
      </w:r>
      <w:r w:rsidRPr="00602619">
        <w:t xml:space="preserve"> Ogres novada pašvaldības centrālās administrācijas Finanšu nodaļai sagatavot rēķinus dalībniekiem par dalību konkursā </w:t>
      </w:r>
      <w:r w:rsidRPr="00602619">
        <w:rPr>
          <w:color w:val="000000"/>
        </w:rPr>
        <w:t>“Vidzemes mūzikas skolu audzēkņu konkurss vispārējās klavierēs” saskaņā ar saņemtajiem pieteikumiem.</w:t>
      </w:r>
    </w:p>
    <w:p w14:paraId="7F3AE2D5" w14:textId="76FC6FD5" w:rsidR="00106AE3" w:rsidRPr="00602619" w:rsidRDefault="00106AE3" w:rsidP="00106AE3">
      <w:pPr>
        <w:widowControl w:val="0"/>
        <w:numPr>
          <w:ilvl w:val="0"/>
          <w:numId w:val="1"/>
        </w:numPr>
        <w:ind w:right="-170"/>
        <w:jc w:val="both"/>
      </w:pPr>
      <w:r w:rsidRPr="00602619">
        <w:lastRenderedPageBreak/>
        <w:t>Kontroli par lēmuma izpildi</w:t>
      </w:r>
      <w:r w:rsidR="00FA3328">
        <w:t xml:space="preserve"> uzdot Ogres novada</w:t>
      </w:r>
      <w:r w:rsidRPr="00602619">
        <w:t xml:space="preserve"> pašvaldības izpilddirektoram. </w:t>
      </w:r>
    </w:p>
    <w:p w14:paraId="3239B8D9" w14:textId="77777777" w:rsidR="00410640" w:rsidRDefault="00410640">
      <w:pPr>
        <w:widowControl w:val="0"/>
        <w:spacing w:line="259" w:lineRule="auto"/>
        <w:ind w:left="720" w:right="-170"/>
        <w:jc w:val="both"/>
      </w:pPr>
    </w:p>
    <w:p w14:paraId="0476DB08" w14:textId="77777777" w:rsidR="00614B62" w:rsidRDefault="00614B62">
      <w:pPr>
        <w:ind w:left="510" w:right="-170"/>
        <w:jc w:val="right"/>
      </w:pPr>
    </w:p>
    <w:p w14:paraId="6B753B9D" w14:textId="77777777" w:rsidR="00410640" w:rsidRDefault="007C19FF">
      <w:pPr>
        <w:ind w:left="510" w:right="-170"/>
        <w:jc w:val="right"/>
      </w:pPr>
      <w:r>
        <w:t>(Sēdes vadītāja,</w:t>
      </w:r>
    </w:p>
    <w:p w14:paraId="2664B1BE" w14:textId="0CCBCF9B" w:rsidR="00D843D5" w:rsidRDefault="007C19FF" w:rsidP="000A60A7">
      <w:pPr>
        <w:ind w:left="510" w:right="-170"/>
        <w:jc w:val="right"/>
      </w:pPr>
      <w:r>
        <w:t>domes priekšsēdētāja E.Helmaņa paraksts)</w:t>
      </w:r>
    </w:p>
    <w:sectPr w:rsidR="00D843D5" w:rsidSect="00FD2538">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3F931" w14:textId="77777777" w:rsidR="00651B76" w:rsidRDefault="00651B76">
      <w:r>
        <w:separator/>
      </w:r>
    </w:p>
  </w:endnote>
  <w:endnote w:type="continuationSeparator" w:id="0">
    <w:p w14:paraId="136D67AC" w14:textId="77777777" w:rsidR="00651B76" w:rsidRDefault="0065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04D2" w14:textId="77777777" w:rsidR="00410640" w:rsidRDefault="007C19FF">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7AA0DC61" w14:textId="77777777" w:rsidR="00410640" w:rsidRDefault="00410640">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27264" w14:textId="77777777" w:rsidR="00651B76" w:rsidRDefault="00651B76">
      <w:r>
        <w:separator/>
      </w:r>
    </w:p>
  </w:footnote>
  <w:footnote w:type="continuationSeparator" w:id="0">
    <w:p w14:paraId="4676CEEF" w14:textId="77777777" w:rsidR="00651B76" w:rsidRDefault="00651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05F07"/>
    <w:multiLevelType w:val="multilevel"/>
    <w:tmpl w:val="B072B0D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0FD5E01"/>
    <w:multiLevelType w:val="multilevel"/>
    <w:tmpl w:val="31CA67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410D37"/>
    <w:multiLevelType w:val="multilevel"/>
    <w:tmpl w:val="D472D13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40"/>
    <w:rsid w:val="00016740"/>
    <w:rsid w:val="00020E40"/>
    <w:rsid w:val="000A60A7"/>
    <w:rsid w:val="000D5B40"/>
    <w:rsid w:val="00106AE3"/>
    <w:rsid w:val="001361A9"/>
    <w:rsid w:val="001C2540"/>
    <w:rsid w:val="001D3C71"/>
    <w:rsid w:val="001E5281"/>
    <w:rsid w:val="001F0419"/>
    <w:rsid w:val="00200BFC"/>
    <w:rsid w:val="003762A8"/>
    <w:rsid w:val="00381604"/>
    <w:rsid w:val="003A561B"/>
    <w:rsid w:val="003B05C1"/>
    <w:rsid w:val="00410640"/>
    <w:rsid w:val="00431D57"/>
    <w:rsid w:val="004F5BA7"/>
    <w:rsid w:val="00527B65"/>
    <w:rsid w:val="005D6C3C"/>
    <w:rsid w:val="00614B62"/>
    <w:rsid w:val="00635B08"/>
    <w:rsid w:val="0064069F"/>
    <w:rsid w:val="00651B76"/>
    <w:rsid w:val="006A562D"/>
    <w:rsid w:val="006D3EFB"/>
    <w:rsid w:val="0072272F"/>
    <w:rsid w:val="007347FD"/>
    <w:rsid w:val="007552AF"/>
    <w:rsid w:val="00762BA2"/>
    <w:rsid w:val="007B76DE"/>
    <w:rsid w:val="007C19FF"/>
    <w:rsid w:val="007E46D6"/>
    <w:rsid w:val="007F4D39"/>
    <w:rsid w:val="00813D17"/>
    <w:rsid w:val="00831F0C"/>
    <w:rsid w:val="008321F0"/>
    <w:rsid w:val="00873680"/>
    <w:rsid w:val="008967D3"/>
    <w:rsid w:val="00921666"/>
    <w:rsid w:val="00921F74"/>
    <w:rsid w:val="009D5DCB"/>
    <w:rsid w:val="009D5F62"/>
    <w:rsid w:val="00AD37CB"/>
    <w:rsid w:val="00AF1748"/>
    <w:rsid w:val="00B4491F"/>
    <w:rsid w:val="00B80F15"/>
    <w:rsid w:val="00BA21FE"/>
    <w:rsid w:val="00BB00A3"/>
    <w:rsid w:val="00C5271A"/>
    <w:rsid w:val="00C546E1"/>
    <w:rsid w:val="00D54059"/>
    <w:rsid w:val="00D843D5"/>
    <w:rsid w:val="00D95D13"/>
    <w:rsid w:val="00E26D7F"/>
    <w:rsid w:val="00EA6270"/>
    <w:rsid w:val="00F10D67"/>
    <w:rsid w:val="00F22030"/>
    <w:rsid w:val="00FA3328"/>
    <w:rsid w:val="00FA3499"/>
    <w:rsid w:val="00FC7B54"/>
    <w:rsid w:val="00FD25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9D1E"/>
  <w15:docId w15:val="{EF191EAD-1234-4327-B3C4-4EFF30EF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C0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435C0D"/>
    <w:pPr>
      <w:keepNext/>
      <w:ind w:left="5670" w:hanging="5670"/>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Heading2Char">
    <w:name w:val="Heading 2 Char"/>
    <w:basedOn w:val="DefaultParagraphFont"/>
    <w:link w:val="Heading2"/>
    <w:rsid w:val="00435C0D"/>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435C0D"/>
    <w:pPr>
      <w:ind w:left="-142"/>
      <w:jc w:val="both"/>
    </w:pPr>
    <w:rPr>
      <w:szCs w:val="20"/>
    </w:rPr>
  </w:style>
  <w:style w:type="character" w:customStyle="1" w:styleId="BodyTextIndent2Char">
    <w:name w:val="Body Text Indent 2 Char"/>
    <w:basedOn w:val="DefaultParagraphFont"/>
    <w:link w:val="BodyTextIndent2"/>
    <w:uiPriority w:val="99"/>
    <w:rsid w:val="00435C0D"/>
    <w:rPr>
      <w:rFonts w:ascii="Times New Roman" w:eastAsia="Times New Roman" w:hAnsi="Times New Roman" w:cs="Times New Roman"/>
      <w:sz w:val="24"/>
      <w:szCs w:val="20"/>
    </w:rPr>
  </w:style>
  <w:style w:type="paragraph" w:styleId="Footer">
    <w:name w:val="footer"/>
    <w:basedOn w:val="Normal"/>
    <w:link w:val="FooterChar"/>
    <w:uiPriority w:val="99"/>
    <w:rsid w:val="00435C0D"/>
    <w:pPr>
      <w:tabs>
        <w:tab w:val="center" w:pos="4153"/>
        <w:tab w:val="right" w:pos="8306"/>
      </w:tabs>
    </w:pPr>
  </w:style>
  <w:style w:type="character" w:customStyle="1" w:styleId="FooterChar">
    <w:name w:val="Footer Char"/>
    <w:basedOn w:val="DefaultParagraphFont"/>
    <w:link w:val="Footer"/>
    <w:uiPriority w:val="99"/>
    <w:rsid w:val="00435C0D"/>
    <w:rPr>
      <w:rFonts w:ascii="Times New Roman" w:eastAsia="Times New Roman" w:hAnsi="Times New Roman" w:cs="Times New Roman"/>
      <w:sz w:val="24"/>
      <w:szCs w:val="24"/>
    </w:rPr>
  </w:style>
  <w:style w:type="character" w:styleId="PageNumber">
    <w:name w:val="page number"/>
    <w:basedOn w:val="DefaultParagraphFont"/>
    <w:rsid w:val="00435C0D"/>
  </w:style>
  <w:style w:type="paragraph" w:customStyle="1" w:styleId="naisf">
    <w:name w:val="naisf"/>
    <w:basedOn w:val="Normal"/>
    <w:rsid w:val="00435C0D"/>
    <w:pPr>
      <w:spacing w:before="75" w:after="75"/>
      <w:ind w:firstLine="375"/>
      <w:jc w:val="both"/>
    </w:pPr>
  </w:style>
  <w:style w:type="paragraph" w:styleId="BodyText">
    <w:name w:val="Body Text"/>
    <w:basedOn w:val="Normal"/>
    <w:link w:val="BodyTextChar"/>
    <w:uiPriority w:val="99"/>
    <w:semiHidden/>
    <w:unhideWhenUsed/>
    <w:rsid w:val="00435C0D"/>
    <w:pPr>
      <w:spacing w:after="120"/>
    </w:pPr>
  </w:style>
  <w:style w:type="character" w:customStyle="1" w:styleId="BodyTextChar">
    <w:name w:val="Body Text Char"/>
    <w:basedOn w:val="DefaultParagraphFont"/>
    <w:link w:val="BodyText"/>
    <w:uiPriority w:val="99"/>
    <w:semiHidden/>
    <w:rsid w:val="00435C0D"/>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35C0D"/>
    <w:pPr>
      <w:spacing w:after="120" w:line="480" w:lineRule="auto"/>
    </w:pPr>
  </w:style>
  <w:style w:type="character" w:customStyle="1" w:styleId="BodyText2Char">
    <w:name w:val="Body Text 2 Char"/>
    <w:basedOn w:val="DefaultParagraphFont"/>
    <w:link w:val="BodyText2"/>
    <w:uiPriority w:val="99"/>
    <w:semiHidden/>
    <w:rsid w:val="00435C0D"/>
    <w:rPr>
      <w:rFonts w:ascii="Times New Roman" w:eastAsia="Times New Roman" w:hAnsi="Times New Roman" w:cs="Times New Roman"/>
      <w:sz w:val="24"/>
      <w:szCs w:val="24"/>
    </w:rPr>
  </w:style>
  <w:style w:type="paragraph" w:styleId="NoSpacing">
    <w:name w:val="No Spacing"/>
    <w:uiPriority w:val="1"/>
    <w:qFormat/>
    <w:rsid w:val="00435C0D"/>
  </w:style>
  <w:style w:type="paragraph" w:styleId="ListParagraph">
    <w:name w:val="List Paragraph"/>
    <w:basedOn w:val="Normal"/>
    <w:uiPriority w:val="34"/>
    <w:qFormat/>
    <w:rsid w:val="00F11811"/>
    <w:pPr>
      <w:ind w:left="720"/>
      <w:contextualSpacing/>
    </w:pPr>
  </w:style>
  <w:style w:type="paragraph" w:styleId="NormalWeb">
    <w:name w:val="Normal (Web)"/>
    <w:basedOn w:val="Normal"/>
    <w:uiPriority w:val="99"/>
    <w:semiHidden/>
    <w:unhideWhenUsed/>
    <w:rsid w:val="00423336"/>
    <w:pPr>
      <w:spacing w:before="100" w:beforeAutospacing="1" w:after="100" w:afterAutospacing="1"/>
    </w:pPr>
  </w:style>
  <w:style w:type="character" w:customStyle="1" w:styleId="apple-tab-span">
    <w:name w:val="apple-tab-span"/>
    <w:basedOn w:val="DefaultParagraphFont"/>
    <w:rsid w:val="00423336"/>
  </w:style>
  <w:style w:type="table" w:styleId="TableGrid">
    <w:name w:val="Table Grid"/>
    <w:basedOn w:val="TableNormal"/>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character" w:customStyle="1" w:styleId="SubtitleChar">
    <w:name w:val="Subtitle Char"/>
    <w:basedOn w:val="DefaultParagraphFont"/>
    <w:link w:val="Subtitle"/>
    <w:uiPriority w:val="11"/>
    <w:rsid w:val="00873680"/>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1361A9"/>
    <w:rPr>
      <w:color w:val="0000FF"/>
      <w:u w:val="single"/>
    </w:rPr>
  </w:style>
  <w:style w:type="character" w:styleId="Strong">
    <w:name w:val="Strong"/>
    <w:basedOn w:val="DefaultParagraphFont"/>
    <w:uiPriority w:val="22"/>
    <w:qFormat/>
    <w:rsid w:val="001361A9"/>
    <w:rPr>
      <w:b/>
      <w:bCs/>
    </w:rPr>
  </w:style>
  <w:style w:type="paragraph" w:styleId="BalloonText">
    <w:name w:val="Balloon Text"/>
    <w:basedOn w:val="Normal"/>
    <w:link w:val="BalloonTextChar"/>
    <w:uiPriority w:val="99"/>
    <w:semiHidden/>
    <w:unhideWhenUsed/>
    <w:rsid w:val="006A5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6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854476">
      <w:bodyDiv w:val="1"/>
      <w:marLeft w:val="0"/>
      <w:marRight w:val="0"/>
      <w:marTop w:val="0"/>
      <w:marBottom w:val="0"/>
      <w:divBdr>
        <w:top w:val="none" w:sz="0" w:space="0" w:color="auto"/>
        <w:left w:val="none" w:sz="0" w:space="0" w:color="auto"/>
        <w:bottom w:val="none" w:sz="0" w:space="0" w:color="auto"/>
        <w:right w:val="none" w:sz="0" w:space="0" w:color="auto"/>
      </w:divBdr>
    </w:div>
    <w:div w:id="1393650241">
      <w:bodyDiv w:val="1"/>
      <w:marLeft w:val="0"/>
      <w:marRight w:val="0"/>
      <w:marTop w:val="0"/>
      <w:marBottom w:val="0"/>
      <w:divBdr>
        <w:top w:val="none" w:sz="0" w:space="0" w:color="auto"/>
        <w:left w:val="none" w:sz="0" w:space="0" w:color="auto"/>
        <w:bottom w:val="none" w:sz="0" w:space="0" w:color="auto"/>
        <w:right w:val="none" w:sz="0" w:space="0" w:color="auto"/>
      </w:divBdr>
    </w:div>
    <w:div w:id="1665358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dChbzcZjn/eTlmNxQNL13URSBQ==">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2046</Words>
  <Characters>1167</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Arita Bauska</cp:lastModifiedBy>
  <cp:revision>3</cp:revision>
  <cp:lastPrinted>2022-10-27T13:32:00Z</cp:lastPrinted>
  <dcterms:created xsi:type="dcterms:W3CDTF">2022-10-27T13:34:00Z</dcterms:created>
  <dcterms:modified xsi:type="dcterms:W3CDTF">2022-10-27T13:34:00Z</dcterms:modified>
</cp:coreProperties>
</file>