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62242" w14:textId="77777777" w:rsidR="00C24ED6" w:rsidRDefault="00C24ED6" w:rsidP="00C24ED6">
      <w:pPr>
        <w:jc w:val="center"/>
        <w:rPr>
          <w:noProof/>
          <w:lang w:val="lv-LV" w:eastAsia="lv-LV"/>
        </w:rPr>
      </w:pPr>
      <w:r>
        <w:rPr>
          <w:noProof/>
          <w:lang w:val="lv-LV" w:eastAsia="lv-LV"/>
        </w:rPr>
        <w:drawing>
          <wp:inline distT="0" distB="0" distL="0" distR="0" wp14:anchorId="3B111389" wp14:editId="1927350E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D2719" w14:textId="77777777" w:rsidR="00C24ED6" w:rsidRDefault="00C24ED6" w:rsidP="00C24ED6">
      <w:pPr>
        <w:jc w:val="center"/>
        <w:rPr>
          <w:rFonts w:ascii="RimBelwe" w:hAnsi="RimBelwe"/>
          <w:noProof/>
          <w:sz w:val="12"/>
          <w:szCs w:val="28"/>
        </w:rPr>
      </w:pPr>
    </w:p>
    <w:p w14:paraId="5A61E437" w14:textId="77777777" w:rsidR="00C24ED6" w:rsidRDefault="00C24ED6" w:rsidP="00C24ED6">
      <w:pPr>
        <w:jc w:val="center"/>
        <w:rPr>
          <w:noProof/>
          <w:sz w:val="36"/>
        </w:rPr>
      </w:pPr>
      <w:r>
        <w:rPr>
          <w:noProof/>
          <w:sz w:val="36"/>
        </w:rPr>
        <w:t>OGRES  NOVADA  PAŠVALDĪBA</w:t>
      </w:r>
    </w:p>
    <w:p w14:paraId="787CEED0" w14:textId="77777777" w:rsidR="00C24ED6" w:rsidRDefault="00C24ED6" w:rsidP="00C24ED6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14:paraId="6BE2A3C9" w14:textId="09DFE006" w:rsidR="00C24ED6" w:rsidRDefault="00C24ED6" w:rsidP="00C24ED6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</w:t>
      </w:r>
      <w:r>
        <w:rPr>
          <w:sz w:val="18"/>
        </w:rPr>
        <w:t xml:space="preserve">e-pasts: ogredome@ogresnovads.lv, www.ogresnovads.lv </w:t>
      </w:r>
    </w:p>
    <w:p w14:paraId="70B24A88" w14:textId="77777777" w:rsidR="00C24ED6" w:rsidRDefault="00C24ED6" w:rsidP="00C24ED6">
      <w:pPr>
        <w:rPr>
          <w:sz w:val="32"/>
          <w:szCs w:val="32"/>
        </w:rPr>
      </w:pPr>
    </w:p>
    <w:p w14:paraId="02E22EA2" w14:textId="77777777" w:rsidR="00AD5887" w:rsidRPr="00C7624C" w:rsidRDefault="00AD5887" w:rsidP="00AD5887">
      <w:pPr>
        <w:jc w:val="center"/>
      </w:pPr>
      <w:r w:rsidRPr="00C7624C">
        <w:t>SAISTOŠIE NOTEIKUMI</w:t>
      </w:r>
    </w:p>
    <w:p w14:paraId="3A23ADA1" w14:textId="77777777" w:rsidR="00C24ED6" w:rsidRPr="00C7624C" w:rsidRDefault="00AD5887" w:rsidP="00AD5887">
      <w:pPr>
        <w:pStyle w:val="Nosaukums"/>
        <w:rPr>
          <w:rFonts w:ascii="Times New Roman" w:hAnsi="Times New Roman"/>
          <w:sz w:val="24"/>
          <w:szCs w:val="24"/>
        </w:rPr>
      </w:pPr>
      <w:r w:rsidRPr="00C7624C">
        <w:rPr>
          <w:rFonts w:ascii="Times New Roman" w:hAnsi="Times New Roman"/>
          <w:sz w:val="24"/>
          <w:szCs w:val="24"/>
        </w:rPr>
        <w:t>Ogrē</w:t>
      </w:r>
    </w:p>
    <w:p w14:paraId="05C8DCD9" w14:textId="77777777" w:rsidR="00AD5887" w:rsidRPr="00C7624C" w:rsidRDefault="00AD5887" w:rsidP="00AD5887">
      <w:pPr>
        <w:pStyle w:val="Nosaukums"/>
        <w:rPr>
          <w:rFonts w:ascii="Times New Roman" w:hAnsi="Times New Roman"/>
          <w:bCs/>
          <w:sz w:val="24"/>
          <w:szCs w:val="24"/>
        </w:rPr>
      </w:pPr>
    </w:p>
    <w:p w14:paraId="4C3E5830" w14:textId="77777777" w:rsidR="00BE10F0" w:rsidRPr="00C7624C" w:rsidRDefault="00BE10F0" w:rsidP="00AD5887">
      <w:pPr>
        <w:pStyle w:val="Nosaukums"/>
        <w:rPr>
          <w:rFonts w:ascii="Times New Roman" w:hAnsi="Times New Roman"/>
          <w:bCs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153"/>
        <w:gridCol w:w="4919"/>
      </w:tblGrid>
      <w:tr w:rsidR="00AD5887" w:rsidRPr="00C7624C" w14:paraId="57BBC26D" w14:textId="77777777" w:rsidTr="002E75C8">
        <w:tc>
          <w:tcPr>
            <w:tcW w:w="4153" w:type="dxa"/>
            <w:hideMark/>
          </w:tcPr>
          <w:p w14:paraId="05CD35C5" w14:textId="763D2942" w:rsidR="00AD5887" w:rsidRPr="00C7624C" w:rsidRDefault="00AD5887" w:rsidP="00A4573C">
            <w:r w:rsidRPr="00C7624C">
              <w:t>20</w:t>
            </w:r>
            <w:r w:rsidR="00C25855" w:rsidRPr="00C7624C">
              <w:t>22</w:t>
            </w:r>
            <w:r w:rsidRPr="00C7624C">
              <w:t xml:space="preserve">.gada </w:t>
            </w:r>
            <w:r w:rsidR="00A4573C">
              <w:t>22</w:t>
            </w:r>
            <w:r w:rsidR="002E75C8" w:rsidRPr="00C7624C">
              <w:t>.</w:t>
            </w:r>
            <w:r w:rsidR="00112F7B">
              <w:t>decembrī</w:t>
            </w:r>
          </w:p>
        </w:tc>
        <w:tc>
          <w:tcPr>
            <w:tcW w:w="4919" w:type="dxa"/>
            <w:hideMark/>
          </w:tcPr>
          <w:p w14:paraId="2C947E3D" w14:textId="68B84739" w:rsidR="00AD5887" w:rsidRPr="00C7624C" w:rsidRDefault="00AD5887" w:rsidP="00A4573C">
            <w:pPr>
              <w:jc w:val="right"/>
            </w:pPr>
            <w:r w:rsidRPr="00C7624C">
              <w:rPr>
                <w:rFonts w:eastAsia="Calibri"/>
              </w:rPr>
              <w:t>Nr.</w:t>
            </w:r>
            <w:r w:rsidR="00A4573C">
              <w:rPr>
                <w:rFonts w:eastAsia="Calibri"/>
              </w:rPr>
              <w:t>28</w:t>
            </w:r>
            <w:r w:rsidR="00C61A48" w:rsidRPr="00C7624C">
              <w:rPr>
                <w:rFonts w:eastAsia="Calibri"/>
              </w:rPr>
              <w:t>/20</w:t>
            </w:r>
            <w:r w:rsidR="00C25855" w:rsidRPr="00C7624C">
              <w:rPr>
                <w:rFonts w:eastAsia="Calibri"/>
              </w:rPr>
              <w:t>22</w:t>
            </w:r>
            <w:r w:rsidR="00207ECA" w:rsidRPr="00C7624C">
              <w:rPr>
                <w:rFonts w:eastAsia="Calibri"/>
              </w:rPr>
              <w:t xml:space="preserve">     </w:t>
            </w:r>
          </w:p>
        </w:tc>
      </w:tr>
    </w:tbl>
    <w:p w14:paraId="591EA863" w14:textId="529D2C85" w:rsidR="00AD5887" w:rsidRPr="00C7624C" w:rsidRDefault="00AD5887" w:rsidP="00AD5887">
      <w:pPr>
        <w:jc w:val="right"/>
        <w:rPr>
          <w:bCs/>
        </w:rPr>
      </w:pPr>
      <w:r w:rsidRPr="00C7624C">
        <w:rPr>
          <w:bCs/>
        </w:rPr>
        <w:t>(</w:t>
      </w:r>
      <w:r w:rsidRPr="00C7624C">
        <w:rPr>
          <w:bCs/>
          <w:lang w:val="lv-LV"/>
        </w:rPr>
        <w:t>protokols N</w:t>
      </w:r>
      <w:r w:rsidRPr="00C7624C">
        <w:rPr>
          <w:bCs/>
        </w:rPr>
        <w:t>r.</w:t>
      </w:r>
      <w:r w:rsidR="00A4573C">
        <w:rPr>
          <w:bCs/>
        </w:rPr>
        <w:t>29</w:t>
      </w:r>
      <w:r w:rsidR="00C25855" w:rsidRPr="00C7624C">
        <w:rPr>
          <w:bCs/>
        </w:rPr>
        <w:t xml:space="preserve">; </w:t>
      </w:r>
      <w:r w:rsidR="00A4573C">
        <w:rPr>
          <w:bCs/>
        </w:rPr>
        <w:t>42</w:t>
      </w:r>
      <w:bookmarkStart w:id="0" w:name="_GoBack"/>
      <w:bookmarkEnd w:id="0"/>
      <w:r w:rsidR="002E75C8" w:rsidRPr="00C7624C">
        <w:rPr>
          <w:bCs/>
        </w:rPr>
        <w:t>.</w:t>
      </w:r>
      <w:r w:rsidRPr="00C7624C">
        <w:rPr>
          <w:bCs/>
        </w:rPr>
        <w:t>)</w:t>
      </w:r>
    </w:p>
    <w:p w14:paraId="4149A7F3" w14:textId="77777777" w:rsidR="00C24ED6" w:rsidRPr="00C7624C" w:rsidRDefault="00C24ED6" w:rsidP="00C24ED6">
      <w:pPr>
        <w:pStyle w:val="Pamatteksts2"/>
        <w:spacing w:after="0" w:line="240" w:lineRule="auto"/>
        <w:rPr>
          <w:b/>
          <w:lang w:val="lv-LV"/>
        </w:rPr>
      </w:pPr>
    </w:p>
    <w:p w14:paraId="2C6D2026" w14:textId="77777777" w:rsidR="00C25855" w:rsidRPr="00C7624C" w:rsidRDefault="00C25855" w:rsidP="00C24ED6">
      <w:pPr>
        <w:pStyle w:val="Pamatteksts2"/>
        <w:spacing w:after="0" w:line="240" w:lineRule="auto"/>
        <w:rPr>
          <w:b/>
          <w:lang w:val="lv-LV"/>
        </w:rPr>
      </w:pPr>
    </w:p>
    <w:p w14:paraId="1876F1F5" w14:textId="065C86F7" w:rsidR="008D03A0" w:rsidRDefault="007821F3" w:rsidP="00BE10F0">
      <w:pPr>
        <w:pStyle w:val="Virsraksts1"/>
        <w:jc w:val="center"/>
        <w:rPr>
          <w:b/>
          <w:i w:val="0"/>
        </w:rPr>
      </w:pPr>
      <w:r w:rsidRPr="00C7624C">
        <w:rPr>
          <w:b/>
          <w:i w:val="0"/>
        </w:rPr>
        <w:t>Grozījum</w:t>
      </w:r>
      <w:r w:rsidR="00B31B9B">
        <w:rPr>
          <w:b/>
          <w:i w:val="0"/>
        </w:rPr>
        <w:t>s</w:t>
      </w:r>
      <w:r w:rsidRPr="00C7624C">
        <w:rPr>
          <w:b/>
          <w:i w:val="0"/>
        </w:rPr>
        <w:t xml:space="preserve"> Ogres novada pašvaldības </w:t>
      </w:r>
      <w:r w:rsidR="008A76B0" w:rsidRPr="00C7624C">
        <w:rPr>
          <w:b/>
          <w:i w:val="0"/>
        </w:rPr>
        <w:t>2022</w:t>
      </w:r>
      <w:r w:rsidR="00E5098C" w:rsidRPr="00C7624C">
        <w:rPr>
          <w:b/>
          <w:i w:val="0"/>
        </w:rPr>
        <w:t xml:space="preserve">.gada </w:t>
      </w:r>
      <w:r w:rsidR="008A76B0" w:rsidRPr="00C7624C">
        <w:rPr>
          <w:b/>
          <w:i w:val="0"/>
        </w:rPr>
        <w:t>25.augusta</w:t>
      </w:r>
      <w:r w:rsidR="00E5098C" w:rsidRPr="00C7624C">
        <w:rPr>
          <w:b/>
          <w:i w:val="0"/>
        </w:rPr>
        <w:t xml:space="preserve"> saistošajos noteikumos</w:t>
      </w:r>
      <w:r w:rsidR="001E5E63" w:rsidRPr="00C7624C">
        <w:rPr>
          <w:b/>
          <w:i w:val="0"/>
        </w:rPr>
        <w:t xml:space="preserve"> Nr.</w:t>
      </w:r>
      <w:r w:rsidR="008A76B0" w:rsidRPr="00C7624C">
        <w:rPr>
          <w:b/>
          <w:i w:val="0"/>
        </w:rPr>
        <w:t>22/2022</w:t>
      </w:r>
      <w:r w:rsidR="00E5098C" w:rsidRPr="00C7624C">
        <w:rPr>
          <w:b/>
          <w:i w:val="0"/>
        </w:rPr>
        <w:t xml:space="preserve"> </w:t>
      </w:r>
      <w:r w:rsidR="008A76B0" w:rsidRPr="00B31B9B">
        <w:rPr>
          <w:b/>
          <w:i w:val="0"/>
        </w:rPr>
        <w:t>“Par braukšanas maksas atvieglojumu izglītojamajiem Ogres novadā</w:t>
      </w:r>
      <w:r w:rsidR="00C61A48" w:rsidRPr="00B31B9B">
        <w:rPr>
          <w:b/>
          <w:i w:val="0"/>
        </w:rPr>
        <w:t>”</w:t>
      </w:r>
    </w:p>
    <w:p w14:paraId="5E9B5E64" w14:textId="77777777" w:rsidR="00112F7B" w:rsidRPr="00112F7B" w:rsidRDefault="00112F7B" w:rsidP="00112F7B">
      <w:pPr>
        <w:rPr>
          <w:lang w:val="lv-LV"/>
        </w:rPr>
      </w:pPr>
    </w:p>
    <w:p w14:paraId="174ABA3B" w14:textId="77777777" w:rsidR="001E5E63" w:rsidRDefault="001E5E63" w:rsidP="00BE10F0">
      <w:pPr>
        <w:pStyle w:val="Virsraksts1"/>
        <w:jc w:val="right"/>
      </w:pPr>
    </w:p>
    <w:p w14:paraId="253E4D26" w14:textId="77777777" w:rsidR="00112F7B" w:rsidRDefault="00112F7B" w:rsidP="00112F7B">
      <w:pPr>
        <w:jc w:val="right"/>
        <w:rPr>
          <w:i/>
        </w:rPr>
      </w:pPr>
      <w:proofErr w:type="spellStart"/>
      <w:r>
        <w:rPr>
          <w:i/>
        </w:rPr>
        <w:t>Izdoti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saskaņā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likuma</w:t>
      </w:r>
      <w:proofErr w:type="spellEnd"/>
      <w:r>
        <w:rPr>
          <w:i/>
        </w:rPr>
        <w:t xml:space="preserve"> „Par </w:t>
      </w:r>
      <w:proofErr w:type="spellStart"/>
      <w:r>
        <w:rPr>
          <w:i/>
        </w:rPr>
        <w:t>pašvaldībām</w:t>
      </w:r>
      <w:proofErr w:type="spellEnd"/>
      <w:r>
        <w:rPr>
          <w:i/>
        </w:rPr>
        <w:t xml:space="preserve">” 43. </w:t>
      </w:r>
      <w:proofErr w:type="spellStart"/>
      <w:proofErr w:type="gramStart"/>
      <w:r>
        <w:rPr>
          <w:i/>
        </w:rPr>
        <w:t>panta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trešo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daļu</w:t>
      </w:r>
      <w:proofErr w:type="spellEnd"/>
      <w:r>
        <w:rPr>
          <w:i/>
        </w:rPr>
        <w:t>,</w:t>
      </w:r>
    </w:p>
    <w:p w14:paraId="622272CF" w14:textId="77777777" w:rsidR="00112F7B" w:rsidRDefault="00112F7B" w:rsidP="00112F7B">
      <w:pPr>
        <w:jc w:val="right"/>
        <w:rPr>
          <w:i/>
        </w:rPr>
      </w:pPr>
      <w:proofErr w:type="spellStart"/>
      <w:r>
        <w:rPr>
          <w:i/>
        </w:rPr>
        <w:t>Sabiedriskā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transporta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pakalpojumu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likuma</w:t>
      </w:r>
      <w:proofErr w:type="spellEnd"/>
      <w:r>
        <w:rPr>
          <w:i/>
        </w:rPr>
        <w:t xml:space="preserve"> 14. </w:t>
      </w:r>
      <w:proofErr w:type="spellStart"/>
      <w:proofErr w:type="gramStart"/>
      <w:r>
        <w:rPr>
          <w:i/>
        </w:rPr>
        <w:t>panta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trešo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daļu</w:t>
      </w:r>
      <w:proofErr w:type="spellEnd"/>
    </w:p>
    <w:p w14:paraId="788FA04C" w14:textId="77777777" w:rsidR="00112F7B" w:rsidRPr="00112F7B" w:rsidRDefault="00112F7B" w:rsidP="00112F7B"/>
    <w:p w14:paraId="0ABD3BB1" w14:textId="77777777" w:rsidR="00C24ED6" w:rsidRPr="00C7624C" w:rsidRDefault="00C24ED6" w:rsidP="00C24ED6">
      <w:pPr>
        <w:jc w:val="right"/>
        <w:rPr>
          <w:i/>
          <w:lang w:val="lv-LV"/>
        </w:rPr>
      </w:pPr>
    </w:p>
    <w:p w14:paraId="5808B3D3" w14:textId="38C2140C" w:rsidR="00710C3D" w:rsidRPr="00C7624C" w:rsidRDefault="00126B3D" w:rsidP="00112F7B">
      <w:pPr>
        <w:rPr>
          <w:b/>
          <w:lang w:val="lv-LV"/>
        </w:rPr>
      </w:pPr>
      <w:r w:rsidRPr="00AA2D39">
        <w:rPr>
          <w:lang w:val="lv-LV"/>
        </w:rPr>
        <w:t xml:space="preserve">Izdarīt </w:t>
      </w:r>
      <w:r w:rsidRPr="00C7624C">
        <w:rPr>
          <w:lang w:val="lv-LV"/>
        </w:rPr>
        <w:t xml:space="preserve">Ogres novada </w:t>
      </w:r>
      <w:r w:rsidR="00DE61D0" w:rsidRPr="00C7624C">
        <w:rPr>
          <w:lang w:val="lv-LV"/>
        </w:rPr>
        <w:t>pašvaldības</w:t>
      </w:r>
      <w:r w:rsidRPr="00C7624C">
        <w:rPr>
          <w:lang w:val="lv-LV"/>
        </w:rPr>
        <w:t xml:space="preserve"> 20</w:t>
      </w:r>
      <w:r w:rsidR="009F5DAE" w:rsidRPr="00C7624C">
        <w:rPr>
          <w:lang w:val="lv-LV"/>
        </w:rPr>
        <w:t>22</w:t>
      </w:r>
      <w:r w:rsidRPr="00C7624C">
        <w:rPr>
          <w:lang w:val="lv-LV"/>
        </w:rPr>
        <w:t xml:space="preserve">.gada </w:t>
      </w:r>
      <w:r w:rsidR="009F5DAE" w:rsidRPr="00C7624C">
        <w:rPr>
          <w:lang w:val="lv-LV"/>
        </w:rPr>
        <w:t>25.augusta</w:t>
      </w:r>
      <w:r w:rsidRPr="00C7624C">
        <w:rPr>
          <w:lang w:val="lv-LV"/>
        </w:rPr>
        <w:t xml:space="preserve"> saistošajos noteikumos Nr.</w:t>
      </w:r>
      <w:r w:rsidR="009F5DAE" w:rsidRPr="00C7624C">
        <w:rPr>
          <w:lang w:val="lv-LV"/>
        </w:rPr>
        <w:t>22</w:t>
      </w:r>
      <w:r w:rsidRPr="00C7624C">
        <w:rPr>
          <w:lang w:val="lv-LV"/>
        </w:rPr>
        <w:t>/20</w:t>
      </w:r>
      <w:r w:rsidR="009F5DAE" w:rsidRPr="00C7624C">
        <w:rPr>
          <w:lang w:val="lv-LV"/>
        </w:rPr>
        <w:t>22</w:t>
      </w:r>
      <w:r w:rsidRPr="00C7624C">
        <w:rPr>
          <w:lang w:val="lv-LV"/>
        </w:rPr>
        <w:t xml:space="preserve"> “Par </w:t>
      </w:r>
      <w:r w:rsidR="009F5DAE" w:rsidRPr="00C7624C">
        <w:rPr>
          <w:lang w:val="lv-LV"/>
        </w:rPr>
        <w:t>braukšanas maksas atvieglojumu izglītojamiem Ogres novadā</w:t>
      </w:r>
      <w:r w:rsidRPr="00C7624C">
        <w:rPr>
          <w:lang w:val="lv-LV"/>
        </w:rPr>
        <w:t xml:space="preserve">” </w:t>
      </w:r>
      <w:r w:rsidRPr="00112F7B">
        <w:rPr>
          <w:lang w:val="lv-LV"/>
        </w:rPr>
        <w:t>šādu grozījumu:</w:t>
      </w:r>
    </w:p>
    <w:p w14:paraId="0887E242" w14:textId="77777777" w:rsidR="009F5DAE" w:rsidRPr="00C7624C" w:rsidRDefault="009F5DAE" w:rsidP="005372B6">
      <w:pPr>
        <w:pStyle w:val="Sarakstarindkopa"/>
        <w:spacing w:before="120" w:after="120"/>
        <w:ind w:left="0" w:firstLine="360"/>
        <w:jc w:val="both"/>
        <w:rPr>
          <w:b/>
          <w:szCs w:val="28"/>
          <w:lang w:val="lv-LV"/>
        </w:rPr>
      </w:pPr>
    </w:p>
    <w:p w14:paraId="54C4D2FF" w14:textId="77777777" w:rsidR="009F5DAE" w:rsidRPr="00C7624C" w:rsidRDefault="009F5DAE" w:rsidP="00540F42">
      <w:pPr>
        <w:jc w:val="both"/>
        <w:rPr>
          <w:szCs w:val="28"/>
          <w:lang w:val="lv-LV"/>
        </w:rPr>
      </w:pPr>
      <w:r w:rsidRPr="00C7624C">
        <w:rPr>
          <w:szCs w:val="28"/>
          <w:lang w:val="lv-LV"/>
        </w:rPr>
        <w:t>Papildināt ar 27.punktu šādā redakcijā:</w:t>
      </w:r>
    </w:p>
    <w:p w14:paraId="6941F605" w14:textId="02ABA42D" w:rsidR="003B7A84" w:rsidRPr="00C7624C" w:rsidRDefault="009F5DAE" w:rsidP="00C7624C">
      <w:pPr>
        <w:pStyle w:val="Sarakstarindkopa"/>
        <w:ind w:left="360"/>
        <w:jc w:val="both"/>
        <w:rPr>
          <w:lang w:val="lv-LV"/>
        </w:rPr>
      </w:pPr>
      <w:r w:rsidRPr="00C7624C">
        <w:rPr>
          <w:szCs w:val="28"/>
          <w:lang w:val="lv-LV"/>
        </w:rPr>
        <w:t xml:space="preserve">“27. </w:t>
      </w:r>
      <w:r w:rsidR="00C7624C" w:rsidRPr="00C7624C">
        <w:rPr>
          <w:noProof/>
          <w:szCs w:val="28"/>
          <w:lang w:val="lv-LV"/>
        </w:rPr>
        <w:t>Noteikumu 3. punktā noteiktais ierobežojums braucienu skaitam mēnesī braukšanas maksas atvieglojuma saņemšanai netiek piemērots noteikumu 9.2. punktā noteiktajā gadījumā, bet noteikumu 9.1. punktā noteiktajā gadījumā ierobežojums tiek pi</w:t>
      </w:r>
      <w:r w:rsidR="00C7624C" w:rsidRPr="00112F7B">
        <w:rPr>
          <w:noProof/>
          <w:szCs w:val="28"/>
          <w:lang w:val="lv-LV"/>
        </w:rPr>
        <w:t>e</w:t>
      </w:r>
      <w:r w:rsidR="00C7624C" w:rsidRPr="00C7624C">
        <w:rPr>
          <w:noProof/>
          <w:szCs w:val="28"/>
          <w:lang w:val="lv-LV"/>
        </w:rPr>
        <w:t>mērots tikai pēc pašvaldības autorizētās elektroniskās reģistrācijas sistēmas ieviešanas sabiedriskā transporta līdzeklī.”.</w:t>
      </w:r>
    </w:p>
    <w:p w14:paraId="577C3F73" w14:textId="77777777" w:rsidR="003B7A84" w:rsidRPr="00C7624C" w:rsidRDefault="003B7A84" w:rsidP="00C24ED6">
      <w:pPr>
        <w:rPr>
          <w:szCs w:val="28"/>
          <w:lang w:val="lv-LV"/>
        </w:rPr>
      </w:pPr>
    </w:p>
    <w:p w14:paraId="732A03E3" w14:textId="06F3CFC4" w:rsidR="00710C3D" w:rsidRDefault="00C24ED6">
      <w:r w:rsidRPr="00C7624C">
        <w:rPr>
          <w:lang w:val="lv-LV"/>
        </w:rPr>
        <w:t>Domes priekšsēdētāj</w:t>
      </w:r>
      <w:r w:rsidR="003A710F" w:rsidRPr="00C7624C">
        <w:rPr>
          <w:lang w:val="lv-LV"/>
        </w:rPr>
        <w:t>s</w:t>
      </w:r>
      <w:r w:rsidR="003A710F">
        <w:rPr>
          <w:lang w:val="lv-LV"/>
        </w:rPr>
        <w:t xml:space="preserve">    </w:t>
      </w:r>
      <w:r w:rsidRPr="00E36C84">
        <w:rPr>
          <w:lang w:val="lv-LV"/>
        </w:rPr>
        <w:tab/>
      </w:r>
      <w:r w:rsidRPr="00E36C84">
        <w:rPr>
          <w:lang w:val="lv-LV"/>
        </w:rPr>
        <w:tab/>
      </w:r>
      <w:r w:rsidR="002E75C8">
        <w:rPr>
          <w:lang w:val="lv-LV"/>
        </w:rPr>
        <w:tab/>
      </w:r>
      <w:r w:rsidR="002E75C8">
        <w:rPr>
          <w:lang w:val="lv-LV"/>
        </w:rPr>
        <w:tab/>
      </w:r>
      <w:r w:rsidR="001D31BD" w:rsidRPr="00E36C84">
        <w:rPr>
          <w:lang w:val="lv-LV"/>
        </w:rPr>
        <w:tab/>
      </w:r>
      <w:r w:rsidRPr="00E36C84">
        <w:rPr>
          <w:lang w:val="lv-LV"/>
        </w:rPr>
        <w:tab/>
      </w:r>
      <w:r w:rsidRPr="00E36C84">
        <w:rPr>
          <w:lang w:val="lv-LV"/>
        </w:rPr>
        <w:tab/>
      </w:r>
      <w:r w:rsidR="00931A06">
        <w:rPr>
          <w:lang w:val="lv-LV"/>
        </w:rPr>
        <w:t xml:space="preserve">     </w:t>
      </w:r>
      <w:proofErr w:type="spellStart"/>
      <w:r w:rsidR="003A710F">
        <w:rPr>
          <w:lang w:val="lv-LV"/>
        </w:rPr>
        <w:t>E.Helmanis</w:t>
      </w:r>
      <w:proofErr w:type="spellEnd"/>
    </w:p>
    <w:sectPr w:rsidR="00710C3D" w:rsidSect="00A41B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343D"/>
    <w:multiLevelType w:val="multilevel"/>
    <w:tmpl w:val="7C787F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33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69C2D42"/>
    <w:multiLevelType w:val="multilevel"/>
    <w:tmpl w:val="D3A0305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6" w:hanging="360"/>
      </w:pPr>
    </w:lvl>
    <w:lvl w:ilvl="2">
      <w:start w:val="1"/>
      <w:numFmt w:val="decimal"/>
      <w:lvlText w:val="%1.%2.%3."/>
      <w:lvlJc w:val="left"/>
      <w:pPr>
        <w:ind w:left="3272" w:hanging="720"/>
      </w:pPr>
    </w:lvl>
    <w:lvl w:ilvl="3">
      <w:start w:val="1"/>
      <w:numFmt w:val="decimal"/>
      <w:lvlText w:val="%1.%2.%3.%4."/>
      <w:lvlJc w:val="left"/>
      <w:pPr>
        <w:ind w:left="4548" w:hanging="720"/>
      </w:pPr>
    </w:lvl>
    <w:lvl w:ilvl="4">
      <w:start w:val="1"/>
      <w:numFmt w:val="decimal"/>
      <w:lvlText w:val="%1.%2.%3.%4.%5."/>
      <w:lvlJc w:val="left"/>
      <w:pPr>
        <w:ind w:left="6184" w:hanging="1080"/>
      </w:pPr>
    </w:lvl>
    <w:lvl w:ilvl="5">
      <w:start w:val="1"/>
      <w:numFmt w:val="decimal"/>
      <w:lvlText w:val="%1.%2.%3.%4.%5.%6."/>
      <w:lvlJc w:val="left"/>
      <w:pPr>
        <w:ind w:left="7460" w:hanging="1080"/>
      </w:pPr>
    </w:lvl>
    <w:lvl w:ilvl="6">
      <w:start w:val="1"/>
      <w:numFmt w:val="decimal"/>
      <w:lvlText w:val="%1.%2.%3.%4.%5.%6.%7."/>
      <w:lvlJc w:val="left"/>
      <w:pPr>
        <w:ind w:left="9096" w:hanging="1440"/>
      </w:pPr>
    </w:lvl>
    <w:lvl w:ilvl="7">
      <w:start w:val="1"/>
      <w:numFmt w:val="decimal"/>
      <w:lvlText w:val="%1.%2.%3.%4.%5.%6.%7.%8."/>
      <w:lvlJc w:val="left"/>
      <w:pPr>
        <w:ind w:left="10372" w:hanging="1440"/>
      </w:pPr>
    </w:lvl>
    <w:lvl w:ilvl="8">
      <w:start w:val="1"/>
      <w:numFmt w:val="decimal"/>
      <w:lvlText w:val="%1.%2.%3.%4.%5.%6.%7.%8.%9."/>
      <w:lvlJc w:val="left"/>
      <w:pPr>
        <w:ind w:left="12008" w:hanging="1800"/>
      </w:pPr>
    </w:lvl>
  </w:abstractNum>
  <w:abstractNum w:abstractNumId="2" w15:restartNumberingAfterBreak="0">
    <w:nsid w:val="0D6637F6"/>
    <w:multiLevelType w:val="hybridMultilevel"/>
    <w:tmpl w:val="896C6488"/>
    <w:lvl w:ilvl="0" w:tplc="526C5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856592"/>
    <w:multiLevelType w:val="hybridMultilevel"/>
    <w:tmpl w:val="AE0EEAA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92805"/>
    <w:multiLevelType w:val="multilevel"/>
    <w:tmpl w:val="EF702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3217474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BE67A9"/>
    <w:multiLevelType w:val="multilevel"/>
    <w:tmpl w:val="44EA560A"/>
    <w:lvl w:ilvl="0">
      <w:start w:val="1"/>
      <w:numFmt w:val="upperRoman"/>
      <w:lvlText w:val="%1."/>
      <w:lvlJc w:val="right"/>
      <w:pPr>
        <w:ind w:left="1077" w:hanging="360"/>
      </w:pPr>
    </w:lvl>
    <w:lvl w:ilvl="1">
      <w:start w:val="1"/>
      <w:numFmt w:val="decimal"/>
      <w:isLgl/>
      <w:lvlText w:val="%1.%2."/>
      <w:lvlJc w:val="left"/>
      <w:pPr>
        <w:ind w:left="1077" w:hanging="360"/>
      </w:pPr>
    </w:lvl>
    <w:lvl w:ilvl="2">
      <w:start w:val="1"/>
      <w:numFmt w:val="decimal"/>
      <w:isLgl/>
      <w:lvlText w:val="%1.%2.%3."/>
      <w:lvlJc w:val="left"/>
      <w:pPr>
        <w:ind w:left="1437" w:hanging="720"/>
      </w:pPr>
    </w:lvl>
    <w:lvl w:ilvl="3">
      <w:start w:val="1"/>
      <w:numFmt w:val="decimal"/>
      <w:isLgl/>
      <w:lvlText w:val="%1.%2.%3.%4."/>
      <w:lvlJc w:val="left"/>
      <w:pPr>
        <w:ind w:left="1437" w:hanging="72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1797" w:hanging="1080"/>
      </w:pPr>
    </w:lvl>
    <w:lvl w:ilvl="6">
      <w:start w:val="1"/>
      <w:numFmt w:val="decimal"/>
      <w:isLgl/>
      <w:lvlText w:val="%1.%2.%3.%4.%5.%6.%7."/>
      <w:lvlJc w:val="left"/>
      <w:pPr>
        <w:ind w:left="2157" w:hanging="1440"/>
      </w:p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</w:lvl>
  </w:abstractNum>
  <w:abstractNum w:abstractNumId="7" w15:restartNumberingAfterBreak="0">
    <w:nsid w:val="559161B8"/>
    <w:multiLevelType w:val="hybridMultilevel"/>
    <w:tmpl w:val="B8CA9B24"/>
    <w:lvl w:ilvl="0" w:tplc="E7E6F14C">
      <w:numFmt w:val="bullet"/>
      <w:lvlText w:val="-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 w15:restartNumberingAfterBreak="0">
    <w:nsid w:val="57830FE3"/>
    <w:multiLevelType w:val="multilevel"/>
    <w:tmpl w:val="84F8A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770B2F56"/>
    <w:multiLevelType w:val="multilevel"/>
    <w:tmpl w:val="403A575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YSWmsOy3pJNImrLNOC8i4bCcTNXq5B9SZ4YCSL24cxMpVTlZ+f7qaXU9fzKwEtTeZciSaXxy/7/JVxTpRukCEA==" w:salt="peR9M855KnO/gG+c33sETw=="/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D6"/>
    <w:rsid w:val="00021E8B"/>
    <w:rsid w:val="00035311"/>
    <w:rsid w:val="000A216C"/>
    <w:rsid w:val="000C61EE"/>
    <w:rsid w:val="000D3A61"/>
    <w:rsid w:val="00101C04"/>
    <w:rsid w:val="00112F7B"/>
    <w:rsid w:val="00126B3D"/>
    <w:rsid w:val="0018712C"/>
    <w:rsid w:val="00194F48"/>
    <w:rsid w:val="001B7D1E"/>
    <w:rsid w:val="001D14D2"/>
    <w:rsid w:val="001D2A95"/>
    <w:rsid w:val="001D31BD"/>
    <w:rsid w:val="001E1EBB"/>
    <w:rsid w:val="001E5E63"/>
    <w:rsid w:val="001F6A4A"/>
    <w:rsid w:val="00207ECA"/>
    <w:rsid w:val="00230C4B"/>
    <w:rsid w:val="002A0C31"/>
    <w:rsid w:val="002B4AF3"/>
    <w:rsid w:val="002E75C8"/>
    <w:rsid w:val="00327A08"/>
    <w:rsid w:val="00327C47"/>
    <w:rsid w:val="00352D6B"/>
    <w:rsid w:val="00355F05"/>
    <w:rsid w:val="003561D4"/>
    <w:rsid w:val="00356702"/>
    <w:rsid w:val="003856C7"/>
    <w:rsid w:val="003A710F"/>
    <w:rsid w:val="003B690F"/>
    <w:rsid w:val="003B7A84"/>
    <w:rsid w:val="003D0B4C"/>
    <w:rsid w:val="004139A8"/>
    <w:rsid w:val="0041512F"/>
    <w:rsid w:val="004B2ACD"/>
    <w:rsid w:val="004B6EA4"/>
    <w:rsid w:val="004E0383"/>
    <w:rsid w:val="00510EFB"/>
    <w:rsid w:val="005372B6"/>
    <w:rsid w:val="00540F42"/>
    <w:rsid w:val="00557BFC"/>
    <w:rsid w:val="005846A6"/>
    <w:rsid w:val="005F1079"/>
    <w:rsid w:val="00696887"/>
    <w:rsid w:val="0069766C"/>
    <w:rsid w:val="006E5B99"/>
    <w:rsid w:val="006F035A"/>
    <w:rsid w:val="00700D71"/>
    <w:rsid w:val="00710C3D"/>
    <w:rsid w:val="00711F70"/>
    <w:rsid w:val="00713EF5"/>
    <w:rsid w:val="007821F3"/>
    <w:rsid w:val="00784ECD"/>
    <w:rsid w:val="007B767B"/>
    <w:rsid w:val="007C48EE"/>
    <w:rsid w:val="007D1762"/>
    <w:rsid w:val="00810499"/>
    <w:rsid w:val="008302CB"/>
    <w:rsid w:val="0084648B"/>
    <w:rsid w:val="008517EC"/>
    <w:rsid w:val="00892BF1"/>
    <w:rsid w:val="008A2281"/>
    <w:rsid w:val="008A76B0"/>
    <w:rsid w:val="008B5E86"/>
    <w:rsid w:val="008D03A0"/>
    <w:rsid w:val="008D0416"/>
    <w:rsid w:val="008D0A5F"/>
    <w:rsid w:val="00922D1E"/>
    <w:rsid w:val="00931A06"/>
    <w:rsid w:val="00950E61"/>
    <w:rsid w:val="00971CEB"/>
    <w:rsid w:val="009D75FE"/>
    <w:rsid w:val="009F5DAE"/>
    <w:rsid w:val="00A41B5C"/>
    <w:rsid w:val="00A4573C"/>
    <w:rsid w:val="00A463F2"/>
    <w:rsid w:val="00A57982"/>
    <w:rsid w:val="00A74576"/>
    <w:rsid w:val="00AA2D39"/>
    <w:rsid w:val="00AD5887"/>
    <w:rsid w:val="00B1445F"/>
    <w:rsid w:val="00B31B9B"/>
    <w:rsid w:val="00B55239"/>
    <w:rsid w:val="00BD3F1B"/>
    <w:rsid w:val="00BE10F0"/>
    <w:rsid w:val="00BE3FBE"/>
    <w:rsid w:val="00C24ED6"/>
    <w:rsid w:val="00C25855"/>
    <w:rsid w:val="00C34652"/>
    <w:rsid w:val="00C61A48"/>
    <w:rsid w:val="00C66F49"/>
    <w:rsid w:val="00C7624C"/>
    <w:rsid w:val="00CC090E"/>
    <w:rsid w:val="00CF1DD5"/>
    <w:rsid w:val="00CF2587"/>
    <w:rsid w:val="00D122A7"/>
    <w:rsid w:val="00D15726"/>
    <w:rsid w:val="00D20A1A"/>
    <w:rsid w:val="00D4140E"/>
    <w:rsid w:val="00D43A71"/>
    <w:rsid w:val="00D4686D"/>
    <w:rsid w:val="00D6220D"/>
    <w:rsid w:val="00D64C5F"/>
    <w:rsid w:val="00D6742E"/>
    <w:rsid w:val="00DC04B5"/>
    <w:rsid w:val="00DE1EE8"/>
    <w:rsid w:val="00DE583A"/>
    <w:rsid w:val="00DE61D0"/>
    <w:rsid w:val="00E36C84"/>
    <w:rsid w:val="00E5098C"/>
    <w:rsid w:val="00E515A4"/>
    <w:rsid w:val="00E67EE6"/>
    <w:rsid w:val="00E90426"/>
    <w:rsid w:val="00E9484B"/>
    <w:rsid w:val="00EE3B33"/>
    <w:rsid w:val="00F2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C5E5"/>
  <w15:docId w15:val="{778E7863-814D-464B-B6A1-C176539D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24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C24ED6"/>
    <w:pPr>
      <w:keepNext/>
      <w:jc w:val="both"/>
      <w:outlineLvl w:val="0"/>
    </w:pPr>
    <w:rPr>
      <w:bCs/>
      <w:i/>
      <w:iCs/>
      <w:lang w:val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112F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9"/>
    <w:unhideWhenUsed/>
    <w:qFormat/>
    <w:rsid w:val="00C24ED6"/>
    <w:pPr>
      <w:keepNext/>
      <w:jc w:val="right"/>
      <w:outlineLvl w:val="3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rsid w:val="00C24ED6"/>
    <w:rPr>
      <w:rFonts w:ascii="Times New Roman" w:eastAsia="Times New Roman" w:hAnsi="Times New Roman" w:cs="Times New Roman"/>
      <w:bCs/>
      <w:i/>
      <w:iCs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C24E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jene">
    <w:name w:val="footer"/>
    <w:basedOn w:val="Parasts"/>
    <w:link w:val="KjeneRakstz"/>
    <w:semiHidden/>
    <w:unhideWhenUsed/>
    <w:rsid w:val="00C24ED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C24ED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aukums">
    <w:name w:val="Title"/>
    <w:basedOn w:val="Parasts"/>
    <w:link w:val="NosaukumsRakstz"/>
    <w:uiPriority w:val="99"/>
    <w:qFormat/>
    <w:rsid w:val="00C24ED6"/>
    <w:pPr>
      <w:jc w:val="center"/>
    </w:pPr>
    <w:rPr>
      <w:rFonts w:ascii="RimHelvetica" w:hAnsi="RimHelvetica"/>
      <w:sz w:val="36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C24ED6"/>
    <w:rPr>
      <w:rFonts w:ascii="RimHelvetica" w:eastAsia="Times New Roman" w:hAnsi="RimHelvetica" w:cs="Times New Roman"/>
      <w:sz w:val="36"/>
      <w:szCs w:val="20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C24ED6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C24ED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24ED6"/>
    <w:pPr>
      <w:ind w:firstLine="720"/>
    </w:pPr>
    <w:rPr>
      <w:szCs w:val="28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24ED6"/>
    <w:rPr>
      <w:rFonts w:ascii="Times New Roman" w:eastAsia="Times New Roman" w:hAnsi="Times New Roman" w:cs="Times New Roman"/>
      <w:sz w:val="24"/>
      <w:szCs w:val="28"/>
    </w:rPr>
  </w:style>
  <w:style w:type="character" w:styleId="Hipersaite">
    <w:name w:val="Hyperlink"/>
    <w:basedOn w:val="Noklusjumarindkopasfonts"/>
    <w:uiPriority w:val="99"/>
    <w:semiHidden/>
    <w:unhideWhenUsed/>
    <w:rsid w:val="00C24ED6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5F107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D0B4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0B4C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D20A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12F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425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Gita Dimitrijeva</dc:creator>
  <cp:lastModifiedBy>Santa Hermane</cp:lastModifiedBy>
  <cp:revision>2</cp:revision>
  <cp:lastPrinted>2018-03-28T11:04:00Z</cp:lastPrinted>
  <dcterms:created xsi:type="dcterms:W3CDTF">2022-12-22T11:24:00Z</dcterms:created>
  <dcterms:modified xsi:type="dcterms:W3CDTF">2022-12-22T11:24:00Z</dcterms:modified>
</cp:coreProperties>
</file>