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A65FC" w14:textId="77777777" w:rsidR="00CD2CFD" w:rsidRPr="00201364" w:rsidRDefault="00CD2CFD" w:rsidP="00CD2CFD">
      <w:pPr>
        <w:spacing w:after="0" w:line="240" w:lineRule="auto"/>
        <w:jc w:val="right"/>
        <w:rPr>
          <w:rFonts w:ascii="Times New Roman" w:hAnsi="Times New Roman" w:cs="Times New Roman"/>
          <w:sz w:val="24"/>
          <w:szCs w:val="24"/>
          <w:lang w:val="lv-LV"/>
        </w:rPr>
      </w:pPr>
      <w:r w:rsidRPr="00201364">
        <w:rPr>
          <w:rFonts w:ascii="Times New Roman" w:hAnsi="Times New Roman" w:cs="Times New Roman"/>
          <w:sz w:val="24"/>
          <w:szCs w:val="24"/>
          <w:lang w:val="lv-LV"/>
        </w:rPr>
        <w:t>Pielikums</w:t>
      </w:r>
    </w:p>
    <w:p w14:paraId="1E9A65FD" w14:textId="77777777" w:rsidR="00B21AC1" w:rsidRPr="00201364" w:rsidRDefault="00B21AC1" w:rsidP="00B21AC1">
      <w:pPr>
        <w:spacing w:after="0" w:line="240" w:lineRule="auto"/>
        <w:jc w:val="right"/>
        <w:rPr>
          <w:rFonts w:ascii="Times New Roman" w:hAnsi="Times New Roman" w:cs="Times New Roman"/>
          <w:sz w:val="24"/>
          <w:szCs w:val="24"/>
          <w:lang w:val="lv-LV"/>
        </w:rPr>
      </w:pPr>
      <w:r w:rsidRPr="00201364">
        <w:rPr>
          <w:rFonts w:ascii="Times New Roman" w:hAnsi="Times New Roman" w:cs="Times New Roman"/>
          <w:sz w:val="24"/>
          <w:szCs w:val="24"/>
          <w:lang w:val="lv-LV"/>
        </w:rPr>
        <w:t>Ogres novada pašvaldības domes</w:t>
      </w:r>
    </w:p>
    <w:p w14:paraId="1E9A65FE" w14:textId="77777777" w:rsidR="00B21AC1" w:rsidRPr="00201364" w:rsidRDefault="00616587" w:rsidP="00B21AC1">
      <w:pPr>
        <w:spacing w:after="0" w:line="240" w:lineRule="auto"/>
        <w:jc w:val="right"/>
        <w:rPr>
          <w:rFonts w:ascii="Times New Roman" w:hAnsi="Times New Roman" w:cs="Times New Roman"/>
          <w:sz w:val="24"/>
          <w:szCs w:val="24"/>
          <w:lang w:val="lv-LV"/>
        </w:rPr>
      </w:pPr>
      <w:r w:rsidRPr="00451E52">
        <w:rPr>
          <w:rFonts w:ascii="Times New Roman" w:hAnsi="Times New Roman" w:cs="Times New Roman"/>
          <w:sz w:val="24"/>
          <w:szCs w:val="24"/>
          <w:lang w:val="lv-LV"/>
        </w:rPr>
        <w:t>22.</w:t>
      </w:r>
      <w:r w:rsidR="009A2D49" w:rsidRPr="00451E52">
        <w:rPr>
          <w:rFonts w:ascii="Times New Roman" w:hAnsi="Times New Roman" w:cs="Times New Roman"/>
          <w:sz w:val="24"/>
          <w:szCs w:val="24"/>
          <w:lang w:val="lv-LV"/>
        </w:rPr>
        <w:t>12</w:t>
      </w:r>
      <w:r w:rsidR="009A2D49" w:rsidRPr="00201364">
        <w:rPr>
          <w:rFonts w:ascii="Times New Roman" w:hAnsi="Times New Roman" w:cs="Times New Roman"/>
          <w:sz w:val="24"/>
          <w:szCs w:val="24"/>
          <w:lang w:val="lv-LV"/>
        </w:rPr>
        <w:t>.</w:t>
      </w:r>
      <w:r w:rsidR="00B21AC1" w:rsidRPr="00201364">
        <w:rPr>
          <w:rFonts w:ascii="Times New Roman" w:hAnsi="Times New Roman" w:cs="Times New Roman"/>
          <w:sz w:val="24"/>
          <w:szCs w:val="24"/>
          <w:lang w:val="lv-LV"/>
        </w:rPr>
        <w:t>202</w:t>
      </w:r>
      <w:r w:rsidR="009A2D49" w:rsidRPr="00201364">
        <w:rPr>
          <w:rFonts w:ascii="Times New Roman" w:hAnsi="Times New Roman" w:cs="Times New Roman"/>
          <w:sz w:val="24"/>
          <w:szCs w:val="24"/>
          <w:lang w:val="lv-LV"/>
        </w:rPr>
        <w:t>2</w:t>
      </w:r>
      <w:r w:rsidR="00B21AC1" w:rsidRPr="00201364">
        <w:rPr>
          <w:rFonts w:ascii="Times New Roman" w:hAnsi="Times New Roman" w:cs="Times New Roman"/>
          <w:sz w:val="24"/>
          <w:szCs w:val="24"/>
          <w:lang w:val="lv-LV"/>
        </w:rPr>
        <w:t>. sēdes lēmumam</w:t>
      </w:r>
    </w:p>
    <w:p w14:paraId="1E9A65FF" w14:textId="151B773E" w:rsidR="00C70397" w:rsidRPr="00201364" w:rsidRDefault="00B21AC1" w:rsidP="00B21AC1">
      <w:pPr>
        <w:spacing w:after="0" w:line="240" w:lineRule="auto"/>
        <w:jc w:val="right"/>
        <w:rPr>
          <w:rFonts w:ascii="Times New Roman" w:hAnsi="Times New Roman" w:cs="Times New Roman"/>
          <w:sz w:val="24"/>
          <w:szCs w:val="24"/>
          <w:lang w:val="lv-LV"/>
        </w:rPr>
      </w:pPr>
      <w:r w:rsidRPr="00201364">
        <w:rPr>
          <w:rFonts w:ascii="Times New Roman" w:hAnsi="Times New Roman" w:cs="Times New Roman"/>
          <w:sz w:val="24"/>
          <w:szCs w:val="24"/>
          <w:lang w:val="lv-LV"/>
        </w:rPr>
        <w:t>(protokols Nr.</w:t>
      </w:r>
      <w:r w:rsidR="00103817">
        <w:rPr>
          <w:rFonts w:ascii="Times New Roman" w:hAnsi="Times New Roman" w:cs="Times New Roman"/>
          <w:sz w:val="24"/>
          <w:szCs w:val="24"/>
          <w:lang w:val="lv-LV"/>
        </w:rPr>
        <w:t>29</w:t>
      </w:r>
      <w:r w:rsidR="00451E52">
        <w:rPr>
          <w:rFonts w:ascii="Times New Roman" w:hAnsi="Times New Roman" w:cs="Times New Roman"/>
          <w:sz w:val="24"/>
          <w:szCs w:val="24"/>
          <w:lang w:val="lv-LV"/>
        </w:rPr>
        <w:t xml:space="preserve"> </w:t>
      </w:r>
      <w:r w:rsidRPr="00451E52">
        <w:rPr>
          <w:rFonts w:ascii="Times New Roman" w:hAnsi="Times New Roman" w:cs="Times New Roman"/>
          <w:sz w:val="24"/>
          <w:szCs w:val="24"/>
          <w:lang w:val="lv-LV"/>
        </w:rPr>
        <w:t>;</w:t>
      </w:r>
      <w:r w:rsidR="00103817">
        <w:rPr>
          <w:rFonts w:ascii="Times New Roman" w:hAnsi="Times New Roman" w:cs="Times New Roman"/>
          <w:sz w:val="24"/>
          <w:szCs w:val="24"/>
          <w:lang w:val="lv-LV"/>
        </w:rPr>
        <w:t>7.</w:t>
      </w:r>
      <w:r w:rsidRPr="00451E52">
        <w:rPr>
          <w:rFonts w:ascii="Times New Roman" w:hAnsi="Times New Roman" w:cs="Times New Roman"/>
          <w:sz w:val="24"/>
          <w:szCs w:val="24"/>
          <w:lang w:val="lv-LV"/>
        </w:rPr>
        <w:t xml:space="preserve"> </w:t>
      </w:r>
      <w:r w:rsidRPr="00201364">
        <w:rPr>
          <w:rFonts w:ascii="Times New Roman" w:hAnsi="Times New Roman" w:cs="Times New Roman"/>
          <w:sz w:val="24"/>
          <w:szCs w:val="24"/>
          <w:lang w:val="lv-LV"/>
        </w:rPr>
        <w:t>)</w:t>
      </w:r>
    </w:p>
    <w:p w14:paraId="1E9A6600" w14:textId="77777777" w:rsidR="00B21AC1" w:rsidRPr="00201364" w:rsidRDefault="00B21AC1" w:rsidP="00C70397">
      <w:pPr>
        <w:spacing w:after="0" w:line="240" w:lineRule="auto"/>
        <w:jc w:val="center"/>
        <w:rPr>
          <w:rFonts w:ascii="Times New Roman" w:hAnsi="Times New Roman" w:cs="Times New Roman"/>
          <w:sz w:val="24"/>
          <w:szCs w:val="24"/>
          <w:lang w:val="lv-LV"/>
        </w:rPr>
      </w:pPr>
    </w:p>
    <w:p w14:paraId="1E9A6601" w14:textId="77777777" w:rsidR="00B21AC1" w:rsidRPr="00201364" w:rsidRDefault="00B21AC1" w:rsidP="00B21AC1">
      <w:pPr>
        <w:spacing w:after="0" w:line="240" w:lineRule="auto"/>
        <w:jc w:val="center"/>
        <w:rPr>
          <w:rFonts w:ascii="Times New Roman" w:hAnsi="Times New Roman" w:cs="Times New Roman"/>
          <w:b/>
          <w:sz w:val="24"/>
          <w:szCs w:val="24"/>
          <w:lang w:val="lv-LV"/>
        </w:rPr>
      </w:pPr>
      <w:r w:rsidRPr="00201364">
        <w:rPr>
          <w:rFonts w:ascii="Times New Roman" w:hAnsi="Times New Roman" w:cs="Times New Roman"/>
          <w:b/>
          <w:sz w:val="24"/>
          <w:szCs w:val="24"/>
          <w:lang w:val="lv-LV"/>
        </w:rPr>
        <w:t>LĪGUMS Nr. ___________</w:t>
      </w:r>
    </w:p>
    <w:p w14:paraId="1E9A6602" w14:textId="77777777" w:rsidR="00CD2CFD" w:rsidRPr="00201364" w:rsidRDefault="00CD2CFD" w:rsidP="00B21AC1">
      <w:pPr>
        <w:spacing w:after="0" w:line="240" w:lineRule="auto"/>
        <w:jc w:val="center"/>
        <w:rPr>
          <w:rFonts w:ascii="Times New Roman" w:hAnsi="Times New Roman" w:cs="Times New Roman"/>
          <w:sz w:val="24"/>
          <w:szCs w:val="24"/>
          <w:lang w:val="lv-LV"/>
        </w:rPr>
      </w:pPr>
      <w:r w:rsidRPr="00201364">
        <w:rPr>
          <w:rFonts w:ascii="Times New Roman" w:hAnsi="Times New Roman" w:cs="Times New Roman"/>
          <w:sz w:val="24"/>
          <w:szCs w:val="24"/>
          <w:lang w:val="lv-LV"/>
        </w:rPr>
        <w:t>par sabiedrisko ūdenssaimniecības pakalpojumu sniegšanu</w:t>
      </w:r>
    </w:p>
    <w:p w14:paraId="1E9A6603" w14:textId="77777777" w:rsidR="00C70397" w:rsidRPr="00201364" w:rsidRDefault="00C70397" w:rsidP="00C70397">
      <w:pPr>
        <w:rPr>
          <w:rFonts w:ascii="Times New Roman" w:hAnsi="Times New Roman" w:cs="Times New Roman"/>
          <w:sz w:val="24"/>
          <w:szCs w:val="24"/>
          <w:lang w:val="lv-LV"/>
        </w:rPr>
      </w:pPr>
    </w:p>
    <w:p w14:paraId="1E9A6604" w14:textId="77777777" w:rsidR="00C70397" w:rsidRPr="00451E52" w:rsidRDefault="00C70397" w:rsidP="00451E52">
      <w:pPr>
        <w:spacing w:after="0" w:line="240" w:lineRule="auto"/>
        <w:jc w:val="right"/>
        <w:rPr>
          <w:rFonts w:ascii="Times New Roman" w:hAnsi="Times New Roman" w:cs="Times New Roman"/>
          <w:i/>
          <w:sz w:val="24"/>
          <w:szCs w:val="24"/>
          <w:lang w:val="lv-LV"/>
        </w:rPr>
      </w:pPr>
      <w:r w:rsidRPr="00451E52">
        <w:rPr>
          <w:rFonts w:ascii="Times New Roman" w:hAnsi="Times New Roman" w:cs="Times New Roman"/>
          <w:i/>
          <w:sz w:val="24"/>
          <w:szCs w:val="24"/>
          <w:lang w:val="lv-LV"/>
        </w:rPr>
        <w:t>Līguma parakstīšanas datums ir laika zīmoga</w:t>
      </w:r>
    </w:p>
    <w:p w14:paraId="1E9A6605" w14:textId="77777777" w:rsidR="00C70397" w:rsidRPr="00451E52" w:rsidRDefault="00C70397" w:rsidP="00451E52">
      <w:pPr>
        <w:spacing w:after="0" w:line="240" w:lineRule="auto"/>
        <w:jc w:val="right"/>
        <w:rPr>
          <w:rFonts w:ascii="Times New Roman" w:hAnsi="Times New Roman" w:cs="Times New Roman"/>
          <w:i/>
          <w:sz w:val="24"/>
          <w:szCs w:val="24"/>
          <w:lang w:val="lv-LV"/>
        </w:rPr>
      </w:pPr>
      <w:r w:rsidRPr="00451E52">
        <w:rPr>
          <w:rFonts w:ascii="Times New Roman" w:hAnsi="Times New Roman" w:cs="Times New Roman"/>
          <w:i/>
          <w:sz w:val="24"/>
          <w:szCs w:val="24"/>
          <w:lang w:val="lv-LV"/>
        </w:rPr>
        <w:t>pievienošanas datums un laiks</w:t>
      </w:r>
    </w:p>
    <w:p w14:paraId="1E9A6606" w14:textId="77777777" w:rsidR="00C70397" w:rsidRPr="00451E52" w:rsidRDefault="00C70397" w:rsidP="00451E52">
      <w:pPr>
        <w:pStyle w:val="ListParagraph"/>
        <w:spacing w:after="0" w:line="240" w:lineRule="auto"/>
        <w:jc w:val="right"/>
        <w:rPr>
          <w:rFonts w:ascii="Times New Roman" w:hAnsi="Times New Roman" w:cs="Times New Roman"/>
          <w:i/>
          <w:sz w:val="24"/>
          <w:szCs w:val="24"/>
        </w:rPr>
      </w:pPr>
    </w:p>
    <w:p w14:paraId="1E9A6607" w14:textId="5566A7FE" w:rsidR="00C70397" w:rsidRPr="00933ED1" w:rsidRDefault="00C70397" w:rsidP="00451E52">
      <w:pPr>
        <w:pStyle w:val="BodyText"/>
        <w:spacing w:after="0"/>
        <w:ind w:firstLine="720"/>
        <w:jc w:val="both"/>
        <w:rPr>
          <w:rFonts w:ascii="Times New Roman" w:hAnsi="Times New Roman"/>
          <w:szCs w:val="24"/>
          <w:lang w:val="lv-LV"/>
        </w:rPr>
      </w:pPr>
      <w:r w:rsidRPr="00933ED1">
        <w:rPr>
          <w:rFonts w:ascii="Times New Roman" w:hAnsi="Times New Roman"/>
          <w:b/>
          <w:szCs w:val="24"/>
          <w:lang w:val="lv-LV"/>
        </w:rPr>
        <w:t>Ogres novada pašvaldība</w:t>
      </w:r>
      <w:r w:rsidRPr="00933ED1">
        <w:rPr>
          <w:rFonts w:ascii="Times New Roman" w:hAnsi="Times New Roman"/>
          <w:b/>
          <w:bCs/>
          <w:szCs w:val="24"/>
          <w:lang w:val="lv-LV"/>
        </w:rPr>
        <w:t>,</w:t>
      </w:r>
      <w:r w:rsidRPr="00933ED1">
        <w:rPr>
          <w:rFonts w:ascii="Times New Roman" w:hAnsi="Times New Roman"/>
          <w:szCs w:val="24"/>
          <w:lang w:val="lv-LV"/>
        </w:rPr>
        <w:t xml:space="preserve"> reģistrācijas Nr. </w:t>
      </w:r>
      <w:r w:rsidRPr="00933ED1">
        <w:rPr>
          <w:rFonts w:ascii="Times New Roman" w:hAnsi="Times New Roman"/>
          <w:bCs/>
          <w:szCs w:val="24"/>
          <w:lang w:val="lv-LV"/>
        </w:rPr>
        <w:t xml:space="preserve">90000024455, </w:t>
      </w:r>
      <w:r w:rsidRPr="00933ED1">
        <w:rPr>
          <w:rFonts w:ascii="Times New Roman" w:hAnsi="Times New Roman"/>
          <w:szCs w:val="24"/>
          <w:lang w:val="lv-LV"/>
        </w:rPr>
        <w:t xml:space="preserve">juridiskā adrese: Brīvības iela 33, Ogre, Ogres novads, turpmāk tekstā  - Pašvaldība, kuras vārdā, pamatojoties uz Ogres novada pašvaldības 2021.gada 1.jūlija saistošajiem noteikumiem Nr.12/2021 “Ogres  novada pašvaldības nolikums”, rīkojas </w:t>
      </w:r>
      <w:r w:rsidR="00451E52" w:rsidRPr="00933ED1">
        <w:rPr>
          <w:rFonts w:ascii="Times New Roman" w:hAnsi="Times New Roman"/>
          <w:szCs w:val="24"/>
          <w:lang w:val="lv-LV"/>
        </w:rPr>
        <w:t>tās</w:t>
      </w:r>
      <w:r w:rsidRPr="00933ED1">
        <w:rPr>
          <w:rFonts w:ascii="Times New Roman" w:hAnsi="Times New Roman"/>
          <w:szCs w:val="24"/>
          <w:lang w:val="lv-LV"/>
        </w:rPr>
        <w:t xml:space="preserve"> izpilddirektors Pēteris Špakovskis, no vienas puses,</w:t>
      </w:r>
    </w:p>
    <w:p w14:paraId="1E9A6608" w14:textId="77777777" w:rsidR="00C70397" w:rsidRPr="00933ED1" w:rsidRDefault="00C70397" w:rsidP="00451E52">
      <w:pPr>
        <w:pStyle w:val="BodyText"/>
        <w:spacing w:after="0"/>
        <w:rPr>
          <w:rFonts w:ascii="Times New Roman" w:hAnsi="Times New Roman"/>
          <w:szCs w:val="24"/>
          <w:lang w:val="lv-LV"/>
        </w:rPr>
      </w:pPr>
      <w:r w:rsidRPr="00933ED1">
        <w:rPr>
          <w:rFonts w:ascii="Times New Roman" w:hAnsi="Times New Roman"/>
          <w:szCs w:val="24"/>
          <w:lang w:val="lv-LV"/>
        </w:rPr>
        <w:t>un</w:t>
      </w:r>
    </w:p>
    <w:p w14:paraId="1E9A6609" w14:textId="44947AA4" w:rsidR="00C70397" w:rsidRPr="00933ED1" w:rsidRDefault="00497D54" w:rsidP="00451E52">
      <w:pPr>
        <w:pStyle w:val="BodyText"/>
        <w:ind w:firstLine="720"/>
        <w:jc w:val="both"/>
        <w:rPr>
          <w:rFonts w:ascii="Times New Roman" w:hAnsi="Times New Roman"/>
          <w:szCs w:val="24"/>
          <w:lang w:val="lv-LV"/>
        </w:rPr>
      </w:pPr>
      <w:r w:rsidRPr="00933ED1">
        <w:rPr>
          <w:rFonts w:ascii="Times New Roman" w:hAnsi="Times New Roman"/>
          <w:b/>
          <w:bCs/>
          <w:szCs w:val="24"/>
          <w:lang w:val="lv-LV"/>
        </w:rPr>
        <w:t>S</w:t>
      </w:r>
      <w:r w:rsidR="00C70397" w:rsidRPr="00933ED1">
        <w:rPr>
          <w:rFonts w:ascii="Times New Roman" w:hAnsi="Times New Roman"/>
          <w:b/>
          <w:bCs/>
          <w:szCs w:val="24"/>
          <w:lang w:val="lv-LV"/>
        </w:rPr>
        <w:t>abiedrība ar ierobežotu atbildību “</w:t>
      </w:r>
      <w:r w:rsidR="00701DAE" w:rsidRPr="00933ED1">
        <w:rPr>
          <w:rFonts w:ascii="Times New Roman" w:hAnsi="Times New Roman"/>
          <w:b/>
          <w:bCs/>
          <w:szCs w:val="24"/>
          <w:lang w:val="lv-LV"/>
        </w:rPr>
        <w:t>Ķeguma Stars</w:t>
      </w:r>
      <w:r w:rsidR="00C70397" w:rsidRPr="00933ED1">
        <w:rPr>
          <w:rFonts w:ascii="Times New Roman" w:hAnsi="Times New Roman"/>
          <w:b/>
          <w:bCs/>
          <w:szCs w:val="24"/>
          <w:lang w:val="lv-LV"/>
        </w:rPr>
        <w:t>”</w:t>
      </w:r>
      <w:r w:rsidR="00C70397" w:rsidRPr="00933ED1">
        <w:rPr>
          <w:rFonts w:ascii="Times New Roman" w:hAnsi="Times New Roman"/>
          <w:b/>
          <w:szCs w:val="24"/>
          <w:lang w:val="lv-LV"/>
        </w:rPr>
        <w:t>,</w:t>
      </w:r>
      <w:r w:rsidR="00C70397" w:rsidRPr="00933ED1">
        <w:rPr>
          <w:rFonts w:ascii="Times New Roman" w:hAnsi="Times New Roman"/>
          <w:szCs w:val="24"/>
          <w:lang w:val="lv-LV"/>
        </w:rPr>
        <w:t xml:space="preserve"> reģistrācijas Nr. </w:t>
      </w:r>
      <w:r w:rsidR="00FE7F69" w:rsidRPr="00933ED1">
        <w:rPr>
          <w:rFonts w:ascii="Times New Roman" w:hAnsi="Times New Roman"/>
          <w:szCs w:val="24"/>
          <w:lang w:val="lv-LV"/>
        </w:rPr>
        <w:t>40003227117</w:t>
      </w:r>
      <w:r w:rsidR="00451E52" w:rsidRPr="00933ED1">
        <w:rPr>
          <w:rFonts w:ascii="Times New Roman" w:hAnsi="Times New Roman"/>
          <w:szCs w:val="24"/>
          <w:lang w:val="lv-LV"/>
        </w:rPr>
        <w:t>,</w:t>
      </w:r>
      <w:r w:rsidR="00C70397" w:rsidRPr="00933ED1">
        <w:rPr>
          <w:rFonts w:ascii="Times New Roman" w:hAnsi="Times New Roman"/>
          <w:szCs w:val="24"/>
          <w:lang w:val="lv-LV"/>
        </w:rPr>
        <w:t xml:space="preserve"> juridiskā adrese: </w:t>
      </w:r>
      <w:r w:rsidR="00FE7F69" w:rsidRPr="00933ED1">
        <w:rPr>
          <w:rFonts w:ascii="Times New Roman" w:hAnsi="Times New Roman"/>
          <w:szCs w:val="24"/>
          <w:lang w:val="lv-LV"/>
        </w:rPr>
        <w:t>Kuģu iela 5, Ķegums, LV</w:t>
      </w:r>
      <w:r w:rsidR="00451E52" w:rsidRPr="00933ED1">
        <w:rPr>
          <w:rFonts w:ascii="Times New Roman" w:hAnsi="Times New Roman"/>
          <w:szCs w:val="24"/>
          <w:lang w:val="lv-LV"/>
        </w:rPr>
        <w:t>-</w:t>
      </w:r>
      <w:r w:rsidR="00FE7F69" w:rsidRPr="00933ED1">
        <w:rPr>
          <w:rFonts w:ascii="Times New Roman" w:hAnsi="Times New Roman"/>
          <w:szCs w:val="24"/>
          <w:lang w:val="lv-LV"/>
        </w:rPr>
        <w:t>5020</w:t>
      </w:r>
      <w:r w:rsidR="00C70397" w:rsidRPr="00933ED1">
        <w:rPr>
          <w:rFonts w:ascii="Times New Roman" w:hAnsi="Times New Roman"/>
          <w:szCs w:val="24"/>
          <w:lang w:val="lv-LV"/>
        </w:rPr>
        <w:t xml:space="preserve">, Ogres novads, turpmāk tekstā - Sabiedrība, kuras vārdā, pamatojoties uz Sabiedrības statūtiem, rīkojas </w:t>
      </w:r>
      <w:r w:rsidR="000613E4" w:rsidRPr="00933ED1">
        <w:rPr>
          <w:rFonts w:ascii="Times New Roman" w:hAnsi="Times New Roman"/>
          <w:szCs w:val="24"/>
          <w:lang w:val="lv-LV"/>
        </w:rPr>
        <w:t>_____</w:t>
      </w:r>
      <w:r w:rsidR="00C70397" w:rsidRPr="00933ED1">
        <w:rPr>
          <w:rFonts w:ascii="Times New Roman" w:hAnsi="Times New Roman"/>
          <w:szCs w:val="24"/>
          <w:lang w:val="lv-LV"/>
        </w:rPr>
        <w:t xml:space="preserve"> </w:t>
      </w:r>
      <w:r w:rsidR="000613E4" w:rsidRPr="00933ED1">
        <w:rPr>
          <w:rFonts w:ascii="Times New Roman" w:hAnsi="Times New Roman"/>
          <w:szCs w:val="24"/>
          <w:lang w:val="lv-LV"/>
        </w:rPr>
        <w:t>_________________</w:t>
      </w:r>
      <w:r w:rsidR="00C70397" w:rsidRPr="00933ED1">
        <w:rPr>
          <w:rFonts w:ascii="Times New Roman" w:hAnsi="Times New Roman"/>
          <w:szCs w:val="24"/>
          <w:lang w:val="lv-LV"/>
        </w:rPr>
        <w:t xml:space="preserve">, no otras puses, </w:t>
      </w:r>
    </w:p>
    <w:p w14:paraId="1E9A660A" w14:textId="4A6CD047" w:rsidR="00CD2CFD" w:rsidRPr="00933ED1" w:rsidRDefault="00C70397" w:rsidP="00616587">
      <w:pPr>
        <w:pStyle w:val="BodyText"/>
        <w:jc w:val="both"/>
        <w:rPr>
          <w:rFonts w:ascii="Times New Roman" w:hAnsi="Times New Roman"/>
          <w:szCs w:val="24"/>
          <w:lang w:val="lv-LV"/>
        </w:rPr>
      </w:pPr>
      <w:r w:rsidRPr="00933ED1">
        <w:rPr>
          <w:rFonts w:ascii="Times New Roman" w:hAnsi="Times New Roman"/>
          <w:szCs w:val="24"/>
          <w:lang w:val="lv-LV"/>
        </w:rPr>
        <w:t xml:space="preserve">turpmāk tekstā abas kopā - Puses, vai katra atsevišķi – Puse, </w:t>
      </w:r>
    </w:p>
    <w:p w14:paraId="1E9A660B" w14:textId="244FABA6" w:rsidR="00CD2CFD" w:rsidRPr="00933ED1" w:rsidRDefault="00CD2CFD" w:rsidP="00CD2CFD">
      <w:pPr>
        <w:spacing w:after="0" w:line="240" w:lineRule="auto"/>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 xml:space="preserve">pamatojoties uz </w:t>
      </w:r>
      <w:r w:rsidR="006B7261" w:rsidRPr="00933ED1">
        <w:rPr>
          <w:rFonts w:ascii="Times New Roman" w:hAnsi="Times New Roman" w:cs="Times New Roman"/>
          <w:sz w:val="24"/>
          <w:szCs w:val="24"/>
          <w:lang w:val="lv-LV"/>
        </w:rPr>
        <w:t>Ogres</w:t>
      </w:r>
      <w:r w:rsidRPr="00933ED1">
        <w:rPr>
          <w:rFonts w:ascii="Times New Roman" w:hAnsi="Times New Roman" w:cs="Times New Roman"/>
          <w:sz w:val="24"/>
          <w:szCs w:val="24"/>
          <w:lang w:val="lv-LV"/>
        </w:rPr>
        <w:t xml:space="preserve"> novada </w:t>
      </w:r>
      <w:r w:rsidR="00451E52" w:rsidRPr="00933ED1">
        <w:rPr>
          <w:rFonts w:ascii="Times New Roman" w:hAnsi="Times New Roman" w:cs="Times New Roman"/>
          <w:sz w:val="24"/>
          <w:szCs w:val="24"/>
          <w:lang w:val="lv-LV"/>
        </w:rPr>
        <w:t xml:space="preserve">pašvaldības domes 2022.gada </w:t>
      </w:r>
      <w:r w:rsidR="00103817">
        <w:rPr>
          <w:rFonts w:ascii="Times New Roman" w:hAnsi="Times New Roman" w:cs="Times New Roman"/>
          <w:sz w:val="24"/>
          <w:szCs w:val="24"/>
          <w:lang w:val="lv-LV"/>
        </w:rPr>
        <w:t>22</w:t>
      </w:r>
      <w:r w:rsidR="00451E52" w:rsidRPr="00933ED1">
        <w:rPr>
          <w:rFonts w:ascii="Times New Roman" w:hAnsi="Times New Roman" w:cs="Times New Roman"/>
          <w:sz w:val="24"/>
          <w:szCs w:val="24"/>
          <w:lang w:val="lv-LV"/>
        </w:rPr>
        <w:t xml:space="preserve">. </w:t>
      </w:r>
      <w:r w:rsidR="00103817">
        <w:rPr>
          <w:rFonts w:ascii="Times New Roman" w:hAnsi="Times New Roman" w:cs="Times New Roman"/>
          <w:sz w:val="24"/>
          <w:szCs w:val="24"/>
          <w:lang w:val="lv-LV"/>
        </w:rPr>
        <w:t xml:space="preserve">decembra </w:t>
      </w:r>
      <w:r w:rsidR="00451E52" w:rsidRPr="00933ED1">
        <w:rPr>
          <w:rFonts w:ascii="Times New Roman" w:hAnsi="Times New Roman" w:cs="Times New Roman"/>
          <w:sz w:val="24"/>
          <w:szCs w:val="24"/>
          <w:lang w:val="lv-LV"/>
        </w:rPr>
        <w:t xml:space="preserve">lēmumu </w:t>
      </w:r>
      <w:r w:rsidR="00103817">
        <w:rPr>
          <w:rFonts w:ascii="Times New Roman" w:hAnsi="Times New Roman" w:cs="Times New Roman"/>
          <w:sz w:val="24"/>
          <w:szCs w:val="24"/>
          <w:lang w:val="lv-LV"/>
        </w:rPr>
        <w:t>(Protokols</w:t>
      </w:r>
      <w:bookmarkStart w:id="0" w:name="_GoBack"/>
      <w:bookmarkEnd w:id="0"/>
      <w:r w:rsidR="00103817">
        <w:rPr>
          <w:rFonts w:ascii="Times New Roman" w:hAnsi="Times New Roman" w:cs="Times New Roman"/>
          <w:sz w:val="24"/>
          <w:szCs w:val="24"/>
          <w:lang w:val="lv-LV"/>
        </w:rPr>
        <w:t xml:space="preserve"> </w:t>
      </w:r>
      <w:r w:rsidR="00451E52" w:rsidRPr="00933ED1">
        <w:rPr>
          <w:rFonts w:ascii="Times New Roman" w:hAnsi="Times New Roman" w:cs="Times New Roman"/>
          <w:sz w:val="24"/>
          <w:szCs w:val="24"/>
          <w:lang w:val="lv-LV"/>
        </w:rPr>
        <w:t>Nr.</w:t>
      </w:r>
      <w:r w:rsidR="00103817">
        <w:rPr>
          <w:rFonts w:ascii="Times New Roman" w:hAnsi="Times New Roman" w:cs="Times New Roman"/>
          <w:sz w:val="24"/>
          <w:szCs w:val="24"/>
          <w:lang w:val="lv-LV"/>
        </w:rPr>
        <w:t>29; 7.)</w:t>
      </w:r>
      <w:r w:rsidR="00451E52" w:rsidRPr="00933ED1">
        <w:rPr>
          <w:rFonts w:ascii="Times New Roman" w:hAnsi="Times New Roman" w:cs="Times New Roman"/>
          <w:sz w:val="24"/>
          <w:szCs w:val="24"/>
          <w:lang w:val="lv-LV"/>
        </w:rPr>
        <w:t>,</w:t>
      </w:r>
      <w:r w:rsidRPr="00933ED1">
        <w:rPr>
          <w:rFonts w:ascii="Times New Roman" w:hAnsi="Times New Roman" w:cs="Times New Roman"/>
          <w:sz w:val="24"/>
          <w:szCs w:val="24"/>
          <w:lang w:val="lv-LV"/>
        </w:rPr>
        <w:t xml:space="preserve"> </w:t>
      </w:r>
      <w:r w:rsidR="00451E52" w:rsidRPr="00933ED1">
        <w:rPr>
          <w:rFonts w:ascii="Times New Roman" w:hAnsi="Times New Roman" w:cs="Times New Roman"/>
          <w:sz w:val="24"/>
          <w:szCs w:val="24"/>
          <w:lang w:val="lv-LV"/>
        </w:rPr>
        <w:t>noslēdz šādu</w:t>
      </w:r>
      <w:r w:rsidRPr="00933ED1">
        <w:rPr>
          <w:rFonts w:ascii="Times New Roman" w:hAnsi="Times New Roman" w:cs="Times New Roman"/>
          <w:sz w:val="24"/>
          <w:szCs w:val="24"/>
          <w:lang w:val="lv-LV"/>
        </w:rPr>
        <w:t xml:space="preserve"> līgumu par ūdenssaimniecības pakalpojumu sniegš</w:t>
      </w:r>
      <w:r w:rsidR="00451E52" w:rsidRPr="00933ED1">
        <w:rPr>
          <w:rFonts w:ascii="Times New Roman" w:hAnsi="Times New Roman" w:cs="Times New Roman"/>
          <w:sz w:val="24"/>
          <w:szCs w:val="24"/>
          <w:lang w:val="lv-LV"/>
        </w:rPr>
        <w:t>anu, turpmāk tekstā – Līgums;</w:t>
      </w:r>
    </w:p>
    <w:p w14:paraId="05DD7A92" w14:textId="77777777" w:rsidR="00451E52" w:rsidRPr="00933ED1" w:rsidRDefault="00451E52" w:rsidP="00451E52">
      <w:pPr>
        <w:jc w:val="both"/>
        <w:rPr>
          <w:rFonts w:ascii="Times New Roman" w:hAnsi="Times New Roman" w:cs="Times New Roman"/>
          <w:sz w:val="24"/>
          <w:szCs w:val="24"/>
          <w:lang w:val="lv-LV"/>
        </w:rPr>
      </w:pPr>
    </w:p>
    <w:p w14:paraId="1CB3F61A" w14:textId="77777777" w:rsidR="00451E52" w:rsidRPr="00933ED1" w:rsidRDefault="00451E52" w:rsidP="00451E52">
      <w:pPr>
        <w:pStyle w:val="ListParagraph"/>
        <w:numPr>
          <w:ilvl w:val="0"/>
          <w:numId w:val="1"/>
        </w:numPr>
        <w:spacing w:after="0" w:line="240" w:lineRule="auto"/>
        <w:ind w:left="426" w:hanging="426"/>
        <w:jc w:val="center"/>
        <w:rPr>
          <w:rFonts w:ascii="Times New Roman" w:hAnsi="Times New Roman" w:cs="Times New Roman"/>
          <w:b/>
          <w:bCs/>
          <w:sz w:val="24"/>
          <w:szCs w:val="24"/>
        </w:rPr>
      </w:pPr>
      <w:r w:rsidRPr="00933ED1">
        <w:rPr>
          <w:rFonts w:ascii="Times New Roman" w:hAnsi="Times New Roman" w:cs="Times New Roman"/>
          <w:b/>
          <w:bCs/>
          <w:sz w:val="24"/>
          <w:szCs w:val="24"/>
        </w:rPr>
        <w:t>Līguma priekšmets</w:t>
      </w:r>
    </w:p>
    <w:p w14:paraId="3EF50CBA" w14:textId="13DEB8DE" w:rsidR="00451E52" w:rsidRPr="00933ED1" w:rsidRDefault="00451E52" w:rsidP="00451E52">
      <w:pPr>
        <w:pStyle w:val="ListParagraph"/>
        <w:numPr>
          <w:ilvl w:val="1"/>
          <w:numId w:val="1"/>
        </w:numPr>
        <w:spacing w:after="0" w:line="240" w:lineRule="auto"/>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Pašvaldība piešķir Sabiedrībai īpašas tiesības sniegt vispārējas tautsaimnieciskas nozīmes pakalpojumus - sabiedriskos ūdenssaimniecības pakalpojumus </w:t>
      </w:r>
      <w:r w:rsidRPr="00933ED1">
        <w:rPr>
          <w:rFonts w:ascii="Times New Roman" w:eastAsia="Times New Roman" w:hAnsi="Times New Roman" w:cs="Times New Roman"/>
          <w:sz w:val="24"/>
          <w:szCs w:val="24"/>
        </w:rPr>
        <w:t>Ķeguma pilsētā un Rembates pagasta administratīvās teritorijas daļās</w:t>
      </w:r>
      <w:r w:rsidRPr="00933ED1">
        <w:rPr>
          <w:rFonts w:ascii="Times New Roman" w:hAnsi="Times New Roman" w:cs="Times New Roman"/>
          <w:sz w:val="24"/>
          <w:szCs w:val="24"/>
        </w:rPr>
        <w:t>, kur tiek nodrošināta minēto pakalpojumu sniegšanas iespējamība.</w:t>
      </w:r>
    </w:p>
    <w:p w14:paraId="59F607C5" w14:textId="77777777" w:rsidR="00451E52" w:rsidRPr="00933ED1" w:rsidRDefault="00451E52" w:rsidP="00451E52">
      <w:pPr>
        <w:pStyle w:val="ListParagraph"/>
        <w:numPr>
          <w:ilvl w:val="1"/>
          <w:numId w:val="1"/>
        </w:numPr>
        <w:spacing w:after="0" w:line="240" w:lineRule="auto"/>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Pakalpojuma lietotāji, turpmāk tekstā – Lietotāji, ir fiziskas un juridiskas personas, kas saņem ūdenssaimniecības pakalpojumus. </w:t>
      </w:r>
    </w:p>
    <w:p w14:paraId="4E95065A" w14:textId="77777777" w:rsidR="00451E52" w:rsidRPr="00933ED1" w:rsidRDefault="00451E52" w:rsidP="00451E52">
      <w:pPr>
        <w:pStyle w:val="ListParagraph"/>
        <w:numPr>
          <w:ilvl w:val="1"/>
          <w:numId w:val="1"/>
        </w:numPr>
        <w:spacing w:after="0" w:line="240" w:lineRule="auto"/>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 apņemas sniegt ūdenssaimniecības pakalpojumus, tajā skaitā nodrošinot:</w:t>
      </w:r>
    </w:p>
    <w:p w14:paraId="46219937"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t>dzeramā ūdens ieguvi, uzkrāšanu un sagatavošanu lietošanai līdz padevei ūdensvada tīklā, atbilstoši dzeramā ūdens obligātajām nekaitīguma un kvalitātes prasībām;</w:t>
      </w:r>
    </w:p>
    <w:p w14:paraId="11FFA9C0"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t>dzeramā ūdens piegādi no padeves vietas ūdensvada tīklā līdz Lietotājiem;</w:t>
      </w:r>
    </w:p>
    <w:p w14:paraId="181FEB44"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t>no ūdensvada tīkla piegādātā dzeramā ūdens realizāciju;</w:t>
      </w:r>
    </w:p>
    <w:p w14:paraId="1B91523E"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t>notekūdeņu savākšanu centralizētajās kanalizācijas sistēmās (izņemot notekūdeņu savākšanu lietus kanalizācijas sistēmās) un novadīšanu līdz notekūdeņu attīrīšanas iekārtām;</w:t>
      </w:r>
    </w:p>
    <w:p w14:paraId="310CD364"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t>notekūdeņu attīrīšanu un novadīšanu virszemes ūdensobjektos, atbilstoši noteikumiem par piesārņojošo vielu emisiju ūdenī;</w:t>
      </w:r>
    </w:p>
    <w:p w14:paraId="54166603"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t>pakalpojumu sniegšanai izmantojamo kanalizācijas pakalpojuma realizāciju;</w:t>
      </w:r>
    </w:p>
    <w:p w14:paraId="7A547440"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t>ūdensapgādes un kanalizācijas tīklu un infrastruktūras uzturēšanu, apkalpošanu, atjaunošanu un rekonstrukciju;</w:t>
      </w:r>
    </w:p>
    <w:p w14:paraId="14FCC26C" w14:textId="77777777" w:rsidR="00451E52" w:rsidRPr="00933ED1" w:rsidRDefault="00451E52" w:rsidP="00451E52">
      <w:pPr>
        <w:pStyle w:val="ListParagraph"/>
        <w:numPr>
          <w:ilvl w:val="2"/>
          <w:numId w:val="1"/>
        </w:numPr>
        <w:spacing w:after="0" w:line="240" w:lineRule="auto"/>
        <w:jc w:val="both"/>
        <w:rPr>
          <w:rFonts w:ascii="Times New Roman" w:hAnsi="Times New Roman" w:cs="Times New Roman"/>
          <w:sz w:val="24"/>
          <w:szCs w:val="24"/>
        </w:rPr>
      </w:pPr>
      <w:r w:rsidRPr="00933ED1">
        <w:rPr>
          <w:rFonts w:ascii="Times New Roman" w:hAnsi="Times New Roman" w:cs="Times New Roman"/>
          <w:sz w:val="24"/>
          <w:szCs w:val="24"/>
        </w:rPr>
        <w:lastRenderedPageBreak/>
        <w:t>Eiropas Savienības fondu un citu ārvalstu finanšu instrumentu projektu rezultātā gūto labumu apsaimniekošanu un uzturēšanu, tai skaitā, kur projekta īstenotājs ir cita Pašvaldības izveidota iestāde, ja tā nav lēmusi citādāk vai  tas nav pretrunā ar projekta īstenošanas nosacījumiem.</w:t>
      </w:r>
    </w:p>
    <w:p w14:paraId="3FBB76C9"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Sabiedrība sniedz ūdenssaimniecības pakalpojumus atbilstoši labas pārvaldības un citiem valsts pārvaldes principiem, ciktāl tie attiecināmi uz Līguma izpildi, atbilstošajām Latvijas Republikas un Eiropas Savienības normatīvo aktu prasībām, kā arī sabiedrisko pakalpojumu regulatora lēmumiem. </w:t>
      </w:r>
    </w:p>
    <w:p w14:paraId="15C8D6C9"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Par ūdenssaimniecības pakalpojumu sniegšanu Sabiedrība ar katru Lietotāju slēdz līgumu. </w:t>
      </w:r>
    </w:p>
    <w:p w14:paraId="54E4A7B9"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Maksu par ūdenssaimniecības pakalpojumiem to Lietotājiem Sabiedrība nosaka atbilstoši sabiedrisko pakalpojumu regulatora noteiktajiem ūdensapgādes un kanalizācijas  tarifiem un patēriņam. </w:t>
      </w:r>
    </w:p>
    <w:p w14:paraId="630341B7" w14:textId="77777777" w:rsidR="00451E52" w:rsidRPr="00933ED1" w:rsidRDefault="00451E52" w:rsidP="00451E52">
      <w:pPr>
        <w:pStyle w:val="ListParagraph"/>
        <w:numPr>
          <w:ilvl w:val="1"/>
          <w:numId w:val="1"/>
        </w:numPr>
        <w:spacing w:after="0" w:line="240" w:lineRule="auto"/>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Šajā Līgumā ir iekļauti nosacījumi, ko nosaka Eiropas Komisijas 2011.gada 20.decembra Lēmums Nr.2012/21/ES par Līguma par Eiropas Savienības darbību 106.panta 2.punkta piemērošanu valsts atbalstam attiecībā uz kompensāciju par sabiedriskajiem pakalpojumiem dažiem uzņēmumiem, kuriem uzticēts sniegt pakalpojumus ar vispārēju tautsaimniecisku nozīmi. </w:t>
      </w:r>
    </w:p>
    <w:p w14:paraId="0EFCFDB3" w14:textId="77777777" w:rsidR="00451E52" w:rsidRPr="00933ED1" w:rsidRDefault="00451E52" w:rsidP="00451E52">
      <w:pPr>
        <w:pStyle w:val="ListParagraph"/>
        <w:jc w:val="both"/>
        <w:rPr>
          <w:rFonts w:ascii="Times New Roman" w:hAnsi="Times New Roman" w:cs="Times New Roman"/>
          <w:b/>
          <w:bCs/>
          <w:sz w:val="24"/>
          <w:szCs w:val="24"/>
        </w:rPr>
      </w:pPr>
    </w:p>
    <w:p w14:paraId="1A9D64F1" w14:textId="77777777" w:rsidR="00451E52" w:rsidRPr="00933ED1" w:rsidRDefault="00451E52" w:rsidP="00451E52">
      <w:pPr>
        <w:pStyle w:val="ListParagraph"/>
        <w:numPr>
          <w:ilvl w:val="0"/>
          <w:numId w:val="1"/>
        </w:numPr>
        <w:jc w:val="center"/>
        <w:rPr>
          <w:rFonts w:ascii="Times New Roman" w:hAnsi="Times New Roman" w:cs="Times New Roman"/>
          <w:b/>
          <w:bCs/>
          <w:sz w:val="24"/>
          <w:szCs w:val="24"/>
        </w:rPr>
      </w:pPr>
      <w:r w:rsidRPr="00933ED1">
        <w:rPr>
          <w:rFonts w:ascii="Times New Roman" w:hAnsi="Times New Roman" w:cs="Times New Roman"/>
          <w:b/>
          <w:bCs/>
          <w:sz w:val="24"/>
          <w:szCs w:val="24"/>
        </w:rPr>
        <w:t>Sabiedrības pienākumi un tiesības</w:t>
      </w:r>
    </w:p>
    <w:p w14:paraId="23362BC6"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Sabiedrības pastāvīgs pienākums ir nodrošināt nepārtrauktu ūdenssaimniecības pakalpojumu sniegšanu Lietotājiem, atbilstoši normatīvajos tiesību aktos noteiktajām prasībām un Līgumā noteiktajā kārtībā, izņemot nepārvaramas varas gadījumus.</w:t>
      </w:r>
    </w:p>
    <w:p w14:paraId="703A0393"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 sniedzot ūdenssaimniecības pakalpojumus, nodrošina:</w:t>
      </w:r>
    </w:p>
    <w:p w14:paraId="7CA80487"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pakalpojumu atbilstību noteiktām kvalitātes un vides aizsardzības prasībām, tehniskajiem noteikumiem, standartiem un noslēgtajiem līgumu ar Lietotājiem noteikumiem;</w:t>
      </w:r>
    </w:p>
    <w:p w14:paraId="54C29F0F"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dzeramā ūdens kvalitāti un notekūdeņu attīrīšanas kvalitāti atbilstoši Latvijas Republikas normatīvajiem tiesību aktiem un Eiropas Savienības (Kopienas) tiesību normās noteiktajām prasībām;</w:t>
      </w:r>
    </w:p>
    <w:p w14:paraId="495CF191"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ūdens patēriņa uzskaites veikšanu atbilstoši normatīvo tiesību aktu prasībām;</w:t>
      </w:r>
    </w:p>
    <w:p w14:paraId="0DAC2FD4"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 xml:space="preserve">savas kompetences ietvaros ūdens kvalitātes un kvantitātes saglabāšanu </w:t>
      </w:r>
      <w:proofErr w:type="spellStart"/>
      <w:r w:rsidRPr="00933ED1">
        <w:rPr>
          <w:rFonts w:ascii="Times New Roman" w:hAnsi="Times New Roman" w:cs="Times New Roman"/>
          <w:sz w:val="24"/>
          <w:szCs w:val="24"/>
        </w:rPr>
        <w:t>ūdensgūtnēs</w:t>
      </w:r>
      <w:proofErr w:type="spellEnd"/>
      <w:r w:rsidRPr="00933ED1">
        <w:rPr>
          <w:rFonts w:ascii="Times New Roman" w:hAnsi="Times New Roman" w:cs="Times New Roman"/>
          <w:sz w:val="24"/>
          <w:szCs w:val="24"/>
        </w:rPr>
        <w:t>;</w:t>
      </w:r>
    </w:p>
    <w:p w14:paraId="21B39DED"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ūdens monitoringa veikšanu atļaujās un normatīvajos tiesību aktos paredzētajos gadījumos un kārtībā;</w:t>
      </w:r>
    </w:p>
    <w:p w14:paraId="02BE52A3"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savas kompetences ietvaros ūdenssaimniecības attīstības projektu izstrādi un realizāciju, veicot attiecīgu Eiropas Savienības direktīvu ieviešanu;</w:t>
      </w:r>
    </w:p>
    <w:p w14:paraId="5A74D9E8"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savas kompetences ietvaros vides aizsardzības un ūdens resursu ekonomiskas izmantošanas jautājumu risināšanu.</w:t>
      </w:r>
    </w:p>
    <w:p w14:paraId="4FD876F1"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 izmanto un sekmē efektīvu, ekonomisku un drošu tehnoloģiju un darba paņēmienu ieviešanu ūdenssaimniecības pakalpojumu kvalitātes nodrošināšanai un uzlabošanai.</w:t>
      </w:r>
    </w:p>
    <w:p w14:paraId="3E57EE57"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Sabiedrībai ir pienākums uzturēt un atjaunot ūdenssaimniecības pakalpojumu sniegšanai nepieciešamo infrastruktūru, iekārtas un ierīces, savlaicīgi veikt remontus un citus apkopes darbus, būvniecības darbus, lai nodrošinātu sniegto pakalpojumu kvalitāti atbilstoši normatīvajos tiesību aktos noteiktajām prasībām.</w:t>
      </w:r>
    </w:p>
    <w:p w14:paraId="4E5F63EF"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lastRenderedPageBreak/>
        <w:t>Sabiedrība slēdz rakstveida līgumus par Pakalpojumu sniegšanu ar Pakalpojumu lietotājiem, atbilstoši normatīvajos tiesību aktos noteiktajai kārtībai un prasībām.</w:t>
      </w:r>
    </w:p>
    <w:p w14:paraId="3C89A9FB"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 Sabiedrībai ir pienākums nekavējoties, bet ne vēlāk kā septiņu dienu laikā, </w:t>
      </w:r>
      <w:proofErr w:type="spellStart"/>
      <w:r w:rsidRPr="00933ED1">
        <w:rPr>
          <w:rFonts w:ascii="Times New Roman" w:hAnsi="Times New Roman" w:cs="Times New Roman"/>
          <w:sz w:val="24"/>
          <w:szCs w:val="24"/>
        </w:rPr>
        <w:t>rakstveidā</w:t>
      </w:r>
      <w:proofErr w:type="spellEnd"/>
      <w:r w:rsidRPr="00933ED1">
        <w:rPr>
          <w:rFonts w:ascii="Times New Roman" w:hAnsi="Times New Roman" w:cs="Times New Roman"/>
          <w:sz w:val="24"/>
          <w:szCs w:val="24"/>
        </w:rPr>
        <w:t xml:space="preserve"> ziņot Pašvaldībai, ja ir saņemts Sabiedrisko pakalpojumu regulēšanas komisijas brīdinājums par izslēgšanu no sabiedrisko ūdenssaimniecības pakalpojumu reģistra, kā arī par tādiem apstākļiem, kas kavē vai liedz pakalpojumu sniegšanu un tādēļ var būt par pamatu izslēgšanai no sabiedrisko ūdenssaimniecības pakalpojumu sniedzēju reģistra. </w:t>
      </w:r>
    </w:p>
    <w:p w14:paraId="084ADA14"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 ir tiesīga normatīvajos tiesību aktos noteiktajos gadījumos un kārtībā samazināt vai pārtraukt ūdenssaimniecības pakalpojuma sniegšanu atsevišķiem Lietotājiem.</w:t>
      </w:r>
    </w:p>
    <w:p w14:paraId="3A9CE737"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 var paplašināt Lietotāju skaitu, ja Sabiedrības finansiālās un objektu vai infrastruktūras tehniskās iespējas to pieļauj.</w:t>
      </w:r>
    </w:p>
    <w:p w14:paraId="305EFA6E" w14:textId="5CA876A0"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 savas kompetences ietvaros sadarbojas ar valsts un pašvaldību iestādēm Ķeguma pilsētas un Rembates pagasta centralizētās ūdensapgādes un kanalizācijas infrastruktūras jautājumos, tai skaitā izsniedz tehniskos noteikumus, atzinumus, projektu saskaņojumus teritorijas plānošanas un būvniecības procesā, atbilstoši normatīvajos tiesību aktos noteiktajai kārtībai.</w:t>
      </w:r>
    </w:p>
    <w:p w14:paraId="46BA1272" w14:textId="77777777" w:rsidR="00451E52" w:rsidRPr="00933ED1" w:rsidRDefault="00451E52" w:rsidP="00451E52">
      <w:pPr>
        <w:pStyle w:val="ListParagraph"/>
        <w:ind w:left="426" w:hanging="426"/>
        <w:jc w:val="both"/>
        <w:rPr>
          <w:rFonts w:ascii="Times New Roman" w:hAnsi="Times New Roman" w:cs="Times New Roman"/>
          <w:sz w:val="24"/>
          <w:szCs w:val="24"/>
        </w:rPr>
      </w:pPr>
    </w:p>
    <w:p w14:paraId="6B627A00" w14:textId="77777777" w:rsidR="00451E52" w:rsidRPr="00933ED1" w:rsidRDefault="00451E52" w:rsidP="00451E52">
      <w:pPr>
        <w:pStyle w:val="ListParagraph"/>
        <w:numPr>
          <w:ilvl w:val="0"/>
          <w:numId w:val="1"/>
        </w:numPr>
        <w:ind w:left="426" w:hanging="426"/>
        <w:jc w:val="center"/>
        <w:rPr>
          <w:rFonts w:ascii="Times New Roman" w:hAnsi="Times New Roman" w:cs="Times New Roman"/>
          <w:b/>
          <w:bCs/>
          <w:sz w:val="24"/>
          <w:szCs w:val="24"/>
        </w:rPr>
      </w:pPr>
      <w:r w:rsidRPr="00933ED1">
        <w:rPr>
          <w:rFonts w:ascii="Times New Roman" w:hAnsi="Times New Roman" w:cs="Times New Roman"/>
          <w:b/>
          <w:bCs/>
          <w:sz w:val="24"/>
          <w:szCs w:val="24"/>
        </w:rPr>
        <w:t>Pašvaldības pienākumi un tiesības</w:t>
      </w:r>
    </w:p>
    <w:p w14:paraId="3BEF42FE"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 Pašvaldība var piešķirt pamatlīdzekļus un citus aktīvus, kuri tiek izmantoti pakalpojumu sniegšanā un ir nepieciešami izmantojamās infrastruktūras uzturēšanai, ieguldot to Sabiedrības pamatkapitālā.</w:t>
      </w:r>
    </w:p>
    <w:p w14:paraId="64E9E0D0"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Lai veicinātu kvalitatīvu Pakalpojumu sniegšanu un attīstību, Pašvaldība sniedz nepieciešamo atbalstu Sabiedrībai Eiropas Savienības fondu līdzekļu piesaistīšanai atbilstoši normatīvajos tiesību aktos un Eiropas Savienības (Kopienas) tiesību normās noteiktajām prasībām, kā arī pieņem nepieciešamos normatīvos tiesību aktus un lēmumus.</w:t>
      </w:r>
    </w:p>
    <w:p w14:paraId="7B6283E5"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Pašvaldībai ir pienākums pēc Sabiedrības pieprasījuma normatīvajos aktos noteiktajā kārtībā un termiņā veikt nepieciešamās darbības (izsniegt atļaujas, saskaņojumus, ierādīt teritorijas, izsniegt informāciju un dokumentus u.tml.), ja Līgumā noteikto saistību izpilde nav iespējama bez Pašvaldības saskaņojuma, atļaujas vai nepieciešama publiskās teritorijas izmantošana.</w:t>
      </w:r>
    </w:p>
    <w:p w14:paraId="0D6ADD75" w14:textId="77777777" w:rsidR="00451E52" w:rsidRPr="00933ED1" w:rsidRDefault="00451E52" w:rsidP="00451E52">
      <w:pPr>
        <w:pStyle w:val="ListParagraph"/>
        <w:ind w:left="567" w:hanging="567"/>
        <w:jc w:val="both"/>
        <w:rPr>
          <w:rFonts w:ascii="Times New Roman" w:hAnsi="Times New Roman" w:cs="Times New Roman"/>
          <w:sz w:val="24"/>
          <w:szCs w:val="24"/>
        </w:rPr>
      </w:pPr>
    </w:p>
    <w:p w14:paraId="57BE8F52" w14:textId="77777777" w:rsidR="00451E52" w:rsidRPr="00933ED1" w:rsidRDefault="00451E52" w:rsidP="00451E52">
      <w:pPr>
        <w:pStyle w:val="ListParagraph"/>
        <w:numPr>
          <w:ilvl w:val="0"/>
          <w:numId w:val="1"/>
        </w:numPr>
        <w:jc w:val="center"/>
        <w:rPr>
          <w:rFonts w:ascii="Times New Roman" w:hAnsi="Times New Roman" w:cs="Times New Roman"/>
          <w:b/>
          <w:bCs/>
          <w:sz w:val="24"/>
          <w:szCs w:val="24"/>
        </w:rPr>
      </w:pPr>
      <w:r w:rsidRPr="00933ED1">
        <w:rPr>
          <w:rFonts w:ascii="Times New Roman" w:hAnsi="Times New Roman" w:cs="Times New Roman"/>
          <w:b/>
          <w:bCs/>
          <w:sz w:val="24"/>
          <w:szCs w:val="24"/>
        </w:rPr>
        <w:t>Pašvaldības un Sabiedrības atbildība</w:t>
      </w:r>
    </w:p>
    <w:p w14:paraId="448D1102"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Pašvaldība atbild par likumā “Par pašvaldībām” 15.panta pirmās daļas 1.punktā noteiktās pašvaldības autonomās funkcijas - organizēt komunālos pakalpojumu, t.sk. ūdensapgādes un kanalizācijas, notekūdeņu savākšanas, novadīšanas un attīrīšanas, izpildi kopumā un par pakalpojumu pieejamības nodrošināšanu.</w:t>
      </w:r>
    </w:p>
    <w:p w14:paraId="72D259DB"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Puses atbild par saistībām, kuras tās uzņēmušās izpildīt ar Līgumu un citiem līgumiem. Katra no Pusēm atlīdzina otrai Pusei nodarītos zaudējumus Līguma saistību neizpildes gadījumā.</w:t>
      </w:r>
    </w:p>
    <w:p w14:paraId="0ACE287D"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Sabiedrība ir atbildīga par visām civiltiesiskajām saistībām, ko tā uzņēmusies. Sabiedrība patstāvīgi, bez Pašvaldības līdzdalības, risina civiltiesiskus strīdus, kas izriet no noslēgtajiem līgumiem, ko tā uzņēmusies, darbojoties privāto tiesību jomā.  </w:t>
      </w:r>
    </w:p>
    <w:p w14:paraId="21F3F5B0"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lastRenderedPageBreak/>
        <w:t>Sabiedrība atlīdzina Pašvaldībai zaudējumus, ja Sabiedrības rīcības rezultātā ir nodarīti zaudējumi trešajai personai un zaudējumu atlīdzinājums tiek vērsts pret Pašvaldību.</w:t>
      </w:r>
    </w:p>
    <w:p w14:paraId="27253635" w14:textId="77777777" w:rsidR="00451E52" w:rsidRPr="00933ED1" w:rsidRDefault="00451E52" w:rsidP="00451E52">
      <w:pPr>
        <w:pStyle w:val="ListParagraph"/>
        <w:ind w:left="567" w:hanging="567"/>
        <w:jc w:val="both"/>
        <w:rPr>
          <w:rFonts w:ascii="Times New Roman" w:hAnsi="Times New Roman" w:cs="Times New Roman"/>
          <w:sz w:val="24"/>
          <w:szCs w:val="24"/>
        </w:rPr>
      </w:pPr>
    </w:p>
    <w:p w14:paraId="599D5DDA" w14:textId="77777777" w:rsidR="00451E52" w:rsidRPr="00933ED1" w:rsidRDefault="00451E52" w:rsidP="00451E52">
      <w:pPr>
        <w:pStyle w:val="ListParagraph"/>
        <w:numPr>
          <w:ilvl w:val="0"/>
          <w:numId w:val="1"/>
        </w:numPr>
        <w:ind w:left="567" w:hanging="567"/>
        <w:jc w:val="center"/>
        <w:rPr>
          <w:rFonts w:ascii="Times New Roman" w:hAnsi="Times New Roman" w:cs="Times New Roman"/>
          <w:b/>
          <w:bCs/>
          <w:sz w:val="24"/>
          <w:szCs w:val="24"/>
        </w:rPr>
      </w:pPr>
      <w:r w:rsidRPr="00933ED1">
        <w:rPr>
          <w:rFonts w:ascii="Times New Roman" w:hAnsi="Times New Roman" w:cs="Times New Roman"/>
          <w:b/>
          <w:bCs/>
          <w:sz w:val="24"/>
          <w:szCs w:val="24"/>
        </w:rPr>
        <w:t xml:space="preserve">Pārskatu un ziņojumu sniegšanas kārtība, Sabiedrības darbības </w:t>
      </w:r>
      <w:proofErr w:type="spellStart"/>
      <w:r w:rsidRPr="00933ED1">
        <w:rPr>
          <w:rFonts w:ascii="Times New Roman" w:hAnsi="Times New Roman" w:cs="Times New Roman"/>
          <w:b/>
          <w:bCs/>
          <w:sz w:val="24"/>
          <w:szCs w:val="24"/>
        </w:rPr>
        <w:t>izvērtējums</w:t>
      </w:r>
      <w:proofErr w:type="spellEnd"/>
    </w:p>
    <w:p w14:paraId="052662CB"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Sabiedrība līdz kārtējā gada 30.aprīlim sniedz Pašvaldībai rakstisku atskaiti par ūdenssaimniecības pakalpojumu izpildi iepriekšējā gadā, norādot informāciju par:</w:t>
      </w:r>
    </w:p>
    <w:p w14:paraId="2CA8BD1F"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pakalpojumu izpildes kvalitāti un apjomu;</w:t>
      </w:r>
    </w:p>
    <w:p w14:paraId="606C0AA7"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iekasētās maksas un izdevumu apjomu par sniegtajiem pakalpojumiem;</w:t>
      </w:r>
    </w:p>
    <w:p w14:paraId="2BE191F2"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piesaistītajiem finanšu līdzekļiem un investīcijām;</w:t>
      </w:r>
    </w:p>
    <w:p w14:paraId="07A8AC43"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Sabiedrības ilgtermiņa saistībām, kas nodrošina sabiedrisko pakalpojumu sniegšanu;</w:t>
      </w:r>
    </w:p>
    <w:p w14:paraId="6CE5346B"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ieguldījumiem infrastruktūrā, kas nodrošina pakalpojumu sniegšanu;</w:t>
      </w:r>
    </w:p>
    <w:p w14:paraId="3018E1E9"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citu papildus informāciju pēc Pašvaldības rakstiska pieprasījuma.</w:t>
      </w:r>
    </w:p>
    <w:p w14:paraId="459F76FE" w14:textId="77777777" w:rsidR="00451E52" w:rsidRPr="00933ED1" w:rsidRDefault="00451E52" w:rsidP="00451E52">
      <w:pPr>
        <w:pStyle w:val="ListParagraph"/>
        <w:numPr>
          <w:ilvl w:val="1"/>
          <w:numId w:val="1"/>
        </w:numPr>
        <w:ind w:left="426" w:hanging="426"/>
        <w:jc w:val="both"/>
        <w:rPr>
          <w:rFonts w:ascii="Times New Roman" w:hAnsi="Times New Roman" w:cs="Times New Roman"/>
          <w:sz w:val="24"/>
          <w:szCs w:val="24"/>
        </w:rPr>
      </w:pPr>
      <w:r w:rsidRPr="00933ED1">
        <w:rPr>
          <w:rFonts w:ascii="Times New Roman" w:hAnsi="Times New Roman" w:cs="Times New Roman"/>
          <w:sz w:val="24"/>
          <w:szCs w:val="24"/>
        </w:rPr>
        <w:t xml:space="preserve"> Ūdenssaimniecības pakalpojumu izpildes kvalitāti Pašvaldība vērtē pēc šādiem kritērijiem:</w:t>
      </w:r>
    </w:p>
    <w:p w14:paraId="11A4D5D4"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pakalpojuma kvalitāte, nepārtrauktība un regularitāte;</w:t>
      </w:r>
    </w:p>
    <w:p w14:paraId="7BABDA89"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pakalpojuma lietotāju apmierinātība ar pakalpojumu;</w:t>
      </w:r>
    </w:p>
    <w:p w14:paraId="0AEBC6A3"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Sabiedrības darbības atbilstība normatīvo aktu prasībām;</w:t>
      </w:r>
    </w:p>
    <w:p w14:paraId="12302147"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piešķirto finanšu līdzekļu izlietojuma atbilstība piešķiršanas mērķiem;</w:t>
      </w:r>
    </w:p>
    <w:p w14:paraId="5B794DE6"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piesaistītā finansējuma un investīciju apjoma;</w:t>
      </w:r>
    </w:p>
    <w:p w14:paraId="57AE57BB"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ieguldījumi infrastruktūrā un pamatlīdzekļos, to attīstībā;</w:t>
      </w:r>
    </w:p>
    <w:p w14:paraId="56687F58" w14:textId="77777777" w:rsidR="00451E52" w:rsidRPr="00933ED1" w:rsidRDefault="00451E52" w:rsidP="00451E52">
      <w:pPr>
        <w:pStyle w:val="ListParagraph"/>
        <w:numPr>
          <w:ilvl w:val="2"/>
          <w:numId w:val="1"/>
        </w:numPr>
        <w:ind w:left="1134" w:hanging="708"/>
        <w:jc w:val="both"/>
        <w:rPr>
          <w:rFonts w:ascii="Times New Roman" w:hAnsi="Times New Roman" w:cs="Times New Roman"/>
          <w:sz w:val="24"/>
          <w:szCs w:val="24"/>
        </w:rPr>
      </w:pPr>
      <w:r w:rsidRPr="00933ED1">
        <w:rPr>
          <w:rFonts w:ascii="Times New Roman" w:hAnsi="Times New Roman" w:cs="Times New Roman"/>
          <w:sz w:val="24"/>
          <w:szCs w:val="24"/>
        </w:rPr>
        <w:t>citiem kritērijiem pēc Pašvaldības ieskatiem, kas atbilst labas pārvaldības principiem.</w:t>
      </w:r>
    </w:p>
    <w:p w14:paraId="01EA27B7" w14:textId="77777777" w:rsidR="00451E52" w:rsidRPr="00933ED1" w:rsidRDefault="00451E52" w:rsidP="00451E52">
      <w:pPr>
        <w:pStyle w:val="ListParagraph"/>
        <w:ind w:left="567" w:hanging="567"/>
        <w:jc w:val="both"/>
        <w:rPr>
          <w:rFonts w:ascii="Times New Roman" w:hAnsi="Times New Roman" w:cs="Times New Roman"/>
          <w:sz w:val="24"/>
          <w:szCs w:val="24"/>
        </w:rPr>
      </w:pPr>
    </w:p>
    <w:p w14:paraId="0F025BAB" w14:textId="77777777" w:rsidR="00451E52" w:rsidRPr="00933ED1" w:rsidRDefault="00451E52" w:rsidP="00451E52">
      <w:pPr>
        <w:pStyle w:val="ListParagraph"/>
        <w:numPr>
          <w:ilvl w:val="0"/>
          <w:numId w:val="1"/>
        </w:numPr>
        <w:spacing w:after="0" w:line="240" w:lineRule="auto"/>
        <w:ind w:left="714" w:hanging="357"/>
        <w:jc w:val="center"/>
        <w:rPr>
          <w:rFonts w:ascii="Times New Roman" w:hAnsi="Times New Roman" w:cs="Times New Roman"/>
          <w:b/>
          <w:bCs/>
          <w:sz w:val="24"/>
          <w:szCs w:val="24"/>
        </w:rPr>
      </w:pPr>
      <w:r w:rsidRPr="00933ED1">
        <w:rPr>
          <w:rFonts w:ascii="Times New Roman" w:hAnsi="Times New Roman" w:cs="Times New Roman"/>
          <w:b/>
          <w:bCs/>
          <w:sz w:val="24"/>
          <w:szCs w:val="24"/>
        </w:rPr>
        <w:t>Savstarpējo norēķinu kārtība un finanšu līdzekļu piešķiršanas kārtība</w:t>
      </w:r>
    </w:p>
    <w:p w14:paraId="68836DD6" w14:textId="77777777"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cs="Times New Roman"/>
          <w:snapToGrid w:val="0"/>
          <w:sz w:val="24"/>
          <w:szCs w:val="24"/>
          <w:lang w:val="lv-LV"/>
        </w:rPr>
      </w:pPr>
      <w:r w:rsidRPr="00933ED1">
        <w:rPr>
          <w:rFonts w:ascii="Times New Roman" w:hAnsi="Times New Roman" w:cs="Times New Roman"/>
          <w:snapToGrid w:val="0"/>
          <w:sz w:val="24"/>
          <w:szCs w:val="24"/>
          <w:lang w:val="lv-LV"/>
        </w:rPr>
        <w:t>6.1. Finansējumu Sabiedrībai uzticēto uzdevumu izpildei veido:</w:t>
      </w:r>
    </w:p>
    <w:p w14:paraId="15199CDC" w14:textId="77777777"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firstLine="426"/>
        <w:jc w:val="both"/>
        <w:rPr>
          <w:rFonts w:ascii="Times New Roman" w:hAnsi="Times New Roman" w:cs="Times New Roman"/>
          <w:snapToGrid w:val="0"/>
          <w:sz w:val="24"/>
          <w:szCs w:val="24"/>
          <w:lang w:val="lv-LV"/>
        </w:rPr>
      </w:pPr>
      <w:r w:rsidRPr="00933ED1">
        <w:rPr>
          <w:rFonts w:ascii="Times New Roman" w:hAnsi="Times New Roman" w:cs="Times New Roman"/>
          <w:snapToGrid w:val="0"/>
          <w:sz w:val="24"/>
          <w:szCs w:val="24"/>
          <w:lang w:val="lv-LV"/>
        </w:rPr>
        <w:t>6.1.1. ienākumi, kas gūti no maksas par ūdenssaimniecības pakalpojumu sniegšanu;</w:t>
      </w:r>
    </w:p>
    <w:p w14:paraId="12A36FE7" w14:textId="77777777"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firstLine="426"/>
        <w:jc w:val="both"/>
        <w:rPr>
          <w:rFonts w:ascii="Times New Roman" w:hAnsi="Times New Roman" w:cs="Times New Roman"/>
          <w:snapToGrid w:val="0"/>
          <w:sz w:val="24"/>
          <w:szCs w:val="24"/>
          <w:lang w:val="lv-LV"/>
        </w:rPr>
      </w:pPr>
      <w:r w:rsidRPr="00933ED1">
        <w:rPr>
          <w:rFonts w:ascii="Times New Roman" w:hAnsi="Times New Roman" w:cs="Times New Roman"/>
          <w:snapToGrid w:val="0"/>
          <w:sz w:val="24"/>
          <w:szCs w:val="24"/>
          <w:lang w:val="lv-LV"/>
        </w:rPr>
        <w:t>6.1.2. pašvaldības atbalsts (kompensācija):</w:t>
      </w:r>
    </w:p>
    <w:p w14:paraId="2308AB70" w14:textId="77777777" w:rsidR="00451E52" w:rsidRPr="00933ED1" w:rsidRDefault="00451E52" w:rsidP="00451E52">
      <w:pPr>
        <w:pStyle w:val="ListParagraph"/>
        <w:tabs>
          <w:tab w:val="left" w:pos="397"/>
          <w:tab w:val="left" w:pos="71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714" w:firstLine="279"/>
        <w:jc w:val="both"/>
        <w:rPr>
          <w:rFonts w:ascii="Times New Roman" w:hAnsi="Times New Roman" w:cs="Times New Roman"/>
          <w:snapToGrid w:val="0"/>
          <w:sz w:val="24"/>
          <w:szCs w:val="24"/>
        </w:rPr>
      </w:pPr>
      <w:r w:rsidRPr="00933ED1">
        <w:rPr>
          <w:rFonts w:ascii="Times New Roman" w:hAnsi="Times New Roman" w:cs="Times New Roman"/>
          <w:snapToGrid w:val="0"/>
          <w:sz w:val="24"/>
          <w:szCs w:val="24"/>
        </w:rPr>
        <w:t xml:space="preserve">6.1.2.1. </w:t>
      </w:r>
      <w:r w:rsidRPr="00933ED1">
        <w:rPr>
          <w:rFonts w:ascii="Times New Roman" w:hAnsi="Times New Roman" w:cs="Times New Roman"/>
          <w:snapToGrid w:val="0"/>
          <w:sz w:val="24"/>
          <w:szCs w:val="24"/>
        </w:rPr>
        <w:tab/>
        <w:t>ja Sabiedrības gūtais finansējums no ūdenssaimniecības pakalpojumu sniegšanas pilnībā nenodrošina uzticēto uzdevumu kvalitatīvu sniegšanu vai nenodrošina iespēju paplašināt Pakalpojuma saņēmēju skaitu;</w:t>
      </w:r>
    </w:p>
    <w:p w14:paraId="1EA5BC35" w14:textId="77777777" w:rsidR="00451E52" w:rsidRPr="00933ED1" w:rsidRDefault="00451E52" w:rsidP="00451E52">
      <w:pPr>
        <w:pStyle w:val="ListParagraph"/>
        <w:tabs>
          <w:tab w:val="left" w:pos="397"/>
          <w:tab w:val="left" w:pos="714"/>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714" w:firstLine="279"/>
        <w:jc w:val="both"/>
        <w:rPr>
          <w:rFonts w:ascii="Times New Roman" w:hAnsi="Times New Roman" w:cs="Times New Roman"/>
          <w:snapToGrid w:val="0"/>
          <w:sz w:val="24"/>
          <w:szCs w:val="24"/>
        </w:rPr>
      </w:pPr>
      <w:r w:rsidRPr="00933ED1">
        <w:rPr>
          <w:rFonts w:ascii="Times New Roman" w:hAnsi="Times New Roman" w:cs="Times New Roman"/>
          <w:snapToGrid w:val="0"/>
          <w:sz w:val="24"/>
          <w:szCs w:val="24"/>
        </w:rPr>
        <w:t>6.1.2.2.</w:t>
      </w:r>
      <w:r w:rsidRPr="00933ED1">
        <w:rPr>
          <w:rFonts w:ascii="Times New Roman" w:hAnsi="Times New Roman" w:cs="Times New Roman"/>
          <w:snapToGrid w:val="0"/>
          <w:sz w:val="24"/>
          <w:szCs w:val="24"/>
        </w:rPr>
        <w:tab/>
        <w:t>ja Sabiedrībai nepieciešams līdzfinansējums Eiropas Savienības struktūrfondu, Ogres novada pašvaldības un citu institūciju finansēto pasākumu un citu projektu īstenošanai;</w:t>
      </w:r>
    </w:p>
    <w:p w14:paraId="573212E5" w14:textId="77777777" w:rsidR="00451E52" w:rsidRPr="00933ED1" w:rsidRDefault="00451E52" w:rsidP="00451E52">
      <w:pPr>
        <w:pStyle w:val="ListParagraph"/>
        <w:tabs>
          <w:tab w:val="left" w:pos="397"/>
          <w:tab w:val="left" w:pos="714"/>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714" w:firstLine="279"/>
        <w:jc w:val="both"/>
        <w:rPr>
          <w:rFonts w:ascii="Times New Roman" w:hAnsi="Times New Roman" w:cs="Times New Roman"/>
          <w:snapToGrid w:val="0"/>
          <w:sz w:val="24"/>
          <w:szCs w:val="24"/>
        </w:rPr>
      </w:pPr>
      <w:r w:rsidRPr="00933ED1">
        <w:rPr>
          <w:rFonts w:ascii="Times New Roman" w:hAnsi="Times New Roman" w:cs="Times New Roman"/>
          <w:snapToGrid w:val="0"/>
          <w:sz w:val="24"/>
          <w:szCs w:val="24"/>
        </w:rPr>
        <w:t>6.1.2.3. investīcijas sabiedrisko pakalpojumu sniegšanas infrastruktūrā, ja infrastruktūras objekti nav publiskajā lietošanā un ieguldījums infrastruktūrā veikts Sabiedrības interesēs.</w:t>
      </w:r>
    </w:p>
    <w:p w14:paraId="370BCCA2" w14:textId="77777777"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cs="Times New Roman"/>
          <w:snapToGrid w:val="0"/>
          <w:sz w:val="24"/>
          <w:szCs w:val="24"/>
          <w:lang w:val="lv-LV"/>
        </w:rPr>
      </w:pPr>
      <w:r w:rsidRPr="00933ED1">
        <w:rPr>
          <w:rFonts w:ascii="Times New Roman" w:hAnsi="Times New Roman" w:cs="Times New Roman"/>
          <w:snapToGrid w:val="0"/>
          <w:sz w:val="24"/>
          <w:szCs w:val="24"/>
          <w:lang w:val="lv-LV"/>
        </w:rPr>
        <w:t>6.2. Līguma 6.1.2. apakšpunktā minētajā gadījumā Sabiedrība iesniedz Pašvaldībai atbalsta (kompensācijas) nepieciešamības pamatojumu un aprēķinus. Pašvaldība var lemt par atbalsta (kompensācijas) piešķiršanu, paredzot līdzekļus Pašvaldības ikgadējā budžetā. Pašvaldība pārskaita Sabiedrībai piešķirto atbalstu (kompensāciju) Pašvaldības noteiktajā kārtībā. Sabiedrība sniedz atskaites un pārskatus par piešķirtā atbalsta (kompensācijas) izlietojumu  Līguma 5.1. punktā noteiktajā kārtībā.</w:t>
      </w:r>
    </w:p>
    <w:p w14:paraId="5AB63CD7" w14:textId="77777777"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cs="Times New Roman"/>
          <w:snapToGrid w:val="0"/>
          <w:sz w:val="24"/>
          <w:szCs w:val="24"/>
          <w:lang w:val="lv-LV"/>
        </w:rPr>
      </w:pPr>
      <w:r w:rsidRPr="00933ED1">
        <w:rPr>
          <w:rFonts w:ascii="Times New Roman" w:hAnsi="Times New Roman" w:cs="Times New Roman"/>
          <w:snapToGrid w:val="0"/>
          <w:sz w:val="24"/>
          <w:szCs w:val="24"/>
          <w:lang w:val="lv-LV"/>
        </w:rPr>
        <w:lastRenderedPageBreak/>
        <w:t xml:space="preserve">6.3. Nodrošinot atbalsta (kompensācijas) piešķiršanas atbilstību normatīvajos aktos noteiktajām prasībām, kontroli un pārmērīga atbalsta (kompensācijas) saņemšanas novēršanu, Pašvaldība reizi gadā, Līguma darbības perioda beigās un Eiropas Savienības līdzfinansēta projekta īstenošanas rezultātā, veic pārbaudes par Sabiedrībai piešķirtā atbalsta (kompensācijas) izlietojumu un atbilstību piešķiršanas mērķiem. </w:t>
      </w:r>
    </w:p>
    <w:p w14:paraId="1C48E3B7" w14:textId="77777777"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cs="Times New Roman"/>
          <w:snapToGrid w:val="0"/>
          <w:sz w:val="24"/>
          <w:szCs w:val="24"/>
          <w:lang w:val="lv-LV"/>
        </w:rPr>
      </w:pPr>
      <w:r w:rsidRPr="00933ED1">
        <w:rPr>
          <w:rFonts w:ascii="Times New Roman" w:hAnsi="Times New Roman" w:cs="Times New Roman"/>
          <w:snapToGrid w:val="0"/>
          <w:sz w:val="24"/>
          <w:szCs w:val="24"/>
          <w:lang w:val="lv-LV"/>
        </w:rPr>
        <w:t>6.4. Gadījumā, ja Sabiedrība ir saņēmusi pārmērīgu atbalstu (kompensāciju), t.i. atbalsts pārsniedz summu, kāda ir nepieciešama izmaksu segšanai Līguma saistību izpildei, tad Sabiedrībai ir pienākums atmaksāt šo saņemto pārmērīgo atbalstu (kompensāciju) Pašvaldības budžetā.</w:t>
      </w:r>
    </w:p>
    <w:p w14:paraId="53E961E6" w14:textId="4EF5F1D6"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ind w:left="426" w:hanging="426"/>
        <w:jc w:val="both"/>
        <w:rPr>
          <w:rFonts w:ascii="Times New Roman" w:hAnsi="Times New Roman" w:cs="Times New Roman"/>
          <w:snapToGrid w:val="0"/>
          <w:sz w:val="24"/>
          <w:szCs w:val="24"/>
          <w:lang w:val="lv-LV"/>
        </w:rPr>
      </w:pPr>
      <w:r w:rsidRPr="00933ED1">
        <w:rPr>
          <w:rFonts w:ascii="Times New Roman" w:hAnsi="Times New Roman" w:cs="Times New Roman"/>
          <w:snapToGrid w:val="0"/>
          <w:sz w:val="24"/>
          <w:szCs w:val="24"/>
          <w:lang w:val="lv-LV"/>
        </w:rPr>
        <w:t>6.5. Ja pārmērīgā atbalsta (kompensācijas) summa nepārsniedz 10% no vidējās gada kompensācijas summas vai atbalsta (kompensācijas) atmaksa apdraud uzticēto uzdevumu kvalitatīvu izpildi, Puses var vienoties novirzīt pārmērīgā atbalsta (kompensācijas) summu uz nākamo periodu un atskaitīt no atbalsta (kompensācijas) summas, kas jāmaksā par minēto periodu.</w:t>
      </w:r>
    </w:p>
    <w:p w14:paraId="4C4B79EE" w14:textId="77777777" w:rsidR="00451E52" w:rsidRPr="00933ED1" w:rsidRDefault="00451E52" w:rsidP="00451E5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ind w:left="426" w:hanging="426"/>
        <w:jc w:val="both"/>
        <w:rPr>
          <w:rFonts w:ascii="Times New Roman" w:hAnsi="Times New Roman" w:cs="Times New Roman"/>
          <w:snapToGrid w:val="0"/>
          <w:sz w:val="24"/>
          <w:szCs w:val="24"/>
          <w:lang w:val="lv-LV"/>
        </w:rPr>
      </w:pPr>
    </w:p>
    <w:p w14:paraId="1568C0F1" w14:textId="77777777" w:rsidR="00451E52" w:rsidRPr="00933ED1" w:rsidRDefault="00451E52" w:rsidP="00451E52">
      <w:pPr>
        <w:pStyle w:val="ListParagraph"/>
        <w:numPr>
          <w:ilvl w:val="0"/>
          <w:numId w:val="1"/>
        </w:numPr>
        <w:spacing w:after="0" w:line="240" w:lineRule="auto"/>
        <w:jc w:val="center"/>
        <w:rPr>
          <w:rFonts w:ascii="Times New Roman" w:hAnsi="Times New Roman" w:cs="Times New Roman"/>
          <w:b/>
          <w:bCs/>
          <w:sz w:val="24"/>
          <w:szCs w:val="24"/>
        </w:rPr>
      </w:pPr>
      <w:r w:rsidRPr="00933ED1">
        <w:rPr>
          <w:rFonts w:ascii="Times New Roman" w:hAnsi="Times New Roman" w:cs="Times New Roman"/>
          <w:b/>
          <w:bCs/>
          <w:sz w:val="24"/>
          <w:szCs w:val="24"/>
        </w:rPr>
        <w:t>Sabiedrības darbības uzraudzība</w:t>
      </w:r>
    </w:p>
    <w:p w14:paraId="6EBEA6AE" w14:textId="77777777" w:rsidR="00451E52" w:rsidRPr="00933ED1" w:rsidRDefault="00451E52" w:rsidP="00451E52">
      <w:pPr>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7.1. Sabiedrība Līguma ietvaros ir Pašvaldības pārraudzībā.</w:t>
      </w:r>
    </w:p>
    <w:p w14:paraId="4F3D20D9" w14:textId="52553AA2" w:rsidR="00451E52" w:rsidRPr="00933ED1" w:rsidRDefault="00451E52" w:rsidP="00451E52">
      <w:pPr>
        <w:spacing w:after="0"/>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7.2. Līguma izpildes kontroli veic Sabiedrības kapitāla daļu turētāja pārstāvja iecelta persona.</w:t>
      </w:r>
    </w:p>
    <w:p w14:paraId="3B5D9BBB" w14:textId="77777777" w:rsidR="00451E52" w:rsidRPr="00933ED1" w:rsidRDefault="00451E52" w:rsidP="00451E52">
      <w:pPr>
        <w:spacing w:after="0"/>
        <w:jc w:val="both"/>
        <w:rPr>
          <w:rFonts w:ascii="Times New Roman" w:hAnsi="Times New Roman" w:cs="Times New Roman"/>
          <w:sz w:val="24"/>
          <w:szCs w:val="24"/>
          <w:lang w:val="lv-LV"/>
        </w:rPr>
      </w:pPr>
    </w:p>
    <w:p w14:paraId="7721F334" w14:textId="77777777" w:rsidR="00451E52" w:rsidRPr="00933ED1" w:rsidRDefault="00451E52" w:rsidP="00451E52">
      <w:pPr>
        <w:pStyle w:val="ListParagraph"/>
        <w:numPr>
          <w:ilvl w:val="0"/>
          <w:numId w:val="1"/>
        </w:numPr>
        <w:spacing w:after="0" w:line="240" w:lineRule="auto"/>
        <w:jc w:val="center"/>
        <w:rPr>
          <w:rFonts w:ascii="Times New Roman" w:hAnsi="Times New Roman" w:cs="Times New Roman"/>
          <w:b/>
          <w:bCs/>
          <w:sz w:val="24"/>
          <w:szCs w:val="24"/>
        </w:rPr>
      </w:pPr>
      <w:r w:rsidRPr="00933ED1">
        <w:rPr>
          <w:rFonts w:ascii="Times New Roman" w:hAnsi="Times New Roman" w:cs="Times New Roman"/>
          <w:b/>
          <w:bCs/>
          <w:sz w:val="24"/>
          <w:szCs w:val="24"/>
        </w:rPr>
        <w:t>Līguma darbības termiņš, spēkā stāšanās un izpildes kārtība</w:t>
      </w:r>
    </w:p>
    <w:p w14:paraId="6C7C11F1" w14:textId="77777777" w:rsidR="00451E52" w:rsidRPr="00933ED1" w:rsidRDefault="00451E52" w:rsidP="00451E52">
      <w:pPr>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8.1. Līgums stājas spēkā 2021.gada 1.oktobrī un tiek noslēgts uz 10 (desmit) gadiem.</w:t>
      </w:r>
    </w:p>
    <w:p w14:paraId="6EC934B9"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8.2. Puses, savstarpēji vienojoties, ir tiesīgas izdarīt Līgumā grozījumus. Visi Līguma grozījumi ir neatņemama Līguma sastāvdaļa un stājas spēkā ar parakstīšanas brīdi, ja Līguma grozījumos nav noteikts citādi.</w:t>
      </w:r>
    </w:p>
    <w:p w14:paraId="37F885E2"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8.3. Līguma darbību var izbeigt Pusēm savstarpēji rakstiski vienojoties vai Pusēm rakstiski brīdinot vienai otru, ievērojot 3 (trīs) mēnešu uzteikuma termiņu.</w:t>
      </w:r>
    </w:p>
    <w:p w14:paraId="5434FF80"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8.4. Viena no Pusēm var uzteikt Līgumu nekavējoties, ja otra Puse rupji pārkāpj Līguma noteikumus vai pastāv citi būtiski iemesli, kas neļauj turpināt Līguma attiecības.</w:t>
      </w:r>
    </w:p>
    <w:p w14:paraId="103AA785"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8.5. Puses tiek atbrīvotas no atbildības par daļēju vai pilnīgu Līguma saistību neizpildīšanu, ja tam par iemeslu ir nepārvaramas varas apstākļi, kas nepieļauj Līguma noteikumu izpildi, ja tie iestājušies pēc Līguma parakstīšanas un neviena no Pusēm neparedzēja un nevarēja paredzēt to iestāšanos.</w:t>
      </w:r>
    </w:p>
    <w:p w14:paraId="353960E0"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8.6. Par nepārvaramu varu tiek uzskatīts jebkurš gadījums un apstākļi, kuri nav atkarīgi no Pušu gribas, tieši attiecas uz Līguma izpildi un, ko nevarēja un nevajadzēja paredzēt tā slēgšanas brīdī. Ar šādiem apstākļiem tiek saprasti, bet nav ierobežoti, valsts varas vai pārvaldes institūciju lēmumi un rīcība, dabas katastrofas, ugunsgrēki, epidēmijas, karš, nemieri, mobilizācija, avārija ūdensvada un kanalizācijas tīklos u.tml.</w:t>
      </w:r>
    </w:p>
    <w:p w14:paraId="754636C1"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 xml:space="preserve">8.7. Lai veiktu nepieciešamos pasākumus nepārvaramas varas apstākļu radīto seku novēršanai, kā arī noteiktu Sabiedrībai radītos zaudējumus un iespējas nodrošināt </w:t>
      </w:r>
      <w:r w:rsidRPr="00933ED1">
        <w:rPr>
          <w:rFonts w:ascii="Times New Roman" w:hAnsi="Times New Roman" w:cs="Times New Roman"/>
          <w:sz w:val="24"/>
          <w:szCs w:val="24"/>
          <w:lang w:val="lv-LV"/>
        </w:rPr>
        <w:lastRenderedPageBreak/>
        <w:t xml:space="preserve">Līguma turpmāku nepārtrauktu izpildi, iestājoties nepārvaramas varas gadījumam, Sabiedrība nekavējoties, bet ne vēlāk kā 3 (trīs) dienu laikā no tās iestāšanās brīža rakstiski informē par to Pašvaldību. </w:t>
      </w:r>
    </w:p>
    <w:p w14:paraId="181C0FCF" w14:textId="50BBDE8A" w:rsidR="00451E52" w:rsidRPr="00933ED1" w:rsidRDefault="00451E52" w:rsidP="00451E52">
      <w:pPr>
        <w:spacing w:after="0"/>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8.8. Sabiedrībai jāveic visi iespējamie pasākumi nepārvaramas varas seku mazināšanai un novēršanai, pēc iespējas nodrošinot ūdenssaimniecības pakalpojumu nepārtrauktību vai pakalpojuma sniegšanas atjaunošanu iespējami ātri.</w:t>
      </w:r>
    </w:p>
    <w:p w14:paraId="112C3359" w14:textId="77777777" w:rsidR="00451E52" w:rsidRPr="00933ED1" w:rsidRDefault="00451E52" w:rsidP="00451E52">
      <w:pPr>
        <w:spacing w:after="0"/>
        <w:ind w:left="426" w:hanging="426"/>
        <w:jc w:val="both"/>
        <w:rPr>
          <w:rFonts w:ascii="Times New Roman" w:hAnsi="Times New Roman" w:cs="Times New Roman"/>
          <w:sz w:val="24"/>
          <w:szCs w:val="24"/>
          <w:lang w:val="lv-LV"/>
        </w:rPr>
      </w:pPr>
    </w:p>
    <w:p w14:paraId="19460431" w14:textId="77777777" w:rsidR="00451E52" w:rsidRPr="00933ED1" w:rsidRDefault="00451E52" w:rsidP="00451E52">
      <w:pPr>
        <w:pStyle w:val="ListParagraph"/>
        <w:numPr>
          <w:ilvl w:val="0"/>
          <w:numId w:val="1"/>
        </w:numPr>
        <w:spacing w:after="0" w:line="240" w:lineRule="auto"/>
        <w:jc w:val="center"/>
        <w:rPr>
          <w:rFonts w:ascii="Times New Roman" w:hAnsi="Times New Roman" w:cs="Times New Roman"/>
          <w:b/>
          <w:bCs/>
          <w:sz w:val="24"/>
          <w:szCs w:val="24"/>
        </w:rPr>
      </w:pPr>
      <w:r w:rsidRPr="00933ED1">
        <w:rPr>
          <w:rFonts w:ascii="Times New Roman" w:hAnsi="Times New Roman" w:cs="Times New Roman"/>
          <w:b/>
          <w:bCs/>
          <w:sz w:val="24"/>
          <w:szCs w:val="24"/>
        </w:rPr>
        <w:t>Citi noteikumi</w:t>
      </w:r>
    </w:p>
    <w:p w14:paraId="2E1B95C2"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9.1. Līgums neietekmē Pušu tiesības slēgt sadarbības, pilnvarojuma vai citus līgumus, kā arī līdz šim noslēgto līgumu spēkā esamību.</w:t>
      </w:r>
    </w:p>
    <w:p w14:paraId="734CF1AA"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9.2. Kādam no Līguma noteikumiem, zaudējot spēku normatīvo aktu izmaiņu gadījumā, Līgums nezaudē spēku tā pārējos punktos izņemot tādus normatīvo aktu grozījumus, kas atceļ Līguma noslēgšanas pamatnoteikumus. Normatīvo aktu izmaiņu gadījumā Pusēm ir pienākums Līgumu piemērot atbilstoši spēkā esošo normatīvo aktu prasībām.</w:t>
      </w:r>
    </w:p>
    <w:p w14:paraId="69DFFDD1" w14:textId="77777777" w:rsidR="00451E52" w:rsidRPr="00933ED1" w:rsidRDefault="00451E52" w:rsidP="00451E52">
      <w:pPr>
        <w:ind w:left="426" w:hanging="426"/>
        <w:jc w:val="both"/>
        <w:rPr>
          <w:rFonts w:ascii="Times New Roman" w:hAnsi="Times New Roman" w:cs="Times New Roman"/>
          <w:sz w:val="24"/>
          <w:szCs w:val="24"/>
          <w:lang w:val="lv-LV"/>
        </w:rPr>
      </w:pPr>
      <w:r w:rsidRPr="00933ED1">
        <w:rPr>
          <w:rFonts w:ascii="Times New Roman" w:hAnsi="Times New Roman" w:cs="Times New Roman"/>
          <w:sz w:val="24"/>
          <w:szCs w:val="24"/>
          <w:lang w:val="lv-LV"/>
        </w:rPr>
        <w:t>9.3. Pušu reorganizācija nevar būt par pamatu Līguma pārtraukšanai vai vienpusējai uzteikšanai. Ja kāda no Pusēm tiek reorganizēta, Līgums paliek spēkā un tā noteikumi ir spēkā saistoši Pušu tiesību un saistību pārņēmējiem.</w:t>
      </w:r>
    </w:p>
    <w:p w14:paraId="1E9A6663" w14:textId="67BA8BB6" w:rsidR="003B4192" w:rsidRPr="00933ED1" w:rsidRDefault="00451E52" w:rsidP="00451E52">
      <w:pPr>
        <w:tabs>
          <w:tab w:val="left" w:pos="426"/>
        </w:tabs>
        <w:spacing w:after="0"/>
        <w:ind w:left="426" w:hanging="426"/>
        <w:jc w:val="both"/>
        <w:rPr>
          <w:rFonts w:ascii="Times New Roman" w:hAnsi="Times New Roman" w:cs="Times New Roman"/>
          <w:iCs/>
          <w:sz w:val="24"/>
          <w:szCs w:val="24"/>
          <w:lang w:val="lv-LV" w:eastAsia="zh-CN"/>
        </w:rPr>
      </w:pPr>
      <w:r w:rsidRPr="00933ED1">
        <w:rPr>
          <w:rFonts w:ascii="Times New Roman" w:hAnsi="Times New Roman" w:cs="Times New Roman"/>
          <w:sz w:val="24"/>
          <w:szCs w:val="24"/>
          <w:lang w:val="lv-LV"/>
        </w:rPr>
        <w:t xml:space="preserve">9.4. </w:t>
      </w:r>
      <w:r w:rsidRPr="00933ED1">
        <w:rPr>
          <w:rFonts w:ascii="Times New Roman" w:hAnsi="Times New Roman" w:cs="Times New Roman"/>
          <w:iCs/>
          <w:sz w:val="24"/>
          <w:szCs w:val="24"/>
          <w:lang w:val="lv-LV" w:eastAsia="zh-CN"/>
        </w:rPr>
        <w:t>Līgums parakstīts elektroniski ar drošu elektronisko parakstu, kas satur laika zīmogu. Līguma abpusējas parakstīšanas datums ir pēdējā parakstītāja pievienotā zīmoga datums un laiks.</w:t>
      </w:r>
    </w:p>
    <w:p w14:paraId="7A8EAFA9" w14:textId="77777777" w:rsidR="00451E52" w:rsidRPr="00933ED1" w:rsidRDefault="00451E52" w:rsidP="00451E52">
      <w:pPr>
        <w:tabs>
          <w:tab w:val="left" w:pos="426"/>
        </w:tabs>
        <w:spacing w:after="0"/>
        <w:ind w:left="426" w:hanging="426"/>
        <w:jc w:val="both"/>
        <w:rPr>
          <w:rFonts w:ascii="Times New Roman" w:hAnsi="Times New Roman" w:cs="Times New Roman"/>
          <w:sz w:val="24"/>
          <w:szCs w:val="24"/>
          <w:lang w:val="lv-LV"/>
        </w:rPr>
      </w:pPr>
    </w:p>
    <w:p w14:paraId="1E9A6664" w14:textId="4FB243A7" w:rsidR="003B4192" w:rsidRPr="00933ED1" w:rsidRDefault="00451E52" w:rsidP="00A9345B">
      <w:pPr>
        <w:spacing w:after="0" w:line="240" w:lineRule="auto"/>
        <w:jc w:val="center"/>
        <w:rPr>
          <w:rFonts w:ascii="Times New Roman" w:hAnsi="Times New Roman" w:cs="Times New Roman"/>
          <w:b/>
          <w:sz w:val="24"/>
          <w:szCs w:val="24"/>
          <w:lang w:val="lv-LV"/>
        </w:rPr>
      </w:pPr>
      <w:r w:rsidRPr="00933ED1">
        <w:rPr>
          <w:rFonts w:ascii="Times New Roman" w:hAnsi="Times New Roman" w:cs="Times New Roman"/>
          <w:b/>
          <w:sz w:val="24"/>
          <w:szCs w:val="24"/>
          <w:lang w:val="lv-LV"/>
        </w:rPr>
        <w:t>10</w:t>
      </w:r>
      <w:r w:rsidR="00CD3A4B" w:rsidRPr="00933ED1">
        <w:rPr>
          <w:rFonts w:ascii="Times New Roman" w:hAnsi="Times New Roman" w:cs="Times New Roman"/>
          <w:b/>
          <w:sz w:val="24"/>
          <w:szCs w:val="24"/>
          <w:lang w:val="lv-LV"/>
        </w:rPr>
        <w:t xml:space="preserve">. </w:t>
      </w:r>
      <w:r w:rsidR="003B4192" w:rsidRPr="00933ED1">
        <w:rPr>
          <w:rFonts w:ascii="Times New Roman" w:hAnsi="Times New Roman" w:cs="Times New Roman"/>
          <w:b/>
          <w:sz w:val="24"/>
          <w:szCs w:val="24"/>
          <w:lang w:val="lv-LV"/>
        </w:rPr>
        <w:t>Pušu rekvizīti un paraksti</w:t>
      </w:r>
    </w:p>
    <w:p w14:paraId="1E9A6665" w14:textId="77777777" w:rsidR="0006514D" w:rsidRPr="00933ED1" w:rsidRDefault="0006514D" w:rsidP="00A9345B">
      <w:pPr>
        <w:spacing w:after="0" w:line="240" w:lineRule="auto"/>
        <w:jc w:val="center"/>
        <w:rPr>
          <w:rFonts w:ascii="Times New Roman" w:hAnsi="Times New Roman" w:cs="Times New Roman"/>
          <w:sz w:val="24"/>
          <w:szCs w:val="24"/>
          <w:lang w:val="lv-LV"/>
        </w:rPr>
      </w:pPr>
    </w:p>
    <w:p w14:paraId="1E9A6666" w14:textId="77777777" w:rsidR="0006514D" w:rsidRPr="00933ED1" w:rsidRDefault="0006514D" w:rsidP="00A9345B">
      <w:pPr>
        <w:spacing w:after="0" w:line="240" w:lineRule="auto"/>
        <w:jc w:val="center"/>
        <w:rPr>
          <w:rFonts w:ascii="Times New Roman" w:hAnsi="Times New Roman" w:cs="Times New Roman"/>
          <w:sz w:val="24"/>
          <w:szCs w:val="24"/>
          <w:lang w:val="lv-LV"/>
        </w:rPr>
      </w:pPr>
    </w:p>
    <w:tbl>
      <w:tblPr>
        <w:tblW w:w="9840" w:type="dxa"/>
        <w:tblInd w:w="-34" w:type="dxa"/>
        <w:tblLook w:val="04A0" w:firstRow="1" w:lastRow="0" w:firstColumn="1" w:lastColumn="0" w:noHBand="0" w:noVBand="1"/>
      </w:tblPr>
      <w:tblGrid>
        <w:gridCol w:w="4962"/>
        <w:gridCol w:w="4878"/>
      </w:tblGrid>
      <w:tr w:rsidR="00451E52" w:rsidRPr="00933ED1" w14:paraId="369EAC51" w14:textId="77777777" w:rsidTr="000E471C">
        <w:tc>
          <w:tcPr>
            <w:tcW w:w="4962" w:type="dxa"/>
          </w:tcPr>
          <w:p w14:paraId="5705879F" w14:textId="7B00D2C9" w:rsidR="00451E52" w:rsidRPr="00933ED1" w:rsidRDefault="00451E52" w:rsidP="00451E52">
            <w:pPr>
              <w:pStyle w:val="NormalWeb"/>
              <w:spacing w:before="0" w:beforeAutospacing="0" w:after="0"/>
              <w:jc w:val="both"/>
              <w:rPr>
                <w:rFonts w:ascii="Times New Roman" w:hAnsi="Times New Roman" w:cs="Times New Roman"/>
                <w:b/>
                <w:lang w:val="lv-LV"/>
              </w:rPr>
            </w:pPr>
            <w:r w:rsidRPr="00933ED1">
              <w:rPr>
                <w:rFonts w:ascii="Times New Roman" w:hAnsi="Times New Roman" w:cs="Times New Roman"/>
                <w:b/>
                <w:lang w:val="lv-LV"/>
              </w:rPr>
              <w:t xml:space="preserve">Pašvaldība: </w:t>
            </w:r>
          </w:p>
          <w:p w14:paraId="0A30D288" w14:textId="77777777" w:rsidR="00451E52" w:rsidRPr="00933ED1" w:rsidRDefault="00451E52" w:rsidP="00451E52">
            <w:pPr>
              <w:spacing w:after="0" w:line="240" w:lineRule="auto"/>
              <w:rPr>
                <w:rFonts w:ascii="Times New Roman" w:hAnsi="Times New Roman" w:cs="Times New Roman"/>
                <w:b/>
                <w:sz w:val="24"/>
                <w:szCs w:val="24"/>
                <w:lang w:val="lv-LV"/>
              </w:rPr>
            </w:pPr>
            <w:r w:rsidRPr="00933ED1">
              <w:rPr>
                <w:rFonts w:ascii="Times New Roman" w:hAnsi="Times New Roman" w:cs="Times New Roman"/>
                <w:b/>
                <w:sz w:val="24"/>
                <w:szCs w:val="24"/>
                <w:lang w:val="lv-LV"/>
              </w:rPr>
              <w:t>Ogres novada pašvaldība</w:t>
            </w:r>
          </w:p>
          <w:p w14:paraId="0E0950E0" w14:textId="77777777" w:rsidR="00451E52" w:rsidRPr="00933ED1" w:rsidRDefault="00451E52" w:rsidP="00451E52">
            <w:pPr>
              <w:spacing w:after="0" w:line="240" w:lineRule="auto"/>
              <w:rPr>
                <w:rFonts w:ascii="Times New Roman" w:hAnsi="Times New Roman" w:cs="Times New Roman"/>
                <w:bCs/>
                <w:sz w:val="24"/>
                <w:szCs w:val="24"/>
                <w:lang w:val="lv-LV"/>
              </w:rPr>
            </w:pPr>
            <w:proofErr w:type="spellStart"/>
            <w:r w:rsidRPr="00933ED1">
              <w:rPr>
                <w:rFonts w:ascii="Times New Roman" w:hAnsi="Times New Roman" w:cs="Times New Roman"/>
                <w:bCs/>
                <w:sz w:val="24"/>
                <w:szCs w:val="24"/>
                <w:lang w:val="lv-LV"/>
              </w:rPr>
              <w:t>Reģ</w:t>
            </w:r>
            <w:proofErr w:type="spellEnd"/>
            <w:r w:rsidRPr="00933ED1">
              <w:rPr>
                <w:rFonts w:ascii="Times New Roman" w:hAnsi="Times New Roman" w:cs="Times New Roman"/>
                <w:bCs/>
                <w:sz w:val="24"/>
                <w:szCs w:val="24"/>
                <w:lang w:val="lv-LV"/>
              </w:rPr>
              <w:t xml:space="preserve">. Nr. 90000024455 </w:t>
            </w:r>
          </w:p>
          <w:p w14:paraId="16704DF6" w14:textId="77777777" w:rsidR="00451E52" w:rsidRPr="00933ED1" w:rsidRDefault="00451E52" w:rsidP="00451E52">
            <w:pPr>
              <w:spacing w:after="0" w:line="240" w:lineRule="auto"/>
              <w:rPr>
                <w:rFonts w:ascii="Times New Roman" w:hAnsi="Times New Roman" w:cs="Times New Roman"/>
                <w:bCs/>
                <w:sz w:val="24"/>
                <w:szCs w:val="24"/>
                <w:lang w:val="lv-LV"/>
              </w:rPr>
            </w:pPr>
            <w:r w:rsidRPr="00933ED1">
              <w:rPr>
                <w:rFonts w:ascii="Times New Roman" w:hAnsi="Times New Roman" w:cs="Times New Roman"/>
                <w:bCs/>
                <w:sz w:val="24"/>
                <w:szCs w:val="24"/>
                <w:lang w:val="lv-LV"/>
              </w:rPr>
              <w:t xml:space="preserve">Brīvības iela 33, Ogre, </w:t>
            </w:r>
          </w:p>
          <w:p w14:paraId="6D6B8CC3" w14:textId="77777777" w:rsidR="00451E52" w:rsidRPr="00933ED1" w:rsidRDefault="00451E52" w:rsidP="00451E52">
            <w:pPr>
              <w:spacing w:after="0" w:line="240" w:lineRule="auto"/>
              <w:rPr>
                <w:rFonts w:ascii="Times New Roman" w:hAnsi="Times New Roman" w:cs="Times New Roman"/>
                <w:bCs/>
                <w:sz w:val="24"/>
                <w:szCs w:val="24"/>
                <w:lang w:val="lv-LV"/>
              </w:rPr>
            </w:pPr>
            <w:r w:rsidRPr="00933ED1">
              <w:rPr>
                <w:rFonts w:ascii="Times New Roman" w:hAnsi="Times New Roman" w:cs="Times New Roman"/>
                <w:bCs/>
                <w:sz w:val="24"/>
                <w:szCs w:val="24"/>
                <w:lang w:val="lv-LV"/>
              </w:rPr>
              <w:t>Ogres nov., LV-5001</w:t>
            </w:r>
          </w:p>
          <w:p w14:paraId="52041019" w14:textId="77777777" w:rsidR="00451E52" w:rsidRPr="00933ED1" w:rsidRDefault="00451E52" w:rsidP="00451E52">
            <w:pPr>
              <w:spacing w:after="0" w:line="240" w:lineRule="auto"/>
              <w:rPr>
                <w:rFonts w:ascii="Times New Roman" w:hAnsi="Times New Roman" w:cs="Times New Roman"/>
                <w:bCs/>
                <w:sz w:val="24"/>
                <w:szCs w:val="24"/>
                <w:lang w:val="lv-LV"/>
              </w:rPr>
            </w:pPr>
            <w:r w:rsidRPr="00933ED1">
              <w:rPr>
                <w:rFonts w:ascii="Times New Roman" w:hAnsi="Times New Roman" w:cs="Times New Roman"/>
                <w:bCs/>
                <w:sz w:val="24"/>
                <w:szCs w:val="24"/>
                <w:lang w:val="lv-LV"/>
              </w:rPr>
              <w:t>Valsts Kase, TRELLV22</w:t>
            </w:r>
          </w:p>
          <w:p w14:paraId="00EA6148" w14:textId="77777777" w:rsidR="00451E52" w:rsidRPr="00933ED1" w:rsidRDefault="00451E52" w:rsidP="00451E52">
            <w:pPr>
              <w:spacing w:after="0" w:line="240" w:lineRule="auto"/>
              <w:rPr>
                <w:rFonts w:ascii="Times New Roman" w:hAnsi="Times New Roman" w:cs="Times New Roman"/>
                <w:bCs/>
                <w:sz w:val="24"/>
                <w:szCs w:val="24"/>
                <w:lang w:val="lv-LV"/>
              </w:rPr>
            </w:pPr>
            <w:r w:rsidRPr="00933ED1">
              <w:rPr>
                <w:rFonts w:ascii="Times New Roman" w:hAnsi="Times New Roman" w:cs="Times New Roman"/>
                <w:bCs/>
                <w:sz w:val="24"/>
                <w:szCs w:val="24"/>
                <w:lang w:val="lv-LV"/>
              </w:rPr>
              <w:t>Konts Nr. LV25TREL9800890740210</w:t>
            </w:r>
          </w:p>
          <w:p w14:paraId="3AA2C499" w14:textId="77777777" w:rsidR="00451E52" w:rsidRPr="00933ED1" w:rsidRDefault="00451E52" w:rsidP="00451E52">
            <w:pPr>
              <w:spacing w:after="0" w:line="240" w:lineRule="auto"/>
              <w:jc w:val="both"/>
              <w:rPr>
                <w:rFonts w:ascii="Times New Roman" w:hAnsi="Times New Roman" w:cs="Times New Roman"/>
                <w:bCs/>
                <w:sz w:val="24"/>
                <w:szCs w:val="24"/>
                <w:lang w:val="lv-LV"/>
              </w:rPr>
            </w:pPr>
          </w:p>
          <w:p w14:paraId="115CF954" w14:textId="77777777" w:rsidR="00451E52" w:rsidRPr="00933ED1" w:rsidRDefault="00451E52" w:rsidP="00451E52">
            <w:pPr>
              <w:spacing w:after="0" w:line="240" w:lineRule="auto"/>
              <w:jc w:val="both"/>
              <w:rPr>
                <w:rFonts w:ascii="Times New Roman" w:hAnsi="Times New Roman" w:cs="Times New Roman"/>
                <w:bCs/>
                <w:sz w:val="24"/>
                <w:szCs w:val="24"/>
                <w:lang w:val="lv-LV"/>
              </w:rPr>
            </w:pPr>
          </w:p>
          <w:p w14:paraId="300CDE29" w14:textId="77777777" w:rsidR="00451E52" w:rsidRPr="00933ED1" w:rsidRDefault="00451E52" w:rsidP="00451E52">
            <w:pPr>
              <w:spacing w:after="0" w:line="240" w:lineRule="auto"/>
              <w:jc w:val="both"/>
              <w:rPr>
                <w:rFonts w:ascii="Times New Roman" w:hAnsi="Times New Roman" w:cs="Times New Roman"/>
                <w:bCs/>
                <w:sz w:val="24"/>
                <w:szCs w:val="24"/>
                <w:lang w:val="lv-LV"/>
              </w:rPr>
            </w:pPr>
          </w:p>
          <w:p w14:paraId="410CE7F2" w14:textId="79490525" w:rsidR="00451E52" w:rsidRPr="00933ED1" w:rsidRDefault="00451E52" w:rsidP="00451E52">
            <w:pPr>
              <w:pStyle w:val="NormalWeb"/>
              <w:spacing w:before="0" w:beforeAutospacing="0" w:after="0"/>
              <w:jc w:val="both"/>
              <w:rPr>
                <w:rFonts w:ascii="Times New Roman" w:hAnsi="Times New Roman" w:cs="Times New Roman"/>
                <w:lang w:val="lv-LV"/>
              </w:rPr>
            </w:pPr>
            <w:r w:rsidRPr="00933ED1">
              <w:rPr>
                <w:rFonts w:ascii="Times New Roman" w:hAnsi="Times New Roman" w:cs="Times New Roman"/>
                <w:lang w:val="lv-LV"/>
              </w:rPr>
              <w:t>__________________________________</w:t>
            </w:r>
          </w:p>
          <w:p w14:paraId="272B084E" w14:textId="0D119425" w:rsidR="00451E52" w:rsidRPr="00933ED1" w:rsidRDefault="00451E52" w:rsidP="00451E52">
            <w:pPr>
              <w:spacing w:after="0" w:line="240" w:lineRule="auto"/>
              <w:rPr>
                <w:rFonts w:ascii="Times New Roman" w:hAnsi="Times New Roman" w:cs="Times New Roman"/>
                <w:sz w:val="24"/>
                <w:szCs w:val="24"/>
                <w:lang w:val="lv-LV"/>
              </w:rPr>
            </w:pPr>
            <w:proofErr w:type="spellStart"/>
            <w:r w:rsidRPr="00933ED1">
              <w:rPr>
                <w:rFonts w:ascii="Times New Roman" w:hAnsi="Times New Roman" w:cs="Times New Roman"/>
                <w:sz w:val="24"/>
                <w:szCs w:val="24"/>
                <w:lang w:val="lv-LV"/>
              </w:rPr>
              <w:t>P.Špakovskis</w:t>
            </w:r>
            <w:proofErr w:type="spellEnd"/>
          </w:p>
          <w:p w14:paraId="38EA6690" w14:textId="77777777" w:rsidR="00451E52" w:rsidRPr="00933ED1" w:rsidRDefault="00451E52" w:rsidP="00451E52">
            <w:pPr>
              <w:pStyle w:val="NormalWeb"/>
              <w:spacing w:before="0" w:beforeAutospacing="0" w:after="0"/>
              <w:jc w:val="both"/>
              <w:rPr>
                <w:rFonts w:ascii="Times New Roman" w:hAnsi="Times New Roman" w:cs="Times New Roman"/>
                <w:lang w:val="lv-LV"/>
              </w:rPr>
            </w:pPr>
          </w:p>
        </w:tc>
        <w:tc>
          <w:tcPr>
            <w:tcW w:w="4878" w:type="dxa"/>
          </w:tcPr>
          <w:p w14:paraId="136D6E11" w14:textId="61543C6D" w:rsidR="00451E52" w:rsidRPr="00933ED1" w:rsidRDefault="00451E52" w:rsidP="00451E52">
            <w:pPr>
              <w:pStyle w:val="NormalWeb"/>
              <w:spacing w:before="0" w:beforeAutospacing="0" w:after="0"/>
              <w:jc w:val="both"/>
              <w:rPr>
                <w:rFonts w:ascii="Times New Roman" w:hAnsi="Times New Roman" w:cs="Times New Roman"/>
                <w:b/>
                <w:lang w:val="lv-LV"/>
              </w:rPr>
            </w:pPr>
            <w:r w:rsidRPr="00933ED1">
              <w:rPr>
                <w:rFonts w:ascii="Times New Roman" w:hAnsi="Times New Roman" w:cs="Times New Roman"/>
                <w:b/>
                <w:lang w:val="lv-LV"/>
              </w:rPr>
              <w:t xml:space="preserve">Sabiedrība: </w:t>
            </w:r>
          </w:p>
          <w:p w14:paraId="68244E27" w14:textId="7B178B11" w:rsidR="00451E52" w:rsidRPr="00933ED1" w:rsidRDefault="00451E52" w:rsidP="00451E52">
            <w:pPr>
              <w:pStyle w:val="NormalWeb"/>
              <w:spacing w:before="0" w:beforeAutospacing="0" w:after="0"/>
              <w:jc w:val="both"/>
              <w:rPr>
                <w:rFonts w:ascii="Times New Roman" w:hAnsi="Times New Roman" w:cs="Times New Roman"/>
                <w:b/>
                <w:lang w:val="lv-LV"/>
              </w:rPr>
            </w:pPr>
            <w:r w:rsidRPr="00933ED1">
              <w:rPr>
                <w:rFonts w:ascii="Times New Roman" w:hAnsi="Times New Roman" w:cs="Times New Roman"/>
                <w:b/>
                <w:lang w:val="lv-LV"/>
              </w:rPr>
              <w:t>Sabiedrība ar ierobežotu atbildību “Ķeguma Stars”</w:t>
            </w:r>
          </w:p>
          <w:p w14:paraId="53D70F0D" w14:textId="00A82B99" w:rsidR="00451E52" w:rsidRPr="00933ED1" w:rsidRDefault="00451E52" w:rsidP="00451E52">
            <w:pPr>
              <w:pStyle w:val="NormalWeb"/>
              <w:spacing w:before="0" w:beforeAutospacing="0" w:after="0"/>
              <w:jc w:val="both"/>
              <w:rPr>
                <w:rFonts w:ascii="Times New Roman" w:hAnsi="Times New Roman" w:cs="Times New Roman"/>
                <w:lang w:val="lv-LV"/>
              </w:rPr>
            </w:pPr>
            <w:proofErr w:type="spellStart"/>
            <w:r w:rsidRPr="00933ED1">
              <w:rPr>
                <w:rFonts w:ascii="Times New Roman" w:hAnsi="Times New Roman" w:cs="Times New Roman"/>
                <w:lang w:val="lv-LV"/>
              </w:rPr>
              <w:t>Reģ</w:t>
            </w:r>
            <w:proofErr w:type="spellEnd"/>
            <w:r w:rsidRPr="00933ED1">
              <w:rPr>
                <w:rFonts w:ascii="Times New Roman" w:hAnsi="Times New Roman" w:cs="Times New Roman"/>
                <w:lang w:val="lv-LV"/>
              </w:rPr>
              <w:t>. Nr. 40003227117</w:t>
            </w:r>
          </w:p>
          <w:p w14:paraId="73DFF0BD" w14:textId="77777777" w:rsidR="00451E52" w:rsidRPr="00933ED1" w:rsidRDefault="00451E52" w:rsidP="00451E52">
            <w:pPr>
              <w:spacing w:after="0" w:line="240" w:lineRule="auto"/>
              <w:rPr>
                <w:rFonts w:ascii="Times New Roman" w:hAnsi="Times New Roman" w:cs="Times New Roman"/>
                <w:sz w:val="24"/>
                <w:szCs w:val="24"/>
                <w:lang w:val="lv-LV"/>
              </w:rPr>
            </w:pPr>
            <w:r w:rsidRPr="00933ED1">
              <w:rPr>
                <w:rFonts w:ascii="Times New Roman" w:hAnsi="Times New Roman" w:cs="Times New Roman"/>
                <w:sz w:val="24"/>
                <w:szCs w:val="24"/>
                <w:lang w:val="lv-LV"/>
              </w:rPr>
              <w:t>Kuģu iela 5, Ķegums,</w:t>
            </w:r>
          </w:p>
          <w:p w14:paraId="7C693A3D" w14:textId="6A61640D" w:rsidR="00451E52" w:rsidRPr="00933ED1" w:rsidRDefault="00451E52" w:rsidP="00451E52">
            <w:pPr>
              <w:spacing w:after="0" w:line="240" w:lineRule="auto"/>
              <w:rPr>
                <w:rFonts w:ascii="Times New Roman" w:hAnsi="Times New Roman" w:cs="Times New Roman"/>
                <w:sz w:val="24"/>
                <w:szCs w:val="24"/>
                <w:lang w:val="lv-LV"/>
              </w:rPr>
            </w:pPr>
            <w:r w:rsidRPr="00933ED1">
              <w:rPr>
                <w:rFonts w:ascii="Times New Roman" w:hAnsi="Times New Roman" w:cs="Times New Roman"/>
                <w:sz w:val="24"/>
                <w:szCs w:val="24"/>
                <w:lang w:val="lv-LV"/>
              </w:rPr>
              <w:t>Ogres nov., LV - 5020</w:t>
            </w:r>
          </w:p>
          <w:p w14:paraId="6BEC322A" w14:textId="29E725BB" w:rsidR="00451E52" w:rsidRPr="00933ED1" w:rsidRDefault="00451E52" w:rsidP="00451E52">
            <w:pPr>
              <w:spacing w:after="0" w:line="240" w:lineRule="auto"/>
              <w:rPr>
                <w:rFonts w:ascii="Times New Roman" w:hAnsi="Times New Roman" w:cs="Times New Roman"/>
                <w:sz w:val="24"/>
                <w:szCs w:val="24"/>
                <w:lang w:val="lv-LV"/>
              </w:rPr>
            </w:pPr>
            <w:r w:rsidRPr="00933ED1">
              <w:rPr>
                <w:rFonts w:ascii="Times New Roman" w:hAnsi="Times New Roman" w:cs="Times New Roman"/>
                <w:sz w:val="24"/>
                <w:szCs w:val="24"/>
                <w:lang w:val="lv-LV"/>
              </w:rPr>
              <w:t>Kredītiestāde:</w:t>
            </w:r>
          </w:p>
          <w:p w14:paraId="5F4D66C6" w14:textId="239F32BA" w:rsidR="00451E52" w:rsidRPr="00933ED1" w:rsidRDefault="00451E52" w:rsidP="00451E52">
            <w:pPr>
              <w:spacing w:after="0" w:line="240" w:lineRule="auto"/>
              <w:rPr>
                <w:rFonts w:ascii="Times New Roman" w:hAnsi="Times New Roman" w:cs="Times New Roman"/>
                <w:sz w:val="24"/>
                <w:szCs w:val="24"/>
                <w:lang w:val="lv-LV"/>
              </w:rPr>
            </w:pPr>
            <w:r w:rsidRPr="00933ED1">
              <w:rPr>
                <w:rFonts w:ascii="Times New Roman" w:hAnsi="Times New Roman" w:cs="Times New Roman"/>
                <w:sz w:val="24"/>
                <w:szCs w:val="24"/>
                <w:lang w:val="lv-LV"/>
              </w:rPr>
              <w:t xml:space="preserve">Kods: </w:t>
            </w:r>
          </w:p>
          <w:p w14:paraId="5C81B1D2" w14:textId="3494C6E6" w:rsidR="00451E52" w:rsidRPr="00933ED1" w:rsidRDefault="00451E52" w:rsidP="00933ED1">
            <w:pPr>
              <w:spacing w:after="0" w:line="240" w:lineRule="auto"/>
              <w:rPr>
                <w:rFonts w:ascii="Times New Roman" w:hAnsi="Times New Roman" w:cs="Times New Roman"/>
                <w:sz w:val="24"/>
                <w:szCs w:val="24"/>
                <w:lang w:val="lv-LV"/>
              </w:rPr>
            </w:pPr>
            <w:r w:rsidRPr="00933ED1">
              <w:rPr>
                <w:rFonts w:ascii="Times New Roman" w:hAnsi="Times New Roman" w:cs="Times New Roman"/>
                <w:sz w:val="24"/>
                <w:szCs w:val="24"/>
                <w:lang w:val="lv-LV"/>
              </w:rPr>
              <w:t xml:space="preserve">Konts: </w:t>
            </w:r>
          </w:p>
          <w:p w14:paraId="768FB90D" w14:textId="77777777" w:rsidR="00451E52" w:rsidRPr="00933ED1" w:rsidRDefault="00451E52" w:rsidP="00451E52">
            <w:pPr>
              <w:pStyle w:val="NormalWeb"/>
              <w:spacing w:before="0" w:beforeAutospacing="0" w:after="0"/>
              <w:jc w:val="both"/>
              <w:rPr>
                <w:rFonts w:ascii="Times New Roman" w:hAnsi="Times New Roman" w:cs="Times New Roman"/>
                <w:b/>
                <w:lang w:val="lv-LV"/>
              </w:rPr>
            </w:pPr>
          </w:p>
          <w:p w14:paraId="766CFB59" w14:textId="4DF37B9B" w:rsidR="00451E52" w:rsidRPr="00933ED1" w:rsidRDefault="00451E52" w:rsidP="00451E52">
            <w:pPr>
              <w:pStyle w:val="NormalWeb"/>
              <w:spacing w:before="0" w:beforeAutospacing="0" w:after="0"/>
              <w:jc w:val="both"/>
              <w:rPr>
                <w:rFonts w:ascii="Times New Roman" w:hAnsi="Times New Roman" w:cs="Times New Roman"/>
                <w:lang w:val="lv-LV"/>
              </w:rPr>
            </w:pPr>
            <w:r w:rsidRPr="00933ED1">
              <w:rPr>
                <w:rFonts w:ascii="Times New Roman" w:hAnsi="Times New Roman" w:cs="Times New Roman"/>
                <w:lang w:val="lv-LV"/>
              </w:rPr>
              <w:t>___________________________________</w:t>
            </w:r>
          </w:p>
          <w:p w14:paraId="04A48568" w14:textId="77777777" w:rsidR="00451E52" w:rsidRPr="00933ED1" w:rsidRDefault="00451E52" w:rsidP="00451E52">
            <w:pPr>
              <w:pStyle w:val="NormalWeb"/>
              <w:spacing w:before="0" w:beforeAutospacing="0" w:after="0"/>
              <w:jc w:val="both"/>
              <w:rPr>
                <w:rFonts w:ascii="Times New Roman" w:hAnsi="Times New Roman" w:cs="Times New Roman"/>
                <w:lang w:val="lv-LV"/>
              </w:rPr>
            </w:pPr>
          </w:p>
        </w:tc>
      </w:tr>
    </w:tbl>
    <w:p w14:paraId="4A9F2A6A" w14:textId="77777777" w:rsidR="00933ED1" w:rsidRDefault="00933ED1" w:rsidP="00933ED1">
      <w:pPr>
        <w:widowControl w:val="0"/>
        <w:ind w:right="-1"/>
        <w:rPr>
          <w:rFonts w:ascii="Times New Roman" w:hAnsi="Times New Roman" w:cs="Times New Roman"/>
          <w:sz w:val="24"/>
          <w:szCs w:val="24"/>
        </w:rPr>
      </w:pPr>
    </w:p>
    <w:p w14:paraId="5DE2764C" w14:textId="77777777" w:rsidR="00933ED1" w:rsidRDefault="00933ED1" w:rsidP="00933ED1">
      <w:pPr>
        <w:widowControl w:val="0"/>
        <w:ind w:right="-1"/>
        <w:rPr>
          <w:rFonts w:ascii="Times New Roman" w:hAnsi="Times New Roman" w:cs="Times New Roman"/>
          <w:sz w:val="24"/>
          <w:szCs w:val="24"/>
        </w:rPr>
      </w:pPr>
    </w:p>
    <w:p w14:paraId="14FC15E9" w14:textId="52AD4FFD" w:rsidR="00451E52" w:rsidRPr="00933ED1" w:rsidRDefault="00451E52" w:rsidP="00933ED1">
      <w:pPr>
        <w:widowControl w:val="0"/>
        <w:ind w:right="-1"/>
        <w:jc w:val="center"/>
        <w:rPr>
          <w:rFonts w:ascii="Times New Roman" w:hAnsi="Times New Roman" w:cs="Times New Roman"/>
          <w:i/>
          <w:sz w:val="24"/>
          <w:szCs w:val="24"/>
          <w:bdr w:val="none" w:sz="0" w:space="0" w:color="auto" w:frame="1"/>
        </w:rPr>
      </w:pPr>
      <w:r w:rsidRPr="00933ED1">
        <w:rPr>
          <w:rFonts w:ascii="Times New Roman" w:hAnsi="Times New Roman" w:cs="Times New Roman"/>
          <w:sz w:val="24"/>
          <w:szCs w:val="24"/>
        </w:rPr>
        <w:t>ŠIS DOKUMENTS IR ELE</w:t>
      </w:r>
      <w:r w:rsidR="00933ED1">
        <w:rPr>
          <w:rFonts w:ascii="Times New Roman" w:hAnsi="Times New Roman" w:cs="Times New Roman"/>
          <w:sz w:val="24"/>
          <w:szCs w:val="24"/>
        </w:rPr>
        <w:t xml:space="preserve">KTRONISKI PARAKSTĪTS AR DROŠIEM </w:t>
      </w:r>
      <w:r w:rsidRPr="00933ED1">
        <w:rPr>
          <w:rFonts w:ascii="Times New Roman" w:hAnsi="Times New Roman" w:cs="Times New Roman"/>
          <w:sz w:val="24"/>
          <w:szCs w:val="24"/>
        </w:rPr>
        <w:t>ELEKTRONISKIEM PARAKSTIEM UN SATUR LAIKA ZĪMOGUS</w:t>
      </w:r>
    </w:p>
    <w:p w14:paraId="7563E95A" w14:textId="77777777" w:rsidR="00451E52" w:rsidRPr="00201364" w:rsidRDefault="00451E52" w:rsidP="00701DAE">
      <w:pPr>
        <w:spacing w:after="0" w:line="240" w:lineRule="auto"/>
        <w:jc w:val="both"/>
        <w:rPr>
          <w:rFonts w:ascii="Times New Roman" w:hAnsi="Times New Roman" w:cs="Times New Roman"/>
          <w:sz w:val="24"/>
          <w:szCs w:val="24"/>
          <w:lang w:val="lv-LV"/>
        </w:rPr>
      </w:pPr>
    </w:p>
    <w:sectPr w:rsidR="00451E52" w:rsidRPr="00201364" w:rsidSect="00933ED1">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26098"/>
    <w:multiLevelType w:val="multilevel"/>
    <w:tmpl w:val="C6C87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FD"/>
    <w:rsid w:val="000613E4"/>
    <w:rsid w:val="0006514D"/>
    <w:rsid w:val="00103817"/>
    <w:rsid w:val="00201364"/>
    <w:rsid w:val="00291534"/>
    <w:rsid w:val="002A37CD"/>
    <w:rsid w:val="003B4192"/>
    <w:rsid w:val="003B7BEF"/>
    <w:rsid w:val="00451E52"/>
    <w:rsid w:val="00497D54"/>
    <w:rsid w:val="00542420"/>
    <w:rsid w:val="00616587"/>
    <w:rsid w:val="00621F77"/>
    <w:rsid w:val="006B7261"/>
    <w:rsid w:val="00701DAE"/>
    <w:rsid w:val="00873CD4"/>
    <w:rsid w:val="00933ED1"/>
    <w:rsid w:val="009A2D49"/>
    <w:rsid w:val="00A9345B"/>
    <w:rsid w:val="00B21AC1"/>
    <w:rsid w:val="00BB56BF"/>
    <w:rsid w:val="00C70397"/>
    <w:rsid w:val="00CD2CFD"/>
    <w:rsid w:val="00CD3A4B"/>
    <w:rsid w:val="00ED507C"/>
    <w:rsid w:val="00FE7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65FC"/>
  <w15:chartTrackingRefBased/>
  <w15:docId w15:val="{C8998CA5-A31E-4DB5-9A04-3B2A0149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70397"/>
    <w:pPr>
      <w:spacing w:after="120" w:line="240" w:lineRule="auto"/>
    </w:pPr>
    <w:rPr>
      <w:rFonts w:ascii="RimTimes" w:eastAsia="Times New Roman" w:hAnsi="RimTimes" w:cs="Times New Roman"/>
      <w:sz w:val="24"/>
      <w:szCs w:val="20"/>
      <w:lang w:val="en-US"/>
    </w:rPr>
  </w:style>
  <w:style w:type="character" w:customStyle="1" w:styleId="BodyTextChar">
    <w:name w:val="Body Text Char"/>
    <w:basedOn w:val="DefaultParagraphFont"/>
    <w:link w:val="BodyText"/>
    <w:uiPriority w:val="99"/>
    <w:rsid w:val="00C70397"/>
    <w:rPr>
      <w:rFonts w:ascii="RimTimes" w:eastAsia="Times New Roman" w:hAnsi="RimTimes" w:cs="Times New Roman"/>
      <w:sz w:val="24"/>
      <w:szCs w:val="20"/>
      <w:lang w:val="en-US"/>
    </w:rPr>
  </w:style>
  <w:style w:type="paragraph" w:styleId="ListParagraph">
    <w:name w:val="List Paragraph"/>
    <w:basedOn w:val="Normal"/>
    <w:uiPriority w:val="1"/>
    <w:qFormat/>
    <w:rsid w:val="00C70397"/>
    <w:pPr>
      <w:ind w:left="720"/>
      <w:contextualSpacing/>
    </w:pPr>
    <w:rPr>
      <w:lang w:val="lv-LV"/>
    </w:rPr>
  </w:style>
  <w:style w:type="table" w:styleId="TableGrid">
    <w:name w:val="Table Grid"/>
    <w:basedOn w:val="TableNormal"/>
    <w:uiPriority w:val="39"/>
    <w:rsid w:val="0070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451E52"/>
    <w:pPr>
      <w:spacing w:before="100" w:beforeAutospacing="1" w:after="119"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84939-6E81-4B73-8E60-9B2528DE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9942</Words>
  <Characters>5668</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2</cp:revision>
  <dcterms:created xsi:type="dcterms:W3CDTF">2022-12-23T07:53:00Z</dcterms:created>
  <dcterms:modified xsi:type="dcterms:W3CDTF">2022-12-23T07:53:00Z</dcterms:modified>
</cp:coreProperties>
</file>