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6B5BAB" w14:textId="77777777" w:rsidR="002F1F29" w:rsidRDefault="00F513CD">
      <w:pPr>
        <w:jc w:val="center"/>
      </w:pPr>
      <w:r>
        <w:rPr>
          <w:noProof/>
        </w:rPr>
        <w:drawing>
          <wp:inline distT="0" distB="0" distL="0" distR="0" wp14:anchorId="320C6074" wp14:editId="1FDD19F5">
            <wp:extent cx="600075" cy="714375"/>
            <wp:effectExtent l="0" t="0" r="0" b="0"/>
            <wp:docPr id="7"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8"/>
                    <a:srcRect/>
                    <a:stretch>
                      <a:fillRect/>
                    </a:stretch>
                  </pic:blipFill>
                  <pic:spPr>
                    <a:xfrm>
                      <a:off x="0" y="0"/>
                      <a:ext cx="600075" cy="714375"/>
                    </a:xfrm>
                    <a:prstGeom prst="rect">
                      <a:avLst/>
                    </a:prstGeom>
                    <a:ln/>
                  </pic:spPr>
                </pic:pic>
              </a:graphicData>
            </a:graphic>
          </wp:inline>
        </w:drawing>
      </w:r>
      <w:r>
        <w:t xml:space="preserve">      </w:t>
      </w:r>
    </w:p>
    <w:p w14:paraId="76A873C1" w14:textId="77777777" w:rsidR="002F1F29" w:rsidRDefault="002F1F29">
      <w:pPr>
        <w:jc w:val="center"/>
        <w:rPr>
          <w:sz w:val="12"/>
          <w:szCs w:val="12"/>
        </w:rPr>
      </w:pPr>
    </w:p>
    <w:p w14:paraId="376D9BA4" w14:textId="77777777" w:rsidR="002F1F29" w:rsidRDefault="00F513CD">
      <w:pPr>
        <w:jc w:val="center"/>
        <w:rPr>
          <w:sz w:val="36"/>
          <w:szCs w:val="36"/>
        </w:rPr>
      </w:pPr>
      <w:r>
        <w:rPr>
          <w:sz w:val="36"/>
          <w:szCs w:val="36"/>
        </w:rPr>
        <w:t>OGRES  NOVADA  PAŠVALDĪBA</w:t>
      </w:r>
    </w:p>
    <w:p w14:paraId="02F8A50B" w14:textId="77777777" w:rsidR="002F1F29" w:rsidRDefault="00F513CD">
      <w:pPr>
        <w:jc w:val="center"/>
        <w:rPr>
          <w:sz w:val="18"/>
          <w:szCs w:val="18"/>
        </w:rPr>
      </w:pPr>
      <w:r>
        <w:rPr>
          <w:sz w:val="18"/>
          <w:szCs w:val="18"/>
        </w:rPr>
        <w:t>Reģ.Nr.90000024455, Brīvības iela 33, Ogre, Ogres nov., LV-5001</w:t>
      </w:r>
    </w:p>
    <w:p w14:paraId="17E04EE5" w14:textId="77777777" w:rsidR="002F1F29" w:rsidRDefault="00F513CD">
      <w:pPr>
        <w:pBdr>
          <w:bottom w:val="single" w:sz="4" w:space="1" w:color="000000"/>
        </w:pBdr>
        <w:jc w:val="center"/>
        <w:rPr>
          <w:sz w:val="18"/>
          <w:szCs w:val="18"/>
        </w:rPr>
      </w:pPr>
      <w:r>
        <w:rPr>
          <w:sz w:val="18"/>
          <w:szCs w:val="18"/>
        </w:rPr>
        <w:t xml:space="preserve">tālrunis 65071160, e-pasts: ogredome@ogresnovads.lv, www.ogresnovads.lv </w:t>
      </w:r>
    </w:p>
    <w:p w14:paraId="133F6E01" w14:textId="77777777" w:rsidR="002F1F29" w:rsidRDefault="002F1F29">
      <w:pPr>
        <w:spacing w:line="276" w:lineRule="auto"/>
        <w:jc w:val="right"/>
      </w:pPr>
    </w:p>
    <w:p w14:paraId="036BD96F" w14:textId="77777777" w:rsidR="002F1F29" w:rsidRDefault="002F1F29">
      <w:pPr>
        <w:spacing w:line="276" w:lineRule="auto"/>
        <w:jc w:val="right"/>
      </w:pPr>
    </w:p>
    <w:p w14:paraId="5B812C39" w14:textId="77777777" w:rsidR="002F1F29" w:rsidRDefault="00F513CD">
      <w:pPr>
        <w:spacing w:line="276" w:lineRule="auto"/>
        <w:jc w:val="right"/>
      </w:pPr>
      <w:r>
        <w:t>APSTIPRINĀTS</w:t>
      </w:r>
    </w:p>
    <w:p w14:paraId="058A69B1" w14:textId="77777777" w:rsidR="002F1F29" w:rsidRDefault="00F513CD">
      <w:pPr>
        <w:spacing w:line="276" w:lineRule="auto"/>
        <w:jc w:val="right"/>
      </w:pPr>
      <w:r>
        <w:t>ar Ogres novada pašvaldības domes</w:t>
      </w:r>
    </w:p>
    <w:p w14:paraId="2A055CC1" w14:textId="46A918D3" w:rsidR="002F1F29" w:rsidRDefault="0046658F">
      <w:pPr>
        <w:spacing w:line="276" w:lineRule="auto"/>
        <w:jc w:val="right"/>
      </w:pPr>
      <w:r>
        <w:t>27.01</w:t>
      </w:r>
      <w:r w:rsidR="006C7BF2">
        <w:t>.</w:t>
      </w:r>
      <w:r w:rsidR="00F513CD">
        <w:t>2023. sēdes lēmumu</w:t>
      </w:r>
    </w:p>
    <w:p w14:paraId="2AC42D75" w14:textId="642005FB" w:rsidR="002F1F29" w:rsidRDefault="00F513CD">
      <w:pPr>
        <w:spacing w:line="276" w:lineRule="auto"/>
        <w:jc w:val="right"/>
      </w:pPr>
      <w:r>
        <w:t xml:space="preserve">                                                      (protokols Nr.</w:t>
      </w:r>
      <w:r w:rsidR="006C7BF2">
        <w:t>1</w:t>
      </w:r>
      <w:r>
        <w:t xml:space="preserve">; </w:t>
      </w:r>
      <w:r w:rsidR="006C7BF2">
        <w:t>9</w:t>
      </w:r>
      <w:r w:rsidR="00455E64">
        <w:t>.</w:t>
      </w:r>
      <w:bookmarkStart w:id="0" w:name="_GoBack"/>
      <w:bookmarkEnd w:id="0"/>
      <w:r>
        <w:t>)</w:t>
      </w:r>
    </w:p>
    <w:p w14:paraId="4310B712" w14:textId="77777777" w:rsidR="002F1F29" w:rsidRDefault="002F1F29">
      <w:pPr>
        <w:rPr>
          <w:sz w:val="32"/>
          <w:szCs w:val="32"/>
        </w:rPr>
      </w:pPr>
    </w:p>
    <w:p w14:paraId="734C1802" w14:textId="77777777" w:rsidR="002F1F29" w:rsidRDefault="00F513CD">
      <w:pPr>
        <w:jc w:val="center"/>
      </w:pPr>
      <w:r>
        <w:t>IEKŠĒJIE NOTEIKUMI</w:t>
      </w:r>
    </w:p>
    <w:p w14:paraId="49420933" w14:textId="77777777" w:rsidR="002F1F29" w:rsidRDefault="00F513CD">
      <w:pPr>
        <w:jc w:val="center"/>
      </w:pPr>
      <w:r>
        <w:t>Ogrē</w:t>
      </w:r>
    </w:p>
    <w:p w14:paraId="0567C8C4" w14:textId="77777777" w:rsidR="002F1F29" w:rsidRDefault="002F1F29"/>
    <w:p w14:paraId="798DB581" w14:textId="585574B0" w:rsidR="002F1F29" w:rsidRDefault="00F513CD">
      <w:r>
        <w:t xml:space="preserve">2023. gada </w:t>
      </w:r>
      <w:r w:rsidR="006C7BF2">
        <w:t>27</w:t>
      </w:r>
      <w:r>
        <w:t>. janvārī</w:t>
      </w:r>
      <w:r>
        <w:tab/>
      </w:r>
      <w:r>
        <w:tab/>
      </w:r>
      <w:r>
        <w:tab/>
      </w:r>
      <w:r>
        <w:tab/>
      </w:r>
      <w:r>
        <w:tab/>
        <w:t xml:space="preserve">                    </w:t>
      </w:r>
      <w:r w:rsidR="006C7BF2">
        <w:t xml:space="preserve">                      </w:t>
      </w:r>
      <w:r w:rsidR="0046658F">
        <w:t xml:space="preserve">  </w:t>
      </w:r>
      <w:r>
        <w:t>Nr.</w:t>
      </w:r>
      <w:r w:rsidR="006C7BF2">
        <w:t>1</w:t>
      </w:r>
      <w:r>
        <w:t>/2023</w:t>
      </w:r>
    </w:p>
    <w:p w14:paraId="4C791FCE" w14:textId="77777777" w:rsidR="002F1F29" w:rsidRDefault="002F1F29">
      <w:pPr>
        <w:pBdr>
          <w:top w:val="nil"/>
          <w:left w:val="nil"/>
          <w:bottom w:val="nil"/>
          <w:right w:val="nil"/>
          <w:between w:val="nil"/>
        </w:pBdr>
        <w:jc w:val="center"/>
        <w:rPr>
          <w:color w:val="000000"/>
          <w:sz w:val="20"/>
          <w:szCs w:val="20"/>
        </w:rPr>
      </w:pPr>
    </w:p>
    <w:p w14:paraId="5DC60B1C" w14:textId="77777777" w:rsidR="002F1F29" w:rsidRDefault="00F513CD">
      <w:pPr>
        <w:jc w:val="center"/>
        <w:rPr>
          <w:b/>
          <w:sz w:val="26"/>
          <w:szCs w:val="26"/>
        </w:rPr>
      </w:pPr>
      <w:r>
        <w:rPr>
          <w:b/>
          <w:sz w:val="26"/>
          <w:szCs w:val="26"/>
        </w:rPr>
        <w:t>Grozījumi Ogres novada pašvaldības 2021. gada 9. septembra iekšējos noteikumos Nr.51/2021 “Kārtība, kādā Ogres novada pašvaldība nosaka pirmsskolas izglītības grupu piepildījumu, pedagogu</w:t>
      </w:r>
      <w:r>
        <w:rPr>
          <w:b/>
          <w:color w:val="6AA84F"/>
          <w:sz w:val="26"/>
          <w:szCs w:val="26"/>
          <w:highlight w:val="white"/>
        </w:rPr>
        <w:t xml:space="preserve"> </w:t>
      </w:r>
      <w:r>
        <w:rPr>
          <w:b/>
          <w:sz w:val="26"/>
          <w:szCs w:val="26"/>
        </w:rPr>
        <w:t>amatu vienību skaitu un pedagogu darba samaksu”</w:t>
      </w:r>
    </w:p>
    <w:p w14:paraId="11A512E2" w14:textId="77777777" w:rsidR="002F1F29" w:rsidRDefault="002F1F29">
      <w:pPr>
        <w:pBdr>
          <w:top w:val="nil"/>
          <w:left w:val="nil"/>
          <w:bottom w:val="nil"/>
          <w:right w:val="nil"/>
          <w:between w:val="nil"/>
        </w:pBdr>
        <w:ind w:left="218"/>
        <w:rPr>
          <w:color w:val="000000"/>
          <w:sz w:val="16"/>
          <w:szCs w:val="16"/>
        </w:rPr>
      </w:pPr>
    </w:p>
    <w:p w14:paraId="04D21630" w14:textId="75DBDEA6" w:rsidR="002F1F29" w:rsidRDefault="00F513CD">
      <w:pPr>
        <w:pBdr>
          <w:top w:val="nil"/>
          <w:left w:val="nil"/>
          <w:bottom w:val="nil"/>
          <w:right w:val="nil"/>
          <w:between w:val="nil"/>
        </w:pBdr>
        <w:ind w:left="3969"/>
        <w:jc w:val="both"/>
        <w:rPr>
          <w:i/>
          <w:color w:val="000000"/>
        </w:rPr>
      </w:pPr>
      <w:r>
        <w:rPr>
          <w:i/>
          <w:color w:val="000000"/>
        </w:rPr>
        <w:t>Izglītības likuma 17. panta trešās daļas 3., 6., 60. panta trešo daļu un Ministru kabineta 2016. gada 5. jūlija noteikumu Nr.445 „Pedagogu darba samaksas noteikumi” 29.2. punktiem</w:t>
      </w:r>
    </w:p>
    <w:p w14:paraId="0AA9D7C1" w14:textId="77777777" w:rsidR="002F1F29" w:rsidRDefault="002F1F29">
      <w:pPr>
        <w:pBdr>
          <w:top w:val="nil"/>
          <w:left w:val="nil"/>
          <w:bottom w:val="nil"/>
          <w:right w:val="nil"/>
          <w:between w:val="nil"/>
        </w:pBdr>
        <w:ind w:left="3969"/>
        <w:jc w:val="both"/>
        <w:rPr>
          <w:i/>
        </w:rPr>
      </w:pPr>
    </w:p>
    <w:p w14:paraId="30C6AFF3" w14:textId="77777777" w:rsidR="002F1F29" w:rsidRDefault="00F513CD">
      <w:pPr>
        <w:numPr>
          <w:ilvl w:val="0"/>
          <w:numId w:val="1"/>
        </w:numPr>
        <w:ind w:left="270" w:right="20"/>
        <w:jc w:val="both"/>
      </w:pPr>
      <w:r>
        <w:t>Izdarīt Ogres novada pašvaldības 2021. gada 9. septembra iekšējos noteikumos Nr.51/2021 “Kārtība, kādā Ogres novada pašvaldība nosaka pirmsskolas izglītības grupu piepildījumu, pedagogu</w:t>
      </w:r>
      <w:r>
        <w:rPr>
          <w:color w:val="6AA84F"/>
          <w:highlight w:val="white"/>
        </w:rPr>
        <w:t xml:space="preserve"> </w:t>
      </w:r>
      <w:r>
        <w:t>amatu vienību skaitu un pedagogu darba samaksu” (turpmāk – noteikumi) šādus grozījumus:</w:t>
      </w:r>
    </w:p>
    <w:p w14:paraId="5158D6E4" w14:textId="77777777" w:rsidR="002F1F29" w:rsidRDefault="002F1F29">
      <w:pPr>
        <w:ind w:left="270" w:right="20"/>
        <w:jc w:val="both"/>
      </w:pPr>
    </w:p>
    <w:p w14:paraId="5838CBF5" w14:textId="77777777" w:rsidR="002F1F29" w:rsidRDefault="00F513CD">
      <w:pPr>
        <w:numPr>
          <w:ilvl w:val="1"/>
          <w:numId w:val="1"/>
        </w:numPr>
        <w:ind w:left="709" w:right="20" w:hanging="76"/>
        <w:jc w:val="both"/>
      </w:pPr>
      <w:bookmarkStart w:id="1" w:name="_heading=h.gjdgxs" w:colFirst="0" w:colLast="0"/>
      <w:bookmarkEnd w:id="1"/>
      <w:r>
        <w:t>Izteikt 9.4. apakšpunktu šādā redakcijā:</w:t>
      </w:r>
    </w:p>
    <w:p w14:paraId="15F55BC2" w14:textId="77777777" w:rsidR="002F1F29" w:rsidRDefault="002F1F29">
      <w:pPr>
        <w:ind w:left="1440" w:right="20"/>
        <w:jc w:val="both"/>
      </w:pPr>
    </w:p>
    <w:p w14:paraId="00CDEE95" w14:textId="77777777" w:rsidR="002F1F29" w:rsidRDefault="00F513CD">
      <w:pPr>
        <w:ind w:left="720" w:right="20"/>
        <w:jc w:val="both"/>
      </w:pPr>
      <w:r>
        <w:t>“9.4. speciālajiem pedagogiem -  līdz 1 likmei uz 200 pirmsskolas izglītojamiem vecumā no 3 līdz 7 gadiem;”;</w:t>
      </w:r>
    </w:p>
    <w:p w14:paraId="77467A14" w14:textId="77777777" w:rsidR="002F1F29" w:rsidRDefault="002F1F29">
      <w:pPr>
        <w:ind w:left="1440" w:right="20"/>
        <w:jc w:val="both"/>
      </w:pPr>
    </w:p>
    <w:p w14:paraId="65C65B0F" w14:textId="77777777" w:rsidR="002F1F29" w:rsidRDefault="00F513CD">
      <w:pPr>
        <w:numPr>
          <w:ilvl w:val="1"/>
          <w:numId w:val="1"/>
        </w:numPr>
        <w:ind w:left="709" w:right="20" w:hanging="76"/>
        <w:jc w:val="both"/>
      </w:pPr>
      <w:r>
        <w:t>Papildināt noteikumus ar 9.4.</w:t>
      </w:r>
      <w:r>
        <w:rPr>
          <w:vertAlign w:val="superscript"/>
        </w:rPr>
        <w:t>1</w:t>
      </w:r>
      <w:r>
        <w:t xml:space="preserve"> apakšpunktu šādā redakcijā:</w:t>
      </w:r>
    </w:p>
    <w:p w14:paraId="05A03554" w14:textId="77777777" w:rsidR="002F1F29" w:rsidRDefault="002F1F29">
      <w:pPr>
        <w:ind w:left="1440" w:right="20"/>
        <w:jc w:val="both"/>
      </w:pPr>
    </w:p>
    <w:p w14:paraId="6E2A9A0D" w14:textId="77777777" w:rsidR="002F1F29" w:rsidRDefault="00F513CD">
      <w:pPr>
        <w:ind w:left="720" w:right="20"/>
        <w:jc w:val="both"/>
      </w:pPr>
      <w:bookmarkStart w:id="2" w:name="_heading=h.30j0zll" w:colFirst="0" w:colLast="0"/>
      <w:bookmarkEnd w:id="2"/>
      <w:r>
        <w:t>“9.4.</w:t>
      </w:r>
      <w:r>
        <w:rPr>
          <w:vertAlign w:val="superscript"/>
        </w:rPr>
        <w:t>1</w:t>
      </w:r>
      <w:r>
        <w:t xml:space="preserve"> speciālajiem pedagogiem speciālās pirmsskolas izglītības programmās izglītojamiem ar garīgās attīstības traucējumiem un speciālās pirmsskolas izglītības programmās izglītojamajiem ar smagiem garīgās attīstības traucējumiem vai vairākiem smagiem attīstības traucējumiem, kuri iekļauti vispārējās pirmsskolas izglītības programmā - 1 likme uz 10 izglītojamiem vecumā no 3 līdz 7 gadiem;”;</w:t>
      </w:r>
    </w:p>
    <w:p w14:paraId="7364C9F3" w14:textId="77777777" w:rsidR="002F1F29" w:rsidRDefault="002F1F29">
      <w:pPr>
        <w:ind w:right="20"/>
        <w:jc w:val="both"/>
      </w:pPr>
    </w:p>
    <w:p w14:paraId="7CA45866" w14:textId="77777777" w:rsidR="002F1F29" w:rsidRDefault="00F513CD">
      <w:pPr>
        <w:numPr>
          <w:ilvl w:val="1"/>
          <w:numId w:val="1"/>
        </w:numPr>
        <w:pBdr>
          <w:top w:val="nil"/>
          <w:left w:val="nil"/>
          <w:bottom w:val="nil"/>
          <w:right w:val="nil"/>
          <w:between w:val="nil"/>
        </w:pBdr>
        <w:ind w:left="709" w:hanging="76"/>
      </w:pPr>
      <w:r>
        <w:rPr>
          <w:color w:val="000000"/>
        </w:rPr>
        <w:t>Izteikt 9.</w:t>
      </w:r>
      <w:r>
        <w:t>5</w:t>
      </w:r>
      <w:r>
        <w:rPr>
          <w:color w:val="000000"/>
        </w:rPr>
        <w:t>. apakšpunktu šādā redakcijā:</w:t>
      </w:r>
    </w:p>
    <w:p w14:paraId="47E03B43" w14:textId="77777777" w:rsidR="002F1F29" w:rsidRDefault="00F513CD">
      <w:pPr>
        <w:ind w:left="720" w:right="20"/>
        <w:jc w:val="both"/>
      </w:pPr>
      <w:bookmarkStart w:id="3" w:name="_heading=h.1fob9te" w:colFirst="0" w:colLast="0"/>
      <w:bookmarkEnd w:id="3"/>
      <w:r>
        <w:t>“9.5. speciālajiem pedagogiem pirmsskolas grupās izglītojamiem ar jauktiem attīstības traucējumiem un pirmsskolas grupās izglītojamiem ar smagiem garīgās attīstības traucējumiem vai vairākiem smagiem attīstības traucējumiem  – 1 likme uz grupu.”;</w:t>
      </w:r>
    </w:p>
    <w:p w14:paraId="004E5D13" w14:textId="77777777" w:rsidR="002F1F29" w:rsidRDefault="002F1F29">
      <w:pPr>
        <w:ind w:left="720" w:right="20"/>
        <w:jc w:val="both"/>
      </w:pPr>
    </w:p>
    <w:p w14:paraId="59554C4F" w14:textId="77777777" w:rsidR="002F1F29" w:rsidRDefault="00F513CD">
      <w:pPr>
        <w:numPr>
          <w:ilvl w:val="1"/>
          <w:numId w:val="1"/>
        </w:numPr>
        <w:ind w:left="709" w:right="20" w:hanging="76"/>
        <w:jc w:val="both"/>
      </w:pPr>
      <w:r>
        <w:t>Papildināt 19. punktu aiz vārda “aprēķina” ar vārdiem “ne mazāk kā”;</w:t>
      </w:r>
    </w:p>
    <w:p w14:paraId="385D6B90" w14:textId="77777777" w:rsidR="002F1F29" w:rsidRDefault="002F1F29">
      <w:pPr>
        <w:ind w:right="20"/>
        <w:jc w:val="both"/>
      </w:pPr>
    </w:p>
    <w:p w14:paraId="72F434A6" w14:textId="77777777" w:rsidR="002F1F29" w:rsidRDefault="00F513CD">
      <w:pPr>
        <w:numPr>
          <w:ilvl w:val="1"/>
          <w:numId w:val="1"/>
        </w:numPr>
        <w:pBdr>
          <w:top w:val="nil"/>
          <w:left w:val="nil"/>
          <w:bottom w:val="nil"/>
          <w:right w:val="nil"/>
          <w:between w:val="nil"/>
        </w:pBdr>
        <w:ind w:left="709" w:hanging="76"/>
      </w:pPr>
      <w:r>
        <w:rPr>
          <w:color w:val="000000"/>
        </w:rPr>
        <w:t>Papildināt noteikumus ar 20.</w:t>
      </w:r>
      <w:r>
        <w:rPr>
          <w:color w:val="000000"/>
          <w:vertAlign w:val="superscript"/>
        </w:rPr>
        <w:t>1</w:t>
      </w:r>
      <w:r>
        <w:rPr>
          <w:color w:val="000000"/>
        </w:rPr>
        <w:t xml:space="preserve"> apakšpunktu šādā redakcijā:</w:t>
      </w:r>
    </w:p>
    <w:p w14:paraId="1D94AD22" w14:textId="77777777" w:rsidR="002F1F29" w:rsidRDefault="002F1F29">
      <w:pPr>
        <w:ind w:left="1440" w:right="20"/>
        <w:jc w:val="both"/>
      </w:pPr>
    </w:p>
    <w:p w14:paraId="6BC2A952" w14:textId="77777777" w:rsidR="002F1F29" w:rsidRDefault="00F513CD">
      <w:pPr>
        <w:pBdr>
          <w:top w:val="nil"/>
          <w:left w:val="nil"/>
          <w:bottom w:val="nil"/>
          <w:right w:val="nil"/>
          <w:between w:val="nil"/>
        </w:pBdr>
        <w:ind w:left="720"/>
        <w:jc w:val="both"/>
        <w:rPr>
          <w:color w:val="000000"/>
        </w:rPr>
      </w:pPr>
      <w:bookmarkStart w:id="4" w:name="_heading=h.3znysh7" w:colFirst="0" w:colLast="0"/>
      <w:bookmarkEnd w:id="4"/>
      <w:r>
        <w:rPr>
          <w:color w:val="000000"/>
        </w:rPr>
        <w:t>“20.</w:t>
      </w:r>
      <w:r>
        <w:rPr>
          <w:color w:val="000000"/>
          <w:vertAlign w:val="superscript"/>
        </w:rPr>
        <w:t>1</w:t>
      </w:r>
      <w:r>
        <w:rPr>
          <w:color w:val="000000"/>
        </w:rPr>
        <w:t xml:space="preserve"> Pirmsskolas izglītības pedagogam par darbu ar izglītojamiem ar garīgās attīstības traucējumiem un ar smagiem garīgās attīstības traucējumiem vai vairākiem smagiem attīstības traucējumiem var noteikt piemaksu 5 % apmērā no pedagogam noteiktās algas likmes.”.</w:t>
      </w:r>
    </w:p>
    <w:p w14:paraId="25E6A2EE" w14:textId="77777777" w:rsidR="002F1F29" w:rsidRDefault="002F1F29">
      <w:pPr>
        <w:ind w:left="1440" w:right="20"/>
        <w:jc w:val="both"/>
      </w:pPr>
    </w:p>
    <w:p w14:paraId="1C054CEB" w14:textId="7C90528B" w:rsidR="002F1F29" w:rsidRDefault="00F513CD">
      <w:pPr>
        <w:numPr>
          <w:ilvl w:val="0"/>
          <w:numId w:val="1"/>
        </w:numPr>
        <w:ind w:left="270" w:right="20"/>
        <w:jc w:val="both"/>
      </w:pPr>
      <w:r>
        <w:t>Šie noteikumi stājas spēkā 2023. gada 1. februārī.</w:t>
      </w:r>
    </w:p>
    <w:p w14:paraId="12649FA7" w14:textId="77777777" w:rsidR="002F1F29" w:rsidRDefault="002F1F29">
      <w:pPr>
        <w:ind w:left="270" w:right="20"/>
        <w:jc w:val="both"/>
      </w:pPr>
    </w:p>
    <w:p w14:paraId="394D79B3" w14:textId="77777777" w:rsidR="002F1F29" w:rsidRDefault="002F1F29"/>
    <w:p w14:paraId="6C428C0F" w14:textId="77777777" w:rsidR="002F1F29" w:rsidRDefault="002F1F29"/>
    <w:p w14:paraId="500418F4" w14:textId="77777777" w:rsidR="002F1F29" w:rsidRDefault="00F513CD">
      <w:r>
        <w:t>Domes priekšsēdētājs</w:t>
      </w:r>
      <w:r>
        <w:tab/>
      </w:r>
      <w:r>
        <w:tab/>
      </w:r>
      <w:r>
        <w:tab/>
      </w:r>
      <w:r>
        <w:tab/>
      </w:r>
      <w:r>
        <w:tab/>
      </w:r>
      <w:r>
        <w:tab/>
      </w:r>
      <w:r>
        <w:tab/>
        <w:t xml:space="preserve">                     E. Helmanis</w:t>
      </w:r>
    </w:p>
    <w:p w14:paraId="483E2C12" w14:textId="77777777" w:rsidR="002F1F29" w:rsidRDefault="002F1F29"/>
    <w:p w14:paraId="142D89CE" w14:textId="77777777" w:rsidR="002F1F29" w:rsidRDefault="002F1F29"/>
    <w:sectPr w:rsidR="002F1F29">
      <w:footerReference w:type="default" r:id="rId9"/>
      <w:pgSz w:w="11909" w:h="16834"/>
      <w:pgMar w:top="1134" w:right="1134"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B33601" w14:textId="77777777" w:rsidR="00B84829" w:rsidRDefault="00B84829">
      <w:r>
        <w:separator/>
      </w:r>
    </w:p>
  </w:endnote>
  <w:endnote w:type="continuationSeparator" w:id="0">
    <w:p w14:paraId="43CE94AB" w14:textId="77777777" w:rsidR="00B84829" w:rsidRDefault="00B84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AF3B7" w14:textId="7C7D128B" w:rsidR="002F1F29" w:rsidRDefault="00F513CD">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sidR="00C61657">
      <w:rPr>
        <w:noProof/>
        <w:color w:val="000000"/>
      </w:rPr>
      <w:t>2</w:t>
    </w:r>
    <w:r>
      <w:rPr>
        <w:color w:val="000000"/>
      </w:rPr>
      <w:fldChar w:fldCharType="end"/>
    </w:r>
  </w:p>
  <w:p w14:paraId="0DB47798" w14:textId="77777777" w:rsidR="002F1F29" w:rsidRDefault="002F1F29">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30A5E4" w14:textId="77777777" w:rsidR="00B84829" w:rsidRDefault="00B84829">
      <w:r>
        <w:separator/>
      </w:r>
    </w:p>
  </w:footnote>
  <w:footnote w:type="continuationSeparator" w:id="0">
    <w:p w14:paraId="1C57A687" w14:textId="77777777" w:rsidR="00B84829" w:rsidRDefault="00B848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004B8"/>
    <w:multiLevelType w:val="multilevel"/>
    <w:tmpl w:val="656C3770"/>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mJIIGZaIKW45iPXsJHBgZK/1jL6x4Ie8t6EeoB84cRmo8IJpve88+YZ7NJamqsfoWLGMAUZMoCmULIeWwwq38Q==" w:salt="FtkSWiPXnwNec85oXSvxOg=="/>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F29"/>
    <w:rsid w:val="002F1F29"/>
    <w:rsid w:val="00455E64"/>
    <w:rsid w:val="0046658F"/>
    <w:rsid w:val="006C7BF2"/>
    <w:rsid w:val="006E1620"/>
    <w:rsid w:val="00B84829"/>
    <w:rsid w:val="00C22758"/>
    <w:rsid w:val="00C61657"/>
    <w:rsid w:val="00F513C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3B3A2"/>
  <w15:docId w15:val="{0B3CCCAC-68E7-47AC-8CB4-8DC48189D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12D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0">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paragraph" w:styleId="BodyTextIndent2">
    <w:name w:val="Body Text Indent 2"/>
    <w:basedOn w:val="Normal"/>
    <w:link w:val="BodyTextIndent2Char"/>
    <w:rsid w:val="00EC12D1"/>
    <w:pPr>
      <w:ind w:left="-142"/>
      <w:jc w:val="both"/>
    </w:pPr>
    <w:rPr>
      <w:szCs w:val="20"/>
      <w:lang w:eastAsia="en-US"/>
    </w:rPr>
  </w:style>
  <w:style w:type="character" w:customStyle="1" w:styleId="BodyTextIndent2Char">
    <w:name w:val="Body Text Indent 2 Char"/>
    <w:basedOn w:val="DefaultParagraphFont"/>
    <w:link w:val="BodyTextIndent2"/>
    <w:rsid w:val="00EC12D1"/>
    <w:rPr>
      <w:rFonts w:ascii="Times New Roman" w:eastAsia="Times New Roman" w:hAnsi="Times New Roman" w:cs="Times New Roman"/>
      <w:sz w:val="24"/>
      <w:szCs w:val="20"/>
    </w:rPr>
  </w:style>
  <w:style w:type="paragraph" w:styleId="BodyText">
    <w:name w:val="Body Text"/>
    <w:basedOn w:val="Normal"/>
    <w:link w:val="BodyTextChar"/>
    <w:rsid w:val="00EC12D1"/>
    <w:pPr>
      <w:spacing w:after="120"/>
    </w:pPr>
  </w:style>
  <w:style w:type="character" w:customStyle="1" w:styleId="BodyTextChar">
    <w:name w:val="Body Text Char"/>
    <w:basedOn w:val="DefaultParagraphFont"/>
    <w:link w:val="BodyText"/>
    <w:rsid w:val="00EC12D1"/>
    <w:rPr>
      <w:rFonts w:ascii="Times New Roman" w:eastAsia="Times New Roman" w:hAnsi="Times New Roman" w:cs="Times New Roman"/>
      <w:sz w:val="24"/>
      <w:szCs w:val="24"/>
      <w:lang w:eastAsia="lv-LV"/>
    </w:rPr>
  </w:style>
  <w:style w:type="paragraph" w:customStyle="1" w:styleId="Sarakstarindkopa1">
    <w:name w:val="Saraksta rindkopa1"/>
    <w:basedOn w:val="Normal"/>
    <w:uiPriority w:val="34"/>
    <w:qFormat/>
    <w:rsid w:val="00EC12D1"/>
    <w:pPr>
      <w:ind w:left="720"/>
    </w:pPr>
  </w:style>
  <w:style w:type="paragraph" w:styleId="Footer">
    <w:name w:val="footer"/>
    <w:basedOn w:val="Normal"/>
    <w:link w:val="FooterChar"/>
    <w:uiPriority w:val="99"/>
    <w:unhideWhenUsed/>
    <w:rsid w:val="00EC12D1"/>
    <w:pPr>
      <w:tabs>
        <w:tab w:val="center" w:pos="4153"/>
        <w:tab w:val="right" w:pos="8306"/>
      </w:tabs>
    </w:pPr>
  </w:style>
  <w:style w:type="character" w:customStyle="1" w:styleId="FooterChar">
    <w:name w:val="Footer Char"/>
    <w:basedOn w:val="DefaultParagraphFont"/>
    <w:link w:val="Footer"/>
    <w:uiPriority w:val="99"/>
    <w:rsid w:val="00EC12D1"/>
    <w:rPr>
      <w:rFonts w:ascii="Times New Roman" w:eastAsia="Times New Roman" w:hAnsi="Times New Roman" w:cs="Times New Roman"/>
      <w:sz w:val="24"/>
      <w:szCs w:val="24"/>
      <w:lang w:eastAsia="lv-LV"/>
    </w:rPr>
  </w:style>
  <w:style w:type="table" w:styleId="TableGrid">
    <w:name w:val="Table Grid"/>
    <w:basedOn w:val="TableNormal"/>
    <w:uiPriority w:val="39"/>
    <w:rsid w:val="00EC12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C26EC"/>
    <w:rPr>
      <w:sz w:val="16"/>
      <w:szCs w:val="16"/>
    </w:rPr>
  </w:style>
  <w:style w:type="paragraph" w:styleId="CommentText">
    <w:name w:val="annotation text"/>
    <w:basedOn w:val="Normal"/>
    <w:link w:val="CommentTextChar"/>
    <w:uiPriority w:val="99"/>
    <w:semiHidden/>
    <w:unhideWhenUsed/>
    <w:rsid w:val="00DC26EC"/>
    <w:rPr>
      <w:sz w:val="20"/>
      <w:szCs w:val="20"/>
    </w:rPr>
  </w:style>
  <w:style w:type="character" w:customStyle="1" w:styleId="CommentTextChar">
    <w:name w:val="Comment Text Char"/>
    <w:basedOn w:val="DefaultParagraphFont"/>
    <w:link w:val="CommentText"/>
    <w:uiPriority w:val="99"/>
    <w:semiHidden/>
    <w:rsid w:val="00DC26EC"/>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DC26EC"/>
    <w:rPr>
      <w:b/>
      <w:bCs/>
    </w:rPr>
  </w:style>
  <w:style w:type="character" w:customStyle="1" w:styleId="CommentSubjectChar">
    <w:name w:val="Comment Subject Char"/>
    <w:basedOn w:val="CommentTextChar"/>
    <w:link w:val="CommentSubject"/>
    <w:uiPriority w:val="99"/>
    <w:semiHidden/>
    <w:rsid w:val="00DC26EC"/>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752D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2DE2"/>
    <w:rPr>
      <w:rFonts w:ascii="Segoe UI" w:eastAsia="Times New Roman" w:hAnsi="Segoe UI" w:cs="Segoe UI"/>
      <w:sz w:val="18"/>
      <w:szCs w:val="18"/>
      <w:lang w:eastAsia="lv-LV"/>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CellMar>
        <w:left w:w="115" w:type="dxa"/>
        <w:right w:w="115"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left w:w="115" w:type="dxa"/>
        <w:right w:w="115" w:type="dxa"/>
      </w:tblCellMar>
    </w:tblPr>
  </w:style>
  <w:style w:type="table" w:customStyle="1" w:styleId="a2">
    <w:basedOn w:val="TableNormal4"/>
    <w:tblPr>
      <w:tblStyleRowBandSize w:val="1"/>
      <w:tblStyleColBandSize w:val="1"/>
      <w:tblCellMar>
        <w:left w:w="115" w:type="dxa"/>
        <w:right w:w="115" w:type="dxa"/>
      </w:tblCellMar>
    </w:tblPr>
  </w:style>
  <w:style w:type="table" w:customStyle="1" w:styleId="a3">
    <w:basedOn w:val="TableNormal4"/>
    <w:tblPr>
      <w:tblStyleRowBandSize w:val="1"/>
      <w:tblStyleColBandSize w:val="1"/>
      <w:tblCellMar>
        <w:left w:w="115" w:type="dxa"/>
        <w:right w:w="115" w:type="dxa"/>
      </w:tblCellMar>
    </w:tblPr>
  </w:style>
  <w:style w:type="table" w:customStyle="1" w:styleId="a4">
    <w:basedOn w:val="TableNormal4"/>
    <w:tblPr>
      <w:tblStyleRowBandSize w:val="1"/>
      <w:tblStyleColBandSize w:val="1"/>
      <w:tblCellMar>
        <w:left w:w="115" w:type="dxa"/>
        <w:right w:w="115" w:type="dxa"/>
      </w:tblCellMar>
    </w:tblPr>
  </w:style>
  <w:style w:type="paragraph" w:styleId="ListParagraph">
    <w:name w:val="List Paragraph"/>
    <w:basedOn w:val="Normal"/>
    <w:uiPriority w:val="34"/>
    <w:qFormat/>
    <w:rsid w:val="00B830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4gMycLqquVVHAIPgK0DnAxafjQ==">AMUW2mUCGxrOhEX7N1ZtnegA4rWTjDyfGvj5UMC0CLVBE+VathQdr46cqfr5tCJnHYc7rEqfcLqVfwKsp1aMgTDomah7RoqUJAo6QrR1ySycYjvjAZn+N2li+lUambTaxfl3lXNGgelTn+ceO/33YlAplbqTtsLmTPEVjJ6HpO/YMKUN9QhCRv8=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1610</Words>
  <Characters>918</Characters>
  <Application>Microsoft Office Word</Application>
  <DocSecurity>4</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Slise</dc:creator>
  <cp:lastModifiedBy>Arita Bauska</cp:lastModifiedBy>
  <cp:revision>4</cp:revision>
  <cp:lastPrinted>2023-01-27T11:45:00Z</cp:lastPrinted>
  <dcterms:created xsi:type="dcterms:W3CDTF">2023-01-27T11:45:00Z</dcterms:created>
  <dcterms:modified xsi:type="dcterms:W3CDTF">2023-01-30T08:22:00Z</dcterms:modified>
</cp:coreProperties>
</file>