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1A049" w14:textId="77777777" w:rsidR="001449EA" w:rsidRPr="008556F1" w:rsidRDefault="001449EA" w:rsidP="001449EA">
      <w:pPr>
        <w:jc w:val="center"/>
        <w:rPr>
          <w:rFonts w:ascii="Times New Roman" w:hAnsi="Times New Roman"/>
          <w:noProof/>
          <w:lang w:val="lv-LV" w:eastAsia="lv-LV"/>
        </w:rPr>
      </w:pPr>
      <w:r w:rsidRPr="008556F1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A31B014" wp14:editId="5F3CD790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EE2B8" w14:textId="77777777" w:rsidR="001449EA" w:rsidRPr="008556F1" w:rsidRDefault="001449EA" w:rsidP="001449EA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45EC6A49" w14:textId="77777777" w:rsidR="001449EA" w:rsidRPr="008556F1" w:rsidRDefault="001449EA" w:rsidP="001449EA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8556F1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9B64A43" w14:textId="77777777" w:rsidR="001449EA" w:rsidRPr="008556F1" w:rsidRDefault="001449EA" w:rsidP="001449EA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8556F1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014BBAB8" w14:textId="77777777" w:rsidR="001449EA" w:rsidRPr="008556F1" w:rsidRDefault="001449EA" w:rsidP="001449EA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>
        <w:rPr>
          <w:rFonts w:ascii="Times New Roman" w:hAnsi="Times New Roman"/>
          <w:noProof/>
          <w:sz w:val="18"/>
          <w:lang w:val="lv-LV"/>
        </w:rPr>
        <w:t>tālrunis 65071160</w:t>
      </w:r>
      <w:r w:rsidRPr="008556F1">
        <w:rPr>
          <w:rFonts w:ascii="Times New Roman" w:hAnsi="Times New Roman"/>
          <w:noProof/>
          <w:sz w:val="18"/>
          <w:lang w:val="lv-LV"/>
        </w:rPr>
        <w:t xml:space="preserve">, </w:t>
      </w:r>
      <w:r w:rsidRPr="008556F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146D82B" w14:textId="77777777" w:rsidR="001449EA" w:rsidRPr="008556F1" w:rsidRDefault="001449EA" w:rsidP="001449EA">
      <w:pPr>
        <w:jc w:val="center"/>
        <w:rPr>
          <w:rFonts w:ascii="Times New Roman" w:hAnsi="Times New Roman"/>
          <w:sz w:val="20"/>
          <w:lang w:val="lv-LV"/>
        </w:rPr>
      </w:pPr>
    </w:p>
    <w:p w14:paraId="25DFD3B9" w14:textId="77777777" w:rsidR="001449EA" w:rsidRPr="008556F1" w:rsidRDefault="001449EA" w:rsidP="001449EA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8556F1">
        <w:rPr>
          <w:rFonts w:ascii="Times New Roman" w:hAnsi="Times New Roman"/>
          <w:sz w:val="28"/>
          <w:lang w:val="lv-LV"/>
        </w:rPr>
        <w:t xml:space="preserve">PAŠVALDĪBAS DOMES </w:t>
      </w:r>
      <w:r w:rsidRPr="008556F1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44"/>
        <w:gridCol w:w="2943"/>
        <w:gridCol w:w="2945"/>
      </w:tblGrid>
      <w:tr w:rsidR="001449EA" w:rsidRPr="008556F1" w14:paraId="5CE71F4E" w14:textId="77777777" w:rsidTr="001449EA">
        <w:tc>
          <w:tcPr>
            <w:tcW w:w="1667" w:type="pct"/>
          </w:tcPr>
          <w:p w14:paraId="6444B102" w14:textId="77777777" w:rsidR="001449EA" w:rsidRPr="008556F1" w:rsidRDefault="001449EA" w:rsidP="00D43DB8">
            <w:pPr>
              <w:rPr>
                <w:rFonts w:ascii="Times New Roman" w:hAnsi="Times New Roman"/>
                <w:lang w:val="lv-LV"/>
              </w:rPr>
            </w:pPr>
          </w:p>
          <w:p w14:paraId="3A47822D" w14:textId="77777777" w:rsidR="001449EA" w:rsidRPr="008556F1" w:rsidRDefault="001449EA" w:rsidP="00D43DB8">
            <w:pPr>
              <w:rPr>
                <w:rFonts w:ascii="Times New Roman" w:hAnsi="Times New Roman"/>
                <w:lang w:val="lv-LV"/>
              </w:rPr>
            </w:pPr>
            <w:r w:rsidRPr="008556F1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59DA21" w14:textId="77777777" w:rsidR="001449EA" w:rsidRPr="008556F1" w:rsidRDefault="001449EA" w:rsidP="00D43DB8">
            <w:pPr>
              <w:pStyle w:val="Heading2"/>
            </w:pPr>
          </w:p>
          <w:p w14:paraId="6611FF66" w14:textId="77777777" w:rsidR="001449EA" w:rsidRDefault="001449EA" w:rsidP="00D43DB8">
            <w:pPr>
              <w:pStyle w:val="Heading2"/>
            </w:pPr>
          </w:p>
          <w:p w14:paraId="5B7FDCF8" w14:textId="5368AFBD" w:rsidR="001449EA" w:rsidRPr="008556F1" w:rsidRDefault="001449EA" w:rsidP="00D43DB8">
            <w:pPr>
              <w:pStyle w:val="Heading2"/>
            </w:pPr>
            <w:r w:rsidRPr="008556F1">
              <w:t>Nr.</w:t>
            </w:r>
            <w:r w:rsidR="000278AE">
              <w:t>2</w:t>
            </w:r>
          </w:p>
        </w:tc>
        <w:tc>
          <w:tcPr>
            <w:tcW w:w="1667" w:type="pct"/>
          </w:tcPr>
          <w:p w14:paraId="534D0C08" w14:textId="77777777" w:rsidR="001449EA" w:rsidRPr="008556F1" w:rsidRDefault="001449EA" w:rsidP="00D43DB8">
            <w:pPr>
              <w:jc w:val="right"/>
              <w:rPr>
                <w:rFonts w:ascii="Times New Roman" w:hAnsi="Times New Roman"/>
                <w:lang w:val="lv-LV"/>
              </w:rPr>
            </w:pPr>
            <w:r w:rsidRPr="008556F1">
              <w:rPr>
                <w:rFonts w:ascii="Times New Roman" w:hAnsi="Times New Roman"/>
                <w:lang w:val="lv-LV"/>
              </w:rPr>
              <w:t xml:space="preserve">      </w:t>
            </w:r>
          </w:p>
          <w:p w14:paraId="4DD36500" w14:textId="45E5CD9C" w:rsidR="001449EA" w:rsidRPr="008556F1" w:rsidRDefault="001449EA" w:rsidP="00D43DB8">
            <w:pPr>
              <w:jc w:val="right"/>
              <w:rPr>
                <w:rFonts w:ascii="Times New Roman" w:hAnsi="Times New Roman"/>
                <w:lang w:val="lv-LV"/>
              </w:rPr>
            </w:pPr>
            <w:r w:rsidRPr="008556F1">
              <w:rPr>
                <w:rFonts w:ascii="Times New Roman" w:hAnsi="Times New Roman"/>
                <w:lang w:val="lv-LV"/>
              </w:rPr>
              <w:t>202</w:t>
            </w:r>
            <w:r>
              <w:rPr>
                <w:rFonts w:ascii="Times New Roman" w:hAnsi="Times New Roman"/>
                <w:lang w:val="lv-LV"/>
              </w:rPr>
              <w:t>3</w:t>
            </w:r>
            <w:r w:rsidRPr="008556F1">
              <w:rPr>
                <w:rFonts w:ascii="Times New Roman" w:hAnsi="Times New Roman"/>
                <w:lang w:val="lv-LV"/>
              </w:rPr>
              <w:t xml:space="preserve">.gada </w:t>
            </w:r>
            <w:bookmarkStart w:id="0" w:name="_GoBack"/>
            <w:bookmarkEnd w:id="0"/>
            <w:r w:rsidR="000278AE">
              <w:rPr>
                <w:rFonts w:ascii="Times New Roman" w:hAnsi="Times New Roman"/>
                <w:lang w:val="lv-LV"/>
              </w:rPr>
              <w:t>16</w:t>
            </w:r>
            <w:r>
              <w:rPr>
                <w:rFonts w:ascii="Times New Roman" w:hAnsi="Times New Roman"/>
                <w:lang w:val="lv-LV"/>
              </w:rPr>
              <w:t>.februārī</w:t>
            </w:r>
          </w:p>
          <w:p w14:paraId="41D67F86" w14:textId="77777777" w:rsidR="001449EA" w:rsidRPr="008556F1" w:rsidRDefault="001449EA" w:rsidP="00D43DB8">
            <w:pPr>
              <w:jc w:val="right"/>
              <w:rPr>
                <w:rFonts w:ascii="Times New Roman" w:hAnsi="Times New Roman"/>
                <w:lang w:val="lv-LV"/>
              </w:rPr>
            </w:pPr>
          </w:p>
        </w:tc>
      </w:tr>
    </w:tbl>
    <w:p w14:paraId="6BF32F53" w14:textId="77777777" w:rsidR="000278AE" w:rsidRDefault="000278AE" w:rsidP="000278AE">
      <w:pPr>
        <w:jc w:val="center"/>
        <w:rPr>
          <w:rFonts w:ascii="Times New Roman" w:hAnsi="Times New Roman"/>
          <w:b/>
          <w:lang w:val="lv-LV"/>
        </w:rPr>
      </w:pPr>
    </w:p>
    <w:p w14:paraId="7E63C1C2" w14:textId="6B6B86A6" w:rsidR="001F5C76" w:rsidRPr="008556F1" w:rsidRDefault="000278AE" w:rsidP="000278AE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19</w:t>
      </w:r>
      <w:r w:rsidR="001449EA" w:rsidRPr="008556F1">
        <w:rPr>
          <w:rFonts w:ascii="Times New Roman" w:hAnsi="Times New Roman"/>
          <w:b/>
          <w:lang w:val="lv-LV"/>
        </w:rPr>
        <w:t>.</w:t>
      </w:r>
    </w:p>
    <w:p w14:paraId="4D079B2E" w14:textId="77777777" w:rsidR="001449EA" w:rsidRPr="00867686" w:rsidRDefault="001449EA" w:rsidP="00867686">
      <w:pPr>
        <w:spacing w:line="276" w:lineRule="auto"/>
        <w:jc w:val="center"/>
        <w:outlineLvl w:val="0"/>
        <w:rPr>
          <w:rFonts w:ascii="Times New Roman" w:hAnsi="Times New Roman"/>
          <w:b/>
          <w:u w:val="single"/>
        </w:rPr>
      </w:pPr>
      <w:bookmarkStart w:id="1" w:name="_Hlk126932821"/>
      <w:r w:rsidRPr="00867686">
        <w:rPr>
          <w:rFonts w:ascii="Times New Roman" w:hAnsi="Times New Roman"/>
          <w:b/>
          <w:u w:val="single"/>
          <w:lang w:val="lv-LV"/>
        </w:rPr>
        <w:t xml:space="preserve">Par </w:t>
      </w:r>
      <w:r w:rsidRPr="00867686">
        <w:rPr>
          <w:rFonts w:ascii="Times New Roman" w:hAnsi="Times New Roman"/>
          <w:b/>
          <w:u w:val="single"/>
        </w:rPr>
        <w:t xml:space="preserve">Ogres </w:t>
      </w:r>
      <w:proofErr w:type="spellStart"/>
      <w:r w:rsidRPr="00867686">
        <w:rPr>
          <w:rFonts w:ascii="Times New Roman" w:hAnsi="Times New Roman"/>
          <w:b/>
          <w:u w:val="single"/>
        </w:rPr>
        <w:t>novada</w:t>
      </w:r>
      <w:proofErr w:type="spellEnd"/>
      <w:r w:rsidRPr="008676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867686">
        <w:rPr>
          <w:rFonts w:ascii="Times New Roman" w:hAnsi="Times New Roman"/>
          <w:b/>
          <w:u w:val="single"/>
        </w:rPr>
        <w:t>pašvaldības</w:t>
      </w:r>
      <w:proofErr w:type="spellEnd"/>
      <w:r w:rsidRPr="008676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867686">
        <w:rPr>
          <w:rFonts w:ascii="Times New Roman" w:hAnsi="Times New Roman"/>
          <w:b/>
          <w:u w:val="single"/>
        </w:rPr>
        <w:t>medību</w:t>
      </w:r>
      <w:proofErr w:type="spellEnd"/>
      <w:r w:rsidRPr="008676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867686">
        <w:rPr>
          <w:rFonts w:ascii="Times New Roman" w:hAnsi="Times New Roman"/>
          <w:b/>
          <w:u w:val="single"/>
        </w:rPr>
        <w:t>koordinācijas</w:t>
      </w:r>
      <w:proofErr w:type="spellEnd"/>
      <w:r w:rsidRPr="008676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867686">
        <w:rPr>
          <w:rFonts w:ascii="Times New Roman" w:hAnsi="Times New Roman"/>
          <w:b/>
          <w:u w:val="single"/>
        </w:rPr>
        <w:t>komisijas</w:t>
      </w:r>
      <w:proofErr w:type="spellEnd"/>
      <w:r w:rsidRPr="00867686">
        <w:rPr>
          <w:rFonts w:ascii="Times New Roman" w:hAnsi="Times New Roman"/>
          <w:b/>
          <w:u w:val="single"/>
        </w:rPr>
        <w:t xml:space="preserve"> </w:t>
      </w:r>
      <w:r w:rsidRPr="00867686">
        <w:rPr>
          <w:rFonts w:ascii="Times New Roman" w:hAnsi="Times New Roman"/>
          <w:b/>
          <w:u w:val="single"/>
          <w:lang w:val="lv-LV"/>
        </w:rPr>
        <w:t>priekšsēdētāju un priekšsēdētāja vietnieku</w:t>
      </w:r>
    </w:p>
    <w:bookmarkEnd w:id="1"/>
    <w:p w14:paraId="37D92082" w14:textId="77777777" w:rsidR="001449EA" w:rsidRPr="008556F1" w:rsidRDefault="001449EA" w:rsidP="001F5C76">
      <w:pPr>
        <w:spacing w:line="276" w:lineRule="auto"/>
        <w:ind w:firstLine="720"/>
        <w:jc w:val="center"/>
        <w:rPr>
          <w:rFonts w:ascii="Times New Roman" w:hAnsi="Times New Roman"/>
          <w:b/>
          <w:sz w:val="20"/>
          <w:lang w:val="lv-LV"/>
        </w:rPr>
      </w:pPr>
    </w:p>
    <w:p w14:paraId="1FC0EB2D" w14:textId="77777777" w:rsidR="001449EA" w:rsidRPr="00E70AC3" w:rsidRDefault="001449EA" w:rsidP="001F5C76">
      <w:pPr>
        <w:spacing w:line="276" w:lineRule="auto"/>
        <w:ind w:firstLine="720"/>
        <w:jc w:val="both"/>
        <w:rPr>
          <w:rFonts w:ascii="Times New Roman" w:hAnsi="Times New Roman"/>
          <w:szCs w:val="24"/>
          <w:u w:val="single"/>
          <w:lang w:val="lv-LV"/>
        </w:rPr>
      </w:pPr>
      <w:r w:rsidRPr="00E70AC3">
        <w:rPr>
          <w:rFonts w:ascii="Times New Roman" w:hAnsi="Times New Roman"/>
          <w:szCs w:val="24"/>
          <w:lang w:val="lv-LV" w:eastAsia="zh-CN"/>
        </w:rPr>
        <w:t>Saskaņā ar Ogres novada pašvaldības (turpmāk – Pašvaldība) domes 2022.gada 27.janvāra lēmumu “</w:t>
      </w:r>
      <w:r w:rsidRPr="00E70AC3">
        <w:rPr>
          <w:rFonts w:ascii="Times New Roman" w:hAnsi="Times New Roman"/>
          <w:szCs w:val="24"/>
          <w:lang w:val="lv-LV"/>
        </w:rPr>
        <w:t xml:space="preserve">Par Ogres novada pašvaldības iekšējo noteikumu Nr.11/2022 “Ogres novada pašvaldības medību koordinācijas komisijas nolikums” apstiprināšanu” </w:t>
      </w:r>
      <w:r w:rsidRPr="00E70AC3">
        <w:rPr>
          <w:rFonts w:ascii="Times New Roman" w:hAnsi="Times New Roman"/>
          <w:lang w:val="lv-LV"/>
        </w:rPr>
        <w:t>apstiprināti Pašvaldības iekšējie noteikumi Nr.1</w:t>
      </w:r>
      <w:r>
        <w:rPr>
          <w:rFonts w:ascii="Times New Roman" w:hAnsi="Times New Roman"/>
          <w:lang w:val="lv-LV"/>
        </w:rPr>
        <w:t>1</w:t>
      </w:r>
      <w:r w:rsidRPr="00E70AC3">
        <w:rPr>
          <w:rFonts w:ascii="Times New Roman" w:hAnsi="Times New Roman"/>
          <w:lang w:val="lv-LV"/>
        </w:rPr>
        <w:t xml:space="preserve">/2022 </w:t>
      </w:r>
      <w:r w:rsidRPr="00E70AC3">
        <w:rPr>
          <w:rFonts w:ascii="Times New Roman" w:hAnsi="Times New Roman"/>
          <w:szCs w:val="24"/>
          <w:lang w:val="lv-LV"/>
        </w:rPr>
        <w:t xml:space="preserve">“Ogres novada pašvaldības medību koordinācijas komisijas nolikums” </w:t>
      </w:r>
      <w:r w:rsidRPr="00E70AC3">
        <w:rPr>
          <w:rFonts w:ascii="Times New Roman" w:hAnsi="Times New Roman"/>
          <w:lang w:val="lv-LV"/>
        </w:rPr>
        <w:t>(turpmāk – Komisijas nolikums)</w:t>
      </w:r>
      <w:r w:rsidRPr="00E70AC3">
        <w:rPr>
          <w:rFonts w:ascii="Times New Roman" w:hAnsi="Times New Roman"/>
          <w:szCs w:val="24"/>
          <w:shd w:val="clear" w:color="auto" w:fill="FFFFFF"/>
          <w:lang w:val="lv-LV"/>
        </w:rPr>
        <w:t>.</w:t>
      </w:r>
    </w:p>
    <w:p w14:paraId="470AEFEB" w14:textId="77777777" w:rsidR="001449EA" w:rsidRDefault="001449EA" w:rsidP="001F5C76">
      <w:pPr>
        <w:pStyle w:val="BodyTextIndent2"/>
        <w:spacing w:line="276" w:lineRule="auto"/>
        <w:ind w:left="0" w:firstLine="720"/>
      </w:pPr>
      <w:r w:rsidRPr="00CD4E94">
        <w:rPr>
          <w:szCs w:val="24"/>
          <w:shd w:val="clear" w:color="auto" w:fill="FFFFFF"/>
        </w:rPr>
        <w:t xml:space="preserve">Komisijas nolikuma </w:t>
      </w:r>
      <w:r>
        <w:rPr>
          <w:szCs w:val="24"/>
          <w:shd w:val="clear" w:color="auto" w:fill="FFFFFF"/>
        </w:rPr>
        <w:t>7</w:t>
      </w:r>
      <w:r w:rsidRPr="00CD4E94">
        <w:rPr>
          <w:szCs w:val="24"/>
          <w:shd w:val="clear" w:color="auto" w:fill="FFFFFF"/>
        </w:rPr>
        <w:t xml:space="preserve">.punkts noteic, ka </w:t>
      </w:r>
      <w:r w:rsidRPr="00612430">
        <w:t xml:space="preserve">Pašvaldības dome ievēlē </w:t>
      </w:r>
      <w:r>
        <w:rPr>
          <w:szCs w:val="24"/>
        </w:rPr>
        <w:t>P</w:t>
      </w:r>
      <w:r w:rsidRPr="00E70AC3">
        <w:rPr>
          <w:szCs w:val="24"/>
        </w:rPr>
        <w:t>ašvaldības medību koordinācijas</w:t>
      </w:r>
      <w:r w:rsidRPr="00612430">
        <w:t xml:space="preserve"> priekšsēdētāju un priekšsēdētāja vietnieku</w:t>
      </w:r>
      <w:r w:rsidRPr="00B708A3">
        <w:t>.</w:t>
      </w:r>
    </w:p>
    <w:p w14:paraId="09A2EAA8" w14:textId="4E65AD65" w:rsidR="001449EA" w:rsidRDefault="00A56F6C" w:rsidP="001F5C76">
      <w:pPr>
        <w:pStyle w:val="BodyTextIndent2"/>
        <w:spacing w:line="276" w:lineRule="auto"/>
        <w:ind w:left="0" w:firstLine="720"/>
        <w:rPr>
          <w:szCs w:val="24"/>
        </w:rPr>
      </w:pPr>
      <w:r w:rsidRPr="003900AA">
        <w:t>Saskaņā ar</w:t>
      </w:r>
      <w:r>
        <w:t xml:space="preserve"> </w:t>
      </w:r>
      <w:r w:rsidR="001449EA">
        <w:t xml:space="preserve">Ministru kabineta 2014.gada 26.maija noteikumu Nr.269 “Noteikumi par medījamo dzīvnieku nodarīto zaudējumu </w:t>
      </w:r>
      <w:r w:rsidR="001449EA" w:rsidRPr="006644DE">
        <w:rPr>
          <w:szCs w:val="24"/>
        </w:rPr>
        <w:t>noteikšanu un medību koordinācijas komisijām”</w:t>
      </w:r>
      <w:r w:rsidR="001449EA">
        <w:rPr>
          <w:szCs w:val="24"/>
        </w:rPr>
        <w:t xml:space="preserve"> (turpmāk – MK noteikumi Nr.269)</w:t>
      </w:r>
      <w:r>
        <w:rPr>
          <w:szCs w:val="24"/>
        </w:rPr>
        <w:t xml:space="preserve"> 7.punktu</w:t>
      </w:r>
      <w:r w:rsidR="001449EA" w:rsidRPr="006644DE">
        <w:rPr>
          <w:szCs w:val="24"/>
        </w:rPr>
        <w:t xml:space="preserve"> pašvaldības medību koordinācijas komisijas darbu vada pašvaldības pārstāvis.</w:t>
      </w:r>
    </w:p>
    <w:p w14:paraId="4A10F22B" w14:textId="77777777" w:rsidR="001449EA" w:rsidRPr="006644DE" w:rsidRDefault="001449EA" w:rsidP="001F5C76">
      <w:pPr>
        <w:pStyle w:val="BodyTextIndent2"/>
        <w:spacing w:line="276" w:lineRule="auto"/>
        <w:ind w:left="0" w:firstLine="720"/>
        <w:rPr>
          <w:szCs w:val="24"/>
        </w:rPr>
      </w:pPr>
      <w:r>
        <w:rPr>
          <w:szCs w:val="24"/>
        </w:rPr>
        <w:t>MK noteikumu Nr.269 3.punkts noteic, ka k</w:t>
      </w:r>
      <w:r w:rsidRPr="006644DE">
        <w:rPr>
          <w:szCs w:val="24"/>
        </w:rPr>
        <w:t>omisijas sast</w:t>
      </w:r>
      <w:r w:rsidRPr="006644DE">
        <w:rPr>
          <w:rFonts w:hint="eastAsia"/>
          <w:szCs w:val="24"/>
        </w:rPr>
        <w:t>ā</w:t>
      </w:r>
      <w:r w:rsidRPr="006644DE">
        <w:rPr>
          <w:szCs w:val="24"/>
        </w:rPr>
        <w:t xml:space="preserve">vu apstiprina uz </w:t>
      </w:r>
      <w:r w:rsidRPr="006644DE">
        <w:rPr>
          <w:rFonts w:hint="eastAsia"/>
          <w:szCs w:val="24"/>
        </w:rPr>
        <w:t>č</w:t>
      </w:r>
      <w:r w:rsidRPr="006644DE">
        <w:rPr>
          <w:szCs w:val="24"/>
        </w:rPr>
        <w:t>etriem gadiem</w:t>
      </w:r>
      <w:r>
        <w:rPr>
          <w:szCs w:val="24"/>
        </w:rPr>
        <w:t>.</w:t>
      </w:r>
    </w:p>
    <w:p w14:paraId="2619155B" w14:textId="7821A5A1" w:rsidR="001449EA" w:rsidRPr="00770992" w:rsidRDefault="001449EA" w:rsidP="001F5C76">
      <w:pPr>
        <w:pStyle w:val="BodyTextIndent2"/>
        <w:spacing w:line="276" w:lineRule="auto"/>
        <w:ind w:left="0" w:firstLine="720"/>
        <w:rPr>
          <w:color w:val="000000" w:themeColor="text1"/>
          <w:szCs w:val="24"/>
          <w:lang w:eastAsia="zh-CN"/>
        </w:rPr>
      </w:pPr>
      <w:r w:rsidRPr="00770992">
        <w:rPr>
          <w:color w:val="000000" w:themeColor="text1"/>
          <w:szCs w:val="24"/>
          <w:lang w:eastAsia="zh-CN"/>
        </w:rPr>
        <w:t>Pašvaldībā saņemta Valsts meža dienesta Rīgas r</w:t>
      </w:r>
      <w:r w:rsidR="00770992" w:rsidRPr="00770992">
        <w:rPr>
          <w:color w:val="000000" w:themeColor="text1"/>
          <w:szCs w:val="24"/>
          <w:lang w:eastAsia="zh-CN"/>
        </w:rPr>
        <w:t xml:space="preserve">eģionālās virsmežniecības 2022.gada 19.decembra vēstule Nr.VM5.8-4/1170 “Par pārstāvi medību koordinācijas komisijā”. </w:t>
      </w:r>
    </w:p>
    <w:p w14:paraId="07272BE0" w14:textId="76ED4BB0" w:rsidR="001449EA" w:rsidRPr="00C579AA" w:rsidRDefault="001449EA" w:rsidP="001F5C76">
      <w:pPr>
        <w:pStyle w:val="BodyTextIndent2"/>
        <w:spacing w:line="276" w:lineRule="auto"/>
        <w:ind w:left="0" w:firstLine="720"/>
        <w:rPr>
          <w:color w:val="000000" w:themeColor="text1"/>
        </w:rPr>
      </w:pPr>
      <w:r w:rsidRPr="00770992">
        <w:rPr>
          <w:color w:val="000000" w:themeColor="text1"/>
          <w:szCs w:val="24"/>
          <w:lang w:eastAsia="zh-CN"/>
        </w:rPr>
        <w:t xml:space="preserve">Pašvaldībā  saņemts </w:t>
      </w:r>
      <w:r w:rsidRPr="00770992">
        <w:rPr>
          <w:color w:val="000000" w:themeColor="text1"/>
          <w:szCs w:val="24"/>
        </w:rPr>
        <w:t xml:space="preserve">Pašvaldības Centrālās administrācijas Ielu un ceļu uzturēšanas nodaļas vadītāja Pētera </w:t>
      </w:r>
      <w:proofErr w:type="spellStart"/>
      <w:r w:rsidRPr="00770992">
        <w:rPr>
          <w:color w:val="000000" w:themeColor="text1"/>
          <w:szCs w:val="24"/>
        </w:rPr>
        <w:t>Bužera</w:t>
      </w:r>
      <w:proofErr w:type="spellEnd"/>
      <w:r w:rsidRPr="00770992">
        <w:rPr>
          <w:color w:val="000000" w:themeColor="text1"/>
        </w:rPr>
        <w:t xml:space="preserve"> 202</w:t>
      </w:r>
      <w:r w:rsidR="001F5C76">
        <w:rPr>
          <w:color w:val="000000" w:themeColor="text1"/>
        </w:rPr>
        <w:t>3</w:t>
      </w:r>
      <w:r w:rsidRPr="00770992">
        <w:rPr>
          <w:color w:val="000000" w:themeColor="text1"/>
        </w:rPr>
        <w:t xml:space="preserve">.gada </w:t>
      </w:r>
      <w:r w:rsidR="001F5C76">
        <w:rPr>
          <w:color w:val="000000" w:themeColor="text1"/>
        </w:rPr>
        <w:t>8</w:t>
      </w:r>
      <w:r w:rsidRPr="00770992">
        <w:rPr>
          <w:color w:val="000000" w:themeColor="text1"/>
        </w:rPr>
        <w:t>.</w:t>
      </w:r>
      <w:r w:rsidR="001F5C76">
        <w:rPr>
          <w:color w:val="000000" w:themeColor="text1"/>
        </w:rPr>
        <w:t>februāra</w:t>
      </w:r>
      <w:r w:rsidRPr="00770992">
        <w:rPr>
          <w:color w:val="000000" w:themeColor="text1"/>
        </w:rPr>
        <w:t xml:space="preserve"> </w:t>
      </w:r>
      <w:r w:rsidRPr="00770992">
        <w:rPr>
          <w:rStyle w:val="Hyperlink"/>
          <w:color w:val="000000" w:themeColor="text1"/>
          <w:u w:val="none"/>
        </w:rPr>
        <w:t>iesniegums</w:t>
      </w:r>
      <w:r w:rsidRPr="00770992">
        <w:rPr>
          <w:color w:val="000000" w:themeColor="text1"/>
        </w:rPr>
        <w:t xml:space="preserve"> (reģistrēts Pašvaldībā 202</w:t>
      </w:r>
      <w:r w:rsidR="001F5C76">
        <w:rPr>
          <w:color w:val="000000" w:themeColor="text1"/>
        </w:rPr>
        <w:t>3</w:t>
      </w:r>
      <w:r w:rsidRPr="00770992">
        <w:rPr>
          <w:color w:val="000000" w:themeColor="text1"/>
        </w:rPr>
        <w:t xml:space="preserve">.gada </w:t>
      </w:r>
      <w:r w:rsidR="001F5C76">
        <w:rPr>
          <w:color w:val="000000" w:themeColor="text1"/>
        </w:rPr>
        <w:t>9.februārī</w:t>
      </w:r>
      <w:r w:rsidRPr="00770992">
        <w:rPr>
          <w:color w:val="000000" w:themeColor="text1"/>
        </w:rPr>
        <w:t xml:space="preserve"> ar reģistrācijas Nr.2-4.5/1</w:t>
      </w:r>
      <w:r w:rsidR="001F5C76">
        <w:rPr>
          <w:color w:val="000000" w:themeColor="text1"/>
        </w:rPr>
        <w:t>04</w:t>
      </w:r>
      <w:r w:rsidRPr="00770992">
        <w:rPr>
          <w:color w:val="000000" w:themeColor="text1"/>
        </w:rPr>
        <w:t>) par</w:t>
      </w:r>
      <w:r w:rsidRPr="00B708A3">
        <w:rPr>
          <w:color w:val="FF0000"/>
        </w:rPr>
        <w:t xml:space="preserve"> </w:t>
      </w:r>
      <w:r w:rsidRPr="001F5C76">
        <w:rPr>
          <w:color w:val="000000" w:themeColor="text1"/>
        </w:rPr>
        <w:t>piekrišanu veikt Pašvaldības medību koordinācijas komisijas priekšsēdētāja pienākumus.</w:t>
      </w:r>
    </w:p>
    <w:p w14:paraId="73EAB284" w14:textId="3ABD6D37" w:rsidR="001449EA" w:rsidRDefault="001449EA" w:rsidP="001F5C76">
      <w:pPr>
        <w:pStyle w:val="BodyTextIndent2"/>
        <w:spacing w:line="276" w:lineRule="auto"/>
        <w:ind w:left="0" w:firstLine="720"/>
        <w:rPr>
          <w:szCs w:val="24"/>
        </w:rPr>
      </w:pPr>
      <w:r w:rsidRPr="00CD4E94">
        <w:rPr>
          <w:szCs w:val="24"/>
        </w:rPr>
        <w:t xml:space="preserve">Pamatojoties uz </w:t>
      </w:r>
      <w:r w:rsidR="001F5C76">
        <w:rPr>
          <w:szCs w:val="24"/>
        </w:rPr>
        <w:t xml:space="preserve">Pašvaldību </w:t>
      </w:r>
      <w:r w:rsidR="001F5C76" w:rsidRPr="0086616B">
        <w:rPr>
          <w:szCs w:val="24"/>
        </w:rPr>
        <w:t xml:space="preserve">likuma </w:t>
      </w:r>
      <w:r w:rsidR="00517661" w:rsidRPr="0086616B">
        <w:rPr>
          <w:szCs w:val="24"/>
        </w:rPr>
        <w:t>10</w:t>
      </w:r>
      <w:r w:rsidRPr="0086616B">
        <w:rPr>
          <w:szCs w:val="24"/>
        </w:rPr>
        <w:t xml:space="preserve">.panta pirmās daļas </w:t>
      </w:r>
      <w:r w:rsidR="0086616B" w:rsidRPr="0086616B">
        <w:rPr>
          <w:szCs w:val="24"/>
        </w:rPr>
        <w:t>13</w:t>
      </w:r>
      <w:r w:rsidRPr="0086616B">
        <w:rPr>
          <w:szCs w:val="24"/>
        </w:rPr>
        <w:t>.punktu,</w:t>
      </w:r>
      <w:r w:rsidRPr="00CD4E94">
        <w:rPr>
          <w:szCs w:val="24"/>
        </w:rPr>
        <w:t xml:space="preserve"> </w:t>
      </w:r>
      <w:r>
        <w:t xml:space="preserve">Ministru kabineta 2014.gada 26.maija noteikumu Nr.269 “Noteikumi par medījamo dzīvnieku nodarīto zaudējumu </w:t>
      </w:r>
      <w:r w:rsidRPr="006644DE">
        <w:rPr>
          <w:szCs w:val="24"/>
        </w:rPr>
        <w:t xml:space="preserve">noteikšanu un medību koordinācijas komisijām” </w:t>
      </w:r>
      <w:r>
        <w:rPr>
          <w:szCs w:val="24"/>
        </w:rPr>
        <w:t xml:space="preserve">3. un </w:t>
      </w:r>
      <w:r w:rsidRPr="006644DE">
        <w:rPr>
          <w:szCs w:val="24"/>
        </w:rPr>
        <w:t>7.punktu</w:t>
      </w:r>
      <w:r>
        <w:rPr>
          <w:szCs w:val="24"/>
        </w:rPr>
        <w:t>,</w:t>
      </w:r>
      <w:r w:rsidRPr="006644DE">
        <w:rPr>
          <w:szCs w:val="24"/>
        </w:rPr>
        <w:t xml:space="preserve">  </w:t>
      </w:r>
      <w:r w:rsidRPr="00CD4E94">
        <w:rPr>
          <w:szCs w:val="24"/>
        </w:rPr>
        <w:t xml:space="preserve">Ogres novada pašvaldības </w:t>
      </w:r>
      <w:r>
        <w:rPr>
          <w:szCs w:val="24"/>
        </w:rPr>
        <w:t xml:space="preserve">2022.gada 27.janvāra </w:t>
      </w:r>
      <w:r w:rsidRPr="00CD4E94">
        <w:rPr>
          <w:szCs w:val="24"/>
        </w:rPr>
        <w:t>iekšējo noteikumu Nr.</w:t>
      </w:r>
      <w:r>
        <w:rPr>
          <w:szCs w:val="24"/>
        </w:rPr>
        <w:t>11</w:t>
      </w:r>
      <w:r w:rsidRPr="00CD4E94">
        <w:rPr>
          <w:szCs w:val="24"/>
        </w:rPr>
        <w:t>/</w:t>
      </w:r>
      <w:r w:rsidRPr="00B708A3">
        <w:rPr>
          <w:szCs w:val="24"/>
        </w:rPr>
        <w:t>2022 “</w:t>
      </w:r>
      <w:r w:rsidRPr="00B708A3">
        <w:t xml:space="preserve">Ogres novada pašvaldības </w:t>
      </w:r>
      <w:r>
        <w:rPr>
          <w:szCs w:val="24"/>
        </w:rPr>
        <w:t xml:space="preserve">medību koordinācijas </w:t>
      </w:r>
      <w:r w:rsidRPr="00B708A3">
        <w:t>komisijas nolikums</w:t>
      </w:r>
      <w:r w:rsidRPr="00B708A3">
        <w:rPr>
          <w:szCs w:val="24"/>
        </w:rPr>
        <w:t xml:space="preserve">” </w:t>
      </w:r>
      <w:r>
        <w:rPr>
          <w:szCs w:val="24"/>
        </w:rPr>
        <w:t>7</w:t>
      </w:r>
      <w:r w:rsidRPr="00B708A3">
        <w:rPr>
          <w:szCs w:val="24"/>
        </w:rPr>
        <w:t>.punktu,</w:t>
      </w:r>
    </w:p>
    <w:p w14:paraId="0B853B40" w14:textId="77777777" w:rsidR="001449EA" w:rsidRPr="00CD4E94" w:rsidRDefault="001449EA" w:rsidP="001F5C76">
      <w:pPr>
        <w:pStyle w:val="BodyTextIndent2"/>
        <w:spacing w:line="276" w:lineRule="auto"/>
        <w:ind w:left="0" w:firstLine="720"/>
        <w:rPr>
          <w:szCs w:val="24"/>
        </w:rPr>
      </w:pPr>
    </w:p>
    <w:p w14:paraId="303E2E71" w14:textId="77777777" w:rsidR="000278AE" w:rsidRDefault="000278AE" w:rsidP="000278AE">
      <w:pPr>
        <w:jc w:val="center"/>
        <w:rPr>
          <w:rFonts w:ascii="Times New Roman" w:hAnsi="Times New Roman"/>
          <w:b/>
          <w:iCs/>
          <w:noProof/>
          <w:color w:val="000000"/>
          <w:szCs w:val="24"/>
          <w:lang w:val="lv-LV"/>
        </w:rPr>
      </w:pPr>
      <w:r w:rsidRPr="000278AE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balsojot: </w:t>
      </w:r>
      <w:r w:rsidRPr="000278AE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t xml:space="preserve">ar 23 balsīm "Par" (Andris Krauja, Artūrs Mangulis, Atvars Lakstīgala, Dace Kļaviņa, Dace Māliņa, Dace Veiliņa, Daiga Brante, Dainis Širovs, Dzirkstīte Žindiga, Egils Helmanis, Gints Sīviņš, Ilmārs Zemnieks, Indulis Trapiņš, Jānis Iklāvs, </w:t>
      </w:r>
      <w:r w:rsidRPr="000278AE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lastRenderedPageBreak/>
        <w:t xml:space="preserve">Jānis Kaijaks, Jānis Siliņš, Kaspars Bramanis, Pāvels Kotāns, Raivis Ūzuls, Rūdolfs Kudļa, Santa Ločmele, Toms Āboltiņš, Valentīns Špēlis), </w:t>
      </w:r>
    </w:p>
    <w:p w14:paraId="22B60BC8" w14:textId="5C88650A" w:rsidR="000278AE" w:rsidRPr="000278AE" w:rsidRDefault="000278AE" w:rsidP="000278AE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0278AE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t>"Pret" – nav, "Atturas" – nav,</w:t>
      </w:r>
      <w:r w:rsidRPr="000278AE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</w:t>
      </w:r>
    </w:p>
    <w:p w14:paraId="3CEECD13" w14:textId="77777777" w:rsidR="000278AE" w:rsidRPr="000278AE" w:rsidRDefault="000278AE" w:rsidP="000278AE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0278AE">
        <w:rPr>
          <w:rFonts w:ascii="Times New Roman" w:hAnsi="Times New Roman"/>
          <w:iCs/>
          <w:color w:val="000000"/>
          <w:szCs w:val="24"/>
          <w:lang w:val="lv-LV"/>
        </w:rPr>
        <w:t>Ogres novada pašvaldības dome</w:t>
      </w:r>
      <w:r w:rsidRPr="000278AE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NOLEMJ:</w:t>
      </w:r>
    </w:p>
    <w:p w14:paraId="5AF09FF4" w14:textId="77777777" w:rsidR="001F5C76" w:rsidRPr="00D33087" w:rsidRDefault="001F5C76" w:rsidP="001F5C76">
      <w:pPr>
        <w:spacing w:line="276" w:lineRule="auto"/>
        <w:ind w:firstLine="720"/>
        <w:jc w:val="center"/>
        <w:rPr>
          <w:rFonts w:ascii="Times New Roman" w:hAnsi="Times New Roman"/>
          <w:b/>
          <w:lang w:val="lv-LV" w:eastAsia="lv-LV"/>
        </w:rPr>
      </w:pPr>
    </w:p>
    <w:p w14:paraId="60FDA739" w14:textId="77777777" w:rsidR="001449EA" w:rsidRPr="00B708A3" w:rsidRDefault="001449EA" w:rsidP="001F5C76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lang w:val="lv-LV"/>
        </w:rPr>
      </w:pPr>
      <w:r w:rsidRPr="00084F82">
        <w:rPr>
          <w:rFonts w:ascii="Times New Roman" w:hAnsi="Times New Roman"/>
          <w:szCs w:val="24"/>
          <w:lang w:val="lv-LV"/>
        </w:rPr>
        <w:t xml:space="preserve">Izveidot Ogres novada pašvaldības </w:t>
      </w:r>
      <w:r>
        <w:rPr>
          <w:rFonts w:ascii="Times New Roman" w:hAnsi="Times New Roman"/>
          <w:szCs w:val="24"/>
          <w:lang w:val="lv-LV"/>
        </w:rPr>
        <w:t xml:space="preserve">medību koordinācijas </w:t>
      </w:r>
      <w:r w:rsidRPr="00B708A3">
        <w:rPr>
          <w:rFonts w:ascii="Times New Roman" w:hAnsi="Times New Roman"/>
          <w:szCs w:val="24"/>
          <w:lang w:val="lv-LV"/>
        </w:rPr>
        <w:t>komisiju.</w:t>
      </w:r>
    </w:p>
    <w:p w14:paraId="7E050CFF" w14:textId="77777777" w:rsidR="001449EA" w:rsidRPr="00084F82" w:rsidRDefault="001449EA" w:rsidP="001F5C76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lang w:val="lv-LV"/>
        </w:rPr>
      </w:pPr>
      <w:r w:rsidRPr="00084F82">
        <w:rPr>
          <w:rFonts w:ascii="Times New Roman" w:hAnsi="Times New Roman"/>
          <w:szCs w:val="24"/>
          <w:lang w:val="lv-LV"/>
        </w:rPr>
        <w:t>Ievēlēt</w:t>
      </w:r>
      <w:r w:rsidRPr="00084F82">
        <w:rPr>
          <w:rStyle w:val="st"/>
          <w:rFonts w:ascii="Times New Roman" w:hAnsi="Times New Roman"/>
          <w:szCs w:val="24"/>
          <w:lang w:val="lv-LV"/>
        </w:rPr>
        <w:t xml:space="preserve"> </w:t>
      </w:r>
      <w:r>
        <w:rPr>
          <w:rStyle w:val="st"/>
          <w:rFonts w:ascii="Times New Roman" w:hAnsi="Times New Roman"/>
          <w:szCs w:val="24"/>
          <w:lang w:val="lv-LV"/>
        </w:rPr>
        <w:t xml:space="preserve">uz četriem gadiem </w:t>
      </w:r>
      <w:r w:rsidRPr="001C006B">
        <w:rPr>
          <w:rStyle w:val="st"/>
          <w:rFonts w:ascii="Times New Roman" w:hAnsi="Times New Roman"/>
          <w:szCs w:val="24"/>
          <w:lang w:val="lv-LV"/>
        </w:rPr>
        <w:t>par</w:t>
      </w:r>
      <w:r w:rsidRPr="005705B9">
        <w:rPr>
          <w:rStyle w:val="st"/>
          <w:rFonts w:ascii="Times New Roman" w:hAnsi="Times New Roman"/>
          <w:szCs w:val="24"/>
          <w:lang w:val="lv-LV"/>
        </w:rPr>
        <w:t xml:space="preserve"> </w:t>
      </w:r>
      <w:r w:rsidRPr="00661832">
        <w:rPr>
          <w:rFonts w:ascii="Times New Roman" w:hAnsi="Times New Roman"/>
          <w:b/>
          <w:szCs w:val="24"/>
          <w:lang w:val="lv-LV"/>
        </w:rPr>
        <w:t xml:space="preserve">Ogres novada </w:t>
      </w:r>
      <w:r w:rsidRPr="00E70AC3">
        <w:rPr>
          <w:rFonts w:ascii="Times New Roman" w:hAnsi="Times New Roman"/>
          <w:b/>
          <w:szCs w:val="24"/>
          <w:lang w:val="lv-LV"/>
        </w:rPr>
        <w:t>pašvaldības medību koordinācijas komisijas</w:t>
      </w:r>
      <w:r>
        <w:rPr>
          <w:rFonts w:ascii="Times New Roman" w:hAnsi="Times New Roman"/>
          <w:b/>
          <w:lang w:val="lv-LV"/>
        </w:rPr>
        <w:t>:</w:t>
      </w:r>
    </w:p>
    <w:p w14:paraId="22D083EE" w14:textId="2F4DDBE6" w:rsidR="001449EA" w:rsidRPr="00770992" w:rsidRDefault="001449EA" w:rsidP="001F5C76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 w:rsidRPr="00770992">
        <w:rPr>
          <w:rFonts w:ascii="Times New Roman" w:hAnsi="Times New Roman"/>
          <w:color w:val="000000" w:themeColor="text1"/>
          <w:lang w:val="lv-LV"/>
        </w:rPr>
        <w:t>priekšsēdētāju –</w:t>
      </w:r>
      <w:r w:rsidRPr="00770992">
        <w:rPr>
          <w:rFonts w:ascii="Times New Roman" w:hAnsi="Times New Roman"/>
          <w:color w:val="000000" w:themeColor="text1"/>
          <w:szCs w:val="24"/>
          <w:lang w:val="lv-LV"/>
        </w:rPr>
        <w:t xml:space="preserve"> </w:t>
      </w:r>
      <w:r w:rsidRPr="00770992">
        <w:rPr>
          <w:rFonts w:ascii="Times New Roman" w:hAnsi="Times New Roman"/>
          <w:b/>
          <w:color w:val="000000" w:themeColor="text1"/>
          <w:szCs w:val="24"/>
          <w:lang w:val="lv-LV"/>
        </w:rPr>
        <w:t xml:space="preserve">Pēteri </w:t>
      </w:r>
      <w:proofErr w:type="spellStart"/>
      <w:r w:rsidRPr="00770992">
        <w:rPr>
          <w:rFonts w:ascii="Times New Roman" w:hAnsi="Times New Roman"/>
          <w:b/>
          <w:color w:val="000000" w:themeColor="text1"/>
          <w:szCs w:val="24"/>
          <w:lang w:val="lv-LV"/>
        </w:rPr>
        <w:t>Bužeru</w:t>
      </w:r>
      <w:proofErr w:type="spellEnd"/>
      <w:r w:rsidRPr="00770992">
        <w:rPr>
          <w:rFonts w:ascii="Times New Roman" w:hAnsi="Times New Roman"/>
          <w:color w:val="000000" w:themeColor="text1"/>
          <w:szCs w:val="24"/>
          <w:lang w:val="lv-LV"/>
        </w:rPr>
        <w:t xml:space="preserve">, Ogres novada pašvaldības Centrālās administrācijas </w:t>
      </w:r>
      <w:proofErr w:type="spellStart"/>
      <w:r w:rsidRPr="00770992">
        <w:rPr>
          <w:rFonts w:ascii="Times New Roman" w:hAnsi="Times New Roman"/>
          <w:color w:val="000000" w:themeColor="text1"/>
          <w:szCs w:val="24"/>
        </w:rPr>
        <w:t>Ielu</w:t>
      </w:r>
      <w:proofErr w:type="spellEnd"/>
      <w:r w:rsidRPr="00770992">
        <w:rPr>
          <w:rFonts w:ascii="Times New Roman" w:hAnsi="Times New Roman"/>
          <w:color w:val="000000" w:themeColor="text1"/>
          <w:szCs w:val="24"/>
        </w:rPr>
        <w:t xml:space="preserve"> un </w:t>
      </w:r>
      <w:proofErr w:type="spellStart"/>
      <w:r w:rsidRPr="00770992">
        <w:rPr>
          <w:rFonts w:ascii="Times New Roman" w:hAnsi="Times New Roman"/>
          <w:color w:val="000000" w:themeColor="text1"/>
          <w:szCs w:val="24"/>
        </w:rPr>
        <w:t>ceļu</w:t>
      </w:r>
      <w:proofErr w:type="spellEnd"/>
      <w:r w:rsidRPr="0077099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70992">
        <w:rPr>
          <w:rFonts w:ascii="Times New Roman" w:hAnsi="Times New Roman"/>
          <w:color w:val="000000" w:themeColor="text1"/>
          <w:szCs w:val="24"/>
        </w:rPr>
        <w:t>uzturēšanas</w:t>
      </w:r>
      <w:proofErr w:type="spellEnd"/>
      <w:r w:rsidRPr="0077099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70992">
        <w:rPr>
          <w:rFonts w:ascii="Times New Roman" w:hAnsi="Times New Roman"/>
          <w:color w:val="000000" w:themeColor="text1"/>
          <w:szCs w:val="24"/>
        </w:rPr>
        <w:t>nodaļas</w:t>
      </w:r>
      <w:proofErr w:type="spellEnd"/>
      <w:r w:rsidRPr="0077099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70992">
        <w:rPr>
          <w:rFonts w:ascii="Times New Roman" w:hAnsi="Times New Roman"/>
          <w:color w:val="000000" w:themeColor="text1"/>
          <w:szCs w:val="24"/>
        </w:rPr>
        <w:t>vadītāju</w:t>
      </w:r>
      <w:proofErr w:type="spellEnd"/>
      <w:r w:rsidRPr="00770992">
        <w:rPr>
          <w:rFonts w:ascii="Times New Roman" w:hAnsi="Times New Roman"/>
          <w:color w:val="000000" w:themeColor="text1"/>
          <w:szCs w:val="24"/>
          <w:lang w:val="lv-LV"/>
        </w:rPr>
        <w:t>;</w:t>
      </w:r>
    </w:p>
    <w:p w14:paraId="34620D84" w14:textId="31B4491F" w:rsidR="001449EA" w:rsidRPr="00770992" w:rsidRDefault="001449EA" w:rsidP="001F5C76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 w:rsidRPr="00770992">
        <w:rPr>
          <w:rFonts w:ascii="Times New Roman" w:hAnsi="Times New Roman"/>
          <w:color w:val="000000" w:themeColor="text1"/>
          <w:szCs w:val="24"/>
          <w:lang w:val="lv-LV"/>
        </w:rPr>
        <w:t xml:space="preserve">priekšsēdētāja vietnieku – </w:t>
      </w:r>
      <w:proofErr w:type="spellStart"/>
      <w:r w:rsidR="00770992" w:rsidRPr="00770992">
        <w:rPr>
          <w:rFonts w:ascii="Times New Roman" w:hAnsi="Times New Roman"/>
          <w:b/>
          <w:color w:val="000000" w:themeColor="text1"/>
          <w:szCs w:val="24"/>
        </w:rPr>
        <w:t>Māri</w:t>
      </w:r>
      <w:proofErr w:type="spellEnd"/>
      <w:r w:rsidR="00770992" w:rsidRPr="0077099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="00770992" w:rsidRPr="00770992">
        <w:rPr>
          <w:rFonts w:ascii="Times New Roman" w:hAnsi="Times New Roman"/>
          <w:b/>
          <w:color w:val="000000" w:themeColor="text1"/>
          <w:szCs w:val="24"/>
        </w:rPr>
        <w:t>Balodi</w:t>
      </w:r>
      <w:proofErr w:type="spellEnd"/>
      <w:r w:rsidRPr="00770992">
        <w:rPr>
          <w:rFonts w:ascii="Times New Roman" w:hAnsi="Times New Roman"/>
          <w:color w:val="000000" w:themeColor="text1"/>
          <w:szCs w:val="24"/>
        </w:rPr>
        <w:t>,</w:t>
      </w:r>
      <w:r w:rsidR="00770992" w:rsidRPr="0077099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Valsts</w:t>
      </w:r>
      <w:proofErr w:type="spellEnd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meža</w:t>
      </w:r>
      <w:proofErr w:type="spellEnd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dienesta</w:t>
      </w:r>
      <w:proofErr w:type="spellEnd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Rīgas</w:t>
      </w:r>
      <w:proofErr w:type="spellEnd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reģionālās</w:t>
      </w:r>
      <w:proofErr w:type="spellEnd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virsmežniecības</w:t>
      </w:r>
      <w:proofErr w:type="spellEnd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proofErr w:type="spellStart"/>
      <w:r w:rsidR="00770992" w:rsidRPr="00770992">
        <w:rPr>
          <w:rFonts w:ascii="Times New Roman" w:hAnsi="Times New Roman"/>
          <w:color w:val="000000" w:themeColor="text1"/>
          <w:szCs w:val="24"/>
          <w:lang w:eastAsia="zh-CN"/>
        </w:rPr>
        <w:t>virsmežzini</w:t>
      </w:r>
      <w:proofErr w:type="spellEnd"/>
      <w:r w:rsidRPr="00770992">
        <w:rPr>
          <w:rFonts w:ascii="Times New Roman" w:hAnsi="Times New Roman"/>
          <w:color w:val="000000" w:themeColor="text1"/>
          <w:szCs w:val="24"/>
        </w:rPr>
        <w:t>.</w:t>
      </w:r>
      <w:r w:rsidRPr="00770992">
        <w:rPr>
          <w:rStyle w:val="st"/>
          <w:rFonts w:ascii="Times New Roman" w:hAnsi="Times New Roman"/>
          <w:color w:val="000000" w:themeColor="text1"/>
          <w:szCs w:val="24"/>
        </w:rPr>
        <w:t xml:space="preserve"> </w:t>
      </w:r>
    </w:p>
    <w:p w14:paraId="30AD4271" w14:textId="77777777" w:rsidR="001449EA" w:rsidRPr="00772D2B" w:rsidRDefault="001449EA" w:rsidP="001F5C76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lang w:val="lv-LV"/>
        </w:rPr>
      </w:pPr>
      <w:r w:rsidRPr="000B1338">
        <w:rPr>
          <w:rFonts w:ascii="Times New Roman" w:hAnsi="Times New Roman"/>
          <w:szCs w:val="24"/>
          <w:lang w:val="lv-LV" w:eastAsia="zh-CN"/>
        </w:rPr>
        <w:t>Atzīt par spēku zaudējuš</w:t>
      </w:r>
      <w:r>
        <w:rPr>
          <w:rFonts w:ascii="Times New Roman" w:hAnsi="Times New Roman"/>
          <w:szCs w:val="24"/>
          <w:lang w:val="lv-LV" w:eastAsia="zh-CN"/>
        </w:rPr>
        <w:t>iem:</w:t>
      </w:r>
    </w:p>
    <w:p w14:paraId="01DAB974" w14:textId="77777777" w:rsidR="001449EA" w:rsidRPr="000C3187" w:rsidRDefault="001449EA" w:rsidP="001F5C76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szCs w:val="24"/>
          <w:lang w:val="lv-LV"/>
        </w:rPr>
      </w:pPr>
      <w:r w:rsidRPr="000C3187">
        <w:rPr>
          <w:rFonts w:ascii="Times New Roman" w:hAnsi="Times New Roman"/>
          <w:szCs w:val="24"/>
          <w:lang w:val="lv-LV"/>
        </w:rPr>
        <w:t>Ogres novada pašvaldības domes 2020.gada 14.maija lēmumu “</w:t>
      </w:r>
      <w:r w:rsidRPr="000C3187">
        <w:rPr>
          <w:rFonts w:ascii="Times New Roman" w:hAnsi="Times New Roman"/>
          <w:szCs w:val="24"/>
        </w:rPr>
        <w:t xml:space="preserve">Par Ogres </w:t>
      </w:r>
      <w:proofErr w:type="spellStart"/>
      <w:r w:rsidRPr="000C3187">
        <w:rPr>
          <w:rFonts w:ascii="Times New Roman" w:hAnsi="Times New Roman"/>
          <w:szCs w:val="24"/>
        </w:rPr>
        <w:t>novada</w:t>
      </w:r>
      <w:proofErr w:type="spellEnd"/>
      <w:r w:rsidRPr="000C3187">
        <w:rPr>
          <w:rFonts w:ascii="Times New Roman" w:hAnsi="Times New Roman"/>
          <w:szCs w:val="24"/>
        </w:rPr>
        <w:t xml:space="preserve"> </w:t>
      </w:r>
      <w:proofErr w:type="spellStart"/>
      <w:r w:rsidRPr="000C3187">
        <w:rPr>
          <w:rFonts w:ascii="Times New Roman" w:hAnsi="Times New Roman"/>
          <w:szCs w:val="24"/>
        </w:rPr>
        <w:t>pašvaldības</w:t>
      </w:r>
      <w:proofErr w:type="spellEnd"/>
      <w:r w:rsidRPr="000C3187">
        <w:rPr>
          <w:rFonts w:ascii="Times New Roman" w:hAnsi="Times New Roman"/>
          <w:szCs w:val="24"/>
        </w:rPr>
        <w:t xml:space="preserve"> </w:t>
      </w:r>
      <w:proofErr w:type="spellStart"/>
      <w:r w:rsidRPr="000C3187">
        <w:rPr>
          <w:rFonts w:ascii="Times New Roman" w:hAnsi="Times New Roman"/>
          <w:szCs w:val="24"/>
        </w:rPr>
        <w:t>medību</w:t>
      </w:r>
      <w:proofErr w:type="spellEnd"/>
      <w:r w:rsidRPr="000C3187">
        <w:rPr>
          <w:rFonts w:ascii="Times New Roman" w:hAnsi="Times New Roman"/>
          <w:szCs w:val="24"/>
        </w:rPr>
        <w:t xml:space="preserve"> </w:t>
      </w:r>
      <w:proofErr w:type="spellStart"/>
      <w:r w:rsidRPr="000C3187">
        <w:rPr>
          <w:rFonts w:ascii="Times New Roman" w:hAnsi="Times New Roman"/>
          <w:szCs w:val="24"/>
        </w:rPr>
        <w:t>koordinācijas</w:t>
      </w:r>
      <w:proofErr w:type="spellEnd"/>
      <w:r w:rsidRPr="000C3187">
        <w:rPr>
          <w:rFonts w:ascii="Times New Roman" w:hAnsi="Times New Roman"/>
          <w:szCs w:val="24"/>
        </w:rPr>
        <w:t xml:space="preserve"> </w:t>
      </w:r>
      <w:proofErr w:type="spellStart"/>
      <w:r w:rsidRPr="000C3187">
        <w:rPr>
          <w:rFonts w:ascii="Times New Roman" w:hAnsi="Times New Roman"/>
          <w:szCs w:val="24"/>
        </w:rPr>
        <w:t>komisiju</w:t>
      </w:r>
      <w:proofErr w:type="spellEnd"/>
      <w:r w:rsidRPr="000C3187">
        <w:rPr>
          <w:rFonts w:ascii="Times New Roman" w:hAnsi="Times New Roman"/>
          <w:szCs w:val="24"/>
        </w:rPr>
        <w:t>”;</w:t>
      </w:r>
    </w:p>
    <w:p w14:paraId="3F0946CC" w14:textId="77777777" w:rsidR="001449EA" w:rsidRPr="00E753B9" w:rsidRDefault="001449EA" w:rsidP="001F5C76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szCs w:val="24"/>
          <w:lang w:val="lv-LV"/>
        </w:rPr>
      </w:pPr>
      <w:proofErr w:type="spellStart"/>
      <w:r w:rsidRPr="000C3187">
        <w:rPr>
          <w:rFonts w:ascii="Times New Roman" w:hAnsi="Times New Roman"/>
          <w:szCs w:val="24"/>
        </w:rPr>
        <w:t>Lielvārdes</w:t>
      </w:r>
      <w:proofErr w:type="spellEnd"/>
      <w:r w:rsidRPr="000C3187">
        <w:rPr>
          <w:rFonts w:ascii="Times New Roman" w:hAnsi="Times New Roman"/>
          <w:szCs w:val="24"/>
        </w:rPr>
        <w:t xml:space="preserve"> </w:t>
      </w:r>
      <w:proofErr w:type="spellStart"/>
      <w:r w:rsidRPr="000C3187">
        <w:rPr>
          <w:rFonts w:ascii="Times New Roman" w:hAnsi="Times New Roman"/>
          <w:szCs w:val="24"/>
        </w:rPr>
        <w:t>novada</w:t>
      </w:r>
      <w:proofErr w:type="spellEnd"/>
      <w:r w:rsidRPr="000C3187">
        <w:rPr>
          <w:rFonts w:ascii="Times New Roman" w:hAnsi="Times New Roman"/>
          <w:szCs w:val="24"/>
        </w:rPr>
        <w:t xml:space="preserve"> domes 2019.gada 30.janvāra </w:t>
      </w:r>
      <w:proofErr w:type="spellStart"/>
      <w:r w:rsidRPr="000C3187">
        <w:rPr>
          <w:rFonts w:ascii="Times New Roman" w:hAnsi="Times New Roman"/>
          <w:szCs w:val="24"/>
        </w:rPr>
        <w:t>lēmumu</w:t>
      </w:r>
      <w:proofErr w:type="spellEnd"/>
      <w:r w:rsidRPr="000C3187">
        <w:rPr>
          <w:rFonts w:ascii="Times New Roman" w:hAnsi="Times New Roman"/>
          <w:szCs w:val="24"/>
        </w:rPr>
        <w:t xml:space="preserve"> Nr.11 “</w:t>
      </w:r>
      <w:r w:rsidRPr="000C3187">
        <w:rPr>
          <w:rFonts w:ascii="Times New Roman" w:eastAsiaTheme="minorHAnsi" w:hAnsi="Times New Roman"/>
          <w:bCs/>
          <w:color w:val="000000"/>
          <w:szCs w:val="24"/>
          <w:lang w:val="lv-LV"/>
        </w:rPr>
        <w:t>Par Lielvārdes novada medību koordinācijas komisijas izveidošanu</w:t>
      </w:r>
      <w:r w:rsidRPr="000C3187">
        <w:rPr>
          <w:rFonts w:ascii="Times New Roman" w:hAnsi="Times New Roman"/>
          <w:szCs w:val="24"/>
        </w:rPr>
        <w:t>”;</w:t>
      </w:r>
    </w:p>
    <w:p w14:paraId="61EDC7AB" w14:textId="3D9010D9" w:rsidR="001449EA" w:rsidRPr="001F5C76" w:rsidRDefault="001449EA" w:rsidP="001F5C76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 w:rsidRPr="000109D2">
        <w:rPr>
          <w:rFonts w:ascii="Times New Roman" w:hAnsi="Times New Roman"/>
          <w:color w:val="000000" w:themeColor="text1"/>
        </w:rPr>
        <w:t xml:space="preserve">Ikšķiles novada domes 2019.gada 27.marta </w:t>
      </w:r>
      <w:proofErr w:type="spellStart"/>
      <w:r w:rsidRPr="000109D2">
        <w:rPr>
          <w:rFonts w:ascii="Times New Roman" w:hAnsi="Times New Roman"/>
          <w:color w:val="000000" w:themeColor="text1"/>
        </w:rPr>
        <w:t>lēmumu</w:t>
      </w:r>
      <w:proofErr w:type="spellEnd"/>
      <w:r w:rsidRPr="000109D2">
        <w:rPr>
          <w:rFonts w:ascii="Times New Roman" w:hAnsi="Times New Roman"/>
          <w:color w:val="000000" w:themeColor="text1"/>
        </w:rPr>
        <w:t xml:space="preserve"> “</w:t>
      </w:r>
      <w:r w:rsidRPr="000109D2">
        <w:rPr>
          <w:rFonts w:ascii="Times New Roman" w:hAnsi="Times New Roman"/>
          <w:color w:val="000000" w:themeColor="text1"/>
          <w:szCs w:val="24"/>
        </w:rPr>
        <w:t xml:space="preserve">Par </w:t>
      </w:r>
      <w:proofErr w:type="spellStart"/>
      <w:r w:rsidRPr="000109D2">
        <w:rPr>
          <w:rFonts w:ascii="Times New Roman" w:hAnsi="Times New Roman"/>
          <w:color w:val="000000" w:themeColor="text1"/>
          <w:szCs w:val="24"/>
        </w:rPr>
        <w:t>Medību</w:t>
      </w:r>
      <w:proofErr w:type="spellEnd"/>
      <w:r w:rsidRPr="000109D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0109D2">
        <w:rPr>
          <w:rFonts w:ascii="Times New Roman" w:hAnsi="Times New Roman"/>
          <w:color w:val="000000" w:themeColor="text1"/>
          <w:szCs w:val="24"/>
        </w:rPr>
        <w:t>koordinācijas</w:t>
      </w:r>
      <w:proofErr w:type="spellEnd"/>
      <w:r w:rsidRPr="000109D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0109D2">
        <w:rPr>
          <w:rFonts w:ascii="Times New Roman" w:hAnsi="Times New Roman"/>
          <w:color w:val="000000" w:themeColor="text1"/>
          <w:szCs w:val="24"/>
        </w:rPr>
        <w:t>komisijas</w:t>
      </w:r>
      <w:proofErr w:type="spellEnd"/>
      <w:r w:rsidRPr="000109D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0109D2">
        <w:rPr>
          <w:rFonts w:ascii="Times New Roman" w:hAnsi="Times New Roman"/>
          <w:color w:val="000000" w:themeColor="text1"/>
          <w:szCs w:val="24"/>
        </w:rPr>
        <w:t>izveidošanu</w:t>
      </w:r>
      <w:proofErr w:type="spellEnd"/>
      <w:r w:rsidRPr="000109D2">
        <w:rPr>
          <w:rFonts w:ascii="Times New Roman" w:hAnsi="Times New Roman"/>
          <w:color w:val="000000" w:themeColor="text1"/>
          <w:szCs w:val="24"/>
        </w:rPr>
        <w:t>”</w:t>
      </w:r>
      <w:r w:rsidR="001F5C76">
        <w:rPr>
          <w:rFonts w:ascii="Times New Roman" w:hAnsi="Times New Roman"/>
          <w:color w:val="000000" w:themeColor="text1"/>
          <w:szCs w:val="24"/>
        </w:rPr>
        <w:t>;</w:t>
      </w:r>
    </w:p>
    <w:p w14:paraId="5AE33005" w14:textId="3C38AD80" w:rsidR="001F5C76" w:rsidRDefault="006B4B63" w:rsidP="001F5C76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>
        <w:rPr>
          <w:rFonts w:ascii="Times New Roman" w:hAnsi="Times New Roman"/>
          <w:color w:val="000000" w:themeColor="text1"/>
          <w:szCs w:val="24"/>
          <w:lang w:val="lv-LV"/>
        </w:rPr>
        <w:t>Ķeguma novada domes 2014.gada 6.augusta lēmumu Nr.296 “Par Ķeguma novada medību koordinācijas komisijas izveidošanu”;</w:t>
      </w:r>
    </w:p>
    <w:p w14:paraId="5413A4B5" w14:textId="2B2BC216" w:rsidR="006B4B63" w:rsidRDefault="006B4B63" w:rsidP="006B4B63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>
        <w:rPr>
          <w:rFonts w:ascii="Times New Roman" w:hAnsi="Times New Roman"/>
          <w:color w:val="000000" w:themeColor="text1"/>
          <w:szCs w:val="24"/>
          <w:lang w:val="lv-LV"/>
        </w:rPr>
        <w:t>Ķeguma novada domes 2015.gada 27.maija lēmumu Nr.245 “Par izmaiņām Ķeguma novada medību koordinācijas komisijas sastāvā”;</w:t>
      </w:r>
    </w:p>
    <w:p w14:paraId="464E895D" w14:textId="01E0C825" w:rsidR="006B4B63" w:rsidRDefault="006B4B63" w:rsidP="006B4B63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>
        <w:rPr>
          <w:rFonts w:ascii="Times New Roman" w:hAnsi="Times New Roman"/>
          <w:color w:val="000000" w:themeColor="text1"/>
          <w:szCs w:val="24"/>
          <w:lang w:val="lv-LV"/>
        </w:rPr>
        <w:t>Ķeguma novada domes 2018.gada 14.februāra lēmumu Nr.KND1-3/18/33 “Par izmaiņām Ķeguma novada medību koordinācijas komisijas sastāvā”;</w:t>
      </w:r>
    </w:p>
    <w:p w14:paraId="48833591" w14:textId="0444D856" w:rsidR="006B4B63" w:rsidRDefault="006B4B63" w:rsidP="006B4B63">
      <w:pPr>
        <w:pStyle w:val="ListParagraph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>
        <w:rPr>
          <w:rFonts w:ascii="Times New Roman" w:hAnsi="Times New Roman"/>
          <w:color w:val="000000" w:themeColor="text1"/>
          <w:szCs w:val="24"/>
          <w:lang w:val="lv-LV"/>
        </w:rPr>
        <w:t>Ķeguma novada domes 2020.gada 22.janvāra lēmumu Nr.KND1-3/20/26 “Par izmaiņām Ķeguma novada medību koordinācijas komisijas sastāvā”.</w:t>
      </w:r>
    </w:p>
    <w:p w14:paraId="6E5867B1" w14:textId="77777777" w:rsidR="00C579AA" w:rsidRPr="000757D5" w:rsidRDefault="00C579AA" w:rsidP="001F5C76">
      <w:pPr>
        <w:pStyle w:val="ListParagraph"/>
        <w:spacing w:line="276" w:lineRule="auto"/>
        <w:ind w:left="0" w:firstLine="720"/>
        <w:jc w:val="both"/>
        <w:outlineLvl w:val="2"/>
        <w:rPr>
          <w:rFonts w:ascii="Times New Roman" w:hAnsi="Times New Roman"/>
          <w:color w:val="000000" w:themeColor="text1"/>
        </w:rPr>
      </w:pPr>
    </w:p>
    <w:p w14:paraId="77990F1D" w14:textId="77777777" w:rsidR="000278AE" w:rsidRDefault="000278AE" w:rsidP="003900AA">
      <w:pPr>
        <w:pStyle w:val="BodyTextIndent2"/>
        <w:ind w:left="0" w:firstLine="720"/>
        <w:jc w:val="right"/>
        <w:rPr>
          <w:bCs/>
          <w:szCs w:val="24"/>
        </w:rPr>
      </w:pPr>
    </w:p>
    <w:p w14:paraId="187C5E53" w14:textId="77777777" w:rsidR="001449EA" w:rsidRPr="00B447E1" w:rsidRDefault="001449EA" w:rsidP="003900AA">
      <w:pPr>
        <w:pStyle w:val="BodyTextIndent2"/>
        <w:ind w:left="0" w:firstLine="720"/>
        <w:jc w:val="right"/>
        <w:rPr>
          <w:bCs/>
          <w:szCs w:val="24"/>
        </w:rPr>
      </w:pPr>
      <w:r w:rsidRPr="00B447E1">
        <w:rPr>
          <w:bCs/>
          <w:szCs w:val="24"/>
        </w:rPr>
        <w:t>(Sēdes vadītāja,</w:t>
      </w:r>
    </w:p>
    <w:p w14:paraId="763B5F21" w14:textId="77777777" w:rsidR="001449EA" w:rsidRDefault="001449EA" w:rsidP="003900AA">
      <w:pPr>
        <w:pStyle w:val="BodyTextIndent2"/>
        <w:ind w:left="0" w:firstLine="720"/>
        <w:jc w:val="right"/>
        <w:rPr>
          <w:bCs/>
          <w:szCs w:val="24"/>
        </w:rPr>
      </w:pPr>
      <w:r w:rsidRPr="00B447E1">
        <w:rPr>
          <w:bCs/>
          <w:szCs w:val="24"/>
        </w:rPr>
        <w:t xml:space="preserve">domes priekšsēdētāja </w:t>
      </w:r>
      <w:proofErr w:type="spellStart"/>
      <w:r w:rsidRPr="00B447E1">
        <w:rPr>
          <w:bCs/>
          <w:szCs w:val="24"/>
        </w:rPr>
        <w:t>E.Helmaņa</w:t>
      </w:r>
      <w:proofErr w:type="spellEnd"/>
      <w:r w:rsidRPr="00B447E1">
        <w:rPr>
          <w:bCs/>
          <w:szCs w:val="24"/>
        </w:rPr>
        <w:t xml:space="preserve"> paraksts)</w:t>
      </w:r>
    </w:p>
    <w:sectPr w:rsidR="001449EA" w:rsidSect="001F5C76">
      <w:headerReference w:type="default" r:id="rId9"/>
      <w:pgSz w:w="11906" w:h="16838"/>
      <w:pgMar w:top="1276" w:right="1274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F9C59" w14:textId="77777777" w:rsidR="004105B0" w:rsidRDefault="004105B0" w:rsidP="001F5C76">
      <w:r>
        <w:separator/>
      </w:r>
    </w:p>
  </w:endnote>
  <w:endnote w:type="continuationSeparator" w:id="0">
    <w:p w14:paraId="4319167D" w14:textId="77777777" w:rsidR="004105B0" w:rsidRDefault="004105B0" w:rsidP="001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9860B" w14:textId="77777777" w:rsidR="004105B0" w:rsidRDefault="004105B0" w:rsidP="001F5C76">
      <w:r>
        <w:separator/>
      </w:r>
    </w:p>
  </w:footnote>
  <w:footnote w:type="continuationSeparator" w:id="0">
    <w:p w14:paraId="6F8CBE27" w14:textId="77777777" w:rsidR="004105B0" w:rsidRDefault="004105B0" w:rsidP="001F5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55562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512D0C8A" w14:textId="1E84751B" w:rsidR="001F5C76" w:rsidRPr="001F5C76" w:rsidRDefault="001F5C76">
        <w:pPr>
          <w:pStyle w:val="Header"/>
          <w:jc w:val="center"/>
          <w:rPr>
            <w:rFonts w:ascii="Times New Roman" w:hAnsi="Times New Roman"/>
            <w:sz w:val="20"/>
          </w:rPr>
        </w:pPr>
        <w:r w:rsidRPr="001F5C76">
          <w:rPr>
            <w:rFonts w:ascii="Times New Roman" w:hAnsi="Times New Roman"/>
            <w:sz w:val="20"/>
          </w:rPr>
          <w:fldChar w:fldCharType="begin"/>
        </w:r>
        <w:r w:rsidRPr="001F5C76">
          <w:rPr>
            <w:rFonts w:ascii="Times New Roman" w:hAnsi="Times New Roman"/>
            <w:sz w:val="20"/>
          </w:rPr>
          <w:instrText>PAGE   \* MERGEFORMAT</w:instrText>
        </w:r>
        <w:r w:rsidRPr="001F5C76">
          <w:rPr>
            <w:rFonts w:ascii="Times New Roman" w:hAnsi="Times New Roman"/>
            <w:sz w:val="20"/>
          </w:rPr>
          <w:fldChar w:fldCharType="separate"/>
        </w:r>
        <w:r w:rsidR="000278AE" w:rsidRPr="000278AE">
          <w:rPr>
            <w:rFonts w:ascii="Times New Roman" w:hAnsi="Times New Roman"/>
            <w:noProof/>
            <w:sz w:val="20"/>
            <w:lang w:val="lv-LV"/>
          </w:rPr>
          <w:t>2</w:t>
        </w:r>
        <w:r w:rsidRPr="001F5C76">
          <w:rPr>
            <w:rFonts w:ascii="Times New Roman" w:hAnsi="Times New Roman"/>
            <w:sz w:val="20"/>
          </w:rPr>
          <w:fldChar w:fldCharType="end"/>
        </w:r>
      </w:p>
    </w:sdtContent>
  </w:sdt>
  <w:p w14:paraId="5BB64CEE" w14:textId="77777777" w:rsidR="001F5C76" w:rsidRDefault="001F5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2CC"/>
    <w:multiLevelType w:val="multilevel"/>
    <w:tmpl w:val="9E00D4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EA"/>
    <w:rsid w:val="000109D2"/>
    <w:rsid w:val="000278AE"/>
    <w:rsid w:val="000757D5"/>
    <w:rsid w:val="001449EA"/>
    <w:rsid w:val="001F5C76"/>
    <w:rsid w:val="003900AA"/>
    <w:rsid w:val="004105B0"/>
    <w:rsid w:val="00517661"/>
    <w:rsid w:val="00643293"/>
    <w:rsid w:val="006B3206"/>
    <w:rsid w:val="006B4B63"/>
    <w:rsid w:val="006D0F30"/>
    <w:rsid w:val="00770992"/>
    <w:rsid w:val="008000B1"/>
    <w:rsid w:val="0086616B"/>
    <w:rsid w:val="00867686"/>
    <w:rsid w:val="00A14671"/>
    <w:rsid w:val="00A52035"/>
    <w:rsid w:val="00A56F6C"/>
    <w:rsid w:val="00C579AA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CDC5D"/>
  <w15:chartTrackingRefBased/>
  <w15:docId w15:val="{8D88B6CB-5065-43F4-BEC6-C72CEDF5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9EA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449EA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49E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1449EA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1449E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14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9EA"/>
    <w:rPr>
      <w:color w:val="0563C1" w:themeColor="hyperlink"/>
      <w:u w:val="single"/>
    </w:rPr>
  </w:style>
  <w:style w:type="character" w:customStyle="1" w:styleId="st">
    <w:name w:val="st"/>
    <w:basedOn w:val="DefaultParagraphFont"/>
    <w:uiPriority w:val="99"/>
    <w:rsid w:val="001449E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F5C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C76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5C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C76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8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A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CA4-1527-4650-AD7D-526F637A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2</cp:revision>
  <cp:lastPrinted>2023-02-16T12:21:00Z</cp:lastPrinted>
  <dcterms:created xsi:type="dcterms:W3CDTF">2023-02-16T12:22:00Z</dcterms:created>
  <dcterms:modified xsi:type="dcterms:W3CDTF">2023-02-16T12:22:00Z</dcterms:modified>
</cp:coreProperties>
</file>