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B9674E" w14:textId="77777777" w:rsidR="00A95B93" w:rsidRDefault="006A67DD">
      <w:pPr>
        <w:spacing w:after="160" w:line="259" w:lineRule="auto"/>
        <w:ind w:left="270" w:hanging="180"/>
        <w:jc w:val="cente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29B96865" wp14:editId="29B96866">
            <wp:extent cx="609600" cy="723900"/>
            <wp:effectExtent l="0" t="0" r="0" b="0"/>
            <wp:docPr id="3"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6"/>
                    <a:srcRect/>
                    <a:stretch>
                      <a:fillRect/>
                    </a:stretch>
                  </pic:blipFill>
                  <pic:spPr>
                    <a:xfrm>
                      <a:off x="0" y="0"/>
                      <a:ext cx="609600" cy="723900"/>
                    </a:xfrm>
                    <a:prstGeom prst="rect">
                      <a:avLst/>
                    </a:prstGeom>
                    <a:ln/>
                  </pic:spPr>
                </pic:pic>
              </a:graphicData>
            </a:graphic>
          </wp:inline>
        </w:drawing>
      </w:r>
    </w:p>
    <w:p w14:paraId="29B9674F" w14:textId="77777777" w:rsidR="00A95B93" w:rsidRDefault="006A67DD">
      <w:pPr>
        <w:ind w:left="270" w:hanging="180"/>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OGRES  NOVADA  PAŠVALDĪBA</w:t>
      </w:r>
    </w:p>
    <w:p w14:paraId="29B96750" w14:textId="77777777" w:rsidR="00A95B93" w:rsidRDefault="006A67DD">
      <w:pPr>
        <w:ind w:left="270" w:hanging="18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Reģ.Nr.90000024455, Brīvības iela 33, Ogre, Ogres nov., LV-5001</w:t>
      </w:r>
    </w:p>
    <w:p w14:paraId="29B96751" w14:textId="77777777" w:rsidR="00A95B93" w:rsidRDefault="006A67DD">
      <w:pPr>
        <w:pBdr>
          <w:bottom w:val="single" w:sz="4" w:space="1" w:color="000000"/>
        </w:pBdr>
        <w:ind w:left="270" w:hanging="18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tālrunis 65071160, e-pasts: ogredome@ogresnovads.lv, www.ogresnovads.lv </w:t>
      </w:r>
    </w:p>
    <w:p w14:paraId="29B96752" w14:textId="77777777" w:rsidR="00A95B93" w:rsidRDefault="00A95B93">
      <w:pPr>
        <w:ind w:left="270" w:hanging="180"/>
        <w:jc w:val="right"/>
        <w:rPr>
          <w:rFonts w:ascii="Times New Roman" w:eastAsia="Times New Roman" w:hAnsi="Times New Roman" w:cs="Times New Roman"/>
          <w:sz w:val="24"/>
          <w:szCs w:val="24"/>
        </w:rPr>
      </w:pPr>
    </w:p>
    <w:p w14:paraId="29B96753" w14:textId="77777777" w:rsidR="00A95B93" w:rsidRDefault="00A95B93">
      <w:pPr>
        <w:rPr>
          <w:rFonts w:ascii="Times New Roman" w:eastAsia="Times New Roman" w:hAnsi="Times New Roman" w:cs="Times New Roman"/>
          <w:sz w:val="24"/>
          <w:szCs w:val="24"/>
        </w:rPr>
      </w:pPr>
    </w:p>
    <w:p w14:paraId="29B96754" w14:textId="77777777" w:rsidR="00A95B93" w:rsidRDefault="006A67DD">
      <w:pPr>
        <w:ind w:left="270" w:hanging="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APSTIPRINĀTS</w:t>
      </w:r>
    </w:p>
    <w:p w14:paraId="29B96755" w14:textId="77777777" w:rsidR="00A95B93" w:rsidRDefault="006A67DD">
      <w:pPr>
        <w:ind w:left="270" w:hanging="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ar Ogres novada pašvaldības domes</w:t>
      </w:r>
    </w:p>
    <w:p w14:paraId="29B96756" w14:textId="77777777" w:rsidR="00A95B93" w:rsidRDefault="006A67DD">
      <w:pPr>
        <w:ind w:left="270" w:hanging="180"/>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16.02.2023. sēdes lēmumu</w:t>
      </w:r>
    </w:p>
    <w:p w14:paraId="29B96757" w14:textId="237516EF" w:rsidR="00A95B93" w:rsidRDefault="006A67DD">
      <w:pPr>
        <w:ind w:left="270" w:hanging="180"/>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(protokols Nr.</w:t>
      </w:r>
      <w:r w:rsidR="00BF59AC">
        <w:rPr>
          <w:rFonts w:ascii="Times New Roman" w:eastAsia="Times New Roman" w:hAnsi="Times New Roman" w:cs="Times New Roman"/>
          <w:sz w:val="24"/>
          <w:szCs w:val="24"/>
          <w:highlight w:val="white"/>
        </w:rPr>
        <w:t>2;14.</w:t>
      </w:r>
      <w:r>
        <w:rPr>
          <w:rFonts w:ascii="Times New Roman" w:eastAsia="Times New Roman" w:hAnsi="Times New Roman" w:cs="Times New Roman"/>
          <w:sz w:val="24"/>
          <w:szCs w:val="24"/>
          <w:highlight w:val="white"/>
        </w:rPr>
        <w:t>)</w:t>
      </w:r>
    </w:p>
    <w:p w14:paraId="29B96758" w14:textId="77777777" w:rsidR="00A95B93" w:rsidRDefault="006A67DD">
      <w:pPr>
        <w:spacing w:line="240" w:lineRule="auto"/>
        <w:ind w:left="270" w:hanging="18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IEKŠĒJIE NOTEIKUMI</w:t>
      </w:r>
    </w:p>
    <w:p w14:paraId="29B96759" w14:textId="77777777" w:rsidR="00A95B93" w:rsidRDefault="006A67DD">
      <w:pPr>
        <w:spacing w:line="240" w:lineRule="auto"/>
        <w:ind w:left="270" w:hanging="18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Ogrē</w:t>
      </w:r>
    </w:p>
    <w:p w14:paraId="29B9675A" w14:textId="77777777" w:rsidR="00A95B93" w:rsidRDefault="00A95B93">
      <w:pPr>
        <w:spacing w:line="240" w:lineRule="auto"/>
        <w:ind w:left="270" w:hanging="180"/>
        <w:jc w:val="center"/>
        <w:rPr>
          <w:rFonts w:ascii="Times New Roman" w:eastAsia="Times New Roman" w:hAnsi="Times New Roman" w:cs="Times New Roman"/>
          <w:sz w:val="24"/>
          <w:szCs w:val="24"/>
          <w:highlight w:val="white"/>
        </w:rPr>
      </w:pPr>
    </w:p>
    <w:p w14:paraId="29B9675B" w14:textId="3DEAAE6C" w:rsidR="00A95B93" w:rsidRDefault="006A67DD">
      <w:pPr>
        <w:tabs>
          <w:tab w:val="right" w:pos="9071"/>
        </w:tabs>
        <w:spacing w:line="240" w:lineRule="auto"/>
        <w:ind w:left="270" w:hanging="18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2023. gada 16. februārī</w:t>
      </w:r>
      <w:r>
        <w:rPr>
          <w:rFonts w:ascii="Times New Roman" w:eastAsia="Times New Roman" w:hAnsi="Times New Roman" w:cs="Times New Roman"/>
          <w:sz w:val="24"/>
          <w:szCs w:val="24"/>
          <w:highlight w:val="white"/>
        </w:rPr>
        <w:tab/>
      </w:r>
      <w:r w:rsidR="00BF59AC">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Nr.</w:t>
      </w:r>
      <w:r w:rsidR="00BF59AC">
        <w:rPr>
          <w:rFonts w:ascii="Times New Roman" w:eastAsia="Times New Roman" w:hAnsi="Times New Roman" w:cs="Times New Roman"/>
          <w:sz w:val="24"/>
          <w:szCs w:val="24"/>
          <w:highlight w:val="white"/>
        </w:rPr>
        <w:t>2</w:t>
      </w:r>
      <w:r>
        <w:rPr>
          <w:rFonts w:ascii="Times New Roman" w:eastAsia="Times New Roman" w:hAnsi="Times New Roman" w:cs="Times New Roman"/>
          <w:sz w:val="24"/>
          <w:szCs w:val="24"/>
          <w:highlight w:val="white"/>
        </w:rPr>
        <w:t>/2023</w:t>
      </w:r>
    </w:p>
    <w:p w14:paraId="29B9675C" w14:textId="77777777" w:rsidR="00A95B93" w:rsidRDefault="00A95B93">
      <w:pPr>
        <w:ind w:left="270" w:hanging="180"/>
        <w:jc w:val="center"/>
        <w:rPr>
          <w:rFonts w:ascii="Times New Roman" w:eastAsia="Times New Roman" w:hAnsi="Times New Roman" w:cs="Times New Roman"/>
          <w:sz w:val="24"/>
          <w:szCs w:val="24"/>
        </w:rPr>
      </w:pPr>
    </w:p>
    <w:p w14:paraId="29B9675D" w14:textId="77777777" w:rsidR="00A95B93" w:rsidRDefault="006A67DD">
      <w:pPr>
        <w:keepNext/>
        <w:numPr>
          <w:ilvl w:val="0"/>
          <w:numId w:val="2"/>
        </w:numPr>
        <w:tabs>
          <w:tab w:val="left" w:pos="0"/>
        </w:tabs>
        <w:spacing w:line="240" w:lineRule="auto"/>
        <w:ind w:left="270" w:hanging="18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Ogres novada </w:t>
      </w:r>
      <w:r>
        <w:rPr>
          <w:rFonts w:ascii="Times New Roman" w:eastAsia="Times New Roman" w:hAnsi="Times New Roman" w:cs="Times New Roman"/>
          <w:b/>
          <w:sz w:val="28"/>
          <w:szCs w:val="28"/>
          <w:highlight w:val="white"/>
        </w:rPr>
        <w:t xml:space="preserve">jaunatnes iniciatīvu projektu konkursa </w:t>
      </w:r>
    </w:p>
    <w:p w14:paraId="29B9675E" w14:textId="77777777" w:rsidR="00A95B93" w:rsidRDefault="006A67DD">
      <w:pPr>
        <w:keepNext/>
        <w:numPr>
          <w:ilvl w:val="0"/>
          <w:numId w:val="2"/>
        </w:numPr>
        <w:tabs>
          <w:tab w:val="left" w:pos="0"/>
        </w:tabs>
        <w:spacing w:line="240" w:lineRule="auto"/>
        <w:ind w:left="270" w:hanging="18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highlight w:val="white"/>
        </w:rPr>
        <w:t>“Jauniešu [</w:t>
      </w:r>
      <w:proofErr w:type="spellStart"/>
      <w:r>
        <w:rPr>
          <w:rFonts w:ascii="Times New Roman" w:eastAsia="Times New Roman" w:hAnsi="Times New Roman" w:cs="Times New Roman"/>
          <w:b/>
          <w:sz w:val="28"/>
          <w:szCs w:val="28"/>
          <w:highlight w:val="white"/>
        </w:rPr>
        <w:t>ie</w:t>
      </w:r>
      <w:proofErr w:type="spellEnd"/>
      <w:r>
        <w:rPr>
          <w:rFonts w:ascii="Times New Roman" w:eastAsia="Times New Roman" w:hAnsi="Times New Roman" w:cs="Times New Roman"/>
          <w:b/>
          <w:sz w:val="28"/>
          <w:szCs w:val="28"/>
          <w:highlight w:val="white"/>
        </w:rPr>
        <w:t>]spēja” nolikum</w:t>
      </w:r>
      <w:r>
        <w:rPr>
          <w:rFonts w:ascii="Times New Roman" w:eastAsia="Times New Roman" w:hAnsi="Times New Roman" w:cs="Times New Roman"/>
          <w:b/>
          <w:sz w:val="28"/>
          <w:szCs w:val="28"/>
        </w:rPr>
        <w:t>s</w:t>
      </w:r>
    </w:p>
    <w:p w14:paraId="29B9675F" w14:textId="77777777" w:rsidR="00A95B93" w:rsidRDefault="00A95B93">
      <w:pPr>
        <w:jc w:val="right"/>
        <w:rPr>
          <w:rFonts w:ascii="Times New Roman" w:eastAsia="Times New Roman" w:hAnsi="Times New Roman" w:cs="Times New Roman"/>
          <w:i/>
          <w:sz w:val="24"/>
          <w:szCs w:val="24"/>
        </w:rPr>
      </w:pPr>
    </w:p>
    <w:p w14:paraId="29B96760" w14:textId="77777777" w:rsidR="002F3C21" w:rsidRPr="00B70415" w:rsidRDefault="0001448F">
      <w:pPr>
        <w:jc w:val="right"/>
        <w:rPr>
          <w:rFonts w:ascii="Times New Roman" w:eastAsia="Times New Roman" w:hAnsi="Times New Roman" w:cs="Times New Roman"/>
          <w:i/>
          <w:sz w:val="24"/>
          <w:szCs w:val="24"/>
        </w:rPr>
      </w:pPr>
      <w:r w:rsidRPr="00B70415">
        <w:rPr>
          <w:rFonts w:ascii="Times New Roman" w:eastAsia="Times New Roman" w:hAnsi="Times New Roman" w:cs="Times New Roman"/>
          <w:i/>
          <w:sz w:val="24"/>
          <w:szCs w:val="24"/>
        </w:rPr>
        <w:t>Izdoti</w:t>
      </w:r>
      <w:r w:rsidR="00BF59F1" w:rsidRPr="00B70415">
        <w:rPr>
          <w:rFonts w:ascii="Times New Roman" w:eastAsia="Times New Roman" w:hAnsi="Times New Roman" w:cs="Times New Roman"/>
          <w:i/>
          <w:sz w:val="24"/>
          <w:szCs w:val="24"/>
        </w:rPr>
        <w:t xml:space="preserve"> saskaņā ar </w:t>
      </w:r>
    </w:p>
    <w:p w14:paraId="29B96761" w14:textId="77777777" w:rsidR="00651F33" w:rsidRPr="00B70415" w:rsidRDefault="00651F33">
      <w:pPr>
        <w:jc w:val="right"/>
        <w:rPr>
          <w:rFonts w:ascii="Times New Roman" w:eastAsia="Times New Roman" w:hAnsi="Times New Roman" w:cs="Times New Roman"/>
          <w:i/>
          <w:sz w:val="24"/>
          <w:szCs w:val="24"/>
        </w:rPr>
      </w:pPr>
      <w:r w:rsidRPr="00B70415">
        <w:rPr>
          <w:rFonts w:ascii="Times New Roman" w:eastAsia="Times New Roman" w:hAnsi="Times New Roman" w:cs="Times New Roman"/>
          <w:i/>
          <w:sz w:val="24"/>
          <w:szCs w:val="24"/>
        </w:rPr>
        <w:t xml:space="preserve">Valsts pārvaldes iekārtas likuma </w:t>
      </w:r>
    </w:p>
    <w:p w14:paraId="29B96762" w14:textId="77777777" w:rsidR="00A95B93" w:rsidRPr="00651F33" w:rsidRDefault="00651F33">
      <w:pPr>
        <w:jc w:val="right"/>
        <w:rPr>
          <w:rFonts w:ascii="Times New Roman" w:eastAsia="Times New Roman" w:hAnsi="Times New Roman" w:cs="Times New Roman"/>
          <w:i/>
          <w:sz w:val="24"/>
          <w:szCs w:val="24"/>
        </w:rPr>
      </w:pPr>
      <w:r w:rsidRPr="00B70415">
        <w:rPr>
          <w:rFonts w:ascii="Times New Roman" w:eastAsia="Times New Roman" w:hAnsi="Times New Roman" w:cs="Times New Roman"/>
          <w:i/>
          <w:sz w:val="24"/>
          <w:szCs w:val="24"/>
        </w:rPr>
        <w:t>72. panta pirmās daļas 2. punktu</w:t>
      </w:r>
    </w:p>
    <w:p w14:paraId="29B96763" w14:textId="77777777" w:rsidR="00651F33" w:rsidRDefault="00651F33">
      <w:pPr>
        <w:jc w:val="right"/>
        <w:rPr>
          <w:rFonts w:ascii="Times New Roman" w:eastAsia="Times New Roman" w:hAnsi="Times New Roman" w:cs="Times New Roman"/>
          <w:i/>
          <w:sz w:val="24"/>
          <w:szCs w:val="24"/>
        </w:rPr>
      </w:pPr>
    </w:p>
    <w:p w14:paraId="29B96764" w14:textId="77777777" w:rsidR="00A95B93" w:rsidRDefault="006A67DD">
      <w:pPr>
        <w:keepNext/>
        <w:tabs>
          <w:tab w:val="left" w:pos="0"/>
          <w:tab w:val="left" w:pos="0"/>
          <w:tab w:val="left" w:pos="360"/>
        </w:tabs>
        <w:spacing w:before="200" w:after="200" w:line="240" w:lineRule="auto"/>
        <w:ind w:left="270" w:hanging="180"/>
        <w:jc w:val="center"/>
        <w:rPr>
          <w:rFonts w:ascii="Times New Roman" w:eastAsia="Times New Roman" w:hAnsi="Times New Roman" w:cs="Times New Roman"/>
          <w:i/>
          <w:sz w:val="24"/>
          <w:szCs w:val="24"/>
        </w:rPr>
      </w:pPr>
      <w:r>
        <w:rPr>
          <w:rFonts w:ascii="Times New Roman" w:eastAsia="Times New Roman" w:hAnsi="Times New Roman" w:cs="Times New Roman"/>
          <w:b/>
          <w:sz w:val="24"/>
          <w:szCs w:val="24"/>
        </w:rPr>
        <w:t>I. Vispārīgie jautājumi</w:t>
      </w:r>
    </w:p>
    <w:p w14:paraId="29B96765" w14:textId="77777777" w:rsidR="00A95B93" w:rsidRPr="001D7A17" w:rsidRDefault="00021806">
      <w:pPr>
        <w:numPr>
          <w:ilvl w:val="0"/>
          <w:numId w:val="1"/>
        </w:numPr>
        <w:spacing w:after="120" w:line="240" w:lineRule="auto"/>
        <w:jc w:val="both"/>
        <w:rPr>
          <w:sz w:val="26"/>
          <w:szCs w:val="26"/>
        </w:rPr>
      </w:pPr>
      <w:r>
        <w:rPr>
          <w:rFonts w:ascii="Times New Roman" w:eastAsia="Times New Roman" w:hAnsi="Times New Roman" w:cs="Times New Roman"/>
          <w:sz w:val="24"/>
          <w:szCs w:val="24"/>
        </w:rPr>
        <w:t xml:space="preserve">Iekšējie noteikumi (turpmāk – nolikums) </w:t>
      </w:r>
      <w:r w:rsidR="006A67DD">
        <w:rPr>
          <w:rFonts w:ascii="Times New Roman" w:eastAsia="Times New Roman" w:hAnsi="Times New Roman" w:cs="Times New Roman"/>
          <w:sz w:val="24"/>
          <w:szCs w:val="24"/>
        </w:rPr>
        <w:t xml:space="preserve">nosaka </w:t>
      </w:r>
      <w:r w:rsidR="00B30C01">
        <w:rPr>
          <w:rFonts w:ascii="Times New Roman" w:eastAsia="Times New Roman" w:hAnsi="Times New Roman" w:cs="Times New Roman"/>
          <w:sz w:val="24"/>
          <w:szCs w:val="24"/>
        </w:rPr>
        <w:t>dalības nosacījumus projektu konkursā</w:t>
      </w:r>
      <w:r w:rsidR="006A67DD">
        <w:rPr>
          <w:rFonts w:ascii="Times New Roman" w:eastAsia="Times New Roman" w:hAnsi="Times New Roman" w:cs="Times New Roman"/>
          <w:sz w:val="24"/>
          <w:szCs w:val="24"/>
          <w:highlight w:val="white"/>
        </w:rPr>
        <w:t xml:space="preserve"> “Jauniešu [</w:t>
      </w:r>
      <w:proofErr w:type="spellStart"/>
      <w:r w:rsidR="006A67DD">
        <w:rPr>
          <w:rFonts w:ascii="Times New Roman" w:eastAsia="Times New Roman" w:hAnsi="Times New Roman" w:cs="Times New Roman"/>
          <w:sz w:val="24"/>
          <w:szCs w:val="24"/>
          <w:highlight w:val="white"/>
        </w:rPr>
        <w:t>ie</w:t>
      </w:r>
      <w:proofErr w:type="spellEnd"/>
      <w:r>
        <w:rPr>
          <w:rFonts w:ascii="Times New Roman" w:eastAsia="Times New Roman" w:hAnsi="Times New Roman" w:cs="Times New Roman"/>
          <w:sz w:val="24"/>
          <w:szCs w:val="24"/>
          <w:highlight w:val="white"/>
        </w:rPr>
        <w:t>]spēja” (turpmāk - k</w:t>
      </w:r>
      <w:r w:rsidR="00B30C01">
        <w:rPr>
          <w:rFonts w:ascii="Times New Roman" w:eastAsia="Times New Roman" w:hAnsi="Times New Roman" w:cs="Times New Roman"/>
          <w:sz w:val="24"/>
          <w:szCs w:val="24"/>
          <w:highlight w:val="white"/>
        </w:rPr>
        <w:t>onkurss)</w:t>
      </w:r>
      <w:r w:rsidR="006A67DD">
        <w:rPr>
          <w:rFonts w:ascii="Times New Roman" w:eastAsia="Times New Roman" w:hAnsi="Times New Roman" w:cs="Times New Roman"/>
          <w:sz w:val="24"/>
          <w:szCs w:val="24"/>
          <w:highlight w:val="white"/>
        </w:rPr>
        <w:t xml:space="preserve">, pieejamā finansējuma apjoma un izlietojuma nosacījumus, izsludināšanas un norises kārtību, projektu pieteikumu izvērtēšanu un apstiprināšanu, vērtēšanas kritērijus, īstenošanas un uzraudzības kārtību </w:t>
      </w:r>
      <w:r w:rsidR="006A67DD">
        <w:rPr>
          <w:rFonts w:ascii="Times New Roman" w:eastAsia="Times New Roman" w:hAnsi="Times New Roman" w:cs="Times New Roman"/>
          <w:sz w:val="24"/>
          <w:szCs w:val="24"/>
        </w:rPr>
        <w:t>Ogres novadā.</w:t>
      </w:r>
    </w:p>
    <w:p w14:paraId="29B96766" w14:textId="77777777" w:rsidR="001D7A17" w:rsidRPr="0001448F" w:rsidRDefault="001D7A17" w:rsidP="001D7A17">
      <w:pPr>
        <w:numPr>
          <w:ilvl w:val="0"/>
          <w:numId w:val="1"/>
        </w:numPr>
        <w:spacing w:after="120" w:line="240" w:lineRule="auto"/>
        <w:ind w:right="30"/>
        <w:jc w:val="both"/>
        <w:rPr>
          <w:sz w:val="26"/>
          <w:szCs w:val="26"/>
        </w:rPr>
      </w:pPr>
      <w:r w:rsidRPr="0001448F">
        <w:rPr>
          <w:rFonts w:ascii="Times New Roman" w:eastAsia="Times New Roman" w:hAnsi="Times New Roman" w:cs="Times New Roman"/>
          <w:sz w:val="24"/>
          <w:szCs w:val="24"/>
        </w:rPr>
        <w:t>Konkursa mērķis ir veicināt Ogres novada jauniešu iekļaušanos kultūras, sporta un izglītības procesos, sekmējot jauniešu veselīgu dzīvesveidu, vērtību orientāciju un aktīvu sabiedrisko līdzdalību.</w:t>
      </w:r>
    </w:p>
    <w:p w14:paraId="29B96767" w14:textId="77777777" w:rsidR="002F3C21" w:rsidRPr="0001448F" w:rsidRDefault="006A67DD">
      <w:pPr>
        <w:numPr>
          <w:ilvl w:val="0"/>
          <w:numId w:val="1"/>
        </w:numPr>
        <w:spacing w:after="120" w:line="240" w:lineRule="auto"/>
        <w:jc w:val="both"/>
        <w:rPr>
          <w:sz w:val="26"/>
          <w:szCs w:val="26"/>
        </w:rPr>
      </w:pPr>
      <w:r w:rsidRPr="0001448F">
        <w:rPr>
          <w:rFonts w:ascii="Times New Roman" w:eastAsia="Times New Roman" w:hAnsi="Times New Roman" w:cs="Times New Roman"/>
          <w:sz w:val="24"/>
          <w:szCs w:val="24"/>
        </w:rPr>
        <w:t xml:space="preserve">Projektu pieteikumu un īstenoto projektu izvērtēšanai un konkursa norises nodrošināšanai Ogres novada Izglītības pārvaldes (turpmāk - Izglītības pārvalde) vadītājs norīko konkursa sekretāru un </w:t>
      </w:r>
      <w:r w:rsidR="00021806" w:rsidRPr="0001448F">
        <w:rPr>
          <w:rFonts w:ascii="Times New Roman" w:eastAsia="Times New Roman" w:hAnsi="Times New Roman" w:cs="Times New Roman"/>
          <w:sz w:val="24"/>
          <w:szCs w:val="24"/>
        </w:rPr>
        <w:t>vērtēšanas komisiju (turpmāk - k</w:t>
      </w:r>
      <w:r w:rsidRPr="0001448F">
        <w:rPr>
          <w:rFonts w:ascii="Times New Roman" w:eastAsia="Times New Roman" w:hAnsi="Times New Roman" w:cs="Times New Roman"/>
          <w:sz w:val="24"/>
          <w:szCs w:val="24"/>
        </w:rPr>
        <w:t xml:space="preserve">omisija). </w:t>
      </w:r>
    </w:p>
    <w:p w14:paraId="29B96768" w14:textId="77777777" w:rsidR="002F3C21" w:rsidRPr="0001448F" w:rsidRDefault="006A67DD">
      <w:pPr>
        <w:numPr>
          <w:ilvl w:val="0"/>
          <w:numId w:val="1"/>
        </w:numPr>
        <w:spacing w:after="120" w:line="240" w:lineRule="auto"/>
        <w:jc w:val="both"/>
        <w:rPr>
          <w:sz w:val="26"/>
          <w:szCs w:val="26"/>
        </w:rPr>
      </w:pPr>
      <w:r w:rsidRPr="0001448F">
        <w:rPr>
          <w:rFonts w:ascii="Times New Roman" w:eastAsia="Times New Roman" w:hAnsi="Times New Roman" w:cs="Times New Roman"/>
          <w:sz w:val="24"/>
          <w:szCs w:val="24"/>
        </w:rPr>
        <w:t xml:space="preserve">Komisija saskaņā ar šo nolikumu izvērtē konkursam iesniegtos projektus un iesniedz savu </w:t>
      </w:r>
      <w:proofErr w:type="spellStart"/>
      <w:r w:rsidRPr="0001448F">
        <w:rPr>
          <w:rFonts w:ascii="Times New Roman" w:eastAsia="Times New Roman" w:hAnsi="Times New Roman" w:cs="Times New Roman"/>
          <w:sz w:val="24"/>
          <w:szCs w:val="24"/>
        </w:rPr>
        <w:t>izvērtējuma</w:t>
      </w:r>
      <w:proofErr w:type="spellEnd"/>
      <w:r w:rsidRPr="0001448F">
        <w:rPr>
          <w:rFonts w:ascii="Times New Roman" w:eastAsia="Times New Roman" w:hAnsi="Times New Roman" w:cs="Times New Roman"/>
          <w:sz w:val="24"/>
          <w:szCs w:val="24"/>
        </w:rPr>
        <w:t xml:space="preserve"> priekšlikumu saskaņošanai Izglītības pārvaldes vadītājam. </w:t>
      </w:r>
    </w:p>
    <w:p w14:paraId="29B96769" w14:textId="77777777" w:rsidR="00A95B93" w:rsidRPr="0001448F" w:rsidRDefault="00021806">
      <w:pPr>
        <w:numPr>
          <w:ilvl w:val="0"/>
          <w:numId w:val="1"/>
        </w:numPr>
        <w:spacing w:after="120" w:line="240" w:lineRule="auto"/>
        <w:jc w:val="both"/>
        <w:rPr>
          <w:sz w:val="26"/>
          <w:szCs w:val="26"/>
        </w:rPr>
      </w:pPr>
      <w:r w:rsidRPr="0001448F">
        <w:rPr>
          <w:rFonts w:ascii="Times New Roman" w:eastAsia="Times New Roman" w:hAnsi="Times New Roman" w:cs="Times New Roman"/>
          <w:sz w:val="24"/>
          <w:szCs w:val="24"/>
        </w:rPr>
        <w:t>Pamatojoties uz k</w:t>
      </w:r>
      <w:r w:rsidR="006A67DD" w:rsidRPr="0001448F">
        <w:rPr>
          <w:rFonts w:ascii="Times New Roman" w:eastAsia="Times New Roman" w:hAnsi="Times New Roman" w:cs="Times New Roman"/>
          <w:sz w:val="24"/>
          <w:szCs w:val="24"/>
        </w:rPr>
        <w:t>omisijas priekšlikumu un nolikumu, vadītājs izdod rīkojumu, apstiprinot konkursa rezu</w:t>
      </w:r>
      <w:r w:rsidRPr="0001448F">
        <w:rPr>
          <w:rFonts w:ascii="Times New Roman" w:eastAsia="Times New Roman" w:hAnsi="Times New Roman" w:cs="Times New Roman"/>
          <w:sz w:val="24"/>
          <w:szCs w:val="24"/>
        </w:rPr>
        <w:t>ltātus (turpmāk - r</w:t>
      </w:r>
      <w:r w:rsidR="006A67DD" w:rsidRPr="0001448F">
        <w:rPr>
          <w:rFonts w:ascii="Times New Roman" w:eastAsia="Times New Roman" w:hAnsi="Times New Roman" w:cs="Times New Roman"/>
          <w:sz w:val="24"/>
          <w:szCs w:val="24"/>
        </w:rPr>
        <w:t>īkojums).</w:t>
      </w:r>
    </w:p>
    <w:p w14:paraId="29B9676A" w14:textId="77777777" w:rsidR="006D3646" w:rsidRPr="00B30C01" w:rsidRDefault="006A67DD" w:rsidP="00B30C01">
      <w:pPr>
        <w:numPr>
          <w:ilvl w:val="0"/>
          <w:numId w:val="1"/>
        </w:numPr>
        <w:spacing w:after="120" w:line="240" w:lineRule="auto"/>
        <w:ind w:right="30"/>
        <w:jc w:val="both"/>
        <w:rPr>
          <w:sz w:val="26"/>
          <w:szCs w:val="26"/>
        </w:rPr>
      </w:pPr>
      <w:r>
        <w:rPr>
          <w:rFonts w:ascii="Times New Roman" w:eastAsia="Times New Roman" w:hAnsi="Times New Roman" w:cs="Times New Roman"/>
          <w:sz w:val="24"/>
          <w:szCs w:val="24"/>
        </w:rPr>
        <w:lastRenderedPageBreak/>
        <w:t>Konkursa mērķis ir veicināt Ogres novada jauniešu iekļaušanos kultūras, sporta un izglītības procesos, sekmējot jauniešu veselīgu dzīvesveidu, vērtību orientāciju un aktīvu sabiedrisko līdzdalību.</w:t>
      </w:r>
    </w:p>
    <w:p w14:paraId="29B9676B" w14:textId="77777777" w:rsidR="00A95B93" w:rsidRDefault="006A67DD">
      <w:pPr>
        <w:keepNext/>
        <w:pBdr>
          <w:top w:val="nil"/>
          <w:left w:val="nil"/>
          <w:bottom w:val="nil"/>
          <w:right w:val="nil"/>
          <w:between w:val="nil"/>
        </w:pBdr>
        <w:tabs>
          <w:tab w:val="left" w:pos="0"/>
          <w:tab w:val="left" w:pos="0"/>
          <w:tab w:val="left" w:pos="360"/>
        </w:tabs>
        <w:spacing w:before="200" w:after="200" w:line="240" w:lineRule="auto"/>
        <w:ind w:left="270" w:hanging="18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II</w:t>
      </w:r>
      <w:r>
        <w:rPr>
          <w:rFonts w:ascii="Times New Roman" w:eastAsia="Times New Roman" w:hAnsi="Times New Roman" w:cs="Times New Roman"/>
          <w:b/>
          <w:sz w:val="24"/>
          <w:szCs w:val="24"/>
          <w:highlight w:val="white"/>
        </w:rPr>
        <w:t xml:space="preserve">. Nosacījumi dalībai </w:t>
      </w:r>
      <w:r w:rsidR="00B30C01">
        <w:rPr>
          <w:rFonts w:ascii="Times New Roman" w:eastAsia="Times New Roman" w:hAnsi="Times New Roman" w:cs="Times New Roman"/>
          <w:b/>
          <w:sz w:val="24"/>
          <w:szCs w:val="24"/>
          <w:highlight w:val="white"/>
        </w:rPr>
        <w:t>k</w:t>
      </w:r>
      <w:r>
        <w:rPr>
          <w:rFonts w:ascii="Times New Roman" w:eastAsia="Times New Roman" w:hAnsi="Times New Roman" w:cs="Times New Roman"/>
          <w:b/>
          <w:sz w:val="24"/>
          <w:szCs w:val="24"/>
          <w:highlight w:val="white"/>
        </w:rPr>
        <w:t>onkursā</w:t>
      </w:r>
    </w:p>
    <w:p w14:paraId="29B9676C" w14:textId="77777777" w:rsidR="00A95B93" w:rsidRDefault="00021806">
      <w:pPr>
        <w:numPr>
          <w:ilvl w:val="0"/>
          <w:numId w:val="1"/>
        </w:numPr>
        <w:pBdr>
          <w:top w:val="nil"/>
          <w:left w:val="nil"/>
          <w:bottom w:val="nil"/>
          <w:right w:val="nil"/>
          <w:between w:val="nil"/>
        </w:pBdr>
        <w:spacing w:after="120" w:line="240" w:lineRule="auto"/>
        <w:jc w:val="both"/>
        <w:rPr>
          <w:sz w:val="26"/>
          <w:szCs w:val="26"/>
        </w:rPr>
      </w:pPr>
      <w:r>
        <w:rPr>
          <w:rFonts w:ascii="Times New Roman" w:eastAsia="Times New Roman" w:hAnsi="Times New Roman" w:cs="Times New Roman"/>
          <w:sz w:val="24"/>
          <w:szCs w:val="24"/>
        </w:rPr>
        <w:t>Projekta pieteikumu k</w:t>
      </w:r>
      <w:r w:rsidR="006A67DD">
        <w:rPr>
          <w:rFonts w:ascii="Times New Roman" w:eastAsia="Times New Roman" w:hAnsi="Times New Roman" w:cs="Times New Roman"/>
          <w:sz w:val="24"/>
          <w:szCs w:val="24"/>
        </w:rPr>
        <w:t>onkursam var iesniegt Ogres novada administratīvajā teritorijā deklarētu jauniešu vai Ogres novada izglītības iestādes izglītojamo grupa, kurā apvienojušies vismaz trīs  jaunieši vecumā n</w:t>
      </w:r>
      <w:r>
        <w:rPr>
          <w:rFonts w:ascii="Times New Roman" w:eastAsia="Times New Roman" w:hAnsi="Times New Roman" w:cs="Times New Roman"/>
          <w:sz w:val="24"/>
          <w:szCs w:val="24"/>
        </w:rPr>
        <w:t>o 12 līdz 25 gadiem (turpmāk – p</w:t>
      </w:r>
      <w:r w:rsidR="006A67DD">
        <w:rPr>
          <w:rFonts w:ascii="Times New Roman" w:eastAsia="Times New Roman" w:hAnsi="Times New Roman" w:cs="Times New Roman"/>
          <w:sz w:val="24"/>
          <w:szCs w:val="24"/>
        </w:rPr>
        <w:t>retendent</w:t>
      </w:r>
      <w:r w:rsidR="00EC44A7">
        <w:rPr>
          <w:rFonts w:ascii="Times New Roman" w:eastAsia="Times New Roman" w:hAnsi="Times New Roman" w:cs="Times New Roman"/>
          <w:sz w:val="24"/>
          <w:szCs w:val="24"/>
        </w:rPr>
        <w:t>i</w:t>
      </w:r>
      <w:r w:rsidR="006A67DD">
        <w:rPr>
          <w:rFonts w:ascii="Times New Roman" w:eastAsia="Times New Roman" w:hAnsi="Times New Roman" w:cs="Times New Roman"/>
          <w:sz w:val="24"/>
          <w:szCs w:val="24"/>
        </w:rPr>
        <w:t>).</w:t>
      </w:r>
    </w:p>
    <w:p w14:paraId="29B9676D" w14:textId="77777777" w:rsidR="00A95B93" w:rsidRDefault="006A67DD">
      <w:pPr>
        <w:numPr>
          <w:ilvl w:val="0"/>
          <w:numId w:val="1"/>
        </w:numPr>
        <w:pBdr>
          <w:top w:val="nil"/>
          <w:left w:val="nil"/>
          <w:bottom w:val="nil"/>
          <w:right w:val="nil"/>
          <w:between w:val="nil"/>
        </w:pBdr>
        <w:spacing w:after="120" w:line="240" w:lineRule="auto"/>
        <w:jc w:val="both"/>
        <w:rPr>
          <w:sz w:val="26"/>
          <w:szCs w:val="26"/>
        </w:rPr>
      </w:pPr>
      <w:r>
        <w:rPr>
          <w:rFonts w:ascii="Times New Roman" w:eastAsia="Times New Roman" w:hAnsi="Times New Roman" w:cs="Times New Roman"/>
          <w:sz w:val="24"/>
          <w:szCs w:val="24"/>
        </w:rPr>
        <w:t>Projekta iesniedzēju grupā jābūt vismaz vienai personai, kura sasniegusi 18 gadu vecumu un kura uzņemas atbildību par projekta īstenošanu un finansiālajām  saistībām.</w:t>
      </w:r>
    </w:p>
    <w:p w14:paraId="29B9676E" w14:textId="77777777" w:rsidR="00A95B93" w:rsidRDefault="006A67DD">
      <w:pPr>
        <w:numPr>
          <w:ilvl w:val="0"/>
          <w:numId w:val="1"/>
        </w:numPr>
        <w:pBdr>
          <w:top w:val="nil"/>
          <w:left w:val="nil"/>
          <w:bottom w:val="nil"/>
          <w:right w:val="nil"/>
          <w:between w:val="nil"/>
        </w:pBdr>
        <w:spacing w:after="120" w:line="240" w:lineRule="auto"/>
        <w:jc w:val="both"/>
        <w:rPr>
          <w:sz w:val="26"/>
          <w:szCs w:val="26"/>
        </w:rPr>
      </w:pPr>
      <w:r>
        <w:rPr>
          <w:rFonts w:ascii="Times New Roman" w:eastAsia="Times New Roman" w:hAnsi="Times New Roman" w:cs="Times New Roman"/>
          <w:sz w:val="24"/>
          <w:szCs w:val="24"/>
        </w:rPr>
        <w:t>Projekts tiek īstenots Ogres novada administratīvajā teritorijā un galvenā projekta mērķauditorija ir Ogres novada iedzīvotāji.</w:t>
      </w:r>
    </w:p>
    <w:p w14:paraId="29B9676F" w14:textId="77777777" w:rsidR="00A95B93" w:rsidRDefault="006A67DD">
      <w:pPr>
        <w:numPr>
          <w:ilvl w:val="0"/>
          <w:numId w:val="1"/>
        </w:numPr>
        <w:pBdr>
          <w:top w:val="nil"/>
          <w:left w:val="nil"/>
          <w:bottom w:val="nil"/>
          <w:right w:val="nil"/>
          <w:between w:val="nil"/>
        </w:pBdr>
        <w:spacing w:after="120" w:line="240" w:lineRule="auto"/>
        <w:jc w:val="both"/>
        <w:rPr>
          <w:sz w:val="26"/>
          <w:szCs w:val="26"/>
        </w:rPr>
      </w:pPr>
      <w:r>
        <w:rPr>
          <w:rFonts w:ascii="Times New Roman" w:eastAsia="Times New Roman" w:hAnsi="Times New Roman" w:cs="Times New Roman"/>
          <w:sz w:val="24"/>
          <w:szCs w:val="24"/>
        </w:rPr>
        <w:t>Projekta dalībnieki paši izstrādā un īsteno projektu.</w:t>
      </w:r>
    </w:p>
    <w:p w14:paraId="29B96770" w14:textId="77777777" w:rsidR="00A95B93" w:rsidRDefault="006A67DD">
      <w:pPr>
        <w:numPr>
          <w:ilvl w:val="0"/>
          <w:numId w:val="1"/>
        </w:numPr>
        <w:pBdr>
          <w:top w:val="nil"/>
          <w:left w:val="nil"/>
          <w:bottom w:val="nil"/>
          <w:right w:val="nil"/>
          <w:between w:val="nil"/>
        </w:pBdr>
        <w:spacing w:after="120" w:line="240" w:lineRule="auto"/>
        <w:jc w:val="both"/>
        <w:rPr>
          <w:sz w:val="26"/>
          <w:szCs w:val="26"/>
          <w:highlight w:val="white"/>
        </w:rPr>
      </w:pPr>
      <w:r>
        <w:rPr>
          <w:rFonts w:ascii="Times New Roman" w:eastAsia="Times New Roman" w:hAnsi="Times New Roman" w:cs="Times New Roman"/>
          <w:sz w:val="24"/>
          <w:szCs w:val="24"/>
          <w:highlight w:val="white"/>
        </w:rPr>
        <w:t>Pretendent</w:t>
      </w:r>
      <w:r w:rsidR="00EC44A7">
        <w:rPr>
          <w:rFonts w:ascii="Times New Roman" w:eastAsia="Times New Roman" w:hAnsi="Times New Roman" w:cs="Times New Roman"/>
          <w:sz w:val="24"/>
          <w:szCs w:val="24"/>
          <w:highlight w:val="white"/>
        </w:rPr>
        <w:t>i</w:t>
      </w:r>
      <w:r>
        <w:rPr>
          <w:rFonts w:ascii="Times New Roman" w:eastAsia="Times New Roman" w:hAnsi="Times New Roman" w:cs="Times New Roman"/>
          <w:sz w:val="24"/>
          <w:szCs w:val="24"/>
          <w:highlight w:val="white"/>
        </w:rPr>
        <w:t xml:space="preserve"> var iesniegt ne vairāk kā vienu projekta pieteikumu.</w:t>
      </w:r>
    </w:p>
    <w:p w14:paraId="29B96771" w14:textId="77777777" w:rsidR="00A95B93" w:rsidRDefault="006A67DD">
      <w:pPr>
        <w:numPr>
          <w:ilvl w:val="0"/>
          <w:numId w:val="1"/>
        </w:numPr>
        <w:pBdr>
          <w:top w:val="nil"/>
          <w:left w:val="nil"/>
          <w:bottom w:val="nil"/>
          <w:right w:val="nil"/>
          <w:between w:val="nil"/>
        </w:pBdr>
        <w:spacing w:after="120" w:line="240" w:lineRule="auto"/>
        <w:jc w:val="both"/>
        <w:rPr>
          <w:sz w:val="26"/>
          <w:szCs w:val="26"/>
        </w:rPr>
      </w:pPr>
      <w:r>
        <w:rPr>
          <w:rFonts w:ascii="Times New Roman" w:eastAsia="Times New Roman" w:hAnsi="Times New Roman" w:cs="Times New Roman"/>
          <w:sz w:val="24"/>
          <w:szCs w:val="24"/>
        </w:rPr>
        <w:t>Apstiprināto projektu īstenošanai un uzraudzība</w:t>
      </w:r>
      <w:r w:rsidR="00021806">
        <w:rPr>
          <w:rFonts w:ascii="Times New Roman" w:eastAsia="Times New Roman" w:hAnsi="Times New Roman" w:cs="Times New Roman"/>
          <w:sz w:val="24"/>
          <w:szCs w:val="24"/>
        </w:rPr>
        <w:t>i starp Izglītības pārvaldi un p</w:t>
      </w:r>
      <w:r>
        <w:rPr>
          <w:rFonts w:ascii="Times New Roman" w:eastAsia="Times New Roman" w:hAnsi="Times New Roman" w:cs="Times New Roman"/>
          <w:sz w:val="24"/>
          <w:szCs w:val="24"/>
        </w:rPr>
        <w:t>retendent</w:t>
      </w:r>
      <w:r w:rsidR="00EC44A7">
        <w:rPr>
          <w:rFonts w:ascii="Times New Roman" w:eastAsia="Times New Roman" w:hAnsi="Times New Roman" w:cs="Times New Roman"/>
          <w:sz w:val="24"/>
          <w:szCs w:val="24"/>
        </w:rPr>
        <w:t>iem</w:t>
      </w:r>
      <w:r>
        <w:rPr>
          <w:rFonts w:ascii="Times New Roman" w:eastAsia="Times New Roman" w:hAnsi="Times New Roman" w:cs="Times New Roman"/>
          <w:sz w:val="24"/>
          <w:szCs w:val="24"/>
        </w:rPr>
        <w:t xml:space="preserve"> tiek noslēg</w:t>
      </w:r>
      <w:r w:rsidR="00B30C01">
        <w:rPr>
          <w:rFonts w:ascii="Times New Roman" w:eastAsia="Times New Roman" w:hAnsi="Times New Roman" w:cs="Times New Roman"/>
          <w:sz w:val="24"/>
          <w:szCs w:val="24"/>
        </w:rPr>
        <w:t>ts līgums par finansējuma piešķiršanu</w:t>
      </w:r>
      <w:r w:rsidR="00021806">
        <w:rPr>
          <w:rFonts w:ascii="Times New Roman" w:eastAsia="Times New Roman" w:hAnsi="Times New Roman" w:cs="Times New Roman"/>
          <w:sz w:val="24"/>
          <w:szCs w:val="24"/>
        </w:rPr>
        <w:t xml:space="preserve"> un izlietojumu (turpmāk – l</w:t>
      </w:r>
      <w:r>
        <w:rPr>
          <w:rFonts w:ascii="Times New Roman" w:eastAsia="Times New Roman" w:hAnsi="Times New Roman" w:cs="Times New Roman"/>
          <w:sz w:val="24"/>
          <w:szCs w:val="24"/>
        </w:rPr>
        <w:t>īgums).</w:t>
      </w:r>
    </w:p>
    <w:p w14:paraId="29B96772" w14:textId="77777777" w:rsidR="00A95B93" w:rsidRDefault="006A67DD">
      <w:pPr>
        <w:numPr>
          <w:ilvl w:val="0"/>
          <w:numId w:val="1"/>
        </w:numPr>
        <w:pBdr>
          <w:top w:val="nil"/>
          <w:left w:val="nil"/>
          <w:bottom w:val="nil"/>
          <w:right w:val="nil"/>
          <w:between w:val="nil"/>
        </w:pBdr>
        <w:spacing w:after="120" w:line="240" w:lineRule="auto"/>
        <w:jc w:val="both"/>
        <w:rPr>
          <w:sz w:val="26"/>
          <w:szCs w:val="26"/>
        </w:rPr>
      </w:pPr>
      <w:r>
        <w:rPr>
          <w:rFonts w:ascii="Times New Roman" w:eastAsia="Times New Roman" w:hAnsi="Times New Roman" w:cs="Times New Roman"/>
          <w:sz w:val="24"/>
          <w:szCs w:val="24"/>
        </w:rPr>
        <w:t>Projektu</w:t>
      </w:r>
      <w:r w:rsidR="00021806">
        <w:rPr>
          <w:rFonts w:ascii="Times New Roman" w:eastAsia="Times New Roman" w:hAnsi="Times New Roman" w:cs="Times New Roman"/>
          <w:sz w:val="24"/>
          <w:szCs w:val="24"/>
        </w:rPr>
        <w:t>s var īstenot laika periodā no l</w:t>
      </w:r>
      <w:r>
        <w:rPr>
          <w:rFonts w:ascii="Times New Roman" w:eastAsia="Times New Roman" w:hAnsi="Times New Roman" w:cs="Times New Roman"/>
          <w:sz w:val="24"/>
          <w:szCs w:val="24"/>
        </w:rPr>
        <w:t>īguma noslēgšanas dienas līdz 2023. gada 20. novembrim.</w:t>
      </w:r>
    </w:p>
    <w:p w14:paraId="29B96773" w14:textId="77777777" w:rsidR="006D3646" w:rsidRPr="00B30C01" w:rsidRDefault="006A67DD" w:rsidP="00B30C01">
      <w:pPr>
        <w:numPr>
          <w:ilvl w:val="0"/>
          <w:numId w:val="1"/>
        </w:numPr>
        <w:pBdr>
          <w:top w:val="nil"/>
          <w:left w:val="nil"/>
          <w:bottom w:val="nil"/>
          <w:right w:val="nil"/>
          <w:between w:val="nil"/>
        </w:pBdr>
        <w:spacing w:after="120" w:line="240" w:lineRule="auto"/>
        <w:jc w:val="both"/>
        <w:rPr>
          <w:sz w:val="26"/>
          <w:szCs w:val="26"/>
        </w:rPr>
      </w:pPr>
      <w:r>
        <w:rPr>
          <w:rFonts w:ascii="Times New Roman" w:eastAsia="Times New Roman" w:hAnsi="Times New Roman" w:cs="Times New Roman"/>
          <w:sz w:val="24"/>
          <w:szCs w:val="24"/>
        </w:rPr>
        <w:t xml:space="preserve">Līgumā tiek norādīts projekta </w:t>
      </w:r>
      <w:proofErr w:type="spellStart"/>
      <w:r>
        <w:rPr>
          <w:rFonts w:ascii="Times New Roman" w:eastAsia="Times New Roman" w:hAnsi="Times New Roman" w:cs="Times New Roman"/>
          <w:sz w:val="24"/>
          <w:szCs w:val="24"/>
        </w:rPr>
        <w:t>mentors</w:t>
      </w:r>
      <w:proofErr w:type="spellEnd"/>
      <w:r>
        <w:rPr>
          <w:rFonts w:ascii="Times New Roman" w:eastAsia="Times New Roman" w:hAnsi="Times New Roman" w:cs="Times New Roman"/>
          <w:sz w:val="24"/>
          <w:szCs w:val="24"/>
        </w:rPr>
        <w:t xml:space="preserve"> no Izglītības pārvaldes, kurš sniedz konsultācijas projekta iesniedzējam.</w:t>
      </w:r>
    </w:p>
    <w:p w14:paraId="29B96774" w14:textId="77777777" w:rsidR="00B30C01" w:rsidRPr="00B30C01" w:rsidRDefault="00B30C01" w:rsidP="00B30C01">
      <w:pPr>
        <w:pBdr>
          <w:top w:val="nil"/>
          <w:left w:val="nil"/>
          <w:bottom w:val="nil"/>
          <w:right w:val="nil"/>
          <w:between w:val="nil"/>
        </w:pBdr>
        <w:spacing w:after="120" w:line="240" w:lineRule="auto"/>
        <w:ind w:left="720"/>
        <w:jc w:val="both"/>
        <w:rPr>
          <w:sz w:val="26"/>
          <w:szCs w:val="26"/>
        </w:rPr>
      </w:pPr>
    </w:p>
    <w:p w14:paraId="29B96775" w14:textId="77777777" w:rsidR="00A95B93" w:rsidRDefault="006A67DD">
      <w:pPr>
        <w:keepNext/>
        <w:pBdr>
          <w:top w:val="nil"/>
          <w:left w:val="nil"/>
          <w:bottom w:val="nil"/>
          <w:right w:val="nil"/>
          <w:between w:val="nil"/>
        </w:pBdr>
        <w:tabs>
          <w:tab w:val="left" w:pos="0"/>
          <w:tab w:val="left" w:pos="0"/>
          <w:tab w:val="left" w:pos="360"/>
        </w:tabs>
        <w:spacing w:before="200" w:after="200" w:line="240" w:lineRule="auto"/>
        <w:ind w:left="270" w:hanging="180"/>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rPr>
        <w:t>III</w:t>
      </w:r>
      <w:r>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b/>
          <w:sz w:val="24"/>
          <w:szCs w:val="24"/>
        </w:rPr>
        <w:t>Konkursā pieejamā finansējuma apjoms un izlietojuma nosacījumi</w:t>
      </w:r>
    </w:p>
    <w:p w14:paraId="29B96776" w14:textId="77777777" w:rsidR="00A95B93" w:rsidRDefault="006A67DD">
      <w:pPr>
        <w:numPr>
          <w:ilvl w:val="0"/>
          <w:numId w:val="1"/>
        </w:numPr>
        <w:pBdr>
          <w:top w:val="nil"/>
          <w:left w:val="nil"/>
          <w:bottom w:val="nil"/>
          <w:right w:val="nil"/>
          <w:between w:val="nil"/>
        </w:pBdr>
        <w:spacing w:after="120" w:line="240" w:lineRule="auto"/>
        <w:jc w:val="both"/>
        <w:rPr>
          <w:sz w:val="26"/>
          <w:szCs w:val="26"/>
        </w:rPr>
      </w:pPr>
      <w:r>
        <w:rPr>
          <w:rFonts w:ascii="Times New Roman" w:eastAsia="Times New Roman" w:hAnsi="Times New Roman" w:cs="Times New Roman"/>
          <w:sz w:val="24"/>
          <w:szCs w:val="24"/>
        </w:rPr>
        <w:t>Komisija pieņem lēmumu par finanšu līdzekļu piešķiršanu jaunatnes iniciatīvu projektiem pašvaldības budžetā kārtējam gadam attiecīgajā programmā paredzēto finanšu līdzekļu ietvaros.</w:t>
      </w:r>
    </w:p>
    <w:p w14:paraId="29B96777" w14:textId="77777777" w:rsidR="00A95B93" w:rsidRDefault="006A67DD">
      <w:pPr>
        <w:numPr>
          <w:ilvl w:val="0"/>
          <w:numId w:val="1"/>
        </w:numPr>
        <w:spacing w:line="240" w:lineRule="auto"/>
        <w:jc w:val="both"/>
        <w:rPr>
          <w:sz w:val="26"/>
          <w:szCs w:val="26"/>
        </w:rPr>
      </w:pPr>
      <w:r>
        <w:rPr>
          <w:rFonts w:ascii="Times New Roman" w:eastAsia="Times New Roman" w:hAnsi="Times New Roman" w:cs="Times New Roman"/>
          <w:sz w:val="24"/>
          <w:szCs w:val="24"/>
        </w:rPr>
        <w:t>Maksimālais pašvaldības finansējuma apmērs, kas var tikt piešķirts vienam projektam:</w:t>
      </w:r>
    </w:p>
    <w:p w14:paraId="29B96778" w14:textId="77777777" w:rsidR="00A95B93" w:rsidRDefault="006A67DD">
      <w:pPr>
        <w:numPr>
          <w:ilvl w:val="1"/>
          <w:numId w:val="1"/>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projekta iesniedzējiem 12-14 gadu vecuma grupā - 300 </w:t>
      </w:r>
      <w:proofErr w:type="spellStart"/>
      <w:r>
        <w:rPr>
          <w:rFonts w:ascii="Times New Roman" w:eastAsia="Times New Roman" w:hAnsi="Times New Roman" w:cs="Times New Roman"/>
          <w:i/>
          <w:sz w:val="24"/>
          <w:szCs w:val="24"/>
        </w:rPr>
        <w:t>euro</w:t>
      </w:r>
      <w:proofErr w:type="spellEnd"/>
      <w:r>
        <w:rPr>
          <w:rFonts w:ascii="Times New Roman" w:eastAsia="Times New Roman" w:hAnsi="Times New Roman" w:cs="Times New Roman"/>
          <w:sz w:val="24"/>
          <w:szCs w:val="24"/>
        </w:rPr>
        <w:t>;</w:t>
      </w:r>
    </w:p>
    <w:p w14:paraId="29B96779" w14:textId="77777777" w:rsidR="00A95B93" w:rsidRDefault="006A67DD">
      <w:pPr>
        <w:numPr>
          <w:ilvl w:val="1"/>
          <w:numId w:val="1"/>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projekta iesniedzējiem 15-17 gadu vecuma grupā - 500 </w:t>
      </w:r>
      <w:proofErr w:type="spellStart"/>
      <w:r>
        <w:rPr>
          <w:rFonts w:ascii="Times New Roman" w:eastAsia="Times New Roman" w:hAnsi="Times New Roman" w:cs="Times New Roman"/>
          <w:i/>
          <w:sz w:val="24"/>
          <w:szCs w:val="24"/>
        </w:rPr>
        <w:t>euro</w:t>
      </w:r>
      <w:proofErr w:type="spellEnd"/>
      <w:r>
        <w:rPr>
          <w:rFonts w:ascii="Times New Roman" w:eastAsia="Times New Roman" w:hAnsi="Times New Roman" w:cs="Times New Roman"/>
          <w:sz w:val="24"/>
          <w:szCs w:val="24"/>
        </w:rPr>
        <w:t>;</w:t>
      </w:r>
    </w:p>
    <w:p w14:paraId="29B9677A" w14:textId="77777777" w:rsidR="00A95B93" w:rsidRDefault="006A67DD">
      <w:pPr>
        <w:numPr>
          <w:ilvl w:val="1"/>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projekta iesniedzējiem 18-25 gadu vecuma grupā - 700 </w:t>
      </w:r>
      <w:proofErr w:type="spellStart"/>
      <w:r>
        <w:rPr>
          <w:rFonts w:ascii="Times New Roman" w:eastAsia="Times New Roman" w:hAnsi="Times New Roman" w:cs="Times New Roman"/>
          <w:i/>
          <w:sz w:val="24"/>
          <w:szCs w:val="24"/>
        </w:rPr>
        <w:t>euro</w:t>
      </w:r>
      <w:proofErr w:type="spellEnd"/>
      <w:r>
        <w:rPr>
          <w:rFonts w:ascii="Times New Roman" w:eastAsia="Times New Roman" w:hAnsi="Times New Roman" w:cs="Times New Roman"/>
          <w:i/>
          <w:sz w:val="24"/>
          <w:szCs w:val="24"/>
        </w:rPr>
        <w:t>.</w:t>
      </w:r>
    </w:p>
    <w:p w14:paraId="29B9677B" w14:textId="77777777" w:rsidR="00A95B93" w:rsidRDefault="006A67DD">
      <w:pPr>
        <w:numPr>
          <w:ilvl w:val="0"/>
          <w:numId w:val="1"/>
        </w:numPr>
        <w:pBdr>
          <w:top w:val="nil"/>
          <w:left w:val="nil"/>
          <w:bottom w:val="nil"/>
          <w:right w:val="nil"/>
          <w:between w:val="nil"/>
        </w:pBdr>
        <w:spacing w:after="120" w:line="240" w:lineRule="auto"/>
        <w:jc w:val="both"/>
        <w:rPr>
          <w:sz w:val="26"/>
          <w:szCs w:val="26"/>
        </w:rPr>
      </w:pPr>
      <w:r>
        <w:rPr>
          <w:rFonts w:ascii="Times New Roman" w:eastAsia="Times New Roman" w:hAnsi="Times New Roman" w:cs="Times New Roman"/>
          <w:sz w:val="24"/>
          <w:szCs w:val="24"/>
        </w:rPr>
        <w:t>Izglītības pārvaldes vadītājs ne vēlāk kā piecas darba dienas pirms konkursa izsludināšanas izdod rīkojumu par finansējuma sadali un atbalstāmo projektu skaitu katrā no vecuma grupām.</w:t>
      </w:r>
    </w:p>
    <w:p w14:paraId="29B9677C" w14:textId="77777777" w:rsidR="00A95B93" w:rsidRDefault="006A67DD">
      <w:pPr>
        <w:numPr>
          <w:ilvl w:val="0"/>
          <w:numId w:val="1"/>
        </w:numPr>
        <w:pBdr>
          <w:top w:val="nil"/>
          <w:left w:val="nil"/>
          <w:bottom w:val="nil"/>
          <w:right w:val="nil"/>
          <w:between w:val="nil"/>
        </w:pBdr>
        <w:spacing w:after="120" w:line="240" w:lineRule="auto"/>
        <w:jc w:val="both"/>
        <w:rPr>
          <w:sz w:val="26"/>
          <w:szCs w:val="26"/>
        </w:rPr>
      </w:pPr>
      <w:r>
        <w:rPr>
          <w:rFonts w:ascii="Times New Roman" w:eastAsia="Times New Roman" w:hAnsi="Times New Roman" w:cs="Times New Roman"/>
          <w:sz w:val="24"/>
          <w:szCs w:val="24"/>
        </w:rPr>
        <w:t>P</w:t>
      </w:r>
      <w:r w:rsidR="006D3646">
        <w:rPr>
          <w:rFonts w:ascii="Times New Roman" w:eastAsia="Times New Roman" w:hAnsi="Times New Roman" w:cs="Times New Roman"/>
          <w:sz w:val="24"/>
          <w:szCs w:val="24"/>
        </w:rPr>
        <w:t xml:space="preserve">retendenti </w:t>
      </w:r>
      <w:r>
        <w:rPr>
          <w:rFonts w:ascii="Times New Roman" w:eastAsia="Times New Roman" w:hAnsi="Times New Roman" w:cs="Times New Roman"/>
          <w:sz w:val="24"/>
          <w:szCs w:val="24"/>
        </w:rPr>
        <w:t xml:space="preserve">projekta īstenošanā var piedalīties ar savu līdzfinansējumu, kā arī </w:t>
      </w:r>
      <w:r>
        <w:rPr>
          <w:rFonts w:ascii="Times New Roman" w:eastAsia="Times New Roman" w:hAnsi="Times New Roman" w:cs="Times New Roman"/>
          <w:sz w:val="24"/>
          <w:szCs w:val="24"/>
          <w:highlight w:val="white"/>
        </w:rPr>
        <w:t>piesaistīt līdzfinansējumu no citiem finansējuma avotiem.</w:t>
      </w:r>
    </w:p>
    <w:p w14:paraId="29B9677D" w14:textId="77777777" w:rsidR="00A95B93" w:rsidRDefault="006A67DD">
      <w:pPr>
        <w:numPr>
          <w:ilvl w:val="0"/>
          <w:numId w:val="1"/>
        </w:num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Konkursa ietvaros tiek noteikti šādi ierobežojumi pieprasītā finansējuma izlietojumam:</w:t>
      </w:r>
    </w:p>
    <w:p w14:paraId="29B9677E" w14:textId="77777777" w:rsidR="00A95B93" w:rsidRDefault="006A67DD">
      <w:pPr>
        <w:numPr>
          <w:ilvl w:val="1"/>
          <w:numId w:val="1"/>
        </w:num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viena pamatlīdzekļa, kura vērtība ir 500 </w:t>
      </w:r>
      <w:proofErr w:type="spellStart"/>
      <w:r>
        <w:rPr>
          <w:rFonts w:ascii="Times New Roman" w:eastAsia="Times New Roman" w:hAnsi="Times New Roman" w:cs="Times New Roman"/>
          <w:i/>
          <w:sz w:val="24"/>
          <w:szCs w:val="24"/>
          <w:highlight w:val="white"/>
        </w:rPr>
        <w:t>euro</w:t>
      </w:r>
      <w:proofErr w:type="spellEnd"/>
      <w:r>
        <w:rPr>
          <w:rFonts w:ascii="Times New Roman" w:eastAsia="Times New Roman" w:hAnsi="Times New Roman" w:cs="Times New Roman"/>
          <w:sz w:val="24"/>
          <w:szCs w:val="24"/>
          <w:highlight w:val="white"/>
        </w:rPr>
        <w:t xml:space="preserve"> un vairāk, iegāde pieļaujama tikai izņēmuma gadījumos un tikai tad, ja tas tiešā veidā nepieciešams projekta mērķu sasniegšanai. No pieprasītā finansējuma iegādātie pamatlīdzekļi, kuru vērtība ir 500 </w:t>
      </w:r>
      <w:proofErr w:type="spellStart"/>
      <w:r w:rsidRPr="006D3646">
        <w:rPr>
          <w:rFonts w:ascii="Times New Roman" w:eastAsia="Times New Roman" w:hAnsi="Times New Roman" w:cs="Times New Roman"/>
          <w:i/>
          <w:sz w:val="24"/>
          <w:szCs w:val="24"/>
          <w:highlight w:val="white"/>
        </w:rPr>
        <w:t>euro</w:t>
      </w:r>
      <w:proofErr w:type="spellEnd"/>
      <w:r>
        <w:rPr>
          <w:rFonts w:ascii="Times New Roman" w:eastAsia="Times New Roman" w:hAnsi="Times New Roman" w:cs="Times New Roman"/>
          <w:sz w:val="24"/>
          <w:szCs w:val="24"/>
          <w:highlight w:val="white"/>
        </w:rPr>
        <w:t>, pēc projekta realizācijas ir nododami pašvaldības īpašumā;</w:t>
      </w:r>
    </w:p>
    <w:p w14:paraId="29B9677F" w14:textId="77777777" w:rsidR="00A95B93" w:rsidRDefault="006A67DD">
      <w:pPr>
        <w:numPr>
          <w:ilvl w:val="1"/>
          <w:numId w:val="1"/>
        </w:num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viena mazvērtīgā inventāra iegāde no pieprasītā finansējuma, kuru vērtība ir 50 </w:t>
      </w:r>
      <w:proofErr w:type="spellStart"/>
      <w:r>
        <w:rPr>
          <w:rFonts w:ascii="Times New Roman" w:eastAsia="Times New Roman" w:hAnsi="Times New Roman" w:cs="Times New Roman"/>
          <w:i/>
          <w:sz w:val="24"/>
          <w:szCs w:val="24"/>
          <w:highlight w:val="white"/>
        </w:rPr>
        <w:t>euro</w:t>
      </w:r>
      <w:proofErr w:type="spellEnd"/>
      <w:r>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sz w:val="24"/>
          <w:szCs w:val="24"/>
          <w:highlight w:val="white"/>
        </w:rPr>
        <w:t>un vairāk, pēc projekta realizācijas ir nododami pašvaldības īpašumā;</w:t>
      </w:r>
    </w:p>
    <w:p w14:paraId="29B96780" w14:textId="77777777" w:rsidR="00A95B93" w:rsidRDefault="006A67DD">
      <w:pPr>
        <w:numPr>
          <w:ilvl w:val="1"/>
          <w:numId w:val="1"/>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tērpu iegāde ir </w:t>
      </w:r>
      <w:r w:rsidR="00CD6F1F">
        <w:rPr>
          <w:rFonts w:ascii="Times New Roman" w:eastAsia="Times New Roman" w:hAnsi="Times New Roman" w:cs="Times New Roman"/>
          <w:sz w:val="24"/>
          <w:szCs w:val="24"/>
        </w:rPr>
        <w:t>pieļaujama izņēmuma gadījumos, k</w:t>
      </w:r>
      <w:r>
        <w:rPr>
          <w:rFonts w:ascii="Times New Roman" w:eastAsia="Times New Roman" w:hAnsi="Times New Roman" w:cs="Times New Roman"/>
          <w:sz w:val="24"/>
          <w:szCs w:val="24"/>
        </w:rPr>
        <w:t>omisijai izvērtējot projekta pienesumu jaunrades attīstībā, taču nedrīkst pārsniegt 50% no pieprasītā finansējuma;</w:t>
      </w:r>
    </w:p>
    <w:p w14:paraId="29B96781" w14:textId="77777777" w:rsidR="00A95B93" w:rsidRDefault="006A67DD">
      <w:pPr>
        <w:numPr>
          <w:ilvl w:val="1"/>
          <w:numId w:val="1"/>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balvu jeb dāvanu fonds ir pieļaujams, taču tas nedrīkst pārsniegt 20% no pieprasītā finansējuma;</w:t>
      </w:r>
    </w:p>
    <w:p w14:paraId="29B96782" w14:textId="77777777" w:rsidR="00A95B93" w:rsidRDefault="006A67DD">
      <w:pPr>
        <w:numPr>
          <w:ilvl w:val="1"/>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kafijas pauzes un citi ar ēdināšanu saistīti izdevumi pieļaujami tikai tad, ja tas nepieciešams projekta ietvaros paredzēto aktivitāšu norises nodrošināšanai, un tie nedrīkst pārsniegt 5,00</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euro</w:t>
      </w:r>
      <w:proofErr w:type="spellEnd"/>
      <w:r>
        <w:rPr>
          <w:rFonts w:ascii="Times New Roman" w:eastAsia="Times New Roman" w:hAnsi="Times New Roman" w:cs="Times New Roman"/>
          <w:sz w:val="24"/>
          <w:szCs w:val="24"/>
        </w:rPr>
        <w:t xml:space="preserve"> vienai personai.</w:t>
      </w:r>
    </w:p>
    <w:p w14:paraId="29B96783" w14:textId="77777777" w:rsidR="00A95B93" w:rsidRDefault="006A67DD">
      <w:pPr>
        <w:numPr>
          <w:ilvl w:val="0"/>
          <w:numId w:val="1"/>
        </w:numPr>
        <w:pBdr>
          <w:top w:val="nil"/>
          <w:left w:val="nil"/>
          <w:bottom w:val="nil"/>
          <w:right w:val="nil"/>
          <w:between w:val="nil"/>
        </w:pBdr>
        <w:spacing w:line="240" w:lineRule="auto"/>
        <w:jc w:val="both"/>
        <w:rPr>
          <w:sz w:val="26"/>
          <w:szCs w:val="26"/>
        </w:rPr>
      </w:pPr>
      <w:r>
        <w:rPr>
          <w:rFonts w:ascii="Times New Roman" w:eastAsia="Times New Roman" w:hAnsi="Times New Roman" w:cs="Times New Roman"/>
          <w:sz w:val="24"/>
          <w:szCs w:val="24"/>
        </w:rPr>
        <w:t>Finanšu līdzekļi tiek piešķirti šādām aktivitātēm:</w:t>
      </w:r>
    </w:p>
    <w:p w14:paraId="29B96784" w14:textId="77777777" w:rsidR="00A95B93" w:rsidRDefault="006A67DD">
      <w:pPr>
        <w:numPr>
          <w:ilvl w:val="1"/>
          <w:numId w:val="1"/>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jauniešu neformālās mācīšanās pasākumi un aktivitāt</w:t>
      </w:r>
      <w:r w:rsidR="00F5228D">
        <w:rPr>
          <w:rFonts w:ascii="Times New Roman" w:eastAsia="Times New Roman" w:hAnsi="Times New Roman" w:cs="Times New Roman"/>
          <w:sz w:val="24"/>
          <w:szCs w:val="24"/>
        </w:rPr>
        <w:t>es</w:t>
      </w:r>
      <w:r>
        <w:rPr>
          <w:rFonts w:ascii="Times New Roman" w:eastAsia="Times New Roman" w:hAnsi="Times New Roman" w:cs="Times New Roman"/>
          <w:sz w:val="24"/>
          <w:szCs w:val="24"/>
        </w:rPr>
        <w:t>;</w:t>
      </w:r>
    </w:p>
    <w:p w14:paraId="29B96785" w14:textId="77777777" w:rsidR="00A95B93" w:rsidRDefault="006A67DD">
      <w:pPr>
        <w:numPr>
          <w:ilvl w:val="1"/>
          <w:numId w:val="1"/>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aktivitāt</w:t>
      </w:r>
      <w:r w:rsidR="00F5228D">
        <w:rPr>
          <w:rFonts w:ascii="Times New Roman" w:eastAsia="Times New Roman" w:hAnsi="Times New Roman" w:cs="Times New Roman"/>
          <w:sz w:val="24"/>
          <w:szCs w:val="24"/>
        </w:rPr>
        <w:t>es</w:t>
      </w:r>
      <w:r>
        <w:rPr>
          <w:rFonts w:ascii="Times New Roman" w:eastAsia="Times New Roman" w:hAnsi="Times New Roman" w:cs="Times New Roman"/>
          <w:sz w:val="24"/>
          <w:szCs w:val="24"/>
        </w:rPr>
        <w:t xml:space="preserve"> brīvā dabā un jauniešu brīvā laika lietderīga izmantošana; </w:t>
      </w:r>
    </w:p>
    <w:p w14:paraId="29B96786" w14:textId="77777777" w:rsidR="00A95B93" w:rsidRDefault="006A67DD">
      <w:pPr>
        <w:numPr>
          <w:ilvl w:val="1"/>
          <w:numId w:val="1"/>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jauniešu informē</w:t>
      </w:r>
      <w:r w:rsidR="00F5228D">
        <w:rPr>
          <w:rFonts w:ascii="Times New Roman" w:eastAsia="Times New Roman" w:hAnsi="Times New Roman" w:cs="Times New Roman"/>
          <w:sz w:val="24"/>
          <w:szCs w:val="24"/>
        </w:rPr>
        <w:t>šana un</w:t>
      </w:r>
      <w:r>
        <w:rPr>
          <w:rFonts w:ascii="Times New Roman" w:eastAsia="Times New Roman" w:hAnsi="Times New Roman" w:cs="Times New Roman"/>
          <w:sz w:val="24"/>
          <w:szCs w:val="24"/>
        </w:rPr>
        <w:t xml:space="preserve"> līdzdalība sabiedrības dzīvē un pašvaldības lēmumu pieņemšanas procesā; </w:t>
      </w:r>
    </w:p>
    <w:p w14:paraId="29B96787" w14:textId="77777777" w:rsidR="00A95B93" w:rsidRDefault="006A67DD">
      <w:pPr>
        <w:numPr>
          <w:ilvl w:val="1"/>
          <w:numId w:val="1"/>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nodarbinātība, karjeras izglītība un jauniešu iesaiste brīvprātīgajā darbā Ogres novadā; </w:t>
      </w:r>
    </w:p>
    <w:p w14:paraId="29B96788" w14:textId="77777777" w:rsidR="00A95B93" w:rsidRDefault="006A67DD">
      <w:pPr>
        <w:numPr>
          <w:ilvl w:val="1"/>
          <w:numId w:val="1"/>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jauniešu sociālo riska grupu integrācija; </w:t>
      </w:r>
    </w:p>
    <w:p w14:paraId="29B96789" w14:textId="77777777" w:rsidR="00A95B93" w:rsidRDefault="006A67DD">
      <w:pPr>
        <w:numPr>
          <w:ilvl w:val="1"/>
          <w:numId w:val="1"/>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veselīga dzīvesveida veicināšana; </w:t>
      </w:r>
    </w:p>
    <w:p w14:paraId="29B9678A" w14:textId="77777777" w:rsidR="00A95B93" w:rsidRDefault="006A67DD">
      <w:pPr>
        <w:numPr>
          <w:ilvl w:val="1"/>
          <w:numId w:val="1"/>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vides aizsardzības pasākumi Ogres novadā; </w:t>
      </w:r>
    </w:p>
    <w:p w14:paraId="29B9678B" w14:textId="77777777" w:rsidR="00A95B93" w:rsidRDefault="006A67DD">
      <w:pPr>
        <w:numPr>
          <w:ilvl w:val="1"/>
          <w:numId w:val="1"/>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radošai pašizpausme;</w:t>
      </w:r>
    </w:p>
    <w:p w14:paraId="29B9678C" w14:textId="77777777" w:rsidR="00A95B93" w:rsidRDefault="006A67DD">
      <w:pPr>
        <w:numPr>
          <w:ilvl w:val="1"/>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novada attīstība, labiekārtošana un jauniešiem draudzīgas un atvērtas vides veidošana, novada tēla veidošana un popularizēšana jauniešu vidū novadā un valstī.</w:t>
      </w:r>
    </w:p>
    <w:p w14:paraId="29B9678D" w14:textId="77777777" w:rsidR="00A95B93" w:rsidRDefault="006A67DD">
      <w:pPr>
        <w:numPr>
          <w:ilvl w:val="0"/>
          <w:numId w:val="1"/>
        </w:numPr>
        <w:pBdr>
          <w:top w:val="nil"/>
          <w:left w:val="nil"/>
          <w:bottom w:val="nil"/>
          <w:right w:val="nil"/>
          <w:between w:val="nil"/>
        </w:pBdr>
        <w:spacing w:line="240" w:lineRule="auto"/>
        <w:jc w:val="both"/>
        <w:rPr>
          <w:sz w:val="26"/>
          <w:szCs w:val="26"/>
        </w:rPr>
      </w:pPr>
      <w:r>
        <w:rPr>
          <w:rFonts w:ascii="Times New Roman" w:eastAsia="Times New Roman" w:hAnsi="Times New Roman" w:cs="Times New Roman"/>
          <w:sz w:val="24"/>
          <w:szCs w:val="24"/>
        </w:rPr>
        <w:t>Projektam</w:t>
      </w:r>
      <w:r>
        <w:rPr>
          <w:rFonts w:ascii="Times New Roman" w:eastAsia="Times New Roman" w:hAnsi="Times New Roman" w:cs="Times New Roman"/>
          <w:sz w:val="24"/>
          <w:szCs w:val="24"/>
          <w:highlight w:val="white"/>
        </w:rPr>
        <w:t xml:space="preserve"> piešķirtais pašvaldības finansējums nevar tikt izmantots:</w:t>
      </w:r>
    </w:p>
    <w:p w14:paraId="29B9678E" w14:textId="77777777" w:rsidR="00A95B93" w:rsidRDefault="006A67DD">
      <w:pPr>
        <w:numPr>
          <w:ilvl w:val="1"/>
          <w:numId w:val="1"/>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projekta administratīvā personāla izmaksu un citu administratīvo izdevumu segšanai, kā arī atlīdzības izmaksai kādam no darba grupā iesaistītajiem dalībniekiem;</w:t>
      </w:r>
    </w:p>
    <w:p w14:paraId="29B9678F" w14:textId="77777777" w:rsidR="00A95B93" w:rsidRDefault="006A67DD">
      <w:pPr>
        <w:numPr>
          <w:ilvl w:val="1"/>
          <w:numId w:val="1"/>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datortehnikas un citas biroja vai sadzīves tehnikas iegādei, ja tas tiešā veidā nav nepieciešams projekta mērķu sasniegšanai;</w:t>
      </w:r>
    </w:p>
    <w:p w14:paraId="29B96790" w14:textId="77777777" w:rsidR="00A95B93" w:rsidRDefault="006A67DD">
      <w:pPr>
        <w:numPr>
          <w:ilvl w:val="1"/>
          <w:numId w:val="1"/>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būvniecības izmaksām;</w:t>
      </w:r>
    </w:p>
    <w:p w14:paraId="29B96791" w14:textId="77777777" w:rsidR="00A95B93" w:rsidRDefault="006A67DD">
      <w:pPr>
        <w:numPr>
          <w:ilvl w:val="1"/>
          <w:numId w:val="1"/>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projektiem, kas jau tiek īstenoti vai ir pabeigti;</w:t>
      </w:r>
    </w:p>
    <w:p w14:paraId="29B96792" w14:textId="77777777" w:rsidR="00A95B93" w:rsidRDefault="006A67DD">
      <w:pPr>
        <w:numPr>
          <w:ilvl w:val="1"/>
          <w:numId w:val="1"/>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projektiem, kas faktiski ir vairākos projektos mākslīgi sadalīts viens projekts;</w:t>
      </w:r>
    </w:p>
    <w:p w14:paraId="29B96793" w14:textId="77777777" w:rsidR="00A95B93" w:rsidRDefault="006A67DD">
      <w:pPr>
        <w:numPr>
          <w:ilvl w:val="1"/>
          <w:numId w:val="1"/>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peļņas gūšanai;</w:t>
      </w:r>
    </w:p>
    <w:p w14:paraId="29B96794" w14:textId="77777777" w:rsidR="00A95B93" w:rsidRDefault="006A67DD">
      <w:pPr>
        <w:numPr>
          <w:ilvl w:val="1"/>
          <w:numId w:val="1"/>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kredītsaistību un parādu nomaksai;</w:t>
      </w:r>
    </w:p>
    <w:p w14:paraId="29B96795" w14:textId="77777777" w:rsidR="00A95B93" w:rsidRDefault="006A67DD">
      <w:pPr>
        <w:numPr>
          <w:ilvl w:val="1"/>
          <w:numId w:val="1"/>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politiskiem, reliģiskiem un militāriem pasākumiem;</w:t>
      </w:r>
    </w:p>
    <w:p w14:paraId="29B96796" w14:textId="77777777" w:rsidR="00A95B93" w:rsidRDefault="006A67DD">
      <w:pPr>
        <w:numPr>
          <w:ilvl w:val="1"/>
          <w:numId w:val="1"/>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kā līdzfinansējums citos projektu konkursos apstiprinātu projektu realizācijai</w:t>
      </w:r>
      <w:r w:rsidR="00F5228D">
        <w:rPr>
          <w:rFonts w:ascii="Times New Roman" w:eastAsia="Times New Roman" w:hAnsi="Times New Roman" w:cs="Times New Roman"/>
          <w:sz w:val="24"/>
          <w:szCs w:val="24"/>
        </w:rPr>
        <w:t>;</w:t>
      </w:r>
    </w:p>
    <w:p w14:paraId="29B96797" w14:textId="77777777" w:rsidR="00A95B93" w:rsidRDefault="006A67DD">
      <w:pPr>
        <w:numPr>
          <w:ilvl w:val="1"/>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izmaks</w:t>
      </w:r>
      <w:r w:rsidR="00F5228D">
        <w:rPr>
          <w:rFonts w:ascii="Times New Roman" w:eastAsia="Times New Roman" w:hAnsi="Times New Roman" w:cs="Times New Roman"/>
          <w:sz w:val="24"/>
          <w:szCs w:val="24"/>
        </w:rPr>
        <w:t>ām</w:t>
      </w:r>
      <w:r>
        <w:rPr>
          <w:rFonts w:ascii="Times New Roman" w:eastAsia="Times New Roman" w:hAnsi="Times New Roman" w:cs="Times New Roman"/>
          <w:sz w:val="24"/>
          <w:szCs w:val="24"/>
        </w:rPr>
        <w:t xml:space="preserve">, kas neatbilst projekta mērķa sasniegšanai. </w:t>
      </w:r>
    </w:p>
    <w:p w14:paraId="29B96798" w14:textId="77777777" w:rsidR="00A95B93" w:rsidRDefault="006A67DD">
      <w:pPr>
        <w:numPr>
          <w:ilvl w:val="0"/>
          <w:numId w:val="1"/>
        </w:numPr>
        <w:pBdr>
          <w:top w:val="nil"/>
          <w:left w:val="nil"/>
          <w:bottom w:val="nil"/>
          <w:right w:val="nil"/>
          <w:between w:val="nil"/>
        </w:pBdr>
        <w:spacing w:after="120" w:line="240" w:lineRule="auto"/>
        <w:jc w:val="both"/>
        <w:rPr>
          <w:sz w:val="26"/>
          <w:szCs w:val="26"/>
        </w:rPr>
      </w:pPr>
      <w:r>
        <w:rPr>
          <w:rFonts w:ascii="Times New Roman" w:eastAsia="Times New Roman" w:hAnsi="Times New Roman" w:cs="Times New Roman"/>
          <w:sz w:val="24"/>
          <w:szCs w:val="24"/>
        </w:rPr>
        <w:t>Komisijai ir tiesības samazināt projekta pieteikumā norādīto finansējuma apjomu, t.sk.</w:t>
      </w:r>
      <w:r w:rsidR="00F5228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pilnībā atceļot atsevišķas izmaksu pozīcijas.</w:t>
      </w:r>
    </w:p>
    <w:p w14:paraId="29B96799" w14:textId="77777777" w:rsidR="00A95B93" w:rsidRDefault="00B30C01">
      <w:pPr>
        <w:numPr>
          <w:ilvl w:val="0"/>
          <w:numId w:val="1"/>
        </w:numPr>
        <w:pBdr>
          <w:top w:val="nil"/>
          <w:left w:val="nil"/>
          <w:bottom w:val="nil"/>
          <w:right w:val="nil"/>
          <w:between w:val="nil"/>
        </w:pBdr>
        <w:spacing w:after="120" w:line="240" w:lineRule="auto"/>
        <w:jc w:val="both"/>
        <w:rPr>
          <w:sz w:val="26"/>
          <w:szCs w:val="26"/>
        </w:rPr>
      </w:pPr>
      <w:r>
        <w:rPr>
          <w:rFonts w:ascii="Times New Roman" w:eastAsia="Times New Roman" w:hAnsi="Times New Roman" w:cs="Times New Roman"/>
          <w:sz w:val="24"/>
          <w:szCs w:val="24"/>
        </w:rPr>
        <w:t>Ja p</w:t>
      </w:r>
      <w:r w:rsidR="006D3646">
        <w:rPr>
          <w:rFonts w:ascii="Times New Roman" w:eastAsia="Times New Roman" w:hAnsi="Times New Roman" w:cs="Times New Roman"/>
          <w:sz w:val="24"/>
          <w:szCs w:val="24"/>
        </w:rPr>
        <w:t>retendenti paredzējuši</w:t>
      </w:r>
      <w:r w:rsidR="006A67DD">
        <w:rPr>
          <w:rFonts w:ascii="Times New Roman" w:eastAsia="Times New Roman" w:hAnsi="Times New Roman" w:cs="Times New Roman"/>
          <w:sz w:val="24"/>
          <w:szCs w:val="24"/>
        </w:rPr>
        <w:t xml:space="preserve"> projekta ietvaros izmantot pašvaldības īpašumā esošas telpas, to izmantošanas izmaksas ir jāiekļauj projekta pieteikumā pie plānotajām izmaksām.</w:t>
      </w:r>
    </w:p>
    <w:p w14:paraId="29B9679A" w14:textId="77777777" w:rsidR="006D3646" w:rsidRPr="00B30C01" w:rsidRDefault="006A67DD" w:rsidP="00B30C01">
      <w:pPr>
        <w:numPr>
          <w:ilvl w:val="0"/>
          <w:numId w:val="1"/>
        </w:numPr>
        <w:pBdr>
          <w:top w:val="nil"/>
          <w:left w:val="nil"/>
          <w:bottom w:val="nil"/>
          <w:right w:val="nil"/>
          <w:between w:val="nil"/>
        </w:pBdr>
        <w:spacing w:after="120" w:line="240" w:lineRule="auto"/>
        <w:jc w:val="both"/>
        <w:rPr>
          <w:sz w:val="26"/>
          <w:szCs w:val="26"/>
        </w:rPr>
      </w:pPr>
      <w:r>
        <w:rPr>
          <w:rFonts w:ascii="Times New Roman" w:eastAsia="Times New Roman" w:hAnsi="Times New Roman" w:cs="Times New Roman"/>
          <w:sz w:val="24"/>
          <w:szCs w:val="24"/>
        </w:rPr>
        <w:t>Projektam piešķirtā finansējuma izlietošanas kār</w:t>
      </w:r>
      <w:r w:rsidR="00021806">
        <w:rPr>
          <w:rFonts w:ascii="Times New Roman" w:eastAsia="Times New Roman" w:hAnsi="Times New Roman" w:cs="Times New Roman"/>
          <w:sz w:val="24"/>
          <w:szCs w:val="24"/>
        </w:rPr>
        <w:t>tības nosacījumi tiek noteikti l</w:t>
      </w:r>
      <w:r>
        <w:rPr>
          <w:rFonts w:ascii="Times New Roman" w:eastAsia="Times New Roman" w:hAnsi="Times New Roman" w:cs="Times New Roman"/>
          <w:sz w:val="24"/>
          <w:szCs w:val="24"/>
        </w:rPr>
        <w:t>īgumā.</w:t>
      </w:r>
    </w:p>
    <w:p w14:paraId="29B9679B" w14:textId="77777777" w:rsidR="00B30C01" w:rsidRPr="00B30C01" w:rsidRDefault="00B30C01" w:rsidP="00B30C01">
      <w:pPr>
        <w:pBdr>
          <w:top w:val="nil"/>
          <w:left w:val="nil"/>
          <w:bottom w:val="nil"/>
          <w:right w:val="nil"/>
          <w:between w:val="nil"/>
        </w:pBdr>
        <w:spacing w:after="120" w:line="240" w:lineRule="auto"/>
        <w:ind w:left="720"/>
        <w:jc w:val="both"/>
        <w:rPr>
          <w:sz w:val="26"/>
          <w:szCs w:val="26"/>
        </w:rPr>
      </w:pPr>
    </w:p>
    <w:p w14:paraId="29B9679C" w14:textId="77777777" w:rsidR="00A95B93" w:rsidRDefault="006A67DD">
      <w:pPr>
        <w:pBdr>
          <w:top w:val="nil"/>
          <w:left w:val="nil"/>
          <w:bottom w:val="nil"/>
          <w:right w:val="nil"/>
          <w:between w:val="nil"/>
        </w:pBdr>
        <w:spacing w:after="120" w:line="240" w:lineRule="auto"/>
        <w:ind w:left="72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IV</w:t>
      </w:r>
      <w:r>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b/>
          <w:sz w:val="24"/>
          <w:szCs w:val="24"/>
        </w:rPr>
        <w:t>Konkursa izsludināšana</w:t>
      </w:r>
      <w:r>
        <w:rPr>
          <w:rFonts w:ascii="Times New Roman" w:eastAsia="Times New Roman" w:hAnsi="Times New Roman" w:cs="Times New Roman"/>
          <w:b/>
          <w:sz w:val="24"/>
          <w:szCs w:val="24"/>
          <w:highlight w:val="white"/>
        </w:rPr>
        <w:t xml:space="preserve"> un norises kārtība</w:t>
      </w:r>
    </w:p>
    <w:p w14:paraId="29B9679D" w14:textId="77777777" w:rsidR="00A95B93" w:rsidRDefault="006A67DD">
      <w:pPr>
        <w:numPr>
          <w:ilvl w:val="0"/>
          <w:numId w:val="1"/>
        </w:numPr>
        <w:pBdr>
          <w:top w:val="nil"/>
          <w:left w:val="nil"/>
          <w:bottom w:val="nil"/>
          <w:right w:val="nil"/>
          <w:between w:val="nil"/>
        </w:pBdr>
        <w:spacing w:after="120" w:line="240" w:lineRule="auto"/>
        <w:jc w:val="both"/>
        <w:rPr>
          <w:sz w:val="26"/>
          <w:szCs w:val="26"/>
        </w:rPr>
      </w:pPr>
      <w:r>
        <w:rPr>
          <w:rFonts w:ascii="Times New Roman" w:eastAsia="Times New Roman" w:hAnsi="Times New Roman" w:cs="Times New Roman"/>
          <w:sz w:val="24"/>
          <w:szCs w:val="24"/>
        </w:rPr>
        <w:t>Konkursa</w:t>
      </w:r>
      <w:r>
        <w:rPr>
          <w:rFonts w:ascii="Times New Roman" w:eastAsia="Times New Roman" w:hAnsi="Times New Roman" w:cs="Times New Roman"/>
          <w:sz w:val="24"/>
          <w:szCs w:val="24"/>
          <w:highlight w:val="white"/>
        </w:rPr>
        <w:t xml:space="preserve"> nolikumu, pieteikuma veidlapu un informāciju par dalību projektu konkursā Izglītības pārvalde publicē pašvaldības mājaslapā </w:t>
      </w:r>
      <w:hyperlink r:id="rId7">
        <w:r>
          <w:rPr>
            <w:rFonts w:ascii="Times New Roman" w:eastAsia="Times New Roman" w:hAnsi="Times New Roman" w:cs="Times New Roman"/>
            <w:sz w:val="24"/>
            <w:szCs w:val="24"/>
            <w:highlight w:val="white"/>
          </w:rPr>
          <w:t>www.ogresnovads.lv</w:t>
        </w:r>
      </w:hyperlink>
      <w:r>
        <w:rPr>
          <w:rFonts w:ascii="Times New Roman" w:eastAsia="Times New Roman" w:hAnsi="Times New Roman" w:cs="Times New Roman"/>
          <w:sz w:val="24"/>
          <w:szCs w:val="24"/>
          <w:highlight w:val="white"/>
        </w:rPr>
        <w:t>.</w:t>
      </w:r>
    </w:p>
    <w:p w14:paraId="29B9679E" w14:textId="77777777" w:rsidR="00A95B93" w:rsidRDefault="006A67DD">
      <w:pPr>
        <w:numPr>
          <w:ilvl w:val="0"/>
          <w:numId w:val="1"/>
        </w:numPr>
        <w:spacing w:line="240" w:lineRule="auto"/>
        <w:jc w:val="both"/>
        <w:rPr>
          <w:sz w:val="26"/>
          <w:szCs w:val="26"/>
        </w:rPr>
      </w:pPr>
      <w:r>
        <w:rPr>
          <w:rFonts w:ascii="Times New Roman" w:eastAsia="Times New Roman" w:hAnsi="Times New Roman" w:cs="Times New Roman"/>
          <w:sz w:val="24"/>
          <w:szCs w:val="24"/>
        </w:rPr>
        <w:t>Dalība konkursā noris divās kārtās:</w:t>
      </w:r>
    </w:p>
    <w:p w14:paraId="29B9679F" w14:textId="77777777" w:rsidR="00A95B93" w:rsidRDefault="006A67DD">
      <w:pPr>
        <w:numPr>
          <w:ilvl w:val="1"/>
          <w:numId w:val="1"/>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lastRenderedPageBreak/>
        <w:t>pirmajā kārtā</w:t>
      </w:r>
      <w:r w:rsidR="00021806">
        <w:rPr>
          <w:rFonts w:ascii="Times New Roman" w:eastAsia="Times New Roman" w:hAnsi="Times New Roman" w:cs="Times New Roman"/>
          <w:sz w:val="24"/>
          <w:szCs w:val="24"/>
        </w:rPr>
        <w:t xml:space="preserve"> p</w:t>
      </w:r>
      <w:r>
        <w:rPr>
          <w:rFonts w:ascii="Times New Roman" w:eastAsia="Times New Roman" w:hAnsi="Times New Roman" w:cs="Times New Roman"/>
          <w:sz w:val="24"/>
          <w:szCs w:val="24"/>
        </w:rPr>
        <w:t>retendent</w:t>
      </w:r>
      <w:r w:rsidR="00F5228D">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piedalās Izglītības pārvaldes rīkotās mācībās “Jauniešu [</w:t>
      </w:r>
      <w:proofErr w:type="spellStart"/>
      <w:r>
        <w:rPr>
          <w:rFonts w:ascii="Times New Roman" w:eastAsia="Times New Roman" w:hAnsi="Times New Roman" w:cs="Times New Roman"/>
          <w:sz w:val="24"/>
          <w:szCs w:val="24"/>
        </w:rPr>
        <w:t>ie</w:t>
      </w:r>
      <w:proofErr w:type="spellEnd"/>
      <w:r>
        <w:rPr>
          <w:rFonts w:ascii="Times New Roman" w:eastAsia="Times New Roman" w:hAnsi="Times New Roman" w:cs="Times New Roman"/>
          <w:sz w:val="24"/>
          <w:szCs w:val="24"/>
        </w:rPr>
        <w:t>]spēju laboratorija”</w:t>
      </w:r>
      <w:r w:rsidR="00F5228D">
        <w:rPr>
          <w:rFonts w:ascii="Times New Roman" w:eastAsia="Times New Roman" w:hAnsi="Times New Roman" w:cs="Times New Roman"/>
          <w:sz w:val="24"/>
          <w:szCs w:val="24"/>
        </w:rPr>
        <w:t>;</w:t>
      </w:r>
    </w:p>
    <w:p w14:paraId="29B967A0" w14:textId="77777777" w:rsidR="00A95B93" w:rsidRDefault="006A67DD">
      <w:pPr>
        <w:numPr>
          <w:ilvl w:val="1"/>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otrajā kārtā</w:t>
      </w:r>
      <w:r w:rsidR="00021806">
        <w:rPr>
          <w:rFonts w:ascii="Times New Roman" w:eastAsia="Times New Roman" w:hAnsi="Times New Roman" w:cs="Times New Roman"/>
          <w:sz w:val="24"/>
          <w:szCs w:val="24"/>
        </w:rPr>
        <w:t xml:space="preserve"> p</w:t>
      </w:r>
      <w:r>
        <w:rPr>
          <w:rFonts w:ascii="Times New Roman" w:eastAsia="Times New Roman" w:hAnsi="Times New Roman" w:cs="Times New Roman"/>
          <w:sz w:val="24"/>
          <w:szCs w:val="24"/>
        </w:rPr>
        <w:t>retendent</w:t>
      </w:r>
      <w:r w:rsidR="00F5228D">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iesniedz aizpildītu projekta pieteikumu.</w:t>
      </w:r>
    </w:p>
    <w:p w14:paraId="29B967A1" w14:textId="77777777" w:rsidR="00A95B93" w:rsidRDefault="006A67DD">
      <w:pPr>
        <w:numPr>
          <w:ilvl w:val="0"/>
          <w:numId w:val="1"/>
        </w:numPr>
        <w:pBdr>
          <w:top w:val="nil"/>
          <w:left w:val="nil"/>
          <w:bottom w:val="nil"/>
          <w:right w:val="nil"/>
          <w:between w:val="nil"/>
        </w:pBdr>
        <w:spacing w:after="120" w:line="240" w:lineRule="auto"/>
        <w:jc w:val="both"/>
        <w:rPr>
          <w:sz w:val="26"/>
          <w:szCs w:val="26"/>
        </w:rPr>
      </w:pPr>
      <w:r>
        <w:rPr>
          <w:rFonts w:ascii="Times New Roman" w:eastAsia="Times New Roman" w:hAnsi="Times New Roman" w:cs="Times New Roman"/>
          <w:sz w:val="24"/>
          <w:szCs w:val="24"/>
        </w:rPr>
        <w:t>Pretendent</w:t>
      </w:r>
      <w:r w:rsidR="00F5228D">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var piedalīties pirmajā kārtā un neturpināt dalību otrajā kārtā.</w:t>
      </w:r>
    </w:p>
    <w:p w14:paraId="29B967A2" w14:textId="77777777" w:rsidR="00A95B93" w:rsidRDefault="00B30C01">
      <w:pPr>
        <w:numPr>
          <w:ilvl w:val="0"/>
          <w:numId w:val="1"/>
        </w:numPr>
        <w:pBdr>
          <w:top w:val="nil"/>
          <w:left w:val="nil"/>
          <w:bottom w:val="nil"/>
          <w:right w:val="nil"/>
          <w:between w:val="nil"/>
        </w:pBdr>
        <w:spacing w:line="240" w:lineRule="auto"/>
        <w:jc w:val="both"/>
        <w:rPr>
          <w:sz w:val="26"/>
          <w:szCs w:val="26"/>
        </w:rPr>
      </w:pPr>
      <w:r>
        <w:rPr>
          <w:rFonts w:ascii="Times New Roman" w:eastAsia="Times New Roman" w:hAnsi="Times New Roman" w:cs="Times New Roman"/>
          <w:sz w:val="24"/>
          <w:szCs w:val="24"/>
        </w:rPr>
        <w:t>Konkursa p</w:t>
      </w:r>
      <w:r w:rsidR="006A67DD">
        <w:rPr>
          <w:rFonts w:ascii="Times New Roman" w:eastAsia="Times New Roman" w:hAnsi="Times New Roman" w:cs="Times New Roman"/>
          <w:sz w:val="24"/>
          <w:szCs w:val="24"/>
        </w:rPr>
        <w:t>retendentiem ir iespēja piedalīties projekta rakstības mācībās, lai veiksmīgāk sagatavotu projekta pieteikumu:</w:t>
      </w:r>
    </w:p>
    <w:p w14:paraId="29B967A3" w14:textId="77777777" w:rsidR="00A95B93" w:rsidRDefault="006A67DD">
      <w:pPr>
        <w:numPr>
          <w:ilvl w:val="1"/>
          <w:numId w:val="1"/>
        </w:num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pirmā nodarbība - iepazīšanās ar pieteikuma veidlapas formas un budžeta tāmes sagatavošanu, iepazīšanās ar vērtēšanas kritērijiem, diskusija par projektu idejām un citi jautājumi;</w:t>
      </w:r>
    </w:p>
    <w:p w14:paraId="29B967A4" w14:textId="77777777" w:rsidR="00A95B93" w:rsidRDefault="006A67DD">
      <w:pPr>
        <w:numPr>
          <w:ilvl w:val="1"/>
          <w:numId w:val="1"/>
        </w:num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otrā nodarbība - projekta pieteikuma veidlapas formas sagatavošana, budžeta tāmes aprēķināšana, sadarbības piedāvājumu sagatavošana, noslēguma atskaites formas sagatavošana</w:t>
      </w:r>
      <w:r w:rsidR="00F5228D">
        <w:rPr>
          <w:rFonts w:ascii="Times New Roman" w:eastAsia="Times New Roman" w:hAnsi="Times New Roman" w:cs="Times New Roman"/>
          <w:sz w:val="24"/>
          <w:szCs w:val="24"/>
          <w:highlight w:val="white"/>
        </w:rPr>
        <w:t>.</w:t>
      </w:r>
    </w:p>
    <w:p w14:paraId="29B967A5" w14:textId="77777777" w:rsidR="00A95B93" w:rsidRDefault="006A67DD">
      <w:pPr>
        <w:numPr>
          <w:ilvl w:val="0"/>
          <w:numId w:val="1"/>
        </w:numPr>
        <w:pBdr>
          <w:top w:val="nil"/>
          <w:left w:val="nil"/>
          <w:bottom w:val="nil"/>
          <w:right w:val="nil"/>
          <w:between w:val="nil"/>
        </w:pBdr>
        <w:spacing w:after="120" w:line="240" w:lineRule="auto"/>
        <w:jc w:val="both"/>
        <w:rPr>
          <w:sz w:val="26"/>
          <w:szCs w:val="26"/>
        </w:rPr>
      </w:pPr>
      <w:r>
        <w:rPr>
          <w:rFonts w:ascii="Times New Roman" w:eastAsia="Times New Roman" w:hAnsi="Times New Roman" w:cs="Times New Roman"/>
          <w:sz w:val="24"/>
          <w:szCs w:val="24"/>
        </w:rPr>
        <w:t>Projektu pieteikumu iesniegšanas gala termiņš</w:t>
      </w:r>
      <w:r w:rsidR="0001448F">
        <w:rPr>
          <w:rFonts w:ascii="Times New Roman" w:eastAsia="Times New Roman" w:hAnsi="Times New Roman" w:cs="Times New Roman"/>
          <w:sz w:val="24"/>
          <w:szCs w:val="24"/>
        </w:rPr>
        <w:t>, kas nav mazāks par 40 darba dienām no izsludināšanas brīža,</w:t>
      </w:r>
      <w:r>
        <w:rPr>
          <w:rFonts w:ascii="Times New Roman" w:eastAsia="Times New Roman" w:hAnsi="Times New Roman" w:cs="Times New Roman"/>
          <w:sz w:val="24"/>
          <w:szCs w:val="24"/>
        </w:rPr>
        <w:t xml:space="preserve"> tiek noteikts pašvaldības mājas lapā </w:t>
      </w:r>
      <w:hyperlink r:id="rId8">
        <w:r>
          <w:rPr>
            <w:rFonts w:ascii="Times New Roman" w:eastAsia="Times New Roman" w:hAnsi="Times New Roman" w:cs="Times New Roman"/>
            <w:sz w:val="24"/>
            <w:szCs w:val="24"/>
          </w:rPr>
          <w:t>www.ogresnovads.lv</w:t>
        </w:r>
      </w:hyperlink>
      <w:r>
        <w:rPr>
          <w:rFonts w:ascii="Times New Roman" w:eastAsia="Times New Roman" w:hAnsi="Times New Roman" w:cs="Times New Roman"/>
          <w:sz w:val="24"/>
          <w:szCs w:val="24"/>
        </w:rPr>
        <w:t xml:space="preserve"> publicētajā paziņojumā par konkursa izsludināšanu. </w:t>
      </w:r>
    </w:p>
    <w:p w14:paraId="29B967A6" w14:textId="77777777" w:rsidR="00A95B93" w:rsidRDefault="006A67DD">
      <w:pPr>
        <w:numPr>
          <w:ilvl w:val="0"/>
          <w:numId w:val="1"/>
        </w:numPr>
        <w:pBdr>
          <w:top w:val="nil"/>
          <w:left w:val="nil"/>
          <w:bottom w:val="nil"/>
          <w:right w:val="nil"/>
          <w:between w:val="nil"/>
        </w:pBdr>
        <w:spacing w:after="120" w:line="240" w:lineRule="auto"/>
        <w:jc w:val="both"/>
        <w:rPr>
          <w:sz w:val="26"/>
          <w:szCs w:val="26"/>
        </w:rPr>
      </w:pPr>
      <w:r>
        <w:rPr>
          <w:rFonts w:ascii="Times New Roman" w:eastAsia="Times New Roman" w:hAnsi="Times New Roman" w:cs="Times New Roman"/>
          <w:sz w:val="24"/>
          <w:szCs w:val="24"/>
        </w:rPr>
        <w:t>Iesniegtos projektu pieteikumus un tajos iekļautos dokumentus Izglītības pārvalde atpakaļ neizsniedz.</w:t>
      </w:r>
    </w:p>
    <w:p w14:paraId="29B967A7" w14:textId="77777777" w:rsidR="00A95B93" w:rsidRDefault="006A67DD">
      <w:pPr>
        <w:numPr>
          <w:ilvl w:val="0"/>
          <w:numId w:val="1"/>
        </w:numPr>
        <w:pBdr>
          <w:top w:val="nil"/>
          <w:left w:val="nil"/>
          <w:bottom w:val="nil"/>
          <w:right w:val="nil"/>
          <w:between w:val="nil"/>
        </w:pBdr>
        <w:spacing w:after="120" w:line="240" w:lineRule="auto"/>
        <w:jc w:val="both"/>
        <w:rPr>
          <w:sz w:val="26"/>
          <w:szCs w:val="26"/>
        </w:rPr>
      </w:pPr>
      <w:r>
        <w:rPr>
          <w:rFonts w:ascii="Times New Roman" w:eastAsia="Times New Roman" w:hAnsi="Times New Roman" w:cs="Times New Roman"/>
          <w:sz w:val="24"/>
          <w:szCs w:val="24"/>
        </w:rPr>
        <w:t>Projekta iesniedzēj</w:t>
      </w:r>
      <w:r w:rsidR="00F5228D">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līdz projektu vērtēšanas termiņa beigām var atsaukt iesniegto  projekta pieteikumu.</w:t>
      </w:r>
    </w:p>
    <w:p w14:paraId="29B967A8" w14:textId="77777777" w:rsidR="00A95B93" w:rsidRPr="00B30C01" w:rsidRDefault="006A67DD">
      <w:pPr>
        <w:numPr>
          <w:ilvl w:val="0"/>
          <w:numId w:val="1"/>
        </w:numPr>
        <w:pBdr>
          <w:top w:val="nil"/>
          <w:left w:val="nil"/>
          <w:bottom w:val="nil"/>
          <w:right w:val="nil"/>
          <w:between w:val="nil"/>
        </w:pBdr>
        <w:spacing w:after="120" w:line="240" w:lineRule="auto"/>
        <w:jc w:val="both"/>
        <w:rPr>
          <w:sz w:val="26"/>
          <w:szCs w:val="26"/>
        </w:rPr>
      </w:pPr>
      <w:r>
        <w:rPr>
          <w:rFonts w:ascii="Times New Roman" w:eastAsia="Times New Roman" w:hAnsi="Times New Roman" w:cs="Times New Roman"/>
          <w:sz w:val="24"/>
          <w:szCs w:val="24"/>
        </w:rPr>
        <w:t>Par sniegtās informācijas un dokumentācijas pareizību un patiesumu atbild projekta iesniedzējs.</w:t>
      </w:r>
    </w:p>
    <w:p w14:paraId="29B967A9" w14:textId="77777777" w:rsidR="00B30C01" w:rsidRDefault="00B30C01" w:rsidP="00B30C01">
      <w:pPr>
        <w:pBdr>
          <w:top w:val="nil"/>
          <w:left w:val="nil"/>
          <w:bottom w:val="nil"/>
          <w:right w:val="nil"/>
          <w:between w:val="nil"/>
        </w:pBdr>
        <w:spacing w:after="120" w:line="240" w:lineRule="auto"/>
        <w:ind w:left="720"/>
        <w:jc w:val="both"/>
        <w:rPr>
          <w:sz w:val="26"/>
          <w:szCs w:val="26"/>
        </w:rPr>
      </w:pPr>
    </w:p>
    <w:p w14:paraId="29B967AA" w14:textId="77777777" w:rsidR="00A95B93" w:rsidRDefault="006A67DD">
      <w:pPr>
        <w:keepNext/>
        <w:pBdr>
          <w:top w:val="nil"/>
          <w:left w:val="nil"/>
          <w:bottom w:val="nil"/>
          <w:right w:val="nil"/>
          <w:between w:val="nil"/>
        </w:pBdr>
        <w:tabs>
          <w:tab w:val="left" w:pos="0"/>
          <w:tab w:val="left" w:pos="0"/>
          <w:tab w:val="left" w:pos="360"/>
        </w:tabs>
        <w:spacing w:before="200" w:after="200" w:line="240" w:lineRule="auto"/>
        <w:ind w:left="270" w:hanging="18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 Projektu pieteikumu izvērtēšana un apstiprināšana</w:t>
      </w:r>
    </w:p>
    <w:p w14:paraId="29B967AB" w14:textId="77777777" w:rsidR="00A95B93" w:rsidRDefault="00021806">
      <w:pPr>
        <w:numPr>
          <w:ilvl w:val="0"/>
          <w:numId w:val="1"/>
        </w:numPr>
        <w:spacing w:after="120" w:line="240" w:lineRule="auto"/>
        <w:jc w:val="both"/>
        <w:rPr>
          <w:sz w:val="26"/>
          <w:szCs w:val="26"/>
        </w:rPr>
      </w:pPr>
      <w:r>
        <w:rPr>
          <w:rFonts w:ascii="Times New Roman" w:eastAsia="Times New Roman" w:hAnsi="Times New Roman" w:cs="Times New Roman"/>
          <w:sz w:val="24"/>
          <w:szCs w:val="24"/>
        </w:rPr>
        <w:t>Konkursa k</w:t>
      </w:r>
      <w:r w:rsidR="006A67DD">
        <w:rPr>
          <w:rFonts w:ascii="Times New Roman" w:eastAsia="Times New Roman" w:hAnsi="Times New Roman" w:cs="Times New Roman"/>
          <w:sz w:val="24"/>
          <w:szCs w:val="24"/>
        </w:rPr>
        <w:t>omisijas sekretārs pārbauda iesniegto proje</w:t>
      </w:r>
      <w:r w:rsidR="001D7A17">
        <w:rPr>
          <w:rFonts w:ascii="Times New Roman" w:eastAsia="Times New Roman" w:hAnsi="Times New Roman" w:cs="Times New Roman"/>
          <w:sz w:val="24"/>
          <w:szCs w:val="24"/>
        </w:rPr>
        <w:t>ktu pieteikumu atbilstību un divu</w:t>
      </w:r>
      <w:r w:rsidR="006A67DD">
        <w:rPr>
          <w:rFonts w:ascii="Times New Roman" w:eastAsia="Times New Roman" w:hAnsi="Times New Roman" w:cs="Times New Roman"/>
          <w:sz w:val="24"/>
          <w:szCs w:val="24"/>
        </w:rPr>
        <w:t xml:space="preserve"> darba dienu laikā pēc projektu pieteikumu iesniegšanas termiņa beigām. </w:t>
      </w:r>
    </w:p>
    <w:p w14:paraId="29B967AC" w14:textId="77777777" w:rsidR="00A95B93" w:rsidRDefault="00021806">
      <w:pPr>
        <w:numPr>
          <w:ilvl w:val="0"/>
          <w:numId w:val="1"/>
        </w:numPr>
        <w:spacing w:after="120" w:line="240" w:lineRule="auto"/>
        <w:jc w:val="both"/>
        <w:rPr>
          <w:sz w:val="26"/>
          <w:szCs w:val="26"/>
        </w:rPr>
      </w:pPr>
      <w:r>
        <w:rPr>
          <w:rFonts w:ascii="Times New Roman" w:eastAsia="Times New Roman" w:hAnsi="Times New Roman" w:cs="Times New Roman"/>
          <w:sz w:val="24"/>
          <w:szCs w:val="24"/>
        </w:rPr>
        <w:t>Konkursa k</w:t>
      </w:r>
      <w:r w:rsidR="006A67DD">
        <w:rPr>
          <w:rFonts w:ascii="Times New Roman" w:eastAsia="Times New Roman" w:hAnsi="Times New Roman" w:cs="Times New Roman"/>
          <w:sz w:val="24"/>
          <w:szCs w:val="24"/>
        </w:rPr>
        <w:t>omisijas sekretārs projektu piete</w:t>
      </w:r>
      <w:r>
        <w:rPr>
          <w:rFonts w:ascii="Times New Roman" w:eastAsia="Times New Roman" w:hAnsi="Times New Roman" w:cs="Times New Roman"/>
          <w:sz w:val="24"/>
          <w:szCs w:val="24"/>
        </w:rPr>
        <w:t>ikumus iesniedz k</w:t>
      </w:r>
      <w:r w:rsidR="006A67DD">
        <w:rPr>
          <w:rFonts w:ascii="Times New Roman" w:eastAsia="Times New Roman" w:hAnsi="Times New Roman" w:cs="Times New Roman"/>
          <w:sz w:val="24"/>
          <w:szCs w:val="24"/>
        </w:rPr>
        <w:t>omisijai tālākai izvērtēšanai saskaņā ar Izglītības pārvaldes noteiktajiem specifi</w:t>
      </w:r>
      <w:r>
        <w:rPr>
          <w:rFonts w:ascii="Times New Roman" w:eastAsia="Times New Roman" w:hAnsi="Times New Roman" w:cs="Times New Roman"/>
          <w:sz w:val="24"/>
          <w:szCs w:val="24"/>
        </w:rPr>
        <w:t>skajiem kritērijiem</w:t>
      </w:r>
      <w:r w:rsidR="00B30C01">
        <w:rPr>
          <w:rFonts w:ascii="Times New Roman" w:eastAsia="Times New Roman" w:hAnsi="Times New Roman" w:cs="Times New Roman"/>
          <w:sz w:val="24"/>
          <w:szCs w:val="24"/>
        </w:rPr>
        <w:t xml:space="preserve"> saskaņā ar nolikuma pielikumu</w:t>
      </w:r>
      <w:r>
        <w:rPr>
          <w:rFonts w:ascii="Times New Roman" w:eastAsia="Times New Roman" w:hAnsi="Times New Roman" w:cs="Times New Roman"/>
          <w:sz w:val="24"/>
          <w:szCs w:val="24"/>
        </w:rPr>
        <w:t xml:space="preserve"> un informē k</w:t>
      </w:r>
      <w:r w:rsidR="006A67DD">
        <w:rPr>
          <w:rFonts w:ascii="Times New Roman" w:eastAsia="Times New Roman" w:hAnsi="Times New Roman" w:cs="Times New Roman"/>
          <w:sz w:val="24"/>
          <w:szCs w:val="24"/>
        </w:rPr>
        <w:t>omisiju par administratīvajiem kritērijiem neatbilstošajiem projektu pieteikumiem.</w:t>
      </w:r>
    </w:p>
    <w:p w14:paraId="29B967AD" w14:textId="77777777" w:rsidR="00A95B93" w:rsidRDefault="006A67DD">
      <w:pPr>
        <w:numPr>
          <w:ilvl w:val="0"/>
          <w:numId w:val="1"/>
        </w:numPr>
        <w:pBdr>
          <w:top w:val="nil"/>
          <w:left w:val="nil"/>
          <w:bottom w:val="nil"/>
          <w:right w:val="nil"/>
          <w:between w:val="nil"/>
        </w:pBdr>
        <w:spacing w:after="120" w:line="240" w:lineRule="auto"/>
        <w:jc w:val="both"/>
        <w:rPr>
          <w:sz w:val="26"/>
          <w:szCs w:val="26"/>
        </w:rPr>
      </w:pPr>
      <w:r>
        <w:rPr>
          <w:rFonts w:ascii="Times New Roman" w:eastAsia="Times New Roman" w:hAnsi="Times New Roman" w:cs="Times New Roman"/>
          <w:sz w:val="24"/>
          <w:szCs w:val="24"/>
        </w:rPr>
        <w:t>Komisija iepazīstas ar saņemtajiem projektu pieteikumiem. Komisijai ir tiesības tikties ar nolikumam atbilstošu projektu iesniedzējiem klātienē vai attālināti, un/vai apmeklēt plānotās projektu īstenošanas vietas.</w:t>
      </w:r>
    </w:p>
    <w:p w14:paraId="29B967AE" w14:textId="77777777" w:rsidR="00A95B93" w:rsidRDefault="006A67DD">
      <w:pPr>
        <w:numPr>
          <w:ilvl w:val="0"/>
          <w:numId w:val="1"/>
        </w:numPr>
        <w:pBdr>
          <w:top w:val="nil"/>
          <w:left w:val="nil"/>
          <w:bottom w:val="nil"/>
          <w:right w:val="nil"/>
          <w:between w:val="nil"/>
        </w:pBdr>
        <w:spacing w:after="120" w:line="240" w:lineRule="auto"/>
        <w:jc w:val="both"/>
        <w:rPr>
          <w:sz w:val="26"/>
          <w:szCs w:val="26"/>
        </w:rPr>
      </w:pPr>
      <w:r>
        <w:rPr>
          <w:rFonts w:ascii="Times New Roman" w:eastAsia="Times New Roman" w:hAnsi="Times New Roman" w:cs="Times New Roman"/>
          <w:sz w:val="24"/>
          <w:szCs w:val="24"/>
        </w:rPr>
        <w:t>Komisija savā darbā var pieaicināt ekspertus un speciālistus, kuriem ir padomdevēja tiesības.</w:t>
      </w:r>
    </w:p>
    <w:p w14:paraId="29B967AF" w14:textId="77777777" w:rsidR="00A95B93" w:rsidRDefault="006A67DD">
      <w:pPr>
        <w:numPr>
          <w:ilvl w:val="0"/>
          <w:numId w:val="1"/>
        </w:numPr>
        <w:pBdr>
          <w:top w:val="nil"/>
          <w:left w:val="nil"/>
          <w:bottom w:val="nil"/>
          <w:right w:val="nil"/>
          <w:between w:val="nil"/>
        </w:pBdr>
        <w:spacing w:after="120" w:line="240" w:lineRule="auto"/>
        <w:jc w:val="both"/>
        <w:rPr>
          <w:sz w:val="26"/>
          <w:szCs w:val="26"/>
        </w:rPr>
      </w:pPr>
      <w:r>
        <w:rPr>
          <w:rFonts w:ascii="Times New Roman" w:eastAsia="Times New Roman" w:hAnsi="Times New Roman" w:cs="Times New Roman"/>
          <w:sz w:val="24"/>
          <w:szCs w:val="24"/>
        </w:rPr>
        <w:t>Komisijai, pamatojoties uz līdzšinējo konkursa pieredzi, ir tiesības noraidīt konkursa nosacījumiem un kritērijiem atbilstošu projektu, ja tā iesniedzējs iepriekšējos gados, īstenojot konkursa ietvaros apstiprinātu projektu, nav ievērojis projektu īstenošanai izvirzītos nosacījumus (piemēram, ir nepamatoti novilcinājis projekta noslēguma atskaiti iesniegšanu, nav iesniedzis prasībām atbilstošus finanšu dokumentus vai nav pildījis citus pašvaldības norādījumus).</w:t>
      </w:r>
    </w:p>
    <w:p w14:paraId="29B967B0" w14:textId="77777777" w:rsidR="00A95B93" w:rsidRDefault="006A67DD">
      <w:pPr>
        <w:numPr>
          <w:ilvl w:val="0"/>
          <w:numId w:val="1"/>
        </w:numPr>
        <w:pBdr>
          <w:top w:val="nil"/>
          <w:left w:val="nil"/>
          <w:bottom w:val="nil"/>
          <w:right w:val="nil"/>
          <w:between w:val="nil"/>
        </w:pBdr>
        <w:spacing w:after="120" w:line="240" w:lineRule="auto"/>
        <w:jc w:val="both"/>
        <w:rPr>
          <w:sz w:val="26"/>
          <w:szCs w:val="26"/>
        </w:rPr>
      </w:pPr>
      <w:r>
        <w:rPr>
          <w:rFonts w:ascii="Times New Roman" w:eastAsia="Times New Roman" w:hAnsi="Times New Roman" w:cs="Times New Roman"/>
          <w:sz w:val="24"/>
          <w:szCs w:val="24"/>
        </w:rPr>
        <w:t>Projekta kopējais vērtējums tiek ieg</w:t>
      </w:r>
      <w:r w:rsidR="00021806">
        <w:rPr>
          <w:rFonts w:ascii="Times New Roman" w:eastAsia="Times New Roman" w:hAnsi="Times New Roman" w:cs="Times New Roman"/>
          <w:sz w:val="24"/>
          <w:szCs w:val="24"/>
        </w:rPr>
        <w:t>ūts, summējot k</w:t>
      </w:r>
      <w:r>
        <w:rPr>
          <w:rFonts w:ascii="Times New Roman" w:eastAsia="Times New Roman" w:hAnsi="Times New Roman" w:cs="Times New Roman"/>
          <w:sz w:val="24"/>
          <w:szCs w:val="24"/>
        </w:rPr>
        <w:t xml:space="preserve">omisijas locekļu piešķirtos </w:t>
      </w:r>
      <w:r w:rsidRPr="00B61459">
        <w:rPr>
          <w:rFonts w:ascii="Times New Roman" w:eastAsia="Times New Roman" w:hAnsi="Times New Roman" w:cs="Times New Roman"/>
          <w:sz w:val="24"/>
          <w:szCs w:val="24"/>
        </w:rPr>
        <w:t>punktus.</w:t>
      </w:r>
    </w:p>
    <w:p w14:paraId="29B967B1" w14:textId="77777777" w:rsidR="00A95B93" w:rsidRDefault="00021806">
      <w:pPr>
        <w:numPr>
          <w:ilvl w:val="0"/>
          <w:numId w:val="1"/>
        </w:numPr>
        <w:spacing w:before="120" w:line="240" w:lineRule="auto"/>
        <w:jc w:val="both"/>
      </w:pPr>
      <w:r>
        <w:rPr>
          <w:rFonts w:ascii="Times New Roman" w:eastAsia="Times New Roman" w:hAnsi="Times New Roman" w:cs="Times New Roman"/>
          <w:sz w:val="24"/>
          <w:szCs w:val="24"/>
        </w:rPr>
        <w:t>Komisija patur tiesības pirms l</w:t>
      </w:r>
      <w:r w:rsidR="006A67DD">
        <w:rPr>
          <w:rFonts w:ascii="Times New Roman" w:eastAsia="Times New Roman" w:hAnsi="Times New Roman" w:cs="Times New Roman"/>
          <w:sz w:val="24"/>
          <w:szCs w:val="24"/>
        </w:rPr>
        <w:t>īguma noslēgšanas:</w:t>
      </w:r>
    </w:p>
    <w:p w14:paraId="29B967B2" w14:textId="77777777" w:rsidR="00A95B93" w:rsidRDefault="00021806">
      <w:pPr>
        <w:numPr>
          <w:ilvl w:val="1"/>
          <w:numId w:val="1"/>
        </w:numPr>
        <w:pBdr>
          <w:top w:val="nil"/>
          <w:left w:val="nil"/>
          <w:bottom w:val="nil"/>
          <w:right w:val="nil"/>
          <w:between w:val="nil"/>
        </w:pBd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lastRenderedPageBreak/>
        <w:t>pieprasīt no k</w:t>
      </w:r>
      <w:r w:rsidR="006A67DD">
        <w:rPr>
          <w:rFonts w:ascii="Times New Roman" w:eastAsia="Times New Roman" w:hAnsi="Times New Roman" w:cs="Times New Roman"/>
          <w:sz w:val="24"/>
          <w:szCs w:val="24"/>
        </w:rPr>
        <w:t>onkursa uzvarētāja papildus informāciju;</w:t>
      </w:r>
    </w:p>
    <w:p w14:paraId="29B967B3" w14:textId="77777777" w:rsidR="00A95B93" w:rsidRDefault="006A67DD">
      <w:pPr>
        <w:numPr>
          <w:ilvl w:val="1"/>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pieprasīt veikt izmaiņas piešķirtā naudas atbalsta izlietojuma tāmē, nodrošinot konkursā pieejamā finansējuma efektīvu izmantošanu.</w:t>
      </w:r>
    </w:p>
    <w:p w14:paraId="29B967B4" w14:textId="77777777" w:rsidR="00A95B93" w:rsidRDefault="006A67DD">
      <w:pPr>
        <w:numPr>
          <w:ilvl w:val="0"/>
          <w:numId w:val="1"/>
        </w:numPr>
        <w:pBdr>
          <w:top w:val="nil"/>
          <w:left w:val="nil"/>
          <w:bottom w:val="nil"/>
          <w:right w:val="nil"/>
          <w:between w:val="nil"/>
        </w:pBdr>
        <w:spacing w:after="120" w:line="240" w:lineRule="auto"/>
        <w:jc w:val="both"/>
        <w:rPr>
          <w:sz w:val="26"/>
          <w:szCs w:val="26"/>
        </w:rPr>
      </w:pPr>
      <w:r>
        <w:rPr>
          <w:rFonts w:ascii="Times New Roman" w:eastAsia="Times New Roman" w:hAnsi="Times New Roman" w:cs="Times New Roman"/>
          <w:sz w:val="24"/>
          <w:szCs w:val="24"/>
        </w:rPr>
        <w:t>Ja kādā no atbalstāmajām vecuma grupām netiek iesniegti un/vai tā i</w:t>
      </w:r>
      <w:r w:rsidR="00021806">
        <w:rPr>
          <w:rFonts w:ascii="Times New Roman" w:eastAsia="Times New Roman" w:hAnsi="Times New Roman" w:cs="Times New Roman"/>
          <w:sz w:val="24"/>
          <w:szCs w:val="24"/>
        </w:rPr>
        <w:t>etvaros apstiprināti projekti, k</w:t>
      </w:r>
      <w:r>
        <w:rPr>
          <w:rFonts w:ascii="Times New Roman" w:eastAsia="Times New Roman" w:hAnsi="Times New Roman" w:cs="Times New Roman"/>
          <w:sz w:val="24"/>
          <w:szCs w:val="24"/>
        </w:rPr>
        <w:t>omisijai ir tiesības finansējuma sadali piešķirt citai atbalstāmai projektu grupai.</w:t>
      </w:r>
    </w:p>
    <w:p w14:paraId="29B967B5" w14:textId="77777777" w:rsidR="00A95B93" w:rsidRDefault="006A67DD">
      <w:pPr>
        <w:numPr>
          <w:ilvl w:val="0"/>
          <w:numId w:val="1"/>
        </w:numPr>
        <w:pBdr>
          <w:top w:val="nil"/>
          <w:left w:val="nil"/>
          <w:bottom w:val="nil"/>
          <w:right w:val="nil"/>
          <w:between w:val="nil"/>
        </w:pBdr>
        <w:spacing w:after="120" w:line="240" w:lineRule="auto"/>
        <w:jc w:val="both"/>
        <w:rPr>
          <w:sz w:val="26"/>
          <w:szCs w:val="26"/>
          <w:highlight w:val="white"/>
        </w:rPr>
      </w:pPr>
      <w:r>
        <w:rPr>
          <w:rFonts w:ascii="Times New Roman" w:eastAsia="Times New Roman" w:hAnsi="Times New Roman" w:cs="Times New Roman"/>
          <w:sz w:val="24"/>
          <w:szCs w:val="24"/>
          <w:highlight w:val="white"/>
        </w:rPr>
        <w:t>Ja projektu konkursam iesniegto projektu pieteikumu vai tā ietvaros apstiprināto projektu kopsumma nesasniedz kopēj</w:t>
      </w:r>
      <w:r w:rsidR="00021806">
        <w:rPr>
          <w:rFonts w:ascii="Times New Roman" w:eastAsia="Times New Roman" w:hAnsi="Times New Roman" w:cs="Times New Roman"/>
          <w:sz w:val="24"/>
          <w:szCs w:val="24"/>
          <w:highlight w:val="white"/>
        </w:rPr>
        <w:t>o pieejamo finansējuma apmēru, k</w:t>
      </w:r>
      <w:r>
        <w:rPr>
          <w:rFonts w:ascii="Times New Roman" w:eastAsia="Times New Roman" w:hAnsi="Times New Roman" w:cs="Times New Roman"/>
          <w:sz w:val="24"/>
          <w:szCs w:val="24"/>
          <w:highlight w:val="white"/>
        </w:rPr>
        <w:t>omisijai ir tiesības lemt par konkursa papildus kārtas izsludināšanu.</w:t>
      </w:r>
    </w:p>
    <w:p w14:paraId="29B967B6" w14:textId="77777777" w:rsidR="00A95B93" w:rsidRDefault="006A67DD">
      <w:pPr>
        <w:numPr>
          <w:ilvl w:val="0"/>
          <w:numId w:val="1"/>
        </w:numPr>
        <w:pBdr>
          <w:top w:val="nil"/>
          <w:left w:val="nil"/>
          <w:bottom w:val="nil"/>
          <w:right w:val="nil"/>
          <w:between w:val="nil"/>
        </w:pBdr>
        <w:spacing w:after="120" w:line="240" w:lineRule="auto"/>
        <w:jc w:val="both"/>
        <w:rPr>
          <w:sz w:val="26"/>
          <w:szCs w:val="26"/>
        </w:rPr>
      </w:pPr>
      <w:r>
        <w:rPr>
          <w:rFonts w:ascii="Times New Roman" w:eastAsia="Times New Roman" w:hAnsi="Times New Roman" w:cs="Times New Roman"/>
          <w:sz w:val="24"/>
          <w:szCs w:val="24"/>
        </w:rPr>
        <w:t xml:space="preserve">Komisija ir tiesīga pagarināt projektu izvērtēšanas un rezultātu paziņošanas termiņu, informējot par to projektu iesniedzējus pašvaldības mājaslapā </w:t>
      </w:r>
      <w:hyperlink r:id="rId9">
        <w:r>
          <w:rPr>
            <w:rFonts w:ascii="Times New Roman" w:eastAsia="Times New Roman" w:hAnsi="Times New Roman" w:cs="Times New Roman"/>
            <w:sz w:val="24"/>
            <w:szCs w:val="24"/>
          </w:rPr>
          <w:t>www.ogresnovads.lv</w:t>
        </w:r>
      </w:hyperlink>
      <w:r>
        <w:rPr>
          <w:rFonts w:ascii="Times New Roman" w:eastAsia="Times New Roman" w:hAnsi="Times New Roman" w:cs="Times New Roman"/>
          <w:sz w:val="24"/>
          <w:szCs w:val="24"/>
        </w:rPr>
        <w:t xml:space="preserve">. </w:t>
      </w:r>
    </w:p>
    <w:p w14:paraId="29B967B7" w14:textId="77777777" w:rsidR="00A95B93" w:rsidRDefault="006A67DD">
      <w:pPr>
        <w:numPr>
          <w:ilvl w:val="0"/>
          <w:numId w:val="1"/>
        </w:numPr>
        <w:pBdr>
          <w:top w:val="nil"/>
          <w:left w:val="nil"/>
          <w:bottom w:val="nil"/>
          <w:right w:val="nil"/>
          <w:between w:val="nil"/>
        </w:pBdr>
        <w:spacing w:after="120" w:line="240" w:lineRule="auto"/>
        <w:jc w:val="both"/>
        <w:rPr>
          <w:sz w:val="26"/>
          <w:szCs w:val="26"/>
        </w:rPr>
      </w:pPr>
      <w:r>
        <w:rPr>
          <w:rFonts w:ascii="Times New Roman" w:eastAsia="Times New Roman" w:hAnsi="Times New Roman" w:cs="Times New Roman"/>
          <w:sz w:val="24"/>
          <w:szCs w:val="24"/>
        </w:rPr>
        <w:t>Lēmumu par finansējuma piešķiršanu projekt</w:t>
      </w:r>
      <w:r w:rsidR="00021806">
        <w:rPr>
          <w:rFonts w:ascii="Times New Roman" w:eastAsia="Times New Roman" w:hAnsi="Times New Roman" w:cs="Times New Roman"/>
          <w:sz w:val="24"/>
          <w:szCs w:val="24"/>
        </w:rPr>
        <w:t>iem pēc k</w:t>
      </w:r>
      <w:r>
        <w:rPr>
          <w:rFonts w:ascii="Times New Roman" w:eastAsia="Times New Roman" w:hAnsi="Times New Roman" w:cs="Times New Roman"/>
          <w:sz w:val="24"/>
          <w:szCs w:val="24"/>
        </w:rPr>
        <w:t>omisijas vērtējuma saņemšanas pieņem Izglītības pārvaldes vadītājs.</w:t>
      </w:r>
    </w:p>
    <w:p w14:paraId="29B967B8" w14:textId="77777777" w:rsidR="00A95B93" w:rsidRDefault="00021806">
      <w:pPr>
        <w:numPr>
          <w:ilvl w:val="0"/>
          <w:numId w:val="1"/>
        </w:numPr>
        <w:pBdr>
          <w:top w:val="nil"/>
          <w:left w:val="nil"/>
          <w:bottom w:val="nil"/>
          <w:right w:val="nil"/>
          <w:between w:val="nil"/>
        </w:pBdr>
        <w:spacing w:after="120" w:line="240" w:lineRule="auto"/>
        <w:jc w:val="both"/>
        <w:rPr>
          <w:sz w:val="26"/>
          <w:szCs w:val="26"/>
        </w:rPr>
      </w:pPr>
      <w:r>
        <w:rPr>
          <w:rFonts w:ascii="Times New Roman" w:eastAsia="Times New Roman" w:hAnsi="Times New Roman" w:cs="Times New Roman"/>
          <w:sz w:val="24"/>
          <w:szCs w:val="24"/>
        </w:rPr>
        <w:t>Konkursa sekretārs informē p</w:t>
      </w:r>
      <w:r w:rsidR="006A67DD">
        <w:rPr>
          <w:rFonts w:ascii="Times New Roman" w:eastAsia="Times New Roman" w:hAnsi="Times New Roman" w:cs="Times New Roman"/>
          <w:sz w:val="24"/>
          <w:szCs w:val="24"/>
        </w:rPr>
        <w:t xml:space="preserve">retendentus par iesniegtā projekta apstiprināšanu vai noraidīšanu piecpadsmit darba dienu laikā no konkursa pieteikuma iesniegšanas beigu termiņa. </w:t>
      </w:r>
    </w:p>
    <w:p w14:paraId="29B967B9" w14:textId="77777777" w:rsidR="00A95B93" w:rsidRDefault="00B61459">
      <w:pPr>
        <w:numPr>
          <w:ilvl w:val="0"/>
          <w:numId w:val="1"/>
        </w:numPr>
        <w:pBdr>
          <w:top w:val="nil"/>
          <w:left w:val="nil"/>
          <w:bottom w:val="nil"/>
          <w:right w:val="nil"/>
          <w:between w:val="nil"/>
        </w:pBdr>
        <w:spacing w:after="120" w:line="240" w:lineRule="auto"/>
        <w:jc w:val="both"/>
        <w:rPr>
          <w:sz w:val="26"/>
          <w:szCs w:val="26"/>
        </w:rPr>
      </w:pPr>
      <w:r>
        <w:rPr>
          <w:rFonts w:ascii="Times New Roman" w:eastAsia="Times New Roman" w:hAnsi="Times New Roman" w:cs="Times New Roman"/>
          <w:sz w:val="24"/>
          <w:szCs w:val="24"/>
        </w:rPr>
        <w:t>Izglītības pārvaldes vadītāja l</w:t>
      </w:r>
      <w:r w:rsidR="006A67DD">
        <w:rPr>
          <w:rFonts w:ascii="Times New Roman" w:eastAsia="Times New Roman" w:hAnsi="Times New Roman" w:cs="Times New Roman"/>
          <w:sz w:val="24"/>
          <w:szCs w:val="24"/>
        </w:rPr>
        <w:t xml:space="preserve">ēmumi </w:t>
      </w:r>
      <w:r>
        <w:rPr>
          <w:rFonts w:ascii="Times New Roman" w:eastAsia="Times New Roman" w:hAnsi="Times New Roman" w:cs="Times New Roman"/>
          <w:sz w:val="24"/>
          <w:szCs w:val="24"/>
        </w:rPr>
        <w:t xml:space="preserve">ir </w:t>
      </w:r>
      <w:r w:rsidR="006A67DD">
        <w:rPr>
          <w:rFonts w:ascii="Times New Roman" w:eastAsia="Times New Roman" w:hAnsi="Times New Roman" w:cs="Times New Roman"/>
          <w:sz w:val="24"/>
          <w:szCs w:val="24"/>
        </w:rPr>
        <w:t>apstrīdami Administratīvā procesa likumā noteiktajā kārtībā, sūdzību iesniedzot Ogres novada pašvaldībā, Ogrē, Brīvības ielā 33.</w:t>
      </w:r>
    </w:p>
    <w:p w14:paraId="29B967BA" w14:textId="77777777" w:rsidR="00A95B93" w:rsidRPr="00B30C01" w:rsidRDefault="006D3646">
      <w:pPr>
        <w:numPr>
          <w:ilvl w:val="0"/>
          <w:numId w:val="1"/>
        </w:numPr>
        <w:pBdr>
          <w:top w:val="nil"/>
          <w:left w:val="nil"/>
          <w:bottom w:val="nil"/>
          <w:right w:val="nil"/>
          <w:between w:val="nil"/>
        </w:pBdr>
        <w:spacing w:after="120" w:line="240" w:lineRule="auto"/>
        <w:jc w:val="both"/>
        <w:rPr>
          <w:sz w:val="26"/>
          <w:szCs w:val="26"/>
        </w:rPr>
      </w:pPr>
      <w:r>
        <w:rPr>
          <w:rFonts w:ascii="Times New Roman" w:eastAsia="Times New Roman" w:hAnsi="Times New Roman" w:cs="Times New Roman"/>
          <w:sz w:val="24"/>
          <w:szCs w:val="24"/>
        </w:rPr>
        <w:t>Pašvaldības C</w:t>
      </w:r>
      <w:r w:rsidR="006A67DD">
        <w:rPr>
          <w:rFonts w:ascii="Times New Roman" w:eastAsia="Times New Roman" w:hAnsi="Times New Roman" w:cs="Times New Roman"/>
          <w:sz w:val="24"/>
          <w:szCs w:val="24"/>
        </w:rPr>
        <w:t xml:space="preserve">entrālās administrācijas </w:t>
      </w:r>
      <w:r w:rsidR="00BF59F1" w:rsidRPr="00021806">
        <w:rPr>
          <w:rFonts w:ascii="Times New Roman" w:eastAsia="Times New Roman" w:hAnsi="Times New Roman" w:cs="Times New Roman"/>
          <w:sz w:val="24"/>
          <w:szCs w:val="24"/>
        </w:rPr>
        <w:t>Komunikācijas</w:t>
      </w:r>
      <w:r w:rsidR="006A67DD" w:rsidRPr="00021806">
        <w:rPr>
          <w:rFonts w:ascii="Times New Roman" w:eastAsia="Times New Roman" w:hAnsi="Times New Roman" w:cs="Times New Roman"/>
          <w:sz w:val="24"/>
          <w:szCs w:val="24"/>
        </w:rPr>
        <w:t xml:space="preserve"> nodaļa</w:t>
      </w:r>
      <w:r w:rsidR="006A67DD">
        <w:rPr>
          <w:rFonts w:ascii="Times New Roman" w:eastAsia="Times New Roman" w:hAnsi="Times New Roman" w:cs="Times New Roman"/>
          <w:sz w:val="24"/>
          <w:szCs w:val="24"/>
        </w:rPr>
        <w:t xml:space="preserve"> informāciju par konkursa ietvaros īstenotajiem projektiem publicē pašvaldības mājaslapā </w:t>
      </w:r>
      <w:hyperlink r:id="rId10">
        <w:r w:rsidR="006A67DD">
          <w:rPr>
            <w:rFonts w:ascii="Times New Roman" w:eastAsia="Times New Roman" w:hAnsi="Times New Roman" w:cs="Times New Roman"/>
            <w:sz w:val="24"/>
            <w:szCs w:val="24"/>
          </w:rPr>
          <w:t>www.ogresnovads.lv</w:t>
        </w:r>
      </w:hyperlink>
      <w:r w:rsidR="006A67DD">
        <w:rPr>
          <w:rFonts w:ascii="Times New Roman" w:eastAsia="Times New Roman" w:hAnsi="Times New Roman" w:cs="Times New Roman"/>
          <w:sz w:val="24"/>
          <w:szCs w:val="24"/>
        </w:rPr>
        <w:t>.</w:t>
      </w:r>
    </w:p>
    <w:p w14:paraId="29B967BB" w14:textId="77777777" w:rsidR="00B30C01" w:rsidRDefault="00B30C01" w:rsidP="00B30C01">
      <w:pPr>
        <w:pBdr>
          <w:top w:val="nil"/>
          <w:left w:val="nil"/>
          <w:bottom w:val="nil"/>
          <w:right w:val="nil"/>
          <w:between w:val="nil"/>
        </w:pBdr>
        <w:spacing w:after="120" w:line="240" w:lineRule="auto"/>
        <w:ind w:left="720"/>
        <w:jc w:val="both"/>
        <w:rPr>
          <w:sz w:val="26"/>
          <w:szCs w:val="26"/>
        </w:rPr>
      </w:pPr>
    </w:p>
    <w:p w14:paraId="29B967BC" w14:textId="77777777" w:rsidR="00A95B93" w:rsidRDefault="00B30C01">
      <w:pPr>
        <w:keepNext/>
        <w:pBdr>
          <w:top w:val="nil"/>
          <w:left w:val="nil"/>
          <w:bottom w:val="nil"/>
          <w:right w:val="nil"/>
          <w:between w:val="nil"/>
        </w:pBdr>
        <w:tabs>
          <w:tab w:val="left" w:pos="0"/>
          <w:tab w:val="left" w:pos="0"/>
          <w:tab w:val="left" w:pos="360"/>
        </w:tabs>
        <w:spacing w:before="200" w:after="200" w:line="240" w:lineRule="auto"/>
        <w:ind w:left="270" w:hanging="18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VI</w:t>
      </w:r>
      <w:r w:rsidR="006A67DD">
        <w:rPr>
          <w:rFonts w:ascii="Times New Roman" w:eastAsia="Times New Roman" w:hAnsi="Times New Roman" w:cs="Times New Roman"/>
          <w:b/>
          <w:sz w:val="24"/>
          <w:szCs w:val="24"/>
        </w:rPr>
        <w:t>. Projekta īstenošana un uzraudzība</w:t>
      </w:r>
    </w:p>
    <w:p w14:paraId="29B967BD" w14:textId="77777777" w:rsidR="00A95B93" w:rsidRDefault="00B30C01">
      <w:pPr>
        <w:numPr>
          <w:ilvl w:val="0"/>
          <w:numId w:val="1"/>
        </w:numPr>
        <w:spacing w:before="120" w:after="120" w:line="240" w:lineRule="auto"/>
        <w:jc w:val="both"/>
        <w:rPr>
          <w:sz w:val="26"/>
          <w:szCs w:val="26"/>
        </w:rPr>
      </w:pPr>
      <w:r>
        <w:rPr>
          <w:rFonts w:ascii="Times New Roman" w:eastAsia="Times New Roman" w:hAnsi="Times New Roman" w:cs="Times New Roman"/>
          <w:sz w:val="24"/>
          <w:szCs w:val="24"/>
        </w:rPr>
        <w:t>Pēc nolikuma 12. punktā noteiktā līguma noslēgšanas pretendenti (turpmāk  - f</w:t>
      </w:r>
      <w:r w:rsidR="006D3646">
        <w:rPr>
          <w:rFonts w:ascii="Times New Roman" w:eastAsia="Times New Roman" w:hAnsi="Times New Roman" w:cs="Times New Roman"/>
          <w:sz w:val="24"/>
          <w:szCs w:val="24"/>
        </w:rPr>
        <w:t>inansējuma saņēmēji)</w:t>
      </w:r>
      <w:r w:rsidR="006A67DD">
        <w:rPr>
          <w:rFonts w:ascii="Times New Roman" w:eastAsia="Times New Roman" w:hAnsi="Times New Roman" w:cs="Times New Roman"/>
          <w:sz w:val="24"/>
          <w:szCs w:val="24"/>
        </w:rPr>
        <w:t xml:space="preserve"> nodrošina projekta īstenošanu šajā nolikumā noteiktajā termiņā atbilstoši nolikum</w:t>
      </w:r>
      <w:r>
        <w:rPr>
          <w:rFonts w:ascii="Times New Roman" w:eastAsia="Times New Roman" w:hAnsi="Times New Roman" w:cs="Times New Roman"/>
          <w:sz w:val="24"/>
          <w:szCs w:val="24"/>
        </w:rPr>
        <w:t>a un l</w:t>
      </w:r>
      <w:r w:rsidR="006D3646">
        <w:rPr>
          <w:rFonts w:ascii="Times New Roman" w:eastAsia="Times New Roman" w:hAnsi="Times New Roman" w:cs="Times New Roman"/>
          <w:sz w:val="24"/>
          <w:szCs w:val="24"/>
        </w:rPr>
        <w:t>īguma noteikumiem, kā arī</w:t>
      </w:r>
      <w:r>
        <w:rPr>
          <w:rFonts w:ascii="Times New Roman" w:eastAsia="Times New Roman" w:hAnsi="Times New Roman" w:cs="Times New Roman"/>
          <w:sz w:val="24"/>
          <w:szCs w:val="24"/>
        </w:rPr>
        <w:t xml:space="preserve"> nodrošina p</w:t>
      </w:r>
      <w:r w:rsidR="006A67DD">
        <w:rPr>
          <w:rFonts w:ascii="Times New Roman" w:eastAsia="Times New Roman" w:hAnsi="Times New Roman" w:cs="Times New Roman"/>
          <w:sz w:val="24"/>
          <w:szCs w:val="24"/>
        </w:rPr>
        <w:t xml:space="preserve">rojekta publicitāti sociālajos tīklos un vizuālo informāciju </w:t>
      </w:r>
      <w:r w:rsidR="00632D71">
        <w:rPr>
          <w:rFonts w:ascii="Times New Roman" w:eastAsia="Times New Roman" w:hAnsi="Times New Roman" w:cs="Times New Roman"/>
          <w:sz w:val="24"/>
          <w:szCs w:val="24"/>
        </w:rPr>
        <w:t xml:space="preserve">par finansiālu atbalstu </w:t>
      </w:r>
      <w:r w:rsidR="006A67DD">
        <w:rPr>
          <w:rFonts w:ascii="Times New Roman" w:eastAsia="Times New Roman" w:hAnsi="Times New Roman" w:cs="Times New Roman"/>
          <w:sz w:val="24"/>
          <w:szCs w:val="24"/>
        </w:rPr>
        <w:t>projekta īstenošanas vietā.</w:t>
      </w:r>
    </w:p>
    <w:p w14:paraId="29B967BE" w14:textId="77777777" w:rsidR="00A95B93" w:rsidRDefault="006A67DD">
      <w:pPr>
        <w:numPr>
          <w:ilvl w:val="0"/>
          <w:numId w:val="1"/>
        </w:numPr>
        <w:spacing w:after="120" w:line="240" w:lineRule="auto"/>
        <w:jc w:val="both"/>
        <w:rPr>
          <w:sz w:val="26"/>
          <w:szCs w:val="26"/>
        </w:rPr>
      </w:pPr>
      <w:r>
        <w:rPr>
          <w:rFonts w:ascii="Times New Roman" w:eastAsia="Times New Roman" w:hAnsi="Times New Roman" w:cs="Times New Roman"/>
          <w:sz w:val="24"/>
          <w:szCs w:val="24"/>
        </w:rPr>
        <w:t>Publikācijās, kurās sniegta informāc</w:t>
      </w:r>
      <w:r w:rsidR="00B30C01">
        <w:rPr>
          <w:rFonts w:ascii="Times New Roman" w:eastAsia="Times New Roman" w:hAnsi="Times New Roman" w:cs="Times New Roman"/>
          <w:sz w:val="24"/>
          <w:szCs w:val="24"/>
        </w:rPr>
        <w:t>ija par projektu, ir jānorāda: p</w:t>
      </w:r>
      <w:r>
        <w:rPr>
          <w:rFonts w:ascii="Times New Roman" w:eastAsia="Times New Roman" w:hAnsi="Times New Roman" w:cs="Times New Roman"/>
          <w:sz w:val="24"/>
          <w:szCs w:val="24"/>
        </w:rPr>
        <w:t>rojekts “Projekta nosaukums” tiek īstenots Ogres novada Izglītības pārvaldes organizētā projektu konkursa “Jauniešu [</w:t>
      </w:r>
      <w:proofErr w:type="spellStart"/>
      <w:r>
        <w:rPr>
          <w:rFonts w:ascii="Times New Roman" w:eastAsia="Times New Roman" w:hAnsi="Times New Roman" w:cs="Times New Roman"/>
          <w:sz w:val="24"/>
          <w:szCs w:val="24"/>
        </w:rPr>
        <w:t>ie</w:t>
      </w:r>
      <w:proofErr w:type="spellEnd"/>
      <w:r>
        <w:rPr>
          <w:rFonts w:ascii="Times New Roman" w:eastAsia="Times New Roman" w:hAnsi="Times New Roman" w:cs="Times New Roman"/>
          <w:sz w:val="24"/>
          <w:szCs w:val="24"/>
        </w:rPr>
        <w:t>]spēja” ietvaros”.</w:t>
      </w:r>
    </w:p>
    <w:p w14:paraId="29B967BF" w14:textId="77777777" w:rsidR="00A95B93" w:rsidRDefault="006A67DD">
      <w:pPr>
        <w:numPr>
          <w:ilvl w:val="0"/>
          <w:numId w:val="1"/>
        </w:numPr>
        <w:spacing w:before="120" w:after="120" w:line="240" w:lineRule="auto"/>
        <w:jc w:val="both"/>
        <w:rPr>
          <w:sz w:val="26"/>
          <w:szCs w:val="26"/>
        </w:rPr>
      </w:pPr>
      <w:r>
        <w:rPr>
          <w:rFonts w:ascii="Times New Roman" w:eastAsia="Times New Roman" w:hAnsi="Times New Roman" w:cs="Times New Roman"/>
          <w:sz w:val="24"/>
          <w:szCs w:val="24"/>
        </w:rPr>
        <w:t>Ar projekta īstenošanu saistītos jaut</w:t>
      </w:r>
      <w:r w:rsidR="00B30C01">
        <w:rPr>
          <w:rFonts w:ascii="Times New Roman" w:eastAsia="Times New Roman" w:hAnsi="Times New Roman" w:cs="Times New Roman"/>
          <w:sz w:val="24"/>
          <w:szCs w:val="24"/>
        </w:rPr>
        <w:t>ājumus risina sadarbojoties ar l</w:t>
      </w:r>
      <w:r>
        <w:rPr>
          <w:rFonts w:ascii="Times New Roman" w:eastAsia="Times New Roman" w:hAnsi="Times New Roman" w:cs="Times New Roman"/>
          <w:sz w:val="24"/>
          <w:szCs w:val="24"/>
        </w:rPr>
        <w:t xml:space="preserve">īgumā norādīto </w:t>
      </w:r>
      <w:proofErr w:type="spellStart"/>
      <w:r>
        <w:rPr>
          <w:rFonts w:ascii="Times New Roman" w:eastAsia="Times New Roman" w:hAnsi="Times New Roman" w:cs="Times New Roman"/>
          <w:sz w:val="24"/>
          <w:szCs w:val="24"/>
        </w:rPr>
        <w:t>mentor</w:t>
      </w:r>
      <w:r w:rsidR="00632D71">
        <w:rPr>
          <w:rFonts w:ascii="Times New Roman" w:eastAsia="Times New Roman" w:hAnsi="Times New Roman" w:cs="Times New Roman"/>
          <w:sz w:val="24"/>
          <w:szCs w:val="24"/>
        </w:rPr>
        <w:t>u</w:t>
      </w:r>
      <w:proofErr w:type="spellEnd"/>
      <w:r w:rsidR="00B30C01">
        <w:rPr>
          <w:rFonts w:ascii="Times New Roman" w:eastAsia="Times New Roman" w:hAnsi="Times New Roman" w:cs="Times New Roman"/>
          <w:sz w:val="24"/>
          <w:szCs w:val="24"/>
        </w:rPr>
        <w:t>, un k</w:t>
      </w:r>
      <w:r>
        <w:rPr>
          <w:rFonts w:ascii="Times New Roman" w:eastAsia="Times New Roman" w:hAnsi="Times New Roman" w:cs="Times New Roman"/>
          <w:sz w:val="24"/>
          <w:szCs w:val="24"/>
        </w:rPr>
        <w:t xml:space="preserve">omisija var lemt par grozījumiem projekta budžetā un aktivitātēs, ja tas neietekmē projekta </w:t>
      </w:r>
      <w:r w:rsidR="00B30C01">
        <w:rPr>
          <w:rFonts w:ascii="Times New Roman" w:eastAsia="Times New Roman" w:hAnsi="Times New Roman" w:cs="Times New Roman"/>
          <w:sz w:val="24"/>
          <w:szCs w:val="24"/>
        </w:rPr>
        <w:t>mērķi. Visas izmaiņas veicamas l</w:t>
      </w:r>
      <w:r>
        <w:rPr>
          <w:rFonts w:ascii="Times New Roman" w:eastAsia="Times New Roman" w:hAnsi="Times New Roman" w:cs="Times New Roman"/>
          <w:sz w:val="24"/>
          <w:szCs w:val="24"/>
        </w:rPr>
        <w:t>īgumā noteiktā kārtībā pirms projekta attiecīgās aktivitātes uzsākšanas.</w:t>
      </w:r>
    </w:p>
    <w:p w14:paraId="29B967C0" w14:textId="77777777" w:rsidR="00A95B93" w:rsidRDefault="006A67DD">
      <w:pPr>
        <w:numPr>
          <w:ilvl w:val="0"/>
          <w:numId w:val="1"/>
        </w:numPr>
        <w:spacing w:before="120" w:line="240" w:lineRule="auto"/>
        <w:jc w:val="both"/>
        <w:rPr>
          <w:sz w:val="26"/>
          <w:szCs w:val="26"/>
        </w:rPr>
      </w:pPr>
      <w:r>
        <w:rPr>
          <w:rFonts w:ascii="Times New Roman" w:eastAsia="Times New Roman" w:hAnsi="Times New Roman" w:cs="Times New Roman"/>
          <w:sz w:val="24"/>
          <w:szCs w:val="24"/>
        </w:rPr>
        <w:t>Izglītības pārvalde veic uzraudzību, t.sk.</w:t>
      </w:r>
      <w:r w:rsidR="00632D7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organizē pārbaudes un pieprasa info</w:t>
      </w:r>
      <w:r w:rsidR="00B30C01">
        <w:rPr>
          <w:rFonts w:ascii="Times New Roman" w:eastAsia="Times New Roman" w:hAnsi="Times New Roman" w:cs="Times New Roman"/>
          <w:sz w:val="24"/>
          <w:szCs w:val="24"/>
        </w:rPr>
        <w:t>rmāciju. Ja f</w:t>
      </w:r>
      <w:r w:rsidR="006D3646">
        <w:rPr>
          <w:rFonts w:ascii="Times New Roman" w:eastAsia="Times New Roman" w:hAnsi="Times New Roman" w:cs="Times New Roman"/>
          <w:sz w:val="24"/>
          <w:szCs w:val="24"/>
        </w:rPr>
        <w:t>inansējuma saņēmēji</w:t>
      </w:r>
      <w:r w:rsidR="00B30C01">
        <w:rPr>
          <w:rFonts w:ascii="Times New Roman" w:eastAsia="Times New Roman" w:hAnsi="Times New Roman" w:cs="Times New Roman"/>
          <w:sz w:val="24"/>
          <w:szCs w:val="24"/>
        </w:rPr>
        <w:t xml:space="preserve"> pārkāpj šī nolikuma vai līguma noteikumus, k</w:t>
      </w:r>
      <w:r>
        <w:rPr>
          <w:rFonts w:ascii="Times New Roman" w:eastAsia="Times New Roman" w:hAnsi="Times New Roman" w:cs="Times New Roman"/>
          <w:sz w:val="24"/>
          <w:szCs w:val="24"/>
        </w:rPr>
        <w:t>omisija var lemt par projekta neattiecināmo izmaksu noteikšanu un projekta pārtraukšanu.</w:t>
      </w:r>
    </w:p>
    <w:p w14:paraId="29B967C1" w14:textId="77777777" w:rsidR="00A95B93" w:rsidRDefault="006D3646">
      <w:pPr>
        <w:numPr>
          <w:ilvl w:val="0"/>
          <w:numId w:val="1"/>
        </w:numPr>
        <w:spacing w:before="120" w:line="240" w:lineRule="auto"/>
        <w:jc w:val="both"/>
        <w:rPr>
          <w:sz w:val="26"/>
          <w:szCs w:val="26"/>
        </w:rPr>
      </w:pPr>
      <w:r>
        <w:rPr>
          <w:rFonts w:ascii="Times New Roman" w:eastAsia="Times New Roman" w:hAnsi="Times New Roman" w:cs="Times New Roman"/>
          <w:sz w:val="24"/>
          <w:szCs w:val="24"/>
        </w:rPr>
        <w:t>Finansējuma saņēmēji</w:t>
      </w:r>
      <w:r w:rsidR="00B30C01">
        <w:rPr>
          <w:rFonts w:ascii="Times New Roman" w:eastAsia="Times New Roman" w:hAnsi="Times New Roman" w:cs="Times New Roman"/>
          <w:sz w:val="24"/>
          <w:szCs w:val="24"/>
        </w:rPr>
        <w:t xml:space="preserve"> sagatavo un iesniedz desmit</w:t>
      </w:r>
      <w:r w:rsidR="006A67DD">
        <w:rPr>
          <w:rFonts w:ascii="Times New Roman" w:eastAsia="Times New Roman" w:hAnsi="Times New Roman" w:cs="Times New Roman"/>
          <w:sz w:val="24"/>
          <w:szCs w:val="24"/>
        </w:rPr>
        <w:t xml:space="preserve"> darba dienu laikā pēc projekta īstenošanas Izglītības pārvaldē aizpildītu projekta noslēg</w:t>
      </w:r>
      <w:r w:rsidR="00B30C01">
        <w:rPr>
          <w:rFonts w:ascii="Times New Roman" w:eastAsia="Times New Roman" w:hAnsi="Times New Roman" w:cs="Times New Roman"/>
          <w:sz w:val="24"/>
          <w:szCs w:val="24"/>
        </w:rPr>
        <w:t>uma atskaites formu (turpmāk - a</w:t>
      </w:r>
      <w:r w:rsidR="006A67DD">
        <w:rPr>
          <w:rFonts w:ascii="Times New Roman" w:eastAsia="Times New Roman" w:hAnsi="Times New Roman" w:cs="Times New Roman"/>
          <w:sz w:val="24"/>
          <w:szCs w:val="24"/>
        </w:rPr>
        <w:t>tskaite) ar projekta sasniegtajiem rezultātiem un finansējuma izlietojumu. Atskaitei pievieno finanšu izlietojum</w:t>
      </w:r>
      <w:r w:rsidR="00632D71">
        <w:rPr>
          <w:rFonts w:ascii="Times New Roman" w:eastAsia="Times New Roman" w:hAnsi="Times New Roman" w:cs="Times New Roman"/>
          <w:sz w:val="24"/>
          <w:szCs w:val="24"/>
        </w:rPr>
        <w:t>u</w:t>
      </w:r>
      <w:r w:rsidR="006A67DD">
        <w:rPr>
          <w:rFonts w:ascii="Times New Roman" w:eastAsia="Times New Roman" w:hAnsi="Times New Roman" w:cs="Times New Roman"/>
          <w:sz w:val="24"/>
          <w:szCs w:val="24"/>
        </w:rPr>
        <w:t xml:space="preserve"> apliecinošus dokumentus, fotoattēlus par projekta gaitu, u.c. dokumentus, kas apliecina v</w:t>
      </w:r>
      <w:r w:rsidR="00632D71">
        <w:rPr>
          <w:rFonts w:ascii="Times New Roman" w:eastAsia="Times New Roman" w:hAnsi="Times New Roman" w:cs="Times New Roman"/>
          <w:sz w:val="24"/>
          <w:szCs w:val="24"/>
        </w:rPr>
        <w:t>ei</w:t>
      </w:r>
      <w:r w:rsidR="006A67DD">
        <w:rPr>
          <w:rFonts w:ascii="Times New Roman" w:eastAsia="Times New Roman" w:hAnsi="Times New Roman" w:cs="Times New Roman"/>
          <w:sz w:val="24"/>
          <w:szCs w:val="24"/>
        </w:rPr>
        <w:t>ksmīga projekta īstenošanu.</w:t>
      </w:r>
    </w:p>
    <w:p w14:paraId="29B967C2" w14:textId="77777777" w:rsidR="00A95B93" w:rsidRDefault="00632D71">
      <w:pPr>
        <w:numPr>
          <w:ilvl w:val="0"/>
          <w:numId w:val="1"/>
        </w:numPr>
        <w:spacing w:before="120" w:line="240" w:lineRule="auto"/>
        <w:jc w:val="both"/>
        <w:rPr>
          <w:sz w:val="26"/>
          <w:szCs w:val="26"/>
        </w:rPr>
      </w:pPr>
      <w:r>
        <w:rPr>
          <w:rFonts w:ascii="Times New Roman" w:eastAsia="Times New Roman" w:hAnsi="Times New Roman" w:cs="Times New Roman"/>
          <w:sz w:val="24"/>
          <w:szCs w:val="24"/>
        </w:rPr>
        <w:lastRenderedPageBreak/>
        <w:t>Komisijas s</w:t>
      </w:r>
      <w:r w:rsidR="00B30C01">
        <w:rPr>
          <w:rFonts w:ascii="Times New Roman" w:eastAsia="Times New Roman" w:hAnsi="Times New Roman" w:cs="Times New Roman"/>
          <w:sz w:val="24"/>
          <w:szCs w:val="24"/>
        </w:rPr>
        <w:t>ekretārs pārbauda a</w:t>
      </w:r>
      <w:r w:rsidR="006A67DD">
        <w:rPr>
          <w:rFonts w:ascii="Times New Roman" w:eastAsia="Times New Roman" w:hAnsi="Times New Roman" w:cs="Times New Roman"/>
          <w:sz w:val="24"/>
          <w:szCs w:val="24"/>
        </w:rPr>
        <w:t xml:space="preserve">tskaites atbilstību </w:t>
      </w:r>
      <w:r w:rsidR="00B30C01">
        <w:rPr>
          <w:rFonts w:ascii="Times New Roman" w:eastAsia="Times New Roman" w:hAnsi="Times New Roman" w:cs="Times New Roman"/>
          <w:sz w:val="24"/>
          <w:szCs w:val="24"/>
        </w:rPr>
        <w:t>nolikumam un l</w:t>
      </w:r>
      <w:r w:rsidR="006D3646">
        <w:rPr>
          <w:rFonts w:ascii="Times New Roman" w:eastAsia="Times New Roman" w:hAnsi="Times New Roman" w:cs="Times New Roman"/>
          <w:sz w:val="24"/>
          <w:szCs w:val="24"/>
        </w:rPr>
        <w:t>īguma noteikumiem</w:t>
      </w:r>
      <w:r w:rsidR="006A67DD">
        <w:rPr>
          <w:rFonts w:ascii="Times New Roman" w:eastAsia="Times New Roman" w:hAnsi="Times New Roman" w:cs="Times New Roman"/>
          <w:sz w:val="24"/>
          <w:szCs w:val="24"/>
        </w:rPr>
        <w:t xml:space="preserve"> un ir tiesīgs pieprasīt papildu informāciju vai dokumentus, kā arī sniegt priekšlikumus vai norādījumus informācijas precizēšanai, labošanai vai papildināšanai. Pieprasī</w:t>
      </w:r>
      <w:r w:rsidR="00B30C01">
        <w:rPr>
          <w:rFonts w:ascii="Times New Roman" w:eastAsia="Times New Roman" w:hAnsi="Times New Roman" w:cs="Times New Roman"/>
          <w:sz w:val="24"/>
          <w:szCs w:val="24"/>
        </w:rPr>
        <w:t>tie dokumenti ir jāiesniedz desmit</w:t>
      </w:r>
      <w:r w:rsidR="006A67DD">
        <w:rPr>
          <w:rFonts w:ascii="Times New Roman" w:eastAsia="Times New Roman" w:hAnsi="Times New Roman" w:cs="Times New Roman"/>
          <w:sz w:val="24"/>
          <w:szCs w:val="24"/>
        </w:rPr>
        <w:t xml:space="preserve"> darba dienu laikā.</w:t>
      </w:r>
    </w:p>
    <w:p w14:paraId="29B967C3" w14:textId="77777777" w:rsidR="00A95B93" w:rsidRDefault="00B30C01">
      <w:pPr>
        <w:numPr>
          <w:ilvl w:val="0"/>
          <w:numId w:val="1"/>
        </w:numPr>
        <w:spacing w:before="120" w:after="120" w:line="240" w:lineRule="auto"/>
        <w:jc w:val="both"/>
        <w:rPr>
          <w:sz w:val="26"/>
          <w:szCs w:val="26"/>
        </w:rPr>
      </w:pPr>
      <w:r>
        <w:rPr>
          <w:rFonts w:ascii="Times New Roman" w:eastAsia="Times New Roman" w:hAnsi="Times New Roman" w:cs="Times New Roman"/>
          <w:sz w:val="24"/>
          <w:szCs w:val="24"/>
        </w:rPr>
        <w:t>Lēmumu par atskaites apstiprināšanu pieņem k</w:t>
      </w:r>
      <w:r w:rsidR="006A67DD">
        <w:rPr>
          <w:rFonts w:ascii="Times New Roman" w:eastAsia="Times New Roman" w:hAnsi="Times New Roman" w:cs="Times New Roman"/>
          <w:sz w:val="24"/>
          <w:szCs w:val="24"/>
        </w:rPr>
        <w:t>omisija 20 dar</w:t>
      </w:r>
      <w:r>
        <w:rPr>
          <w:rFonts w:ascii="Times New Roman" w:eastAsia="Times New Roman" w:hAnsi="Times New Roman" w:cs="Times New Roman"/>
          <w:sz w:val="24"/>
          <w:szCs w:val="24"/>
        </w:rPr>
        <w:t>ba dienu laikā pēc a</w:t>
      </w:r>
      <w:r w:rsidR="006A67DD">
        <w:rPr>
          <w:rFonts w:ascii="Times New Roman" w:eastAsia="Times New Roman" w:hAnsi="Times New Roman" w:cs="Times New Roman"/>
          <w:sz w:val="24"/>
          <w:szCs w:val="24"/>
        </w:rPr>
        <w:t>tskaites saņemša</w:t>
      </w:r>
      <w:r>
        <w:rPr>
          <w:rFonts w:ascii="Times New Roman" w:eastAsia="Times New Roman" w:hAnsi="Times New Roman" w:cs="Times New Roman"/>
          <w:sz w:val="24"/>
          <w:szCs w:val="24"/>
        </w:rPr>
        <w:t>nas. Projekts ir pabeigts, kad komisija apstiprina a</w:t>
      </w:r>
      <w:r w:rsidR="006A67DD">
        <w:rPr>
          <w:rFonts w:ascii="Times New Roman" w:eastAsia="Times New Roman" w:hAnsi="Times New Roman" w:cs="Times New Roman"/>
          <w:sz w:val="24"/>
          <w:szCs w:val="24"/>
        </w:rPr>
        <w:t>tskaiti.</w:t>
      </w:r>
    </w:p>
    <w:p w14:paraId="29B967C4" w14:textId="77777777" w:rsidR="00A95B93" w:rsidRDefault="00B30C01">
      <w:pPr>
        <w:numPr>
          <w:ilvl w:val="0"/>
          <w:numId w:val="1"/>
        </w:numPr>
        <w:pBdr>
          <w:top w:val="nil"/>
          <w:left w:val="nil"/>
          <w:bottom w:val="nil"/>
          <w:right w:val="nil"/>
          <w:between w:val="nil"/>
        </w:pBdr>
        <w:spacing w:after="120" w:line="240" w:lineRule="auto"/>
        <w:jc w:val="both"/>
        <w:rPr>
          <w:sz w:val="26"/>
          <w:szCs w:val="26"/>
        </w:rPr>
      </w:pPr>
      <w:r>
        <w:rPr>
          <w:rFonts w:ascii="Times New Roman" w:eastAsia="Times New Roman" w:hAnsi="Times New Roman" w:cs="Times New Roman"/>
          <w:sz w:val="24"/>
          <w:szCs w:val="24"/>
        </w:rPr>
        <w:t>Komisijas sekretārs pārbauda f</w:t>
      </w:r>
      <w:r w:rsidR="006D3646">
        <w:rPr>
          <w:rFonts w:ascii="Times New Roman" w:eastAsia="Times New Roman" w:hAnsi="Times New Roman" w:cs="Times New Roman"/>
          <w:sz w:val="24"/>
          <w:szCs w:val="24"/>
        </w:rPr>
        <w:t>inansējuma saņēmēju</w:t>
      </w:r>
      <w:r>
        <w:rPr>
          <w:rFonts w:ascii="Times New Roman" w:eastAsia="Times New Roman" w:hAnsi="Times New Roman" w:cs="Times New Roman"/>
          <w:sz w:val="24"/>
          <w:szCs w:val="24"/>
        </w:rPr>
        <w:t xml:space="preserve"> iesniegtās noslēguma atskaites atbilstību k</w:t>
      </w:r>
      <w:r w:rsidR="006A67DD">
        <w:rPr>
          <w:rFonts w:ascii="Times New Roman" w:eastAsia="Times New Roman" w:hAnsi="Times New Roman" w:cs="Times New Roman"/>
          <w:sz w:val="24"/>
          <w:szCs w:val="24"/>
        </w:rPr>
        <w:t>onkursa nolikumam, apstiprinātajam projekta pieteikumam un noslēgt</w:t>
      </w:r>
      <w:r>
        <w:rPr>
          <w:rFonts w:ascii="Times New Roman" w:eastAsia="Times New Roman" w:hAnsi="Times New Roman" w:cs="Times New Roman"/>
          <w:sz w:val="24"/>
          <w:szCs w:val="24"/>
        </w:rPr>
        <w:t>ajam l</w:t>
      </w:r>
      <w:r w:rsidR="006A67DD">
        <w:rPr>
          <w:rFonts w:ascii="Times New Roman" w:eastAsia="Times New Roman" w:hAnsi="Times New Roman" w:cs="Times New Roman"/>
          <w:sz w:val="24"/>
          <w:szCs w:val="24"/>
        </w:rPr>
        <w:t xml:space="preserve">īgumam. </w:t>
      </w:r>
    </w:p>
    <w:p w14:paraId="29B967C5" w14:textId="77777777" w:rsidR="00A95B93" w:rsidRDefault="00B30C01">
      <w:pPr>
        <w:numPr>
          <w:ilvl w:val="0"/>
          <w:numId w:val="1"/>
        </w:numPr>
        <w:pBdr>
          <w:top w:val="nil"/>
          <w:left w:val="nil"/>
          <w:bottom w:val="nil"/>
          <w:right w:val="nil"/>
          <w:between w:val="nil"/>
        </w:pBdr>
        <w:spacing w:after="120" w:line="240" w:lineRule="auto"/>
        <w:jc w:val="both"/>
        <w:rPr>
          <w:sz w:val="26"/>
          <w:szCs w:val="26"/>
        </w:rPr>
      </w:pPr>
      <w:r>
        <w:rPr>
          <w:rFonts w:ascii="Times New Roman" w:eastAsia="Times New Roman" w:hAnsi="Times New Roman" w:cs="Times New Roman"/>
          <w:sz w:val="24"/>
          <w:szCs w:val="24"/>
        </w:rPr>
        <w:t>Ja noslēguma a</w:t>
      </w:r>
      <w:r w:rsidR="006A67DD">
        <w:rPr>
          <w:rFonts w:ascii="Times New Roman" w:eastAsia="Times New Roman" w:hAnsi="Times New Roman" w:cs="Times New Roman"/>
          <w:sz w:val="24"/>
          <w:szCs w:val="24"/>
        </w:rPr>
        <w:t>tskaitē iekļautie izdevumi atbilst šī nolikuma nosacījumiem un projekta  īstenošanas rezultātā ir sasniegts projekta mērķis, Izglītības pārvalde apstiprina attiecināmo  izdevumu summu.</w:t>
      </w:r>
    </w:p>
    <w:p w14:paraId="29B967C6" w14:textId="77777777" w:rsidR="00A95B93" w:rsidRDefault="006A67DD">
      <w:pPr>
        <w:numPr>
          <w:ilvl w:val="0"/>
          <w:numId w:val="1"/>
        </w:numPr>
        <w:pBdr>
          <w:top w:val="nil"/>
          <w:left w:val="nil"/>
          <w:bottom w:val="nil"/>
          <w:right w:val="nil"/>
          <w:between w:val="nil"/>
        </w:pBdr>
        <w:spacing w:after="120" w:line="240" w:lineRule="auto"/>
        <w:jc w:val="both"/>
        <w:rPr>
          <w:sz w:val="26"/>
          <w:szCs w:val="26"/>
        </w:rPr>
      </w:pPr>
      <w:r>
        <w:rPr>
          <w:rFonts w:ascii="Times New Roman" w:eastAsia="Times New Roman" w:hAnsi="Times New Roman" w:cs="Times New Roman"/>
          <w:sz w:val="24"/>
          <w:szCs w:val="24"/>
        </w:rPr>
        <w:t>Projekta īstenošanu a</w:t>
      </w:r>
      <w:r w:rsidR="006D3646">
        <w:rPr>
          <w:rFonts w:ascii="Times New Roman" w:eastAsia="Times New Roman" w:hAnsi="Times New Roman" w:cs="Times New Roman"/>
          <w:sz w:val="24"/>
          <w:szCs w:val="24"/>
        </w:rPr>
        <w:t xml:space="preserve">pliecinošo dokumentu </w:t>
      </w:r>
      <w:r w:rsidR="00B30C01">
        <w:rPr>
          <w:rFonts w:ascii="Times New Roman" w:eastAsia="Times New Roman" w:hAnsi="Times New Roman" w:cs="Times New Roman"/>
          <w:sz w:val="24"/>
          <w:szCs w:val="24"/>
        </w:rPr>
        <w:t>oriģināli f</w:t>
      </w:r>
      <w:r w:rsidR="006D3646">
        <w:rPr>
          <w:rFonts w:ascii="Times New Roman" w:eastAsia="Times New Roman" w:hAnsi="Times New Roman" w:cs="Times New Roman"/>
          <w:sz w:val="24"/>
          <w:szCs w:val="24"/>
        </w:rPr>
        <w:t>inansējuma saņēmējiem</w:t>
      </w:r>
      <w:r>
        <w:rPr>
          <w:rFonts w:ascii="Times New Roman" w:eastAsia="Times New Roman" w:hAnsi="Times New Roman" w:cs="Times New Roman"/>
          <w:sz w:val="24"/>
          <w:szCs w:val="24"/>
        </w:rPr>
        <w:t xml:space="preserve"> ir  jāuzglabā piecus gadus pēc projekta īstenošanas beigām.</w:t>
      </w:r>
    </w:p>
    <w:p w14:paraId="29B967C7" w14:textId="77777777" w:rsidR="00A95B93" w:rsidRDefault="006A67DD">
      <w:pPr>
        <w:numPr>
          <w:ilvl w:val="0"/>
          <w:numId w:val="1"/>
        </w:numPr>
        <w:pBdr>
          <w:top w:val="nil"/>
          <w:left w:val="nil"/>
          <w:bottom w:val="nil"/>
          <w:right w:val="nil"/>
          <w:between w:val="nil"/>
        </w:pBdr>
        <w:spacing w:after="120" w:line="240" w:lineRule="auto"/>
        <w:jc w:val="both"/>
        <w:rPr>
          <w:sz w:val="26"/>
          <w:szCs w:val="26"/>
        </w:rPr>
      </w:pPr>
      <w:r>
        <w:rPr>
          <w:rFonts w:ascii="Times New Roman" w:eastAsia="Times New Roman" w:hAnsi="Times New Roman" w:cs="Times New Roman"/>
          <w:sz w:val="24"/>
          <w:szCs w:val="24"/>
        </w:rPr>
        <w:t>Ja projekts nav ī</w:t>
      </w:r>
      <w:r w:rsidR="00B30C01">
        <w:rPr>
          <w:rFonts w:ascii="Times New Roman" w:eastAsia="Times New Roman" w:hAnsi="Times New Roman" w:cs="Times New Roman"/>
          <w:sz w:val="24"/>
          <w:szCs w:val="24"/>
        </w:rPr>
        <w:t>stenots atbilstoši noslēgtajam l</w:t>
      </w:r>
      <w:r>
        <w:rPr>
          <w:rFonts w:ascii="Times New Roman" w:eastAsia="Times New Roman" w:hAnsi="Times New Roman" w:cs="Times New Roman"/>
          <w:sz w:val="24"/>
          <w:szCs w:val="24"/>
        </w:rPr>
        <w:t xml:space="preserve">īgumam un apstiprinātajam projektu pieteikumam, tad </w:t>
      </w:r>
      <w:r w:rsidR="00B30C01">
        <w:rPr>
          <w:rFonts w:ascii="Times New Roman" w:eastAsia="Times New Roman" w:hAnsi="Times New Roman" w:cs="Times New Roman"/>
          <w:sz w:val="24"/>
          <w:szCs w:val="24"/>
        </w:rPr>
        <w:t>f</w:t>
      </w:r>
      <w:r w:rsidR="00976DCE">
        <w:rPr>
          <w:rFonts w:ascii="Times New Roman" w:eastAsia="Times New Roman" w:hAnsi="Times New Roman" w:cs="Times New Roman"/>
          <w:sz w:val="24"/>
          <w:szCs w:val="24"/>
        </w:rPr>
        <w:t>inansējuma saņēmējiem</w:t>
      </w:r>
      <w:r>
        <w:rPr>
          <w:rFonts w:ascii="Times New Roman" w:eastAsia="Times New Roman" w:hAnsi="Times New Roman" w:cs="Times New Roman"/>
          <w:sz w:val="24"/>
          <w:szCs w:val="24"/>
        </w:rPr>
        <w:t xml:space="preserve"> jāatmaksā pašvaldībai neatbilstoši izlietotie naudas līdzekļi pilnā vai daļējā apmērā atbilstoši noslēgtajā līgumā noteiktajai kārtībai. </w:t>
      </w:r>
    </w:p>
    <w:p w14:paraId="29B967C8" w14:textId="77777777" w:rsidR="00A95B93" w:rsidRDefault="006A67DD">
      <w:pPr>
        <w:numPr>
          <w:ilvl w:val="0"/>
          <w:numId w:val="1"/>
        </w:numPr>
        <w:pBdr>
          <w:top w:val="nil"/>
          <w:left w:val="nil"/>
          <w:bottom w:val="nil"/>
          <w:right w:val="nil"/>
          <w:between w:val="nil"/>
        </w:pBdr>
        <w:spacing w:after="120" w:line="240" w:lineRule="auto"/>
        <w:jc w:val="both"/>
        <w:rPr>
          <w:sz w:val="26"/>
          <w:szCs w:val="26"/>
        </w:rPr>
      </w:pPr>
      <w:r>
        <w:rPr>
          <w:rFonts w:ascii="Times New Roman" w:eastAsia="Times New Roman" w:hAnsi="Times New Roman" w:cs="Times New Roman"/>
          <w:sz w:val="24"/>
          <w:szCs w:val="24"/>
        </w:rPr>
        <w:t>Ogres novada pašvaldībai un Izglītības pārvaldei ir tiesības iesniegtos projekta materiālus izmantot prezentācijās, publikācijās, kā arī reklāmas nolūkos.</w:t>
      </w:r>
    </w:p>
    <w:p w14:paraId="29B967C9" w14:textId="77777777" w:rsidR="001D7A17" w:rsidRPr="001D7A17" w:rsidRDefault="00976DCE" w:rsidP="001D7A17">
      <w:pPr>
        <w:numPr>
          <w:ilvl w:val="0"/>
          <w:numId w:val="1"/>
        </w:numPr>
        <w:pBdr>
          <w:top w:val="nil"/>
          <w:left w:val="nil"/>
          <w:bottom w:val="nil"/>
          <w:right w:val="nil"/>
          <w:between w:val="nil"/>
        </w:pBdr>
        <w:spacing w:after="120" w:line="240" w:lineRule="auto"/>
        <w:jc w:val="both"/>
        <w:rPr>
          <w:sz w:val="26"/>
          <w:szCs w:val="26"/>
        </w:rPr>
      </w:pPr>
      <w:r>
        <w:rPr>
          <w:rFonts w:ascii="Times New Roman" w:eastAsia="Times New Roman" w:hAnsi="Times New Roman" w:cs="Times New Roman"/>
          <w:sz w:val="24"/>
          <w:szCs w:val="24"/>
        </w:rPr>
        <w:t>Finansējuma saņēmēji</w:t>
      </w:r>
      <w:r w:rsidR="006A67DD">
        <w:rPr>
          <w:rFonts w:ascii="Times New Roman" w:eastAsia="Times New Roman" w:hAnsi="Times New Roman" w:cs="Times New Roman"/>
          <w:sz w:val="24"/>
          <w:szCs w:val="24"/>
        </w:rPr>
        <w:t>, kuri sekmīgi īstenojuši savus projektus, saņem Izglītības pārvaldes rakstveida apliecinājumu par</w:t>
      </w:r>
      <w:r w:rsidR="001D7A17">
        <w:rPr>
          <w:rFonts w:ascii="Times New Roman" w:eastAsia="Times New Roman" w:hAnsi="Times New Roman" w:cs="Times New Roman"/>
          <w:sz w:val="24"/>
          <w:szCs w:val="24"/>
        </w:rPr>
        <w:t xml:space="preserve"> veiksmīgu projekta īstenošanu.</w:t>
      </w:r>
    </w:p>
    <w:p w14:paraId="29B967CA" w14:textId="77777777" w:rsidR="00A95B93" w:rsidRPr="001D7A17" w:rsidRDefault="006A67DD" w:rsidP="001D7A17">
      <w:pPr>
        <w:numPr>
          <w:ilvl w:val="0"/>
          <w:numId w:val="1"/>
        </w:numPr>
        <w:pBdr>
          <w:top w:val="nil"/>
          <w:left w:val="nil"/>
          <w:bottom w:val="nil"/>
          <w:right w:val="nil"/>
          <w:between w:val="nil"/>
        </w:pBdr>
        <w:spacing w:after="120" w:line="240" w:lineRule="auto"/>
        <w:jc w:val="both"/>
        <w:rPr>
          <w:sz w:val="26"/>
          <w:szCs w:val="26"/>
        </w:rPr>
      </w:pPr>
      <w:r w:rsidRPr="001D7A17">
        <w:rPr>
          <w:rFonts w:ascii="Times New Roman" w:eastAsia="Times New Roman" w:hAnsi="Times New Roman" w:cs="Times New Roman"/>
          <w:sz w:val="24"/>
          <w:szCs w:val="24"/>
        </w:rPr>
        <w:t>Ar šo noteikumu spēkā stāšanos spēku zaudē Ogres novada pašvaldības domes 2022. gada 27. janvāra iekšējie noteikumi Nr.2/2022 “Ogres novada jaunatnes iniciatīvu projektu konkursa “Jauniešu [</w:t>
      </w:r>
      <w:proofErr w:type="spellStart"/>
      <w:r w:rsidRPr="001D7A17">
        <w:rPr>
          <w:rFonts w:ascii="Times New Roman" w:eastAsia="Times New Roman" w:hAnsi="Times New Roman" w:cs="Times New Roman"/>
          <w:sz w:val="24"/>
          <w:szCs w:val="24"/>
        </w:rPr>
        <w:t>ie</w:t>
      </w:r>
      <w:proofErr w:type="spellEnd"/>
      <w:r w:rsidRPr="001D7A17">
        <w:rPr>
          <w:rFonts w:ascii="Times New Roman" w:eastAsia="Times New Roman" w:hAnsi="Times New Roman" w:cs="Times New Roman"/>
          <w:sz w:val="24"/>
          <w:szCs w:val="24"/>
        </w:rPr>
        <w:t>]spēja” nolikums”.</w:t>
      </w:r>
    </w:p>
    <w:p w14:paraId="29B967CB" w14:textId="77777777" w:rsidR="00A95B93" w:rsidRDefault="00A95B93">
      <w:pPr>
        <w:spacing w:line="240" w:lineRule="auto"/>
        <w:ind w:left="720" w:hanging="360"/>
        <w:jc w:val="both"/>
        <w:rPr>
          <w:rFonts w:ascii="Times New Roman" w:eastAsia="Times New Roman" w:hAnsi="Times New Roman" w:cs="Times New Roman"/>
          <w:sz w:val="24"/>
          <w:szCs w:val="24"/>
          <w:highlight w:val="white"/>
        </w:rPr>
      </w:pPr>
    </w:p>
    <w:p w14:paraId="29B967CC" w14:textId="77777777" w:rsidR="00A95B93" w:rsidRDefault="00A95B93">
      <w:pPr>
        <w:spacing w:line="240" w:lineRule="auto"/>
        <w:ind w:left="720" w:hanging="360"/>
        <w:jc w:val="both"/>
        <w:rPr>
          <w:rFonts w:ascii="Times New Roman" w:eastAsia="Times New Roman" w:hAnsi="Times New Roman" w:cs="Times New Roman"/>
          <w:sz w:val="24"/>
          <w:szCs w:val="24"/>
        </w:rPr>
      </w:pPr>
    </w:p>
    <w:p w14:paraId="29B967CD" w14:textId="7714B867" w:rsidR="00A95B93" w:rsidRDefault="006A67DD" w:rsidP="0062114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Domes priekšsēdētājs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62114D">
        <w:rPr>
          <w:rFonts w:ascii="Times New Roman" w:eastAsia="Times New Roman" w:hAnsi="Times New Roman" w:cs="Times New Roman"/>
          <w:sz w:val="24"/>
          <w:szCs w:val="24"/>
        </w:rPr>
        <w:tab/>
        <w:t xml:space="preserve">         </w:t>
      </w:r>
      <w:proofErr w:type="spellStart"/>
      <w:r>
        <w:rPr>
          <w:rFonts w:ascii="Times New Roman" w:eastAsia="Times New Roman" w:hAnsi="Times New Roman" w:cs="Times New Roman"/>
          <w:sz w:val="24"/>
          <w:szCs w:val="24"/>
        </w:rPr>
        <w:t>E.Helmanis</w:t>
      </w:r>
      <w:proofErr w:type="spellEnd"/>
    </w:p>
    <w:p w14:paraId="29B967CE" w14:textId="77777777" w:rsidR="00A95B93" w:rsidRDefault="00A95B93">
      <w:pPr>
        <w:spacing w:line="240" w:lineRule="auto"/>
        <w:ind w:left="360"/>
        <w:rPr>
          <w:rFonts w:ascii="Times New Roman" w:eastAsia="Times New Roman" w:hAnsi="Times New Roman" w:cs="Times New Roman"/>
          <w:sz w:val="24"/>
          <w:szCs w:val="24"/>
        </w:rPr>
      </w:pPr>
    </w:p>
    <w:p w14:paraId="29B967CF" w14:textId="77777777" w:rsidR="001D7A17" w:rsidRDefault="001D7A17">
      <w:pPr>
        <w:spacing w:line="240" w:lineRule="auto"/>
        <w:ind w:left="360"/>
        <w:rPr>
          <w:rFonts w:ascii="Times New Roman" w:eastAsia="Times New Roman" w:hAnsi="Times New Roman" w:cs="Times New Roman"/>
          <w:sz w:val="24"/>
          <w:szCs w:val="24"/>
        </w:rPr>
      </w:pPr>
    </w:p>
    <w:p w14:paraId="29B967D0" w14:textId="77777777" w:rsidR="001D7A17" w:rsidRDefault="001D7A17">
      <w:pPr>
        <w:spacing w:line="240" w:lineRule="auto"/>
        <w:ind w:left="360"/>
        <w:rPr>
          <w:rFonts w:ascii="Times New Roman" w:eastAsia="Times New Roman" w:hAnsi="Times New Roman" w:cs="Times New Roman"/>
          <w:sz w:val="24"/>
          <w:szCs w:val="24"/>
        </w:rPr>
      </w:pPr>
    </w:p>
    <w:p w14:paraId="29B967D1" w14:textId="77777777" w:rsidR="001D7A17" w:rsidRDefault="001D7A17">
      <w:pPr>
        <w:spacing w:line="240" w:lineRule="auto"/>
        <w:ind w:left="360"/>
        <w:rPr>
          <w:rFonts w:ascii="Times New Roman" w:eastAsia="Times New Roman" w:hAnsi="Times New Roman" w:cs="Times New Roman"/>
          <w:sz w:val="24"/>
          <w:szCs w:val="24"/>
        </w:rPr>
      </w:pPr>
    </w:p>
    <w:p w14:paraId="29B967D2" w14:textId="77777777" w:rsidR="001D7A17" w:rsidRDefault="001D7A17">
      <w:pPr>
        <w:spacing w:line="240" w:lineRule="auto"/>
        <w:ind w:left="360"/>
        <w:rPr>
          <w:rFonts w:ascii="Times New Roman" w:eastAsia="Times New Roman" w:hAnsi="Times New Roman" w:cs="Times New Roman"/>
          <w:sz w:val="24"/>
          <w:szCs w:val="24"/>
        </w:rPr>
      </w:pPr>
    </w:p>
    <w:p w14:paraId="29B967D3" w14:textId="77777777" w:rsidR="001D7A17" w:rsidRDefault="001D7A17">
      <w:pPr>
        <w:spacing w:line="240" w:lineRule="auto"/>
        <w:ind w:left="360"/>
        <w:rPr>
          <w:rFonts w:ascii="Times New Roman" w:eastAsia="Times New Roman" w:hAnsi="Times New Roman" w:cs="Times New Roman"/>
          <w:sz w:val="24"/>
          <w:szCs w:val="24"/>
        </w:rPr>
      </w:pPr>
    </w:p>
    <w:p w14:paraId="29B967D4" w14:textId="77777777" w:rsidR="001D7A17" w:rsidRDefault="001D7A17">
      <w:pPr>
        <w:spacing w:line="240" w:lineRule="auto"/>
        <w:ind w:left="360"/>
        <w:rPr>
          <w:rFonts w:ascii="Times New Roman" w:eastAsia="Times New Roman" w:hAnsi="Times New Roman" w:cs="Times New Roman"/>
          <w:sz w:val="24"/>
          <w:szCs w:val="24"/>
        </w:rPr>
      </w:pPr>
    </w:p>
    <w:p w14:paraId="29B967D5" w14:textId="77777777" w:rsidR="001D7A17" w:rsidRDefault="001D7A17">
      <w:pPr>
        <w:spacing w:line="240" w:lineRule="auto"/>
        <w:ind w:left="360"/>
        <w:rPr>
          <w:rFonts w:ascii="Times New Roman" w:eastAsia="Times New Roman" w:hAnsi="Times New Roman" w:cs="Times New Roman"/>
          <w:sz w:val="24"/>
          <w:szCs w:val="24"/>
        </w:rPr>
      </w:pPr>
    </w:p>
    <w:p w14:paraId="29B967D6" w14:textId="77777777" w:rsidR="001D7A17" w:rsidRDefault="001D7A17">
      <w:pPr>
        <w:spacing w:line="240" w:lineRule="auto"/>
        <w:ind w:left="360"/>
        <w:rPr>
          <w:rFonts w:ascii="Times New Roman" w:eastAsia="Times New Roman" w:hAnsi="Times New Roman" w:cs="Times New Roman"/>
          <w:sz w:val="24"/>
          <w:szCs w:val="24"/>
        </w:rPr>
      </w:pPr>
    </w:p>
    <w:p w14:paraId="29B967D7" w14:textId="77777777" w:rsidR="001D7A17" w:rsidRDefault="001D7A17">
      <w:pPr>
        <w:spacing w:line="240" w:lineRule="auto"/>
        <w:ind w:left="360"/>
        <w:rPr>
          <w:rFonts w:ascii="Times New Roman" w:eastAsia="Times New Roman" w:hAnsi="Times New Roman" w:cs="Times New Roman"/>
          <w:sz w:val="24"/>
          <w:szCs w:val="24"/>
        </w:rPr>
      </w:pPr>
    </w:p>
    <w:p w14:paraId="29B967D8" w14:textId="77777777" w:rsidR="001D7A17" w:rsidRDefault="001D7A17">
      <w:pPr>
        <w:spacing w:line="240" w:lineRule="auto"/>
        <w:ind w:left="360"/>
        <w:rPr>
          <w:rFonts w:ascii="Times New Roman" w:eastAsia="Times New Roman" w:hAnsi="Times New Roman" w:cs="Times New Roman"/>
          <w:sz w:val="24"/>
          <w:szCs w:val="24"/>
        </w:rPr>
      </w:pPr>
    </w:p>
    <w:p w14:paraId="29B967D9" w14:textId="77777777" w:rsidR="001D7A17" w:rsidRDefault="001D7A17">
      <w:pPr>
        <w:spacing w:line="240" w:lineRule="auto"/>
        <w:ind w:left="360"/>
        <w:rPr>
          <w:rFonts w:ascii="Times New Roman" w:eastAsia="Times New Roman" w:hAnsi="Times New Roman" w:cs="Times New Roman"/>
          <w:sz w:val="24"/>
          <w:szCs w:val="24"/>
        </w:rPr>
      </w:pPr>
    </w:p>
    <w:p w14:paraId="29B967DA" w14:textId="77777777" w:rsidR="001D7A17" w:rsidRDefault="001D7A17">
      <w:pPr>
        <w:spacing w:line="240" w:lineRule="auto"/>
        <w:ind w:left="360"/>
        <w:rPr>
          <w:rFonts w:ascii="Times New Roman" w:eastAsia="Times New Roman" w:hAnsi="Times New Roman" w:cs="Times New Roman"/>
          <w:sz w:val="24"/>
          <w:szCs w:val="24"/>
        </w:rPr>
      </w:pPr>
    </w:p>
    <w:p w14:paraId="29B967DB" w14:textId="77777777" w:rsidR="001D7A17" w:rsidRDefault="001D7A17">
      <w:pPr>
        <w:spacing w:line="240" w:lineRule="auto"/>
        <w:ind w:left="360"/>
        <w:rPr>
          <w:rFonts w:ascii="Times New Roman" w:eastAsia="Times New Roman" w:hAnsi="Times New Roman" w:cs="Times New Roman"/>
          <w:sz w:val="24"/>
          <w:szCs w:val="24"/>
        </w:rPr>
      </w:pPr>
    </w:p>
    <w:p w14:paraId="29B967DC" w14:textId="77777777" w:rsidR="001D7A17" w:rsidRDefault="001D7A17">
      <w:pPr>
        <w:spacing w:line="240" w:lineRule="auto"/>
        <w:ind w:left="360"/>
        <w:rPr>
          <w:rFonts w:ascii="Times New Roman" w:eastAsia="Times New Roman" w:hAnsi="Times New Roman" w:cs="Times New Roman"/>
          <w:sz w:val="24"/>
          <w:szCs w:val="24"/>
        </w:rPr>
      </w:pPr>
    </w:p>
    <w:p w14:paraId="29B967DD" w14:textId="77777777" w:rsidR="001D7A17" w:rsidRDefault="001D7A17">
      <w:pPr>
        <w:spacing w:line="240" w:lineRule="auto"/>
        <w:ind w:left="360"/>
        <w:rPr>
          <w:rFonts w:ascii="Times New Roman" w:eastAsia="Times New Roman" w:hAnsi="Times New Roman" w:cs="Times New Roman"/>
          <w:sz w:val="24"/>
          <w:szCs w:val="24"/>
        </w:rPr>
      </w:pPr>
    </w:p>
    <w:p w14:paraId="29B967DE" w14:textId="77777777" w:rsidR="001D7A17" w:rsidRDefault="001D7A17">
      <w:pPr>
        <w:spacing w:line="240" w:lineRule="auto"/>
        <w:ind w:left="360"/>
        <w:rPr>
          <w:rFonts w:ascii="Times New Roman" w:eastAsia="Times New Roman" w:hAnsi="Times New Roman" w:cs="Times New Roman"/>
          <w:sz w:val="24"/>
          <w:szCs w:val="24"/>
        </w:rPr>
      </w:pPr>
    </w:p>
    <w:p w14:paraId="29B967ED" w14:textId="77777777" w:rsidR="00377991" w:rsidRDefault="00377991" w:rsidP="00902773">
      <w:pPr>
        <w:spacing w:line="240" w:lineRule="auto"/>
        <w:rPr>
          <w:rFonts w:ascii="Times New Roman" w:eastAsia="Times New Roman" w:hAnsi="Times New Roman" w:cs="Times New Roman"/>
          <w:sz w:val="24"/>
          <w:szCs w:val="24"/>
        </w:rPr>
      </w:pPr>
      <w:bookmarkStart w:id="0" w:name="_GoBack"/>
      <w:bookmarkEnd w:id="0"/>
    </w:p>
    <w:p w14:paraId="29B967EE" w14:textId="77777777" w:rsidR="001D7A17" w:rsidRPr="00377991" w:rsidRDefault="00377991" w:rsidP="00377991">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1D7A17" w:rsidRPr="00377991">
        <w:rPr>
          <w:rFonts w:ascii="Times New Roman" w:eastAsia="Times New Roman" w:hAnsi="Times New Roman" w:cs="Times New Roman"/>
          <w:sz w:val="24"/>
          <w:szCs w:val="24"/>
        </w:rPr>
        <w:t xml:space="preserve">ielikums </w:t>
      </w:r>
    </w:p>
    <w:p w14:paraId="29B967EF" w14:textId="77777777" w:rsidR="001D7A17" w:rsidRPr="00377991" w:rsidRDefault="00377991" w:rsidP="00377991">
      <w:pPr>
        <w:widowControl w:val="0"/>
        <w:tabs>
          <w:tab w:val="left" w:pos="462"/>
        </w:tabs>
        <w:spacing w:before="24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2023. gada 16. februāra</w:t>
      </w:r>
      <w:r w:rsidR="001D7A17" w:rsidRPr="00377991">
        <w:rPr>
          <w:rFonts w:ascii="Times New Roman" w:eastAsia="Times New Roman" w:hAnsi="Times New Roman" w:cs="Times New Roman"/>
          <w:sz w:val="24"/>
          <w:szCs w:val="24"/>
        </w:rPr>
        <w:t xml:space="preserve">  </w:t>
      </w:r>
    </w:p>
    <w:p w14:paraId="29B967F0" w14:textId="3AE9BCF3" w:rsidR="001D7A17" w:rsidRPr="00377991" w:rsidRDefault="00377991" w:rsidP="00377991">
      <w:pPr>
        <w:widowControl w:val="0"/>
        <w:tabs>
          <w:tab w:val="left" w:pos="462"/>
        </w:tabs>
        <w:spacing w:before="24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iekšējiem noteikumiem Nr.</w:t>
      </w:r>
      <w:r w:rsidR="00E05E09">
        <w:rPr>
          <w:rFonts w:ascii="Times New Roman" w:eastAsia="Times New Roman" w:hAnsi="Times New Roman" w:cs="Times New Roman"/>
          <w:sz w:val="24"/>
          <w:szCs w:val="24"/>
        </w:rPr>
        <w:t>2</w:t>
      </w:r>
      <w:r>
        <w:rPr>
          <w:rFonts w:ascii="Times New Roman" w:eastAsia="Times New Roman" w:hAnsi="Times New Roman" w:cs="Times New Roman"/>
          <w:sz w:val="24"/>
          <w:szCs w:val="24"/>
        </w:rPr>
        <w:t>/2023</w:t>
      </w:r>
      <w:r w:rsidR="001D7A17" w:rsidRPr="00377991">
        <w:rPr>
          <w:rFonts w:ascii="Times New Roman" w:eastAsia="Times New Roman" w:hAnsi="Times New Roman" w:cs="Times New Roman"/>
          <w:sz w:val="24"/>
          <w:szCs w:val="24"/>
        </w:rPr>
        <w:t xml:space="preserve"> </w:t>
      </w:r>
    </w:p>
    <w:p w14:paraId="29B967F1" w14:textId="77777777" w:rsidR="001D7A17" w:rsidRPr="00377991" w:rsidRDefault="001D7A17" w:rsidP="00377991">
      <w:pPr>
        <w:keepNext/>
        <w:numPr>
          <w:ilvl w:val="0"/>
          <w:numId w:val="3"/>
        </w:numPr>
        <w:tabs>
          <w:tab w:val="left" w:pos="0"/>
        </w:tabs>
        <w:spacing w:line="240" w:lineRule="auto"/>
        <w:jc w:val="right"/>
        <w:rPr>
          <w:rFonts w:ascii="Times New Roman" w:eastAsia="Times New Roman" w:hAnsi="Times New Roman" w:cs="Times New Roman"/>
          <w:sz w:val="24"/>
          <w:szCs w:val="24"/>
        </w:rPr>
      </w:pPr>
      <w:r w:rsidRPr="00377991">
        <w:rPr>
          <w:rFonts w:ascii="Times New Roman" w:eastAsia="Times New Roman" w:hAnsi="Times New Roman" w:cs="Times New Roman"/>
          <w:sz w:val="24"/>
          <w:szCs w:val="24"/>
        </w:rPr>
        <w:t xml:space="preserve">“Ogres novada </w:t>
      </w:r>
      <w:r w:rsidRPr="00377991">
        <w:rPr>
          <w:rFonts w:ascii="Times New Roman" w:eastAsia="Times New Roman" w:hAnsi="Times New Roman" w:cs="Times New Roman"/>
          <w:sz w:val="24"/>
          <w:szCs w:val="24"/>
          <w:highlight w:val="white"/>
        </w:rPr>
        <w:t>jaunatnes iniciatīvu projektu konkursa “Jauniešu [</w:t>
      </w:r>
      <w:proofErr w:type="spellStart"/>
      <w:r w:rsidRPr="00377991">
        <w:rPr>
          <w:rFonts w:ascii="Times New Roman" w:eastAsia="Times New Roman" w:hAnsi="Times New Roman" w:cs="Times New Roman"/>
          <w:sz w:val="24"/>
          <w:szCs w:val="24"/>
          <w:highlight w:val="white"/>
        </w:rPr>
        <w:t>ie</w:t>
      </w:r>
      <w:proofErr w:type="spellEnd"/>
      <w:r w:rsidRPr="00377991">
        <w:rPr>
          <w:rFonts w:ascii="Times New Roman" w:eastAsia="Times New Roman" w:hAnsi="Times New Roman" w:cs="Times New Roman"/>
          <w:sz w:val="24"/>
          <w:szCs w:val="24"/>
          <w:highlight w:val="white"/>
        </w:rPr>
        <w:t>]spēja” nolikum</w:t>
      </w:r>
      <w:r w:rsidRPr="00377991">
        <w:rPr>
          <w:rFonts w:ascii="Times New Roman" w:eastAsia="Times New Roman" w:hAnsi="Times New Roman" w:cs="Times New Roman"/>
          <w:sz w:val="24"/>
          <w:szCs w:val="24"/>
        </w:rPr>
        <w:t>s”</w:t>
      </w:r>
    </w:p>
    <w:p w14:paraId="29B967F2" w14:textId="77777777" w:rsidR="001D7A17" w:rsidRDefault="001D7A17" w:rsidP="001D7A17">
      <w:pPr>
        <w:widowControl w:val="0"/>
        <w:tabs>
          <w:tab w:val="left" w:pos="462"/>
        </w:tabs>
        <w:spacing w:before="240" w:line="240" w:lineRule="auto"/>
        <w:contextualSpacing/>
        <w:jc w:val="center"/>
        <w:rPr>
          <w:rFonts w:ascii="Times New Roman" w:eastAsia="Times New Roman" w:hAnsi="Times New Roman" w:cs="Times New Roman"/>
          <w:sz w:val="20"/>
          <w:szCs w:val="20"/>
        </w:rPr>
      </w:pPr>
    </w:p>
    <w:p w14:paraId="29B967F3" w14:textId="77777777" w:rsidR="001D7A17" w:rsidRDefault="001D7A17" w:rsidP="001D7A17">
      <w:pPr>
        <w:widowControl w:val="0"/>
        <w:tabs>
          <w:tab w:val="left" w:pos="462"/>
        </w:tabs>
        <w:spacing w:before="24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b/>
          <w:sz w:val="20"/>
          <w:szCs w:val="20"/>
        </w:rPr>
        <w:t xml:space="preserve">  </w:t>
      </w:r>
    </w:p>
    <w:p w14:paraId="29B967F4" w14:textId="77777777" w:rsidR="001D7A17" w:rsidRPr="00377991" w:rsidRDefault="00377991" w:rsidP="00377991">
      <w:pPr>
        <w:spacing w:line="240" w:lineRule="auto"/>
        <w:ind w:left="360"/>
        <w:jc w:val="center"/>
        <w:rPr>
          <w:rFonts w:ascii="Times New Roman" w:eastAsia="Times New Roman" w:hAnsi="Times New Roman" w:cs="Times New Roman"/>
          <w:b/>
          <w:sz w:val="24"/>
          <w:szCs w:val="24"/>
        </w:rPr>
      </w:pPr>
      <w:r w:rsidRPr="00377991">
        <w:rPr>
          <w:rFonts w:ascii="Times New Roman" w:eastAsia="Times New Roman" w:hAnsi="Times New Roman" w:cs="Times New Roman"/>
          <w:b/>
          <w:sz w:val="24"/>
          <w:szCs w:val="24"/>
        </w:rPr>
        <w:t>Pieteikumu vērtēšanas kritēriji</w:t>
      </w:r>
    </w:p>
    <w:p w14:paraId="29B967F5" w14:textId="77777777" w:rsidR="001D7A17" w:rsidRDefault="001D7A17">
      <w:pPr>
        <w:spacing w:line="240" w:lineRule="auto"/>
        <w:ind w:left="360"/>
        <w:rPr>
          <w:rFonts w:ascii="Times New Roman" w:eastAsia="Times New Roman" w:hAnsi="Times New Roman" w:cs="Times New Roman"/>
          <w:sz w:val="24"/>
          <w:szCs w:val="24"/>
        </w:rPr>
      </w:pPr>
    </w:p>
    <w:p w14:paraId="29B967F6" w14:textId="77777777" w:rsidR="001D7A17" w:rsidRDefault="001D7A17">
      <w:pPr>
        <w:spacing w:line="240" w:lineRule="auto"/>
        <w:ind w:left="360"/>
        <w:rPr>
          <w:rFonts w:ascii="Times New Roman" w:eastAsia="Times New Roman" w:hAnsi="Times New Roman" w:cs="Times New Roman"/>
          <w:sz w:val="24"/>
          <w:szCs w:val="24"/>
        </w:rPr>
      </w:pPr>
    </w:p>
    <w:tbl>
      <w:tblPr>
        <w:tblStyle w:val="a1"/>
        <w:tblW w:w="9645"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35"/>
        <w:gridCol w:w="3555"/>
        <w:gridCol w:w="5355"/>
      </w:tblGrid>
      <w:tr w:rsidR="001D7A17" w14:paraId="29B967FA" w14:textId="77777777" w:rsidTr="009B2B2D">
        <w:trPr>
          <w:trHeight w:val="561"/>
        </w:trPr>
        <w:tc>
          <w:tcPr>
            <w:tcW w:w="735" w:type="dxa"/>
            <w:shd w:val="clear" w:color="auto" w:fill="auto"/>
            <w:tcMar>
              <w:top w:w="100" w:type="dxa"/>
              <w:left w:w="100" w:type="dxa"/>
              <w:bottom w:w="100" w:type="dxa"/>
              <w:right w:w="100" w:type="dxa"/>
            </w:tcMar>
          </w:tcPr>
          <w:p w14:paraId="29B967F7" w14:textId="77777777" w:rsidR="001D7A17" w:rsidRDefault="001D7A17" w:rsidP="009B2B2D">
            <w:pPr>
              <w:spacing w:line="240" w:lineRule="auto"/>
              <w:ind w:right="-120"/>
              <w:rPr>
                <w:rFonts w:ascii="Times New Roman" w:eastAsia="Times New Roman" w:hAnsi="Times New Roman" w:cs="Times New Roman"/>
              </w:rPr>
            </w:pPr>
            <w:proofErr w:type="spellStart"/>
            <w:r>
              <w:rPr>
                <w:rFonts w:ascii="Times New Roman" w:eastAsia="Times New Roman" w:hAnsi="Times New Roman" w:cs="Times New Roman"/>
              </w:rPr>
              <w:t>Nr.p.k</w:t>
            </w:r>
            <w:proofErr w:type="spellEnd"/>
            <w:r>
              <w:rPr>
                <w:rFonts w:ascii="Times New Roman" w:eastAsia="Times New Roman" w:hAnsi="Times New Roman" w:cs="Times New Roman"/>
              </w:rPr>
              <w:t>.</w:t>
            </w:r>
          </w:p>
        </w:tc>
        <w:tc>
          <w:tcPr>
            <w:tcW w:w="3555" w:type="dxa"/>
            <w:shd w:val="clear" w:color="auto" w:fill="auto"/>
            <w:tcMar>
              <w:top w:w="100" w:type="dxa"/>
              <w:left w:w="100" w:type="dxa"/>
              <w:bottom w:w="100" w:type="dxa"/>
              <w:right w:w="100" w:type="dxa"/>
            </w:tcMar>
          </w:tcPr>
          <w:p w14:paraId="29B967F8" w14:textId="77777777" w:rsidR="001D7A17" w:rsidRDefault="001D7A17" w:rsidP="009B2B2D">
            <w:pPr>
              <w:spacing w:line="240" w:lineRule="auto"/>
              <w:ind w:right="-120"/>
              <w:rPr>
                <w:rFonts w:ascii="Times New Roman" w:eastAsia="Times New Roman" w:hAnsi="Times New Roman" w:cs="Times New Roman"/>
                <w:sz w:val="24"/>
                <w:szCs w:val="24"/>
              </w:rPr>
            </w:pPr>
            <w:r>
              <w:rPr>
                <w:rFonts w:ascii="Times New Roman" w:eastAsia="Times New Roman" w:hAnsi="Times New Roman" w:cs="Times New Roman"/>
                <w:sz w:val="24"/>
                <w:szCs w:val="24"/>
              </w:rPr>
              <w:t>Administratīvie kritēriji</w:t>
            </w:r>
          </w:p>
        </w:tc>
        <w:tc>
          <w:tcPr>
            <w:tcW w:w="5355" w:type="dxa"/>
            <w:shd w:val="clear" w:color="auto" w:fill="auto"/>
            <w:tcMar>
              <w:top w:w="100" w:type="dxa"/>
              <w:left w:w="100" w:type="dxa"/>
              <w:bottom w:w="100" w:type="dxa"/>
              <w:right w:w="100" w:type="dxa"/>
            </w:tcMar>
          </w:tcPr>
          <w:p w14:paraId="29B967F9" w14:textId="77777777" w:rsidR="001D7A17" w:rsidRDefault="001D7A17" w:rsidP="009B2B2D">
            <w:pPr>
              <w:spacing w:line="240" w:lineRule="auto"/>
              <w:ind w:right="-120"/>
              <w:rPr>
                <w:rFonts w:ascii="Times New Roman" w:eastAsia="Times New Roman" w:hAnsi="Times New Roman" w:cs="Times New Roman"/>
                <w:sz w:val="24"/>
                <w:szCs w:val="24"/>
              </w:rPr>
            </w:pPr>
            <w:r>
              <w:rPr>
                <w:rFonts w:ascii="Times New Roman" w:eastAsia="Times New Roman" w:hAnsi="Times New Roman" w:cs="Times New Roman"/>
                <w:sz w:val="24"/>
                <w:szCs w:val="24"/>
              </w:rPr>
              <w:t>Atbilst / Neatbilst*</w:t>
            </w:r>
          </w:p>
        </w:tc>
      </w:tr>
      <w:tr w:rsidR="001D7A17" w14:paraId="29B96801" w14:textId="77777777" w:rsidTr="009B2B2D">
        <w:trPr>
          <w:trHeight w:val="1695"/>
        </w:trPr>
        <w:tc>
          <w:tcPr>
            <w:tcW w:w="735" w:type="dxa"/>
            <w:shd w:val="clear" w:color="auto" w:fill="auto"/>
            <w:tcMar>
              <w:top w:w="100" w:type="dxa"/>
              <w:left w:w="100" w:type="dxa"/>
              <w:bottom w:w="100" w:type="dxa"/>
              <w:right w:w="100" w:type="dxa"/>
            </w:tcMar>
          </w:tcPr>
          <w:p w14:paraId="29B967FB" w14:textId="77777777" w:rsidR="001D7A17" w:rsidRDefault="001D7A17" w:rsidP="009B2B2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555" w:type="dxa"/>
            <w:shd w:val="clear" w:color="auto" w:fill="auto"/>
            <w:tcMar>
              <w:top w:w="100" w:type="dxa"/>
              <w:left w:w="100" w:type="dxa"/>
              <w:bottom w:w="100" w:type="dxa"/>
              <w:right w:w="100" w:type="dxa"/>
            </w:tcMar>
          </w:tcPr>
          <w:p w14:paraId="29B967FC" w14:textId="77777777" w:rsidR="001D7A17" w:rsidRDefault="001D7A17" w:rsidP="009B2B2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Projekta realizācija  </w:t>
            </w:r>
          </w:p>
          <w:p w14:paraId="29B967FD" w14:textId="77777777" w:rsidR="001D7A17" w:rsidRDefault="001D7A17" w:rsidP="009B2B2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notiek Ogres novada administratīvajā  </w:t>
            </w:r>
          </w:p>
          <w:p w14:paraId="29B967FE" w14:textId="77777777" w:rsidR="001D7A17" w:rsidRDefault="001D7A17" w:rsidP="009B2B2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teritorijā un projekta aktivitātes galvenokārt vērstas uz Ogres </w:t>
            </w:r>
          </w:p>
          <w:p w14:paraId="29B967FF" w14:textId="77777777" w:rsidR="001D7A17" w:rsidRDefault="001D7A17" w:rsidP="009B2B2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novada iedzīvotājiem</w:t>
            </w:r>
          </w:p>
        </w:tc>
        <w:tc>
          <w:tcPr>
            <w:tcW w:w="5355" w:type="dxa"/>
            <w:shd w:val="clear" w:color="auto" w:fill="auto"/>
            <w:tcMar>
              <w:top w:w="100" w:type="dxa"/>
              <w:left w:w="100" w:type="dxa"/>
              <w:bottom w:w="100" w:type="dxa"/>
              <w:right w:w="100" w:type="dxa"/>
            </w:tcMar>
          </w:tcPr>
          <w:p w14:paraId="29B96800" w14:textId="77777777" w:rsidR="001D7A17" w:rsidRDefault="001D7A17" w:rsidP="009B2B2D">
            <w:pPr>
              <w:spacing w:line="240" w:lineRule="auto"/>
              <w:rPr>
                <w:rFonts w:ascii="Times New Roman" w:eastAsia="Times New Roman" w:hAnsi="Times New Roman" w:cs="Times New Roman"/>
                <w:sz w:val="24"/>
                <w:szCs w:val="24"/>
              </w:rPr>
            </w:pPr>
          </w:p>
        </w:tc>
      </w:tr>
      <w:tr w:rsidR="001D7A17" w14:paraId="29B96805" w14:textId="77777777" w:rsidTr="009B2B2D">
        <w:trPr>
          <w:trHeight w:val="1005"/>
        </w:trPr>
        <w:tc>
          <w:tcPr>
            <w:tcW w:w="735" w:type="dxa"/>
            <w:shd w:val="clear" w:color="auto" w:fill="auto"/>
            <w:tcMar>
              <w:top w:w="100" w:type="dxa"/>
              <w:left w:w="100" w:type="dxa"/>
              <w:bottom w:w="100" w:type="dxa"/>
              <w:right w:w="100" w:type="dxa"/>
            </w:tcMar>
          </w:tcPr>
          <w:p w14:paraId="29B96802" w14:textId="77777777" w:rsidR="001D7A17" w:rsidRDefault="001D7A17" w:rsidP="009B2B2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555" w:type="dxa"/>
            <w:shd w:val="clear" w:color="auto" w:fill="auto"/>
            <w:tcMar>
              <w:top w:w="100" w:type="dxa"/>
              <w:left w:w="100" w:type="dxa"/>
              <w:bottom w:w="100" w:type="dxa"/>
              <w:right w:w="100" w:type="dxa"/>
            </w:tcMar>
          </w:tcPr>
          <w:p w14:paraId="29B96803" w14:textId="77777777" w:rsidR="001D7A17" w:rsidRDefault="001D7A17" w:rsidP="009B2B2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Projekta iesniedzējs – jaunietis vai neformāla jauniešu grupa vecumā no 12-25 gadiem (ieskaitot)</w:t>
            </w:r>
          </w:p>
        </w:tc>
        <w:tc>
          <w:tcPr>
            <w:tcW w:w="5355" w:type="dxa"/>
            <w:shd w:val="clear" w:color="auto" w:fill="auto"/>
            <w:tcMar>
              <w:top w:w="100" w:type="dxa"/>
              <w:left w:w="100" w:type="dxa"/>
              <w:bottom w:w="100" w:type="dxa"/>
              <w:right w:w="100" w:type="dxa"/>
            </w:tcMar>
          </w:tcPr>
          <w:p w14:paraId="29B96804" w14:textId="77777777" w:rsidR="001D7A17" w:rsidRDefault="001D7A17" w:rsidP="009B2B2D">
            <w:pPr>
              <w:spacing w:line="240" w:lineRule="auto"/>
              <w:rPr>
                <w:rFonts w:ascii="Times New Roman" w:eastAsia="Times New Roman" w:hAnsi="Times New Roman" w:cs="Times New Roman"/>
                <w:sz w:val="24"/>
                <w:szCs w:val="24"/>
              </w:rPr>
            </w:pPr>
          </w:p>
        </w:tc>
      </w:tr>
      <w:tr w:rsidR="001D7A17" w14:paraId="29B96809" w14:textId="77777777" w:rsidTr="009B2B2D">
        <w:trPr>
          <w:trHeight w:val="837"/>
        </w:trPr>
        <w:tc>
          <w:tcPr>
            <w:tcW w:w="735" w:type="dxa"/>
            <w:shd w:val="clear" w:color="auto" w:fill="auto"/>
            <w:tcMar>
              <w:top w:w="100" w:type="dxa"/>
              <w:left w:w="100" w:type="dxa"/>
              <w:bottom w:w="100" w:type="dxa"/>
              <w:right w:w="100" w:type="dxa"/>
            </w:tcMar>
          </w:tcPr>
          <w:p w14:paraId="29B96806" w14:textId="77777777" w:rsidR="001D7A17" w:rsidRDefault="001D7A17" w:rsidP="009B2B2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555" w:type="dxa"/>
            <w:shd w:val="clear" w:color="auto" w:fill="auto"/>
            <w:tcMar>
              <w:top w:w="100" w:type="dxa"/>
              <w:left w:w="100" w:type="dxa"/>
              <w:bottom w:w="100" w:type="dxa"/>
              <w:right w:w="100" w:type="dxa"/>
            </w:tcMar>
          </w:tcPr>
          <w:p w14:paraId="29B96807" w14:textId="77777777" w:rsidR="001D7A17" w:rsidRDefault="001D7A17" w:rsidP="009B2B2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Projektam piesaistīts pilngadīgs projekta koordinators</w:t>
            </w:r>
          </w:p>
        </w:tc>
        <w:tc>
          <w:tcPr>
            <w:tcW w:w="5355" w:type="dxa"/>
            <w:shd w:val="clear" w:color="auto" w:fill="auto"/>
            <w:tcMar>
              <w:top w:w="100" w:type="dxa"/>
              <w:left w:w="100" w:type="dxa"/>
              <w:bottom w:w="100" w:type="dxa"/>
              <w:right w:w="100" w:type="dxa"/>
            </w:tcMar>
          </w:tcPr>
          <w:p w14:paraId="29B96808" w14:textId="77777777" w:rsidR="001D7A17" w:rsidRDefault="001D7A17" w:rsidP="009B2B2D">
            <w:pPr>
              <w:spacing w:line="240" w:lineRule="auto"/>
              <w:rPr>
                <w:rFonts w:ascii="Times New Roman" w:eastAsia="Times New Roman" w:hAnsi="Times New Roman" w:cs="Times New Roman"/>
                <w:sz w:val="24"/>
                <w:szCs w:val="24"/>
              </w:rPr>
            </w:pPr>
          </w:p>
        </w:tc>
      </w:tr>
      <w:tr w:rsidR="001D7A17" w14:paraId="29B9680D" w14:textId="77777777" w:rsidTr="009B2B2D">
        <w:trPr>
          <w:trHeight w:val="837"/>
        </w:trPr>
        <w:tc>
          <w:tcPr>
            <w:tcW w:w="735" w:type="dxa"/>
            <w:shd w:val="clear" w:color="auto" w:fill="auto"/>
            <w:tcMar>
              <w:top w:w="100" w:type="dxa"/>
              <w:left w:w="100" w:type="dxa"/>
              <w:bottom w:w="100" w:type="dxa"/>
              <w:right w:w="100" w:type="dxa"/>
            </w:tcMar>
          </w:tcPr>
          <w:p w14:paraId="29B9680A" w14:textId="77777777" w:rsidR="001D7A17" w:rsidRDefault="001D7A17" w:rsidP="009B2B2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555" w:type="dxa"/>
            <w:shd w:val="clear" w:color="auto" w:fill="auto"/>
            <w:tcMar>
              <w:top w:w="100" w:type="dxa"/>
              <w:left w:w="100" w:type="dxa"/>
              <w:bottom w:w="100" w:type="dxa"/>
              <w:right w:w="100" w:type="dxa"/>
            </w:tcMar>
          </w:tcPr>
          <w:p w14:paraId="29B9680B" w14:textId="77777777" w:rsidR="001D7A17" w:rsidRDefault="001D7A17" w:rsidP="009B2B2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Aizpildītas un parakstītas visas sadaļas pieteikumā</w:t>
            </w:r>
          </w:p>
        </w:tc>
        <w:tc>
          <w:tcPr>
            <w:tcW w:w="5355" w:type="dxa"/>
            <w:shd w:val="clear" w:color="auto" w:fill="auto"/>
            <w:tcMar>
              <w:top w:w="100" w:type="dxa"/>
              <w:left w:w="100" w:type="dxa"/>
              <w:bottom w:w="100" w:type="dxa"/>
              <w:right w:w="100" w:type="dxa"/>
            </w:tcMar>
          </w:tcPr>
          <w:p w14:paraId="29B9680C" w14:textId="77777777" w:rsidR="001D7A17" w:rsidRDefault="001D7A17" w:rsidP="009B2B2D">
            <w:pPr>
              <w:spacing w:line="240" w:lineRule="auto"/>
              <w:rPr>
                <w:rFonts w:ascii="Times New Roman" w:eastAsia="Times New Roman" w:hAnsi="Times New Roman" w:cs="Times New Roman"/>
                <w:sz w:val="24"/>
                <w:szCs w:val="24"/>
              </w:rPr>
            </w:pPr>
          </w:p>
        </w:tc>
      </w:tr>
      <w:tr w:rsidR="001D7A17" w14:paraId="29B96811" w14:textId="77777777" w:rsidTr="009B2B2D">
        <w:trPr>
          <w:trHeight w:val="837"/>
        </w:trPr>
        <w:tc>
          <w:tcPr>
            <w:tcW w:w="735" w:type="dxa"/>
            <w:shd w:val="clear" w:color="auto" w:fill="auto"/>
            <w:tcMar>
              <w:top w:w="100" w:type="dxa"/>
              <w:left w:w="100" w:type="dxa"/>
              <w:bottom w:w="100" w:type="dxa"/>
              <w:right w:w="100" w:type="dxa"/>
            </w:tcMar>
          </w:tcPr>
          <w:p w14:paraId="29B9680E" w14:textId="77777777" w:rsidR="001D7A17" w:rsidRDefault="001D7A17" w:rsidP="009B2B2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555" w:type="dxa"/>
            <w:shd w:val="clear" w:color="auto" w:fill="auto"/>
            <w:tcMar>
              <w:top w:w="100" w:type="dxa"/>
              <w:left w:w="100" w:type="dxa"/>
              <w:bottom w:w="100" w:type="dxa"/>
              <w:right w:w="100" w:type="dxa"/>
            </w:tcMar>
          </w:tcPr>
          <w:p w14:paraId="29B9680F" w14:textId="77777777" w:rsidR="001D7A17" w:rsidRDefault="001D7A17" w:rsidP="009B2B2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Pieteikums iesniegts Izglītības pārvaldē 1 (vienā) eksemplārā un iesūtīts elektroniski</w:t>
            </w:r>
          </w:p>
        </w:tc>
        <w:tc>
          <w:tcPr>
            <w:tcW w:w="5355" w:type="dxa"/>
            <w:shd w:val="clear" w:color="auto" w:fill="auto"/>
            <w:tcMar>
              <w:top w:w="100" w:type="dxa"/>
              <w:left w:w="100" w:type="dxa"/>
              <w:bottom w:w="100" w:type="dxa"/>
              <w:right w:w="100" w:type="dxa"/>
            </w:tcMar>
          </w:tcPr>
          <w:p w14:paraId="29B96810" w14:textId="77777777" w:rsidR="001D7A17" w:rsidRDefault="001D7A17" w:rsidP="009B2B2D">
            <w:pPr>
              <w:spacing w:line="240" w:lineRule="auto"/>
              <w:rPr>
                <w:rFonts w:ascii="Times New Roman" w:eastAsia="Times New Roman" w:hAnsi="Times New Roman" w:cs="Times New Roman"/>
                <w:sz w:val="24"/>
                <w:szCs w:val="24"/>
              </w:rPr>
            </w:pPr>
          </w:p>
        </w:tc>
      </w:tr>
      <w:tr w:rsidR="001D7A17" w14:paraId="29B96815" w14:textId="77777777" w:rsidTr="009B2B2D">
        <w:trPr>
          <w:trHeight w:val="562"/>
        </w:trPr>
        <w:tc>
          <w:tcPr>
            <w:tcW w:w="735" w:type="dxa"/>
            <w:shd w:val="clear" w:color="auto" w:fill="auto"/>
            <w:tcMar>
              <w:top w:w="100" w:type="dxa"/>
              <w:left w:w="100" w:type="dxa"/>
              <w:bottom w:w="100" w:type="dxa"/>
              <w:right w:w="100" w:type="dxa"/>
            </w:tcMar>
          </w:tcPr>
          <w:p w14:paraId="29B96812" w14:textId="77777777" w:rsidR="001D7A17" w:rsidRDefault="001D7A17" w:rsidP="009B2B2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p>
        </w:tc>
        <w:tc>
          <w:tcPr>
            <w:tcW w:w="3555" w:type="dxa"/>
            <w:shd w:val="clear" w:color="auto" w:fill="auto"/>
            <w:tcMar>
              <w:top w:w="100" w:type="dxa"/>
              <w:left w:w="100" w:type="dxa"/>
              <w:bottom w:w="100" w:type="dxa"/>
              <w:right w:w="100" w:type="dxa"/>
            </w:tcMar>
          </w:tcPr>
          <w:p w14:paraId="29B96813" w14:textId="77777777" w:rsidR="001D7A17" w:rsidRDefault="001D7A17" w:rsidP="009B2B2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Pieteikums iesniegts izsludinātajā termiņā</w:t>
            </w:r>
          </w:p>
        </w:tc>
        <w:tc>
          <w:tcPr>
            <w:tcW w:w="5355" w:type="dxa"/>
            <w:shd w:val="clear" w:color="auto" w:fill="auto"/>
            <w:tcMar>
              <w:top w:w="100" w:type="dxa"/>
              <w:left w:w="100" w:type="dxa"/>
              <w:bottom w:w="100" w:type="dxa"/>
              <w:right w:w="100" w:type="dxa"/>
            </w:tcMar>
          </w:tcPr>
          <w:p w14:paraId="29B96814" w14:textId="77777777" w:rsidR="001D7A17" w:rsidRDefault="001D7A17" w:rsidP="009B2B2D">
            <w:pPr>
              <w:spacing w:line="240" w:lineRule="auto"/>
              <w:rPr>
                <w:rFonts w:ascii="Times New Roman" w:eastAsia="Times New Roman" w:hAnsi="Times New Roman" w:cs="Times New Roman"/>
                <w:sz w:val="24"/>
                <w:szCs w:val="24"/>
              </w:rPr>
            </w:pPr>
          </w:p>
        </w:tc>
      </w:tr>
      <w:tr w:rsidR="001D7A17" w14:paraId="29B96818" w14:textId="77777777" w:rsidTr="009B2B2D">
        <w:trPr>
          <w:trHeight w:val="470"/>
        </w:trPr>
        <w:tc>
          <w:tcPr>
            <w:tcW w:w="4290" w:type="dxa"/>
            <w:gridSpan w:val="2"/>
            <w:shd w:val="clear" w:color="auto" w:fill="auto"/>
            <w:tcMar>
              <w:top w:w="100" w:type="dxa"/>
              <w:left w:w="100" w:type="dxa"/>
              <w:bottom w:w="100" w:type="dxa"/>
              <w:right w:w="100" w:type="dxa"/>
            </w:tcMar>
          </w:tcPr>
          <w:p w14:paraId="29B96816" w14:textId="77777777" w:rsidR="001D7A17" w:rsidRDefault="001D7A17" w:rsidP="009B2B2D">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Kvalitātes kritērijs</w:t>
            </w:r>
          </w:p>
        </w:tc>
        <w:tc>
          <w:tcPr>
            <w:tcW w:w="5355" w:type="dxa"/>
            <w:shd w:val="clear" w:color="auto" w:fill="auto"/>
            <w:tcMar>
              <w:top w:w="100" w:type="dxa"/>
              <w:left w:w="100" w:type="dxa"/>
              <w:bottom w:w="100" w:type="dxa"/>
              <w:right w:w="100" w:type="dxa"/>
            </w:tcMar>
          </w:tcPr>
          <w:p w14:paraId="29B96817" w14:textId="77777777" w:rsidR="001D7A17" w:rsidRDefault="001D7A17" w:rsidP="009B2B2D">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0 - 2 punkti</w:t>
            </w:r>
          </w:p>
        </w:tc>
      </w:tr>
      <w:tr w:rsidR="001D7A17" w14:paraId="29B9681F" w14:textId="77777777" w:rsidTr="009B2B2D">
        <w:trPr>
          <w:trHeight w:val="1665"/>
        </w:trPr>
        <w:tc>
          <w:tcPr>
            <w:tcW w:w="735" w:type="dxa"/>
            <w:shd w:val="clear" w:color="auto" w:fill="auto"/>
            <w:tcMar>
              <w:top w:w="100" w:type="dxa"/>
              <w:left w:w="100" w:type="dxa"/>
              <w:bottom w:w="100" w:type="dxa"/>
              <w:right w:w="100" w:type="dxa"/>
            </w:tcMar>
          </w:tcPr>
          <w:p w14:paraId="29B96819" w14:textId="77777777" w:rsidR="001D7A17" w:rsidRDefault="001D7A17" w:rsidP="009B2B2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555" w:type="dxa"/>
            <w:shd w:val="clear" w:color="auto" w:fill="auto"/>
            <w:tcMar>
              <w:top w:w="100" w:type="dxa"/>
              <w:left w:w="100" w:type="dxa"/>
              <w:bottom w:w="100" w:type="dxa"/>
              <w:right w:w="100" w:type="dxa"/>
            </w:tcMar>
          </w:tcPr>
          <w:p w14:paraId="29B9681A" w14:textId="77777777" w:rsidR="001D7A17" w:rsidRDefault="001D7A17" w:rsidP="009B2B2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Projekta aktualitāte un atbilstība konkursa mērķim</w:t>
            </w:r>
          </w:p>
        </w:tc>
        <w:tc>
          <w:tcPr>
            <w:tcW w:w="5355" w:type="dxa"/>
            <w:shd w:val="clear" w:color="auto" w:fill="auto"/>
            <w:tcMar>
              <w:top w:w="100" w:type="dxa"/>
              <w:left w:w="100" w:type="dxa"/>
              <w:bottom w:w="100" w:type="dxa"/>
              <w:right w:w="100" w:type="dxa"/>
            </w:tcMar>
          </w:tcPr>
          <w:p w14:paraId="29B9681B" w14:textId="77777777" w:rsidR="001D7A17" w:rsidRDefault="001D7A17" w:rsidP="009B2B2D">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sz w:val="24"/>
                <w:szCs w:val="24"/>
              </w:rPr>
              <w:t>2 punkti – projekts pilnībā atbilst konkursa mērķim un ir detalizēti izklāstīts</w:t>
            </w:r>
          </w:p>
          <w:p w14:paraId="29B9681C" w14:textId="77777777" w:rsidR="001D7A17" w:rsidRDefault="001D7A17" w:rsidP="009B2B2D">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sz w:val="24"/>
                <w:szCs w:val="24"/>
              </w:rPr>
              <w:t>1 punkts – projekts daļēji atbilst konkursa mērķim un ir pilnīgi vai daļēji aprakstīts</w:t>
            </w:r>
          </w:p>
          <w:p w14:paraId="29B9681D" w14:textId="77777777" w:rsidR="001D7A17" w:rsidRDefault="001D7A17" w:rsidP="009B2B2D">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sz w:val="24"/>
                <w:szCs w:val="24"/>
              </w:rPr>
              <w:t>0 punkti – projekts neatbilst konkursa mērķim, nav aktuāls un vispārīgs, neizvērsts apraksts</w:t>
            </w:r>
          </w:p>
          <w:p w14:paraId="29B9681E" w14:textId="77777777" w:rsidR="001D7A17" w:rsidRDefault="001D7A17" w:rsidP="009B2B2D">
            <w:pPr>
              <w:spacing w:line="240" w:lineRule="auto"/>
              <w:ind w:left="90"/>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 xml:space="preserve">Ja projekts neatbilst konkursa mērķim, tad pieteikuma vērtēšanu neturpina. </w:t>
            </w:r>
          </w:p>
        </w:tc>
      </w:tr>
      <w:tr w:rsidR="001D7A17" w14:paraId="29B9682C" w14:textId="77777777" w:rsidTr="009B2B2D">
        <w:trPr>
          <w:trHeight w:val="1143"/>
        </w:trPr>
        <w:tc>
          <w:tcPr>
            <w:tcW w:w="735" w:type="dxa"/>
            <w:shd w:val="clear" w:color="auto" w:fill="auto"/>
            <w:tcMar>
              <w:top w:w="100" w:type="dxa"/>
              <w:left w:w="100" w:type="dxa"/>
              <w:bottom w:w="100" w:type="dxa"/>
              <w:right w:w="100" w:type="dxa"/>
            </w:tcMar>
          </w:tcPr>
          <w:p w14:paraId="29B96820" w14:textId="77777777" w:rsidR="001D7A17" w:rsidRDefault="001D7A17" w:rsidP="009B2B2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555" w:type="dxa"/>
            <w:shd w:val="clear" w:color="auto" w:fill="auto"/>
            <w:tcMar>
              <w:top w:w="100" w:type="dxa"/>
              <w:left w:w="100" w:type="dxa"/>
              <w:bottom w:w="100" w:type="dxa"/>
              <w:right w:w="100" w:type="dxa"/>
            </w:tcMar>
          </w:tcPr>
          <w:p w14:paraId="29B96821" w14:textId="77777777" w:rsidR="001D7A17" w:rsidRDefault="001D7A17" w:rsidP="009B2B2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Projekta rezultāts dos labumu pēc iespējas  lielākai sabiedrības  </w:t>
            </w:r>
          </w:p>
          <w:p w14:paraId="29B96822" w14:textId="77777777" w:rsidR="001D7A17" w:rsidRDefault="001D7A17" w:rsidP="009B2B2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daļai</w:t>
            </w:r>
          </w:p>
        </w:tc>
        <w:tc>
          <w:tcPr>
            <w:tcW w:w="5355" w:type="dxa"/>
            <w:shd w:val="clear" w:color="auto" w:fill="auto"/>
            <w:tcMar>
              <w:top w:w="100" w:type="dxa"/>
              <w:left w:w="100" w:type="dxa"/>
              <w:bottom w:w="100" w:type="dxa"/>
              <w:right w:w="100" w:type="dxa"/>
            </w:tcMar>
          </w:tcPr>
          <w:p w14:paraId="29B96823" w14:textId="77777777" w:rsidR="001D7A17" w:rsidRDefault="001D7A17" w:rsidP="009B2B2D">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punkti – 51 cilvēks un vairāk </w:t>
            </w:r>
          </w:p>
          <w:p w14:paraId="29B96824" w14:textId="77777777" w:rsidR="001D7A17" w:rsidRDefault="001D7A17" w:rsidP="009B2B2D">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sz w:val="24"/>
                <w:szCs w:val="24"/>
              </w:rPr>
              <w:t>1 punkts – 26-50 cilvēki</w:t>
            </w:r>
          </w:p>
          <w:p w14:paraId="29B96825" w14:textId="77777777" w:rsidR="001D7A17" w:rsidRDefault="001D7A17" w:rsidP="009B2B2D">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0,5 punkti – 6-25 cilvēki </w:t>
            </w:r>
          </w:p>
          <w:p w14:paraId="29B96826" w14:textId="77777777" w:rsidR="001D7A17" w:rsidRDefault="001D7A17" w:rsidP="009B2B2D">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sz w:val="24"/>
                <w:szCs w:val="24"/>
              </w:rPr>
              <w:t>0 punkti – 0-5 cilvēki</w:t>
            </w:r>
          </w:p>
          <w:p w14:paraId="29B96827" w14:textId="77777777" w:rsidR="001D7A17" w:rsidRDefault="001D7A17" w:rsidP="009B2B2D">
            <w:pPr>
              <w:spacing w:line="240" w:lineRule="auto"/>
              <w:ind w:left="90"/>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Pagastā realizējamā projekta mērķa grupa un labuma guvēji:</w:t>
            </w:r>
          </w:p>
          <w:p w14:paraId="29B96828" w14:textId="77777777" w:rsidR="001D7A17" w:rsidRDefault="001D7A17" w:rsidP="009B2B2D">
            <w:pPr>
              <w:spacing w:line="240" w:lineRule="auto"/>
              <w:ind w:left="9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 punkti – 31 cilvēks un vairāk</w:t>
            </w:r>
          </w:p>
          <w:p w14:paraId="29B96829" w14:textId="77777777" w:rsidR="001D7A17" w:rsidRDefault="001D7A17" w:rsidP="009B2B2D">
            <w:pPr>
              <w:spacing w:line="240" w:lineRule="auto"/>
              <w:ind w:left="9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 punkts – 16-30 cilvēki</w:t>
            </w:r>
          </w:p>
          <w:p w14:paraId="29B9682A" w14:textId="77777777" w:rsidR="001D7A17" w:rsidRDefault="001D7A17" w:rsidP="009B2B2D">
            <w:pPr>
              <w:spacing w:line="240" w:lineRule="auto"/>
              <w:ind w:left="9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0,5 punkti – 6-15 cilvēki</w:t>
            </w:r>
          </w:p>
          <w:p w14:paraId="29B9682B" w14:textId="77777777" w:rsidR="001D7A17" w:rsidRDefault="001D7A17" w:rsidP="009B2B2D">
            <w:pPr>
              <w:spacing w:line="240" w:lineRule="auto"/>
              <w:ind w:left="9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 punkti – 0-5 cilvēki</w:t>
            </w:r>
          </w:p>
        </w:tc>
      </w:tr>
      <w:tr w:rsidR="001D7A17" w14:paraId="29B96832" w14:textId="77777777" w:rsidTr="009B2B2D">
        <w:trPr>
          <w:trHeight w:val="1143"/>
        </w:trPr>
        <w:tc>
          <w:tcPr>
            <w:tcW w:w="735" w:type="dxa"/>
            <w:shd w:val="clear" w:color="auto" w:fill="auto"/>
            <w:tcMar>
              <w:top w:w="100" w:type="dxa"/>
              <w:left w:w="100" w:type="dxa"/>
              <w:bottom w:w="100" w:type="dxa"/>
              <w:right w:w="100" w:type="dxa"/>
            </w:tcMar>
          </w:tcPr>
          <w:p w14:paraId="29B9682D" w14:textId="77777777" w:rsidR="001D7A17" w:rsidRDefault="001D7A17" w:rsidP="009B2B2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555" w:type="dxa"/>
            <w:tcBorders>
              <w:left w:val="single" w:sz="4" w:space="0" w:color="000000"/>
              <w:bottom w:val="single" w:sz="4" w:space="0" w:color="000000"/>
            </w:tcBorders>
          </w:tcPr>
          <w:p w14:paraId="29B9682E" w14:textId="77777777" w:rsidR="001D7A17" w:rsidRDefault="001D7A17" w:rsidP="009B2B2D">
            <w:pPr>
              <w:spacing w:before="28"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Projekta iesniedzējs un/vai tā darba grupa ir piedalījusies Izglītības pārvaldes organizētajās apmācībās </w:t>
            </w:r>
            <w:r>
              <w:rPr>
                <w:rFonts w:ascii="Times New Roman" w:eastAsia="Times New Roman" w:hAnsi="Times New Roman" w:cs="Times New Roman"/>
                <w:sz w:val="24"/>
                <w:szCs w:val="24"/>
              </w:rPr>
              <w:t>“Jauniešu [</w:t>
            </w:r>
            <w:proofErr w:type="spellStart"/>
            <w:r>
              <w:rPr>
                <w:rFonts w:ascii="Times New Roman" w:eastAsia="Times New Roman" w:hAnsi="Times New Roman" w:cs="Times New Roman"/>
                <w:sz w:val="24"/>
                <w:szCs w:val="24"/>
              </w:rPr>
              <w:t>ie</w:t>
            </w:r>
            <w:proofErr w:type="spellEnd"/>
            <w:r>
              <w:rPr>
                <w:rFonts w:ascii="Times New Roman" w:eastAsia="Times New Roman" w:hAnsi="Times New Roman" w:cs="Times New Roman"/>
                <w:sz w:val="24"/>
                <w:szCs w:val="24"/>
              </w:rPr>
              <w:t>]spēju laboratorija”</w:t>
            </w:r>
          </w:p>
        </w:tc>
        <w:tc>
          <w:tcPr>
            <w:tcW w:w="5355" w:type="dxa"/>
            <w:shd w:val="clear" w:color="auto" w:fill="auto"/>
            <w:tcMar>
              <w:top w:w="100" w:type="dxa"/>
              <w:left w:w="100" w:type="dxa"/>
              <w:bottom w:w="100" w:type="dxa"/>
              <w:right w:w="100" w:type="dxa"/>
            </w:tcMar>
          </w:tcPr>
          <w:p w14:paraId="29B9682F" w14:textId="77777777" w:rsidR="001D7A17" w:rsidRDefault="001D7A17" w:rsidP="009B2B2D">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sz w:val="24"/>
                <w:szCs w:val="24"/>
              </w:rPr>
              <w:t>2 punkti – projekta iesniedzējs aktīvi līdzdarbojies apmācību procesā un pilnveidojis projekta ideju</w:t>
            </w:r>
          </w:p>
          <w:p w14:paraId="29B96830" w14:textId="77777777" w:rsidR="001D7A17" w:rsidRDefault="001D7A17" w:rsidP="009B2B2D">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sz w:val="24"/>
                <w:szCs w:val="24"/>
              </w:rPr>
              <w:t>1 punkts – projekta iesniedzējs daļēji piedalījies apmācību procesā</w:t>
            </w:r>
          </w:p>
          <w:p w14:paraId="29B96831" w14:textId="77777777" w:rsidR="001D7A17" w:rsidRDefault="001D7A17" w:rsidP="009B2B2D">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sz w:val="24"/>
                <w:szCs w:val="24"/>
              </w:rPr>
              <w:t>0 punkti – projekta pieteicējs nav piedalījies apmācību procesā</w:t>
            </w:r>
          </w:p>
        </w:tc>
      </w:tr>
      <w:tr w:rsidR="001D7A17" w14:paraId="29B96838" w14:textId="77777777" w:rsidTr="009B2B2D">
        <w:trPr>
          <w:trHeight w:val="1665"/>
        </w:trPr>
        <w:tc>
          <w:tcPr>
            <w:tcW w:w="735" w:type="dxa"/>
            <w:shd w:val="clear" w:color="auto" w:fill="auto"/>
            <w:tcMar>
              <w:top w:w="100" w:type="dxa"/>
              <w:left w:w="100" w:type="dxa"/>
              <w:bottom w:w="100" w:type="dxa"/>
              <w:right w:w="100" w:type="dxa"/>
            </w:tcMar>
          </w:tcPr>
          <w:p w14:paraId="29B96833" w14:textId="77777777" w:rsidR="001D7A17" w:rsidRDefault="001D7A17" w:rsidP="009B2B2D">
            <w:pPr>
              <w:spacing w:line="240" w:lineRule="auto"/>
              <w:ind w:left="270"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555" w:type="dxa"/>
            <w:shd w:val="clear" w:color="auto" w:fill="auto"/>
            <w:tcMar>
              <w:top w:w="100" w:type="dxa"/>
              <w:left w:w="100" w:type="dxa"/>
              <w:bottom w:w="100" w:type="dxa"/>
              <w:right w:w="100" w:type="dxa"/>
            </w:tcMar>
          </w:tcPr>
          <w:p w14:paraId="29B96834" w14:textId="77777777" w:rsidR="001D7A17" w:rsidRDefault="001D7A17" w:rsidP="009B2B2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Iespējamie ieguvumi un  rezultāti pēc projekta  aktivitāšu realizēšanas</w:t>
            </w:r>
          </w:p>
        </w:tc>
        <w:tc>
          <w:tcPr>
            <w:tcW w:w="5355" w:type="dxa"/>
            <w:shd w:val="clear" w:color="auto" w:fill="auto"/>
            <w:tcMar>
              <w:top w:w="100" w:type="dxa"/>
              <w:left w:w="100" w:type="dxa"/>
              <w:bottom w:w="100" w:type="dxa"/>
              <w:right w:w="100" w:type="dxa"/>
            </w:tcMar>
          </w:tcPr>
          <w:p w14:paraId="29B96835" w14:textId="77777777" w:rsidR="001D7A17" w:rsidRDefault="001D7A17" w:rsidP="009B2B2D">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punkti – skaidri definēti iespējamie ieguvumi Ogres novada iedzīvotājiem/novadam </w:t>
            </w:r>
          </w:p>
          <w:p w14:paraId="29B96836" w14:textId="77777777" w:rsidR="001D7A17" w:rsidRDefault="001D7A17" w:rsidP="009B2B2D">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punkts – daļēji definēti iespējamie ieguvumi Ogres novada iedzīvotājiem/novadam </w:t>
            </w:r>
          </w:p>
          <w:p w14:paraId="29B96837" w14:textId="77777777" w:rsidR="001D7A17" w:rsidRDefault="001D7A17" w:rsidP="009B2B2D">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sz w:val="24"/>
                <w:szCs w:val="24"/>
              </w:rPr>
              <w:t>0 punkti – nav noteikti iespējamie ieguvumi (rezultatīvie un kvantitatīvie)</w:t>
            </w:r>
          </w:p>
        </w:tc>
      </w:tr>
      <w:tr w:rsidR="001D7A17" w14:paraId="29B9683E" w14:textId="77777777" w:rsidTr="009B2B2D">
        <w:trPr>
          <w:trHeight w:val="1665"/>
        </w:trPr>
        <w:tc>
          <w:tcPr>
            <w:tcW w:w="735" w:type="dxa"/>
            <w:tcBorders>
              <w:top w:val="single" w:sz="4" w:space="0" w:color="000000"/>
              <w:left w:val="single" w:sz="4" w:space="0" w:color="000000"/>
              <w:bottom w:val="single" w:sz="4" w:space="0" w:color="000000"/>
            </w:tcBorders>
          </w:tcPr>
          <w:p w14:paraId="29B96839" w14:textId="77777777" w:rsidR="001D7A17" w:rsidRDefault="001D7A17" w:rsidP="009B2B2D">
            <w:pPr>
              <w:spacing w:line="240" w:lineRule="auto"/>
              <w:ind w:left="270"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555" w:type="dxa"/>
            <w:tcBorders>
              <w:top w:val="single" w:sz="4" w:space="0" w:color="000000"/>
              <w:left w:val="single" w:sz="4" w:space="0" w:color="000000"/>
              <w:bottom w:val="single" w:sz="4" w:space="0" w:color="000000"/>
            </w:tcBorders>
          </w:tcPr>
          <w:p w14:paraId="29B9683A" w14:textId="77777777" w:rsidR="001D7A17" w:rsidRDefault="001D7A17" w:rsidP="009B2B2D">
            <w:pPr>
              <w:spacing w:before="2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Projektā plānotās aktivitātes nodrošina rezultātu sasniegšanu</w:t>
            </w:r>
          </w:p>
        </w:tc>
        <w:tc>
          <w:tcPr>
            <w:tcW w:w="5355" w:type="dxa"/>
            <w:tcBorders>
              <w:top w:val="single" w:sz="4" w:space="0" w:color="000000"/>
              <w:left w:val="single" w:sz="4" w:space="0" w:color="000000"/>
              <w:bottom w:val="single" w:sz="4" w:space="0" w:color="000000"/>
              <w:right w:val="single" w:sz="4" w:space="0" w:color="000000"/>
            </w:tcBorders>
          </w:tcPr>
          <w:p w14:paraId="29B9683B" w14:textId="77777777" w:rsidR="001D7A17" w:rsidRDefault="001D7A17" w:rsidP="009B2B2D">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sz w:val="24"/>
                <w:szCs w:val="24"/>
              </w:rPr>
              <w:t>2 punkti – plānotās projekta aktivitātes pilnībā nodrošina projekta rezultātu sasniegšanu</w:t>
            </w:r>
          </w:p>
          <w:p w14:paraId="29B9683C" w14:textId="77777777" w:rsidR="001D7A17" w:rsidRDefault="001D7A17" w:rsidP="009B2B2D">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sz w:val="24"/>
                <w:szCs w:val="24"/>
              </w:rPr>
              <w:t>1 punkts – plānotās projekta aktivitātes tikai daļēji sasaistītas ar projekta rezultātu sasniegšanu</w:t>
            </w:r>
          </w:p>
          <w:p w14:paraId="29B9683D" w14:textId="77777777" w:rsidR="001D7A17" w:rsidRDefault="001D7A17" w:rsidP="009B2B2D">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sz w:val="24"/>
                <w:szCs w:val="24"/>
              </w:rPr>
              <w:t>0 punkti – plānotās projekta aktivitātes vāji saistītas ar projekta rezultātu sasniegšanu</w:t>
            </w:r>
          </w:p>
        </w:tc>
      </w:tr>
      <w:tr w:rsidR="001D7A17" w14:paraId="29B96845" w14:textId="77777777" w:rsidTr="009B2B2D">
        <w:trPr>
          <w:trHeight w:val="837"/>
        </w:trPr>
        <w:tc>
          <w:tcPr>
            <w:tcW w:w="735" w:type="dxa"/>
            <w:shd w:val="clear" w:color="auto" w:fill="auto"/>
            <w:tcMar>
              <w:top w:w="100" w:type="dxa"/>
              <w:left w:w="100" w:type="dxa"/>
              <w:bottom w:w="100" w:type="dxa"/>
              <w:right w:w="100" w:type="dxa"/>
            </w:tcMar>
          </w:tcPr>
          <w:p w14:paraId="29B9683F" w14:textId="77777777" w:rsidR="001D7A17" w:rsidRDefault="001D7A17" w:rsidP="009B2B2D">
            <w:pPr>
              <w:spacing w:line="240" w:lineRule="auto"/>
              <w:ind w:left="270"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p>
        </w:tc>
        <w:tc>
          <w:tcPr>
            <w:tcW w:w="3555" w:type="dxa"/>
            <w:shd w:val="clear" w:color="auto" w:fill="auto"/>
            <w:tcMar>
              <w:top w:w="100" w:type="dxa"/>
              <w:left w:w="100" w:type="dxa"/>
              <w:bottom w:w="100" w:type="dxa"/>
              <w:right w:w="100" w:type="dxa"/>
            </w:tcMar>
          </w:tcPr>
          <w:p w14:paraId="29B96840" w14:textId="77777777" w:rsidR="001D7A17" w:rsidRDefault="001D7A17" w:rsidP="009B2B2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Projekta idejas  </w:t>
            </w:r>
          </w:p>
          <w:p w14:paraId="29B96841" w14:textId="77777777" w:rsidR="001D7A17" w:rsidRDefault="001D7A17" w:rsidP="009B2B2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oriģinalitāte Ogres novadā</w:t>
            </w:r>
          </w:p>
        </w:tc>
        <w:tc>
          <w:tcPr>
            <w:tcW w:w="5355" w:type="dxa"/>
            <w:tcBorders>
              <w:top w:val="single" w:sz="4" w:space="0" w:color="000000"/>
              <w:left w:val="single" w:sz="4" w:space="0" w:color="000000"/>
              <w:bottom w:val="single" w:sz="4" w:space="0" w:color="000000"/>
              <w:right w:val="single" w:sz="4" w:space="0" w:color="000000"/>
            </w:tcBorders>
          </w:tcPr>
          <w:p w14:paraId="29B96842" w14:textId="77777777" w:rsidR="001D7A17" w:rsidRDefault="001D7A17" w:rsidP="009B2B2D">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sz w:val="24"/>
                <w:szCs w:val="24"/>
              </w:rPr>
              <w:t>2 punkti – ideja ir oriģināla, Ogres novadā nav realizēta</w:t>
            </w:r>
          </w:p>
          <w:p w14:paraId="29B96843" w14:textId="77777777" w:rsidR="001D7A17" w:rsidRDefault="001D7A17" w:rsidP="009B2B2D">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sz w:val="24"/>
                <w:szCs w:val="24"/>
              </w:rPr>
              <w:t>1 punkts – Ogres novadā realizēta līdzīga ideja</w:t>
            </w:r>
          </w:p>
          <w:p w14:paraId="29B96844" w14:textId="77777777" w:rsidR="001D7A17" w:rsidRDefault="001D7A17" w:rsidP="009B2B2D">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sz w:val="24"/>
                <w:szCs w:val="24"/>
              </w:rPr>
              <w:t>0 punkti – ideja nav oriģināla un atkārtojas vairākkārt</w:t>
            </w:r>
          </w:p>
        </w:tc>
      </w:tr>
      <w:tr w:rsidR="001D7A17" w14:paraId="29B9684B" w14:textId="77777777" w:rsidTr="009B2B2D">
        <w:trPr>
          <w:trHeight w:val="837"/>
        </w:trPr>
        <w:tc>
          <w:tcPr>
            <w:tcW w:w="735" w:type="dxa"/>
            <w:tcBorders>
              <w:top w:val="single" w:sz="4" w:space="0" w:color="000000"/>
              <w:left w:val="single" w:sz="4" w:space="0" w:color="000000"/>
              <w:bottom w:val="single" w:sz="4" w:space="0" w:color="000000"/>
            </w:tcBorders>
          </w:tcPr>
          <w:p w14:paraId="29B96846" w14:textId="77777777" w:rsidR="001D7A17" w:rsidRDefault="001D7A17" w:rsidP="009B2B2D">
            <w:pPr>
              <w:spacing w:line="240" w:lineRule="auto"/>
              <w:ind w:left="270"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13.</w:t>
            </w:r>
          </w:p>
        </w:tc>
        <w:tc>
          <w:tcPr>
            <w:tcW w:w="3555" w:type="dxa"/>
            <w:tcBorders>
              <w:top w:val="single" w:sz="4" w:space="0" w:color="000000"/>
              <w:left w:val="single" w:sz="4" w:space="0" w:color="000000"/>
              <w:bottom w:val="single" w:sz="4" w:space="0" w:color="000000"/>
            </w:tcBorders>
          </w:tcPr>
          <w:p w14:paraId="29B96847" w14:textId="77777777" w:rsidR="001D7A17" w:rsidRDefault="001D7A17" w:rsidP="009B2B2D">
            <w:pPr>
              <w:spacing w:before="2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Projekta izmaksu pamatotība un efektivitāte</w:t>
            </w:r>
          </w:p>
        </w:tc>
        <w:tc>
          <w:tcPr>
            <w:tcW w:w="5355" w:type="dxa"/>
            <w:tcBorders>
              <w:top w:val="single" w:sz="4" w:space="0" w:color="000000"/>
              <w:left w:val="single" w:sz="4" w:space="0" w:color="000000"/>
              <w:bottom w:val="single" w:sz="4" w:space="0" w:color="000000"/>
              <w:right w:val="single" w:sz="4" w:space="0" w:color="000000"/>
            </w:tcBorders>
          </w:tcPr>
          <w:p w14:paraId="29B96848" w14:textId="77777777" w:rsidR="001D7A17" w:rsidRDefault="001D7A17" w:rsidP="009B2B2D">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sz w:val="24"/>
                <w:szCs w:val="24"/>
              </w:rPr>
              <w:t>2 punkti - projekta izmaksas ir skaidri pamatotas un samērīgas ar plānotajiem rezultātiem</w:t>
            </w:r>
          </w:p>
          <w:p w14:paraId="29B96849" w14:textId="77777777" w:rsidR="001D7A17" w:rsidRDefault="001D7A17" w:rsidP="009B2B2D">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sz w:val="24"/>
                <w:szCs w:val="24"/>
              </w:rPr>
              <w:t>1 punkts - projekta izmaksas ir daļēji pamatotas un/vai daļēji samērīgas ar plānotajiem rezultātiem, dažas no projekta budžeta pozīcijām neatbilst izmaksu efektivitātes principam</w:t>
            </w:r>
          </w:p>
          <w:p w14:paraId="29B9684A" w14:textId="77777777" w:rsidR="001D7A17" w:rsidRDefault="001D7A17" w:rsidP="009B2B2D">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sz w:val="24"/>
                <w:szCs w:val="24"/>
              </w:rPr>
              <w:t>0 punkti – projekta izmaksas nav pamatotas un/vai nav samērīgas ar plānotajiem rezultātiem, un/vai nav pietiekami detalizētas un nav atbilstošas projekta specifikai un mērķim</w:t>
            </w:r>
          </w:p>
        </w:tc>
      </w:tr>
      <w:tr w:rsidR="001D7A17" w14:paraId="29B96851" w14:textId="77777777" w:rsidTr="009B2B2D">
        <w:trPr>
          <w:trHeight w:val="837"/>
        </w:trPr>
        <w:tc>
          <w:tcPr>
            <w:tcW w:w="735" w:type="dxa"/>
            <w:tcBorders>
              <w:left w:val="single" w:sz="4" w:space="0" w:color="000000"/>
              <w:bottom w:val="single" w:sz="4" w:space="0" w:color="000000"/>
            </w:tcBorders>
          </w:tcPr>
          <w:p w14:paraId="29B9684C" w14:textId="77777777" w:rsidR="001D7A17" w:rsidRDefault="001D7A17" w:rsidP="009B2B2D">
            <w:pPr>
              <w:spacing w:line="240" w:lineRule="auto"/>
              <w:ind w:left="270"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3555" w:type="dxa"/>
            <w:tcBorders>
              <w:left w:val="single" w:sz="4" w:space="0" w:color="000000"/>
              <w:bottom w:val="single" w:sz="4" w:space="0" w:color="000000"/>
            </w:tcBorders>
          </w:tcPr>
          <w:p w14:paraId="29B9684D" w14:textId="77777777" w:rsidR="001D7A17" w:rsidRDefault="001D7A17" w:rsidP="009B2B2D">
            <w:pPr>
              <w:spacing w:before="2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Pašu ieguldījums projekta realizācijā</w:t>
            </w:r>
          </w:p>
        </w:tc>
        <w:tc>
          <w:tcPr>
            <w:tcW w:w="5355" w:type="dxa"/>
            <w:tcBorders>
              <w:left w:val="single" w:sz="4" w:space="0" w:color="000000"/>
              <w:bottom w:val="single" w:sz="4" w:space="0" w:color="000000"/>
              <w:right w:val="single" w:sz="4" w:space="0" w:color="000000"/>
            </w:tcBorders>
          </w:tcPr>
          <w:p w14:paraId="29B9684E" w14:textId="77777777" w:rsidR="001D7A17" w:rsidRDefault="001D7A17" w:rsidP="009B2B2D">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sz w:val="24"/>
                <w:szCs w:val="24"/>
              </w:rPr>
              <w:t>2 punkti – projekta grupa projekta realizācijā piedalās ar savu aktīvu darbu</w:t>
            </w:r>
          </w:p>
          <w:p w14:paraId="29B9684F" w14:textId="77777777" w:rsidR="001D7A17" w:rsidRDefault="001D7A17" w:rsidP="009B2B2D">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sz w:val="24"/>
                <w:szCs w:val="24"/>
              </w:rPr>
              <w:t>1 punkts – projekta grupa projekta realizācijā piedalās tikai ar nelielu pašu darbu</w:t>
            </w:r>
          </w:p>
          <w:p w14:paraId="29B96850" w14:textId="77777777" w:rsidR="001D7A17" w:rsidRDefault="001D7A17" w:rsidP="009B2B2D">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sz w:val="24"/>
                <w:szCs w:val="24"/>
              </w:rPr>
              <w:t>0 punkti – projekta grupa nepiedalās projekta realizācijā ar savu ieguldījumu</w:t>
            </w:r>
          </w:p>
        </w:tc>
      </w:tr>
      <w:tr w:rsidR="001D7A17" w14:paraId="29B96857" w14:textId="77777777" w:rsidTr="009B2B2D">
        <w:trPr>
          <w:trHeight w:val="837"/>
        </w:trPr>
        <w:tc>
          <w:tcPr>
            <w:tcW w:w="735" w:type="dxa"/>
            <w:tcBorders>
              <w:left w:val="single" w:sz="4" w:space="0" w:color="000000"/>
              <w:bottom w:val="single" w:sz="4" w:space="0" w:color="000000"/>
            </w:tcBorders>
          </w:tcPr>
          <w:p w14:paraId="29B96852" w14:textId="77777777" w:rsidR="001D7A17" w:rsidRDefault="001D7A17" w:rsidP="009B2B2D">
            <w:pPr>
              <w:spacing w:line="240" w:lineRule="auto"/>
              <w:ind w:left="270"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3555" w:type="dxa"/>
            <w:tcBorders>
              <w:left w:val="single" w:sz="4" w:space="0" w:color="000000"/>
              <w:bottom w:val="single" w:sz="4" w:space="0" w:color="000000"/>
            </w:tcBorders>
          </w:tcPr>
          <w:p w14:paraId="29B96853" w14:textId="77777777" w:rsidR="001D7A17" w:rsidRDefault="001D7A17" w:rsidP="009B2B2D">
            <w:pPr>
              <w:spacing w:before="28" w:line="240" w:lineRule="auto"/>
              <w:ind w:left="180"/>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Projekta aktivitātes/pasākumi sociāli </w:t>
            </w:r>
            <w:proofErr w:type="spellStart"/>
            <w:r>
              <w:rPr>
                <w:rFonts w:ascii="Times New Roman" w:eastAsia="Times New Roman" w:hAnsi="Times New Roman" w:cs="Times New Roman"/>
                <w:sz w:val="24"/>
                <w:szCs w:val="24"/>
              </w:rPr>
              <w:t>mazaizsargātām</w:t>
            </w:r>
            <w:proofErr w:type="spellEnd"/>
            <w:r>
              <w:rPr>
                <w:rFonts w:ascii="Times New Roman" w:eastAsia="Times New Roman" w:hAnsi="Times New Roman" w:cs="Times New Roman"/>
                <w:sz w:val="24"/>
                <w:szCs w:val="24"/>
              </w:rPr>
              <w:t xml:space="preserve"> personām*</w:t>
            </w:r>
            <w:r w:rsidR="00377991">
              <w:rPr>
                <w:rFonts w:ascii="Times New Roman" w:eastAsia="Times New Roman" w:hAnsi="Times New Roman" w:cs="Times New Roman"/>
                <w:sz w:val="24"/>
                <w:szCs w:val="24"/>
              </w:rPr>
              <w:t>*</w:t>
            </w:r>
          </w:p>
          <w:p w14:paraId="29B96854" w14:textId="77777777" w:rsidR="001D7A17" w:rsidRDefault="001D7A17" w:rsidP="009B2B2D">
            <w:pPr>
              <w:spacing w:before="28" w:line="240" w:lineRule="auto"/>
              <w:ind w:left="180"/>
              <w:rPr>
                <w:rFonts w:ascii="Times New Roman" w:eastAsia="Times New Roman" w:hAnsi="Times New Roman" w:cs="Times New Roman"/>
                <w:sz w:val="24"/>
                <w:szCs w:val="24"/>
                <w:highlight w:val="yellow"/>
              </w:rPr>
            </w:pPr>
          </w:p>
        </w:tc>
        <w:tc>
          <w:tcPr>
            <w:tcW w:w="5355" w:type="dxa"/>
            <w:tcBorders>
              <w:left w:val="single" w:sz="4" w:space="0" w:color="000000"/>
              <w:bottom w:val="single" w:sz="4" w:space="0" w:color="000000"/>
              <w:right w:val="single" w:sz="4" w:space="0" w:color="000000"/>
            </w:tcBorders>
          </w:tcPr>
          <w:p w14:paraId="29B96855" w14:textId="77777777" w:rsidR="001D7A17" w:rsidRDefault="001D7A17" w:rsidP="009B2B2D">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punkts – projekta aktivitāšu mērķa grupa ir sociāli </w:t>
            </w:r>
            <w:proofErr w:type="spellStart"/>
            <w:r>
              <w:rPr>
                <w:rFonts w:ascii="Times New Roman" w:eastAsia="Times New Roman" w:hAnsi="Times New Roman" w:cs="Times New Roman"/>
                <w:sz w:val="24"/>
                <w:szCs w:val="24"/>
              </w:rPr>
              <w:t>mazaizsargātas</w:t>
            </w:r>
            <w:proofErr w:type="spellEnd"/>
            <w:r>
              <w:rPr>
                <w:rFonts w:ascii="Times New Roman" w:eastAsia="Times New Roman" w:hAnsi="Times New Roman" w:cs="Times New Roman"/>
                <w:sz w:val="24"/>
                <w:szCs w:val="24"/>
              </w:rPr>
              <w:t xml:space="preserve"> personas</w:t>
            </w:r>
          </w:p>
          <w:p w14:paraId="29B96856" w14:textId="77777777" w:rsidR="001D7A17" w:rsidRDefault="001D7A17" w:rsidP="009B2B2D">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 punkti – projekta aktivitāšu mērķa grupa nav sociāli </w:t>
            </w:r>
            <w:proofErr w:type="spellStart"/>
            <w:r>
              <w:rPr>
                <w:rFonts w:ascii="Times New Roman" w:eastAsia="Times New Roman" w:hAnsi="Times New Roman" w:cs="Times New Roman"/>
                <w:sz w:val="24"/>
                <w:szCs w:val="24"/>
              </w:rPr>
              <w:t>mazaizsargātas</w:t>
            </w:r>
            <w:proofErr w:type="spellEnd"/>
            <w:r>
              <w:rPr>
                <w:rFonts w:ascii="Times New Roman" w:eastAsia="Times New Roman" w:hAnsi="Times New Roman" w:cs="Times New Roman"/>
                <w:sz w:val="24"/>
                <w:szCs w:val="24"/>
              </w:rPr>
              <w:t xml:space="preserve"> personas</w:t>
            </w:r>
          </w:p>
        </w:tc>
      </w:tr>
      <w:tr w:rsidR="001D7A17" w14:paraId="29B9685C" w14:textId="77777777" w:rsidTr="009B2B2D">
        <w:trPr>
          <w:trHeight w:val="837"/>
        </w:trPr>
        <w:tc>
          <w:tcPr>
            <w:tcW w:w="735" w:type="dxa"/>
            <w:tcBorders>
              <w:left w:val="single" w:sz="4" w:space="0" w:color="000000"/>
              <w:bottom w:val="single" w:sz="4" w:space="0" w:color="000000"/>
            </w:tcBorders>
          </w:tcPr>
          <w:p w14:paraId="29B96858" w14:textId="77777777" w:rsidR="001D7A17" w:rsidRDefault="001D7A17" w:rsidP="009B2B2D">
            <w:pPr>
              <w:spacing w:line="240" w:lineRule="auto"/>
              <w:ind w:left="270"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3555" w:type="dxa"/>
            <w:tcBorders>
              <w:left w:val="single" w:sz="4" w:space="0" w:color="000000"/>
              <w:bottom w:val="single" w:sz="4" w:space="0" w:color="000000"/>
            </w:tcBorders>
          </w:tcPr>
          <w:p w14:paraId="29B96859" w14:textId="77777777" w:rsidR="001D7A17" w:rsidRDefault="001D7A17" w:rsidP="009B2B2D">
            <w:pPr>
              <w:spacing w:before="28" w:line="240" w:lineRule="auto"/>
              <w:ind w:left="180"/>
              <w:rPr>
                <w:rFonts w:ascii="Roboto" w:eastAsia="Roboto" w:hAnsi="Roboto" w:cs="Roboto"/>
                <w:color w:val="202124"/>
                <w:sz w:val="20"/>
                <w:szCs w:val="20"/>
                <w:highlight w:val="yellow"/>
              </w:rPr>
            </w:pPr>
            <w:r>
              <w:rPr>
                <w:rFonts w:ascii="Times New Roman" w:eastAsia="Times New Roman" w:hAnsi="Times New Roman" w:cs="Times New Roman"/>
                <w:sz w:val="24"/>
                <w:szCs w:val="24"/>
              </w:rPr>
              <w:t>Integrētu grupu veidošana - mazākumtautību jauniešu iesaiste, un/vai dažādas jauniešu grupu (vecuma, klašu) iesaiste</w:t>
            </w:r>
          </w:p>
        </w:tc>
        <w:tc>
          <w:tcPr>
            <w:tcW w:w="5355" w:type="dxa"/>
            <w:tcBorders>
              <w:left w:val="single" w:sz="4" w:space="0" w:color="000000"/>
              <w:bottom w:val="single" w:sz="4" w:space="0" w:color="000000"/>
              <w:right w:val="single" w:sz="4" w:space="0" w:color="000000"/>
            </w:tcBorders>
          </w:tcPr>
          <w:p w14:paraId="29B9685A" w14:textId="77777777" w:rsidR="001D7A17" w:rsidRDefault="001D7A17" w:rsidP="009B2B2D">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sz w:val="24"/>
                <w:szCs w:val="24"/>
              </w:rPr>
              <w:t>1 punkts – projekta aktivitātēs tiek iesaistīti mazākumtautību un dažādu grupu jaunieši</w:t>
            </w:r>
          </w:p>
          <w:p w14:paraId="29B9685B" w14:textId="77777777" w:rsidR="001D7A17" w:rsidRDefault="001D7A17" w:rsidP="009B2B2D">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sz w:val="24"/>
                <w:szCs w:val="24"/>
              </w:rPr>
              <w:t>0 punkti – projekta aktivitātēs iesaistīti netiek iesaistīti mazākumtautību un dažādu grupu jaunieši</w:t>
            </w:r>
          </w:p>
        </w:tc>
      </w:tr>
      <w:tr w:rsidR="001D7A17" w14:paraId="29B96860" w14:textId="77777777" w:rsidTr="009B2B2D">
        <w:trPr>
          <w:trHeight w:val="837"/>
        </w:trPr>
        <w:tc>
          <w:tcPr>
            <w:tcW w:w="735" w:type="dxa"/>
            <w:tcBorders>
              <w:left w:val="single" w:sz="4" w:space="0" w:color="000000"/>
              <w:bottom w:val="single" w:sz="4" w:space="0" w:color="000000"/>
            </w:tcBorders>
          </w:tcPr>
          <w:p w14:paraId="29B9685D" w14:textId="77777777" w:rsidR="001D7A17" w:rsidRDefault="001D7A17" w:rsidP="009B2B2D">
            <w:pPr>
              <w:spacing w:line="240" w:lineRule="auto"/>
              <w:ind w:left="270"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3555" w:type="dxa"/>
            <w:tcBorders>
              <w:left w:val="single" w:sz="4" w:space="0" w:color="000000"/>
              <w:bottom w:val="single" w:sz="4" w:space="0" w:color="000000"/>
            </w:tcBorders>
          </w:tcPr>
          <w:p w14:paraId="29B9685E" w14:textId="77777777" w:rsidR="001D7A17" w:rsidRDefault="00CD6F1F" w:rsidP="009B2B2D">
            <w:pPr>
              <w:spacing w:before="28" w:line="240" w:lineRule="auto"/>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Papildu kritērijs (k</w:t>
            </w:r>
            <w:r w:rsidR="001D7A17">
              <w:rPr>
                <w:rFonts w:ascii="Times New Roman" w:eastAsia="Times New Roman" w:hAnsi="Times New Roman" w:cs="Times New Roman"/>
                <w:sz w:val="24"/>
                <w:szCs w:val="24"/>
              </w:rPr>
              <w:t>omisija kopīgi vienojas par iespēju projektam piešķirt papildu punktu)</w:t>
            </w:r>
          </w:p>
        </w:tc>
        <w:tc>
          <w:tcPr>
            <w:tcW w:w="5355" w:type="dxa"/>
            <w:tcBorders>
              <w:left w:val="single" w:sz="4" w:space="0" w:color="000000"/>
              <w:bottom w:val="single" w:sz="4" w:space="0" w:color="000000"/>
              <w:right w:val="single" w:sz="4" w:space="0" w:color="000000"/>
            </w:tcBorders>
          </w:tcPr>
          <w:p w14:paraId="29B9685F" w14:textId="77777777" w:rsidR="001D7A17" w:rsidRDefault="001D7A17" w:rsidP="009B2B2D">
            <w:pPr>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sz w:val="24"/>
                <w:szCs w:val="24"/>
              </w:rPr>
              <w:t>2 punkti – projekts risina aktuālu problēmu, un ir skaidri redzama tā sabiedriskā nepieciešamība</w:t>
            </w:r>
          </w:p>
        </w:tc>
      </w:tr>
    </w:tbl>
    <w:p w14:paraId="29B96861" w14:textId="77777777" w:rsidR="001D7A17" w:rsidRDefault="001D7A17">
      <w:pPr>
        <w:spacing w:line="240" w:lineRule="auto"/>
        <w:ind w:left="360"/>
        <w:rPr>
          <w:rFonts w:ascii="Times New Roman" w:eastAsia="Times New Roman" w:hAnsi="Times New Roman" w:cs="Times New Roman"/>
          <w:sz w:val="24"/>
          <w:szCs w:val="24"/>
        </w:rPr>
      </w:pPr>
    </w:p>
    <w:p w14:paraId="29B96862" w14:textId="77777777" w:rsidR="00377991" w:rsidRPr="00377991" w:rsidRDefault="00377991" w:rsidP="00377991">
      <w:pPr>
        <w:spacing w:line="240" w:lineRule="auto"/>
        <w:rPr>
          <w:rFonts w:ascii="Times New Roman" w:eastAsia="Times New Roman" w:hAnsi="Times New Roman" w:cs="Times New Roman"/>
          <w:sz w:val="20"/>
          <w:szCs w:val="20"/>
        </w:rPr>
      </w:pPr>
      <w:r w:rsidRPr="00377991">
        <w:rPr>
          <w:rFonts w:ascii="Times New Roman" w:eastAsia="Times New Roman" w:hAnsi="Times New Roman" w:cs="Times New Roman"/>
          <w:sz w:val="20"/>
          <w:szCs w:val="20"/>
        </w:rPr>
        <w:t>*Neatbilstoša vērtējuma saņemšanas gadījumā projekts tālāk netiek vērtēts.</w:t>
      </w:r>
    </w:p>
    <w:p w14:paraId="29B96863" w14:textId="77777777" w:rsidR="00377991" w:rsidRDefault="00377991" w:rsidP="0037799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**Sociāli </w:t>
      </w:r>
      <w:proofErr w:type="spellStart"/>
      <w:r>
        <w:rPr>
          <w:rFonts w:ascii="Times New Roman" w:eastAsia="Times New Roman" w:hAnsi="Times New Roman" w:cs="Times New Roman"/>
          <w:sz w:val="20"/>
          <w:szCs w:val="20"/>
        </w:rPr>
        <w:t>mazaizsargātas</w:t>
      </w:r>
      <w:proofErr w:type="spellEnd"/>
      <w:r>
        <w:rPr>
          <w:rFonts w:ascii="Times New Roman" w:eastAsia="Times New Roman" w:hAnsi="Times New Roman" w:cs="Times New Roman"/>
          <w:sz w:val="20"/>
          <w:szCs w:val="20"/>
        </w:rPr>
        <w:t xml:space="preserve"> personas – personas ar invaliditāti, personas virs darbspējas vecuma, 13-25 gadus veci jaunieši, </w:t>
      </w:r>
      <w:proofErr w:type="spellStart"/>
      <w:r>
        <w:rPr>
          <w:rFonts w:ascii="Times New Roman" w:eastAsia="Times New Roman" w:hAnsi="Times New Roman" w:cs="Times New Roman"/>
          <w:sz w:val="20"/>
          <w:szCs w:val="20"/>
        </w:rPr>
        <w:t>daudzbērnu</w:t>
      </w:r>
      <w:proofErr w:type="spellEnd"/>
      <w:r>
        <w:rPr>
          <w:rFonts w:ascii="Times New Roman" w:eastAsia="Times New Roman" w:hAnsi="Times New Roman" w:cs="Times New Roman"/>
          <w:sz w:val="20"/>
          <w:szCs w:val="20"/>
        </w:rPr>
        <w:t xml:space="preserve"> ģimenes, ilgstoši bezdarbnieki. </w:t>
      </w:r>
    </w:p>
    <w:p w14:paraId="29B96864" w14:textId="77777777" w:rsidR="00377991" w:rsidRDefault="00377991">
      <w:pPr>
        <w:spacing w:line="240" w:lineRule="auto"/>
        <w:ind w:left="360"/>
        <w:rPr>
          <w:rFonts w:ascii="Times New Roman" w:eastAsia="Times New Roman" w:hAnsi="Times New Roman" w:cs="Times New Roman"/>
          <w:sz w:val="24"/>
          <w:szCs w:val="24"/>
        </w:rPr>
      </w:pPr>
    </w:p>
    <w:sectPr w:rsidR="00377991" w:rsidSect="007D4E4C">
      <w:pgSz w:w="12240" w:h="15840"/>
      <w:pgMar w:top="1134" w:right="1134"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A285F"/>
    <w:multiLevelType w:val="multilevel"/>
    <w:tmpl w:val="0DBE9DB0"/>
    <w:lvl w:ilvl="0">
      <w:start w:val="1"/>
      <w:numFmt w:val="decimal"/>
      <w:lvlText w:val="%1."/>
      <w:lvlJc w:val="right"/>
      <w:pPr>
        <w:ind w:left="720" w:hanging="360"/>
      </w:pPr>
      <w:rPr>
        <w:rFonts w:ascii="Times New Roman" w:eastAsia="Times New Roman" w:hAnsi="Times New Roman" w:cs="Times New Roman"/>
        <w:b w:val="0"/>
        <w:sz w:val="24"/>
        <w:szCs w:val="24"/>
        <w:u w:val="none"/>
        <w:vertAlign w:val="baseline"/>
      </w:rPr>
    </w:lvl>
    <w:lvl w:ilvl="1">
      <w:start w:val="1"/>
      <w:numFmt w:val="decimal"/>
      <w:lvlText w:val="%1.%2."/>
      <w:lvlJc w:val="right"/>
      <w:pPr>
        <w:ind w:left="1440" w:hanging="360"/>
      </w:pPr>
      <w:rPr>
        <w:i w:val="0"/>
        <w:vertAlign w:val="baseline"/>
      </w:rPr>
    </w:lvl>
    <w:lvl w:ilvl="2">
      <w:start w:val="1"/>
      <w:numFmt w:val="decimal"/>
      <w:lvlText w:val="%1.%2.%3."/>
      <w:lvlJc w:val="right"/>
      <w:pPr>
        <w:ind w:left="2160" w:hanging="180"/>
      </w:pPr>
      <w:rPr>
        <w:vertAlign w:val="baseline"/>
      </w:rPr>
    </w:lvl>
    <w:lvl w:ilvl="3">
      <w:start w:val="1"/>
      <w:numFmt w:val="decimal"/>
      <w:lvlText w:val="%1.%2.%3.%4."/>
      <w:lvlJc w:val="right"/>
      <w:pPr>
        <w:ind w:left="2880" w:hanging="360"/>
      </w:pPr>
      <w:rPr>
        <w:vertAlign w:val="baseline"/>
      </w:rPr>
    </w:lvl>
    <w:lvl w:ilvl="4">
      <w:start w:val="1"/>
      <w:numFmt w:val="decimal"/>
      <w:lvlText w:val="%1.%2.%3.%4.%5."/>
      <w:lvlJc w:val="right"/>
      <w:pPr>
        <w:ind w:left="3600" w:hanging="360"/>
      </w:pPr>
      <w:rPr>
        <w:vertAlign w:val="baseline"/>
      </w:rPr>
    </w:lvl>
    <w:lvl w:ilvl="5">
      <w:start w:val="1"/>
      <w:numFmt w:val="decimal"/>
      <w:lvlText w:val="%1.%2.%3.%4.%5.%6."/>
      <w:lvlJc w:val="right"/>
      <w:pPr>
        <w:ind w:left="4320" w:hanging="180"/>
      </w:pPr>
      <w:rPr>
        <w:vertAlign w:val="baseline"/>
      </w:rPr>
    </w:lvl>
    <w:lvl w:ilvl="6">
      <w:start w:val="1"/>
      <w:numFmt w:val="decimal"/>
      <w:lvlText w:val="%1.%2.%3.%4.%5.%6.%7."/>
      <w:lvlJc w:val="right"/>
      <w:pPr>
        <w:ind w:left="5040" w:hanging="360"/>
      </w:pPr>
      <w:rPr>
        <w:vertAlign w:val="baseline"/>
      </w:rPr>
    </w:lvl>
    <w:lvl w:ilvl="7">
      <w:start w:val="1"/>
      <w:numFmt w:val="decimal"/>
      <w:lvlText w:val="%1.%2.%3.%4.%5.%6.%7.%8."/>
      <w:lvlJc w:val="right"/>
      <w:pPr>
        <w:ind w:left="5760" w:hanging="360"/>
      </w:pPr>
      <w:rPr>
        <w:vertAlign w:val="baseline"/>
      </w:rPr>
    </w:lvl>
    <w:lvl w:ilvl="8">
      <w:start w:val="1"/>
      <w:numFmt w:val="decimal"/>
      <w:lvlText w:val="%1.%2.%3.%4.%5.%6.%7.%8.%9."/>
      <w:lvlJc w:val="right"/>
      <w:pPr>
        <w:ind w:left="6480" w:hanging="180"/>
      </w:pPr>
      <w:rPr>
        <w:vertAlign w:val="baseline"/>
      </w:rPr>
    </w:lvl>
  </w:abstractNum>
  <w:abstractNum w:abstractNumId="1" w15:restartNumberingAfterBreak="0">
    <w:nsid w:val="6B057657"/>
    <w:multiLevelType w:val="multilevel"/>
    <w:tmpl w:val="82BE385A"/>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2" w15:restartNumberingAfterBreak="0">
    <w:nsid w:val="73FE2E12"/>
    <w:multiLevelType w:val="multilevel"/>
    <w:tmpl w:val="82BE385A"/>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c5D/8QcRjUE8GQq7EAPM0VRaJH//mdRepD2JiYRY7BPi3VKISuFa+a/gAoDZvo1TTvclxXXLuBPTWByVo7ZWsQ==" w:salt="TGrDB9ZPUhwJAkuZvDPeGg=="/>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B93"/>
    <w:rsid w:val="0001448F"/>
    <w:rsid w:val="00021806"/>
    <w:rsid w:val="001D7A17"/>
    <w:rsid w:val="002F3C21"/>
    <w:rsid w:val="00377991"/>
    <w:rsid w:val="0062114D"/>
    <w:rsid w:val="00632D71"/>
    <w:rsid w:val="00651F33"/>
    <w:rsid w:val="006A67DD"/>
    <w:rsid w:val="006D3646"/>
    <w:rsid w:val="007D4E4C"/>
    <w:rsid w:val="00902773"/>
    <w:rsid w:val="00976DCE"/>
    <w:rsid w:val="00A95B93"/>
    <w:rsid w:val="00B30C01"/>
    <w:rsid w:val="00B61459"/>
    <w:rsid w:val="00B70415"/>
    <w:rsid w:val="00BF59AC"/>
    <w:rsid w:val="00BF59F1"/>
    <w:rsid w:val="00CD6F1F"/>
    <w:rsid w:val="00D90CF1"/>
    <w:rsid w:val="00E05E09"/>
    <w:rsid w:val="00EC44A7"/>
    <w:rsid w:val="00F5228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9674E"/>
  <w15:docId w15:val="{410710ED-13E9-4D67-A4A8-A02A4639C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lv-LV" w:eastAsia="lv-LV"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table" w:customStyle="1" w:styleId="TableNormal2">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Subtitle">
    <w:name w:val="Subtitle"/>
    <w:basedOn w:val="Normal"/>
    <w:next w:val="Normal"/>
    <w:pPr>
      <w:keepNext/>
      <w:keepLines/>
      <w:pBdr>
        <w:top w:val="nil"/>
        <w:left w:val="nil"/>
        <w:bottom w:val="nil"/>
        <w:right w:val="nil"/>
        <w:between w:val="nil"/>
      </w:pBdr>
      <w:spacing w:after="320"/>
    </w:pPr>
    <w:rPr>
      <w:color w:val="666666"/>
      <w:sz w:val="30"/>
      <w:szCs w:val="30"/>
    </w:rPr>
  </w:style>
  <w:style w:type="table" w:customStyle="1" w:styleId="a">
    <w:basedOn w:val="TableNormal10"/>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AF5B35"/>
    <w:pPr>
      <w:spacing w:line="240" w:lineRule="auto"/>
    </w:pPr>
  </w:style>
  <w:style w:type="paragraph" w:styleId="BalloonText">
    <w:name w:val="Balloon Text"/>
    <w:basedOn w:val="Normal"/>
    <w:link w:val="BalloonTextChar"/>
    <w:uiPriority w:val="99"/>
    <w:semiHidden/>
    <w:unhideWhenUsed/>
    <w:rsid w:val="0060237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237C"/>
    <w:rPr>
      <w:rFonts w:ascii="Segoe UI" w:hAnsi="Segoe UI" w:cs="Segoe UI"/>
      <w:sz w:val="18"/>
      <w:szCs w:val="18"/>
    </w:rPr>
  </w:style>
  <w:style w:type="paragraph" w:styleId="ListParagraph">
    <w:name w:val="List Paragraph"/>
    <w:basedOn w:val="Normal"/>
    <w:uiPriority w:val="34"/>
    <w:qFormat/>
    <w:rsid w:val="00BD29BE"/>
    <w:pPr>
      <w:ind w:left="720"/>
      <w:contextualSpacing/>
    </w:pPr>
  </w:style>
  <w:style w:type="table" w:customStyle="1" w:styleId="a0">
    <w:basedOn w:val="TableNormal2"/>
    <w:tblPr>
      <w:tblStyleRowBandSize w:val="1"/>
      <w:tblStyleColBandSize w:val="1"/>
      <w:tblCellMar>
        <w:top w:w="100" w:type="dxa"/>
        <w:left w:w="100" w:type="dxa"/>
        <w:bottom w:w="100" w:type="dxa"/>
        <w:right w:w="100" w:type="dxa"/>
      </w:tblCellMar>
    </w:tblPr>
  </w:style>
  <w:style w:type="table" w:customStyle="1" w:styleId="a1">
    <w:basedOn w:val="TableNormal2"/>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3700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ogresnovads.lv" TargetMode="External"/><Relationship Id="rId3" Type="http://schemas.openxmlformats.org/officeDocument/2006/relationships/styles" Target="styles.xml"/><Relationship Id="rId7" Type="http://schemas.openxmlformats.org/officeDocument/2006/relationships/hyperlink" Target="http://www.ogresnovads.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ogresnovads.lv/" TargetMode="External"/><Relationship Id="rId4" Type="http://schemas.openxmlformats.org/officeDocument/2006/relationships/settings" Target="settings.xml"/><Relationship Id="rId9" Type="http://schemas.openxmlformats.org/officeDocument/2006/relationships/hyperlink" Target="http://www.ogre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fMZEEfJF83vZq9ZfsFA28g1xaeA==">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12018</Words>
  <Characters>6851</Characters>
  <Application>Microsoft Office Word</Application>
  <DocSecurity>4</DocSecurity>
  <Lines>57</Lines>
  <Paragraphs>37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18832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Gita Keistere</dc:creator>
  <cp:lastModifiedBy>Arita Bauska</cp:lastModifiedBy>
  <cp:revision>5</cp:revision>
  <cp:lastPrinted>2023-02-16T13:45:00Z</cp:lastPrinted>
  <dcterms:created xsi:type="dcterms:W3CDTF">2023-02-16T13:41:00Z</dcterms:created>
  <dcterms:modified xsi:type="dcterms:W3CDTF">2023-02-16T13:45:00Z</dcterms:modified>
</cp:coreProperties>
</file>