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2EE6" w14:textId="77777777" w:rsidR="00370C0E" w:rsidRPr="00272FAD" w:rsidRDefault="00370C0E" w:rsidP="00370C0E">
      <w:pPr>
        <w:jc w:val="center"/>
        <w:rPr>
          <w:noProof/>
        </w:rPr>
      </w:pPr>
      <w:r w:rsidRPr="00272FAD">
        <w:rPr>
          <w:noProof/>
        </w:rPr>
        <w:drawing>
          <wp:inline distT="0" distB="0" distL="0" distR="0" wp14:anchorId="2195DDDC" wp14:editId="0D6CFC5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078DDE3" w14:textId="77777777" w:rsidR="00370C0E" w:rsidRPr="00272FAD" w:rsidRDefault="00370C0E" w:rsidP="00370C0E">
      <w:pPr>
        <w:jc w:val="center"/>
        <w:rPr>
          <w:rFonts w:ascii="RimBelwe" w:hAnsi="RimBelwe"/>
          <w:noProof/>
          <w:sz w:val="12"/>
          <w:szCs w:val="28"/>
        </w:rPr>
      </w:pPr>
    </w:p>
    <w:p w14:paraId="37E50703" w14:textId="77777777" w:rsidR="00370C0E" w:rsidRPr="00272FAD" w:rsidRDefault="00370C0E" w:rsidP="00370C0E">
      <w:pPr>
        <w:jc w:val="center"/>
        <w:rPr>
          <w:noProof/>
          <w:sz w:val="36"/>
        </w:rPr>
      </w:pPr>
      <w:r w:rsidRPr="00272FAD">
        <w:rPr>
          <w:noProof/>
          <w:sz w:val="36"/>
        </w:rPr>
        <w:t>OGRES  NOVADA  PAŠVALDĪBA</w:t>
      </w:r>
    </w:p>
    <w:p w14:paraId="684AC4BF" w14:textId="77777777" w:rsidR="00370C0E" w:rsidRPr="00272FAD" w:rsidRDefault="00370C0E" w:rsidP="00370C0E">
      <w:pPr>
        <w:jc w:val="center"/>
        <w:rPr>
          <w:noProof/>
          <w:sz w:val="18"/>
        </w:rPr>
      </w:pPr>
      <w:r w:rsidRPr="00272FAD">
        <w:rPr>
          <w:noProof/>
          <w:sz w:val="18"/>
        </w:rPr>
        <w:t>Reģ.Nr.90000024455, Brīvības iela 33, Ogre, Ogres nov., LV-5001</w:t>
      </w:r>
    </w:p>
    <w:p w14:paraId="176AC3B5" w14:textId="481719CC" w:rsidR="00370C0E" w:rsidRPr="00272FAD" w:rsidRDefault="00370C0E" w:rsidP="00370C0E">
      <w:pPr>
        <w:pBdr>
          <w:bottom w:val="single" w:sz="4" w:space="1" w:color="auto"/>
        </w:pBdr>
        <w:jc w:val="center"/>
        <w:rPr>
          <w:noProof/>
          <w:sz w:val="18"/>
        </w:rPr>
      </w:pPr>
      <w:r w:rsidRPr="00272FAD">
        <w:rPr>
          <w:noProof/>
          <w:sz w:val="18"/>
        </w:rPr>
        <w:t xml:space="preserve">tālrunis 65071160, </w:t>
      </w:r>
      <w:r w:rsidRPr="00272FAD">
        <w:rPr>
          <w:sz w:val="18"/>
        </w:rPr>
        <w:t xml:space="preserve">e-pasts: ogredome@ogresnovads.lv, www.ogresnovads.lv </w:t>
      </w:r>
    </w:p>
    <w:p w14:paraId="75E2B4F1" w14:textId="77777777" w:rsidR="00370C0E" w:rsidRPr="00067E00" w:rsidRDefault="00370C0E" w:rsidP="00370C0E">
      <w:pPr>
        <w:jc w:val="center"/>
        <w:rPr>
          <w:sz w:val="28"/>
          <w:szCs w:val="28"/>
        </w:rPr>
      </w:pPr>
    </w:p>
    <w:p w14:paraId="1544789D" w14:textId="77777777" w:rsidR="00370C0E" w:rsidRPr="00272FAD" w:rsidRDefault="00370C0E" w:rsidP="00370C0E">
      <w:pPr>
        <w:jc w:val="center"/>
        <w:rPr>
          <w:sz w:val="28"/>
          <w:szCs w:val="28"/>
        </w:rPr>
      </w:pPr>
      <w:r w:rsidRPr="00272FAD">
        <w:rPr>
          <w:sz w:val="28"/>
          <w:szCs w:val="28"/>
        </w:rPr>
        <w:t>PAŠVALDĪBAS DOMES SĒDES PROTOKOLA IZRAKSTS</w:t>
      </w:r>
    </w:p>
    <w:p w14:paraId="7ED3EAA2" w14:textId="77777777" w:rsidR="00370C0E" w:rsidRPr="00272FAD" w:rsidRDefault="00370C0E" w:rsidP="00370C0E"/>
    <w:p w14:paraId="22DD539F" w14:textId="77777777" w:rsidR="00C521ED" w:rsidRPr="00272FAD" w:rsidRDefault="00C521ED" w:rsidP="00370C0E"/>
    <w:tbl>
      <w:tblPr>
        <w:tblW w:w="9072" w:type="dxa"/>
        <w:tblLayout w:type="fixed"/>
        <w:tblLook w:val="0000" w:firstRow="0" w:lastRow="0" w:firstColumn="0" w:lastColumn="0" w:noHBand="0" w:noVBand="0"/>
      </w:tblPr>
      <w:tblGrid>
        <w:gridCol w:w="3119"/>
        <w:gridCol w:w="3118"/>
        <w:gridCol w:w="2835"/>
      </w:tblGrid>
      <w:tr w:rsidR="00370C0E" w:rsidRPr="00272FAD" w14:paraId="3EB83428" w14:textId="77777777" w:rsidTr="00F10FBC">
        <w:trPr>
          <w:trHeight w:val="285"/>
        </w:trPr>
        <w:tc>
          <w:tcPr>
            <w:tcW w:w="3119" w:type="dxa"/>
          </w:tcPr>
          <w:p w14:paraId="1FDDBD86" w14:textId="77777777" w:rsidR="00370C0E" w:rsidRPr="00272FAD" w:rsidRDefault="00370C0E" w:rsidP="00C521ED">
            <w:r w:rsidRPr="00272FAD">
              <w:t>Ogrē, Brīvības ielā 33</w:t>
            </w:r>
          </w:p>
        </w:tc>
        <w:tc>
          <w:tcPr>
            <w:tcW w:w="3118" w:type="dxa"/>
          </w:tcPr>
          <w:p w14:paraId="18BC9174" w14:textId="375CFF1C" w:rsidR="00370C0E" w:rsidRPr="00272FAD" w:rsidRDefault="00075A00" w:rsidP="00F10FBC">
            <w:pPr>
              <w:pStyle w:val="Virsraksts2"/>
              <w:widowControl w:val="0"/>
              <w:numPr>
                <w:ilvl w:val="1"/>
                <w:numId w:val="0"/>
              </w:numPr>
              <w:tabs>
                <w:tab w:val="num" w:pos="0"/>
                <w:tab w:val="left" w:pos="1451"/>
                <w:tab w:val="right" w:pos="3623"/>
              </w:tabs>
              <w:suppressAutoHyphens/>
              <w:ind w:right="-999"/>
              <w:jc w:val="left"/>
              <w:rPr>
                <w:b w:val="0"/>
              </w:rPr>
            </w:pPr>
            <w:r w:rsidRPr="00272FAD">
              <w:t xml:space="preserve">                 </w:t>
            </w:r>
            <w:r w:rsidR="00F10FBC">
              <w:t>Nr.3</w:t>
            </w:r>
          </w:p>
        </w:tc>
        <w:tc>
          <w:tcPr>
            <w:tcW w:w="2835" w:type="dxa"/>
          </w:tcPr>
          <w:p w14:paraId="1524C577" w14:textId="098B4656" w:rsidR="00370C0E" w:rsidRPr="00272FAD" w:rsidRDefault="00DB4202" w:rsidP="00F10FBC">
            <w:pPr>
              <w:jc w:val="right"/>
            </w:pPr>
            <w:r w:rsidRPr="00272FAD">
              <w:t>202</w:t>
            </w:r>
            <w:r w:rsidR="00762A86">
              <w:t>3</w:t>
            </w:r>
            <w:r w:rsidRPr="00272FAD">
              <w:t xml:space="preserve">.gada </w:t>
            </w:r>
            <w:r w:rsidR="00F10FBC">
              <w:t>30.m</w:t>
            </w:r>
            <w:r w:rsidR="00762A86">
              <w:t>artā</w:t>
            </w:r>
          </w:p>
        </w:tc>
      </w:tr>
    </w:tbl>
    <w:p w14:paraId="3BB5B8C6" w14:textId="77777777" w:rsidR="00370C0E" w:rsidRPr="00272FAD" w:rsidRDefault="00370C0E" w:rsidP="00370C0E">
      <w:pPr>
        <w:rPr>
          <w:szCs w:val="28"/>
        </w:rPr>
      </w:pPr>
    </w:p>
    <w:p w14:paraId="457E6064" w14:textId="0314A4A7" w:rsidR="000213F2" w:rsidRDefault="00F10FBC" w:rsidP="00C521ED">
      <w:pPr>
        <w:jc w:val="center"/>
        <w:rPr>
          <w:b/>
        </w:rPr>
      </w:pPr>
      <w:r>
        <w:rPr>
          <w:b/>
        </w:rPr>
        <w:t>2.</w:t>
      </w:r>
    </w:p>
    <w:p w14:paraId="1C44BBB7" w14:textId="081B9ECE" w:rsidR="00744A9D" w:rsidRPr="00272FAD" w:rsidRDefault="00744A9D" w:rsidP="00744A9D">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sidR="000213F2" w:rsidRPr="005357CF">
        <w:rPr>
          <w:rFonts w:ascii="Times New Roman" w:hAnsi="Times New Roman"/>
          <w:bCs w:val="0"/>
          <w:kern w:val="0"/>
          <w:sz w:val="24"/>
          <w:szCs w:val="20"/>
          <w:u w:val="single"/>
          <w:lang w:eastAsia="en-US"/>
        </w:rPr>
        <w:t xml:space="preserve">zemes vienības </w:t>
      </w:r>
      <w:r w:rsidR="00D10636" w:rsidRPr="005357CF">
        <w:rPr>
          <w:rFonts w:ascii="Times New Roman" w:hAnsi="Times New Roman"/>
          <w:bCs w:val="0"/>
          <w:kern w:val="0"/>
          <w:sz w:val="24"/>
          <w:szCs w:val="20"/>
          <w:u w:val="single"/>
          <w:lang w:eastAsia="en-US"/>
        </w:rPr>
        <w:t xml:space="preserve">ar kadastra apzīmējumu </w:t>
      </w:r>
      <w:r w:rsidR="00AC0CE2">
        <w:rPr>
          <w:rFonts w:ascii="Times New Roman" w:hAnsi="Times New Roman"/>
          <w:bCs w:val="0"/>
          <w:kern w:val="0"/>
          <w:sz w:val="24"/>
          <w:szCs w:val="20"/>
          <w:u w:val="single"/>
          <w:lang w:eastAsia="en-US"/>
        </w:rPr>
        <w:t>7452</w:t>
      </w:r>
      <w:r w:rsidR="006D7472">
        <w:rPr>
          <w:rFonts w:ascii="Times New Roman" w:hAnsi="Times New Roman"/>
          <w:bCs w:val="0"/>
          <w:kern w:val="0"/>
          <w:sz w:val="24"/>
          <w:szCs w:val="20"/>
          <w:u w:val="single"/>
          <w:lang w:eastAsia="en-US"/>
        </w:rPr>
        <w:t xml:space="preserve"> </w:t>
      </w:r>
      <w:r w:rsidR="00AC0CE2">
        <w:rPr>
          <w:rFonts w:ascii="Times New Roman" w:hAnsi="Times New Roman"/>
          <w:bCs w:val="0"/>
          <w:kern w:val="0"/>
          <w:sz w:val="24"/>
          <w:szCs w:val="20"/>
          <w:u w:val="single"/>
          <w:lang w:eastAsia="en-US"/>
        </w:rPr>
        <w:t>00</w:t>
      </w:r>
      <w:r w:rsidR="004867CA">
        <w:rPr>
          <w:rFonts w:ascii="Times New Roman" w:hAnsi="Times New Roman"/>
          <w:bCs w:val="0"/>
          <w:kern w:val="0"/>
          <w:sz w:val="24"/>
          <w:szCs w:val="20"/>
          <w:u w:val="single"/>
          <w:lang w:eastAsia="en-US"/>
        </w:rPr>
        <w:t>6</w:t>
      </w:r>
      <w:r w:rsidR="006D7472">
        <w:rPr>
          <w:rFonts w:ascii="Times New Roman" w:hAnsi="Times New Roman"/>
          <w:bCs w:val="0"/>
          <w:kern w:val="0"/>
          <w:sz w:val="24"/>
          <w:szCs w:val="20"/>
          <w:u w:val="single"/>
          <w:lang w:eastAsia="en-US"/>
        </w:rPr>
        <w:t xml:space="preserve"> </w:t>
      </w:r>
      <w:r w:rsidR="004867CA">
        <w:rPr>
          <w:rFonts w:ascii="Times New Roman" w:hAnsi="Times New Roman"/>
          <w:bCs w:val="0"/>
          <w:kern w:val="0"/>
          <w:sz w:val="24"/>
          <w:szCs w:val="20"/>
          <w:u w:val="single"/>
          <w:lang w:eastAsia="en-US"/>
        </w:rPr>
        <w:t>0011</w:t>
      </w:r>
      <w:r w:rsidR="000213F2" w:rsidRPr="005357CF">
        <w:rPr>
          <w:rFonts w:ascii="Times New Roman" w:hAnsi="Times New Roman"/>
          <w:bCs w:val="0"/>
          <w:kern w:val="0"/>
          <w:sz w:val="24"/>
          <w:szCs w:val="20"/>
          <w:u w:val="single"/>
          <w:lang w:eastAsia="en-US"/>
        </w:rPr>
        <w:t xml:space="preserve">, </w:t>
      </w:r>
      <w:r w:rsidR="00762A86">
        <w:rPr>
          <w:rFonts w:ascii="Times New Roman" w:hAnsi="Times New Roman"/>
          <w:bCs w:val="0"/>
          <w:kern w:val="0"/>
          <w:sz w:val="24"/>
          <w:szCs w:val="20"/>
          <w:u w:val="single"/>
          <w:lang w:eastAsia="en-US"/>
        </w:rPr>
        <w:t>Krapes</w:t>
      </w:r>
      <w:r w:rsidR="000213F2" w:rsidRPr="005357CF">
        <w:rPr>
          <w:rFonts w:ascii="Times New Roman" w:hAnsi="Times New Roman"/>
          <w:bCs w:val="0"/>
          <w:kern w:val="0"/>
          <w:sz w:val="24"/>
          <w:szCs w:val="20"/>
          <w:u w:val="single"/>
          <w:lang w:eastAsia="en-US"/>
        </w:rPr>
        <w:t xml:space="preserve"> pag., Ogres nov., </w:t>
      </w:r>
      <w:r w:rsidR="00D5091F">
        <w:rPr>
          <w:rFonts w:ascii="Times New Roman" w:hAnsi="Times New Roman"/>
          <w:bCs w:val="0"/>
          <w:kern w:val="0"/>
          <w:sz w:val="24"/>
          <w:szCs w:val="20"/>
          <w:u w:val="single"/>
          <w:lang w:eastAsia="en-US"/>
        </w:rPr>
        <w:t>iznomāšanu</w:t>
      </w:r>
    </w:p>
    <w:p w14:paraId="13E217BA" w14:textId="77777777" w:rsidR="00370C0E" w:rsidRPr="00067E00" w:rsidRDefault="00370C0E" w:rsidP="00370C0E">
      <w:pPr>
        <w:rPr>
          <w:lang w:eastAsia="ar-SA"/>
        </w:rPr>
      </w:pPr>
    </w:p>
    <w:p w14:paraId="63B4EF8B" w14:textId="79184A27" w:rsidR="00365445" w:rsidRPr="003967D0" w:rsidRDefault="00365445" w:rsidP="00F10FBC">
      <w:pPr>
        <w:spacing w:after="120"/>
        <w:ind w:firstLine="720"/>
        <w:jc w:val="both"/>
        <w:rPr>
          <w:color w:val="000000"/>
        </w:rPr>
      </w:pPr>
      <w:r w:rsidRPr="003967D0">
        <w:rPr>
          <w:color w:val="000000"/>
        </w:rPr>
        <w:t>Saskaņā ar Zemes pārvaldības likuma 17.</w:t>
      </w:r>
      <w:r w:rsidR="006D7472">
        <w:rPr>
          <w:color w:val="000000"/>
        </w:rPr>
        <w:t xml:space="preserve"> </w:t>
      </w:r>
      <w:r w:rsidRPr="003967D0">
        <w:rPr>
          <w:color w:val="000000"/>
        </w:rPr>
        <w:t xml:space="preserve">panta sesto daļu </w:t>
      </w:r>
      <w:r w:rsidRPr="003967D0">
        <w:rPr>
          <w:iCs/>
          <w:color w:val="000000"/>
        </w:rPr>
        <w:t xml:space="preserve">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w:t>
      </w:r>
      <w:r w:rsidRPr="00C91286">
        <w:rPr>
          <w:iCs/>
        </w:rPr>
        <w:t>administratīvajā teritorijā</w:t>
      </w:r>
      <w:r w:rsidRPr="00C91286">
        <w:rPr>
          <w:i/>
          <w:iCs/>
        </w:rPr>
        <w:t>.</w:t>
      </w:r>
      <w:r w:rsidRPr="00C91286">
        <w:t xml:space="preserve"> Lēmumu par šo zemes gabalu ierakstīšanu zemesgrāmatās pieņem pašvaldība.</w:t>
      </w:r>
      <w:r w:rsidR="00C91286" w:rsidRPr="00C91286">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w:t>
      </w:r>
      <w:r w:rsidR="006D7472">
        <w:rPr>
          <w:shd w:val="clear" w:color="auto" w:fill="FFFFFF"/>
        </w:rPr>
        <w:t>i</w:t>
      </w:r>
      <w:r w:rsidR="00C91286" w:rsidRPr="00C91286">
        <w:rPr>
          <w:shd w:val="clear" w:color="auto" w:fill="FFFFFF"/>
        </w:rPr>
        <w:t>.</w:t>
      </w:r>
    </w:p>
    <w:p w14:paraId="2F569172" w14:textId="0616EB03" w:rsidR="00D5091F" w:rsidRPr="00B921B5" w:rsidRDefault="00365445" w:rsidP="00F10FBC">
      <w:pPr>
        <w:spacing w:after="120"/>
        <w:ind w:firstLine="720"/>
        <w:jc w:val="both"/>
        <w:rPr>
          <w:bCs/>
        </w:rPr>
      </w:pPr>
      <w:r>
        <w:t>Zemes vienība ar kadastra apzīmējumu 7452 006 0011,</w:t>
      </w:r>
      <w:r w:rsidRPr="00272FAD">
        <w:rPr>
          <w:bCs/>
        </w:rPr>
        <w:t xml:space="preserve"> </w:t>
      </w:r>
      <w:r>
        <w:rPr>
          <w:bCs/>
        </w:rPr>
        <w:t>Krapes</w:t>
      </w:r>
      <w:r w:rsidRPr="00272FAD">
        <w:rPr>
          <w:bCs/>
        </w:rPr>
        <w:t xml:space="preserve"> pag., Ogre</w:t>
      </w:r>
      <w:r>
        <w:rPr>
          <w:bCs/>
        </w:rPr>
        <w:t>s nov.,</w:t>
      </w:r>
      <w:r w:rsidRPr="00365445">
        <w:rPr>
          <w:bCs/>
        </w:rPr>
        <w:t xml:space="preserve"> </w:t>
      </w:r>
      <w:r>
        <w:rPr>
          <w:bCs/>
        </w:rPr>
        <w:t xml:space="preserve">(turpmāk – Zemes vienība) </w:t>
      </w:r>
      <w:r w:rsidRPr="00B921B5">
        <w:t xml:space="preserve">ir </w:t>
      </w:r>
      <w:r w:rsidR="00C91286">
        <w:t xml:space="preserve">ieskaitīta rezerves zemes fondā un ir </w:t>
      </w:r>
      <w:r w:rsidRPr="00B921B5">
        <w:t>piekritīga</w:t>
      </w:r>
      <w:r>
        <w:rPr>
          <w:bCs/>
        </w:rPr>
        <w:t xml:space="preserve"> </w:t>
      </w:r>
      <w:r w:rsidR="00D5091F" w:rsidRPr="00B921B5">
        <w:t>Ogres novada pašvaldība</w:t>
      </w:r>
      <w:r>
        <w:t>i</w:t>
      </w:r>
      <w:r w:rsidR="00D5091F" w:rsidRPr="00B921B5">
        <w:t xml:space="preserve"> (turpmāk – Pašvaldība)</w:t>
      </w:r>
      <w:r w:rsidR="00C91286" w:rsidRPr="00C91286">
        <w:rPr>
          <w:color w:val="000000"/>
        </w:rPr>
        <w:t xml:space="preserve"> </w:t>
      </w:r>
      <w:r w:rsidR="00C91286">
        <w:rPr>
          <w:color w:val="000000"/>
        </w:rPr>
        <w:t>s</w:t>
      </w:r>
      <w:r w:rsidR="00C91286" w:rsidRPr="003967D0">
        <w:rPr>
          <w:color w:val="000000"/>
        </w:rPr>
        <w:t>askaņā ar Zemes pārvaldības likuma 17.</w:t>
      </w:r>
      <w:r w:rsidR="006D7472">
        <w:rPr>
          <w:color w:val="000000"/>
        </w:rPr>
        <w:t xml:space="preserve"> </w:t>
      </w:r>
      <w:r w:rsidR="00C91286" w:rsidRPr="003967D0">
        <w:rPr>
          <w:color w:val="000000"/>
        </w:rPr>
        <w:t>panta sesto daļu</w:t>
      </w:r>
      <w:r>
        <w:t>.</w:t>
      </w:r>
    </w:p>
    <w:p w14:paraId="2716961C" w14:textId="1D3A90A3" w:rsidR="00D5091F" w:rsidRDefault="00D5091F" w:rsidP="00F10FBC">
      <w:pPr>
        <w:spacing w:after="120"/>
        <w:ind w:firstLine="720"/>
        <w:jc w:val="both"/>
        <w:rPr>
          <w:bCs/>
        </w:rPr>
      </w:pPr>
      <w:r>
        <w:t xml:space="preserve">Zemes vienībai </w:t>
      </w:r>
      <w:r w:rsidRPr="00102888">
        <w:rPr>
          <w:bCs/>
        </w:rPr>
        <w:t>noteiktais lietošanas mērķis ir</w:t>
      </w:r>
      <w:r>
        <w:rPr>
          <w:bCs/>
        </w:rPr>
        <w:t xml:space="preserve"> zeme, uz kuras galvenā saimnieciskā darbība ir lauksaimniecība (kods</w:t>
      </w:r>
      <w:r w:rsidRPr="00977A50">
        <w:rPr>
          <w:bCs/>
        </w:rPr>
        <w:t>: 0101).</w:t>
      </w:r>
      <w:r>
        <w:rPr>
          <w:bCs/>
        </w:rPr>
        <w:t xml:space="preserve"> </w:t>
      </w:r>
    </w:p>
    <w:p w14:paraId="288985E4" w14:textId="77777777" w:rsidR="00D5091F" w:rsidRDefault="00D5091F" w:rsidP="00F10FBC">
      <w:pPr>
        <w:spacing w:after="120"/>
        <w:ind w:firstLine="720"/>
        <w:jc w:val="both"/>
      </w:pPr>
      <w:r w:rsidRPr="00977A50">
        <w:t xml:space="preserve">Saskaņā ar </w:t>
      </w:r>
      <w:r>
        <w:t>Ogres</w:t>
      </w:r>
      <w:r w:rsidRPr="00977A50">
        <w:t xml:space="preserve"> novada teritorijas plānojuma grafisko daļu Zemes vienība atrodas funkcionālajā zonā Lauksaimniecības teritorijas (L).</w:t>
      </w:r>
    </w:p>
    <w:p w14:paraId="3EE24DE0" w14:textId="38427DA0" w:rsidR="00D5091F" w:rsidRDefault="00D5091F" w:rsidP="00F10FBC">
      <w:pPr>
        <w:spacing w:after="120"/>
        <w:ind w:firstLine="720"/>
        <w:jc w:val="both"/>
      </w:pPr>
      <w:r>
        <w:t>Zemes vienība nav kadastrāli uzmērīta, nav iznomāta, nav apbūvēta</w:t>
      </w:r>
      <w:r w:rsidR="006D7472">
        <w:t>.</w:t>
      </w:r>
    </w:p>
    <w:p w14:paraId="0AD2603F" w14:textId="77777777" w:rsidR="00D5091F" w:rsidRDefault="00D5091F" w:rsidP="00F10FBC">
      <w:pPr>
        <w:spacing w:after="120"/>
        <w:ind w:firstLine="720"/>
        <w:jc w:val="both"/>
      </w:pPr>
      <w:r>
        <w:t xml:space="preserve">Ņemot vērā, ka Zemes vienības atļautā izmantošana ir lauksaimniecības teritorija, lai Zemes vienība nebūtu jākopj par Pašvaldības budžeta līdzekļiem, to būtu lietderīgi iznomāt lauksaimniecības vajadzībām. </w:t>
      </w:r>
    </w:p>
    <w:p w14:paraId="43C30A82" w14:textId="69DA2B0E" w:rsidR="00365445" w:rsidRPr="00C91286" w:rsidRDefault="00365445" w:rsidP="00F10FBC">
      <w:pPr>
        <w:spacing w:after="120"/>
        <w:ind w:firstLine="720"/>
        <w:jc w:val="both"/>
      </w:pPr>
      <w:r w:rsidRPr="00C91286">
        <w:t>Zemes pārvaldības likuma 17.</w:t>
      </w:r>
      <w:r w:rsidR="006D7472">
        <w:t xml:space="preserve"> </w:t>
      </w:r>
      <w:r w:rsidRPr="00C91286">
        <w:t xml:space="preserve">panta otrā daļa noteic, ka </w:t>
      </w:r>
      <w:r w:rsidRPr="00C91286">
        <w:rPr>
          <w:shd w:val="clear" w:color="auto" w:fill="FFFFFF"/>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piešķirts īpašumā kā līdzvērtīgā zeme. </w:t>
      </w:r>
    </w:p>
    <w:p w14:paraId="2C76EADB" w14:textId="71B2A04F" w:rsidR="00D5091F" w:rsidRDefault="00D5091F" w:rsidP="00F10FBC">
      <w:pPr>
        <w:spacing w:after="120"/>
        <w:ind w:firstLine="720"/>
        <w:jc w:val="both"/>
      </w:pPr>
      <w:r w:rsidRPr="00176367">
        <w:t>Publiskai personai piederoša vai piekrītoša zemesgabala vai tā daļas iznomāšanas kārtību un tās izņēmumus, kā arī nomas maksas aprēķināšanas kārtību no</w:t>
      </w:r>
      <w:r>
        <w:t>t</w:t>
      </w:r>
      <w:r w:rsidRPr="00176367">
        <w:t xml:space="preserve">eic </w:t>
      </w:r>
      <w:r w:rsidRPr="00272FAD">
        <w:t>Ministru kabineta 2018.</w:t>
      </w:r>
      <w:r>
        <w:t xml:space="preserve"> </w:t>
      </w:r>
      <w:r w:rsidRPr="00272FAD">
        <w:t>gada 1</w:t>
      </w:r>
      <w:r>
        <w:t>9. jūnija noteikumi</w:t>
      </w:r>
      <w:r w:rsidRPr="00272FAD">
        <w:t xml:space="preserve"> Nr.</w:t>
      </w:r>
      <w:r>
        <w:t xml:space="preserve"> </w:t>
      </w:r>
      <w:r w:rsidRPr="00272FAD">
        <w:t>350 “Publiskas personas zemes nomas un apbūves tiesības noteikum</w:t>
      </w:r>
      <w:r>
        <w:t>i” (turpmāk - Noteikumi Nr. 350). Noteikumu Nr.</w:t>
      </w:r>
      <w:r w:rsidR="006D7472">
        <w:t xml:space="preserve"> </w:t>
      </w:r>
      <w:r>
        <w:t>350 28. punktā noteikts</w:t>
      </w:r>
      <w:r w:rsidRPr="00272FAD">
        <w:t>, ka lēmumu par neapbūvēta zemesgabala iznomāšanu pieņem iznomātājs.</w:t>
      </w:r>
      <w:r>
        <w:t xml:space="preserve"> Saskaņā ar </w:t>
      </w:r>
      <w:r w:rsidRPr="00272FAD">
        <w:t>Noteikumu Nr.</w:t>
      </w:r>
      <w:r>
        <w:t xml:space="preserve"> </w:t>
      </w:r>
      <w:r w:rsidRPr="00272FAD">
        <w:t>350 32.</w:t>
      </w:r>
      <w:r>
        <w:t xml:space="preserve"> </w:t>
      </w:r>
      <w:r w:rsidRPr="00272FAD">
        <w:t>punkt</w:t>
      </w:r>
      <w:r>
        <w:t>u</w:t>
      </w:r>
      <w:r w:rsidRPr="00272FAD">
        <w:t xml:space="preserve"> neapbūvētā zemesgabala nomnieku noskaidro rakstiskā vai mutiskā izsolē. </w:t>
      </w:r>
      <w:r w:rsidRPr="00272FAD">
        <w:lastRenderedPageBreak/>
        <w:t>Iznomātājs pieņem lēmumu par piemērojamo izsoles veidu, nodrošina izsoles atklātumu</w:t>
      </w:r>
      <w:r>
        <w:t xml:space="preserve"> un dokumentē izsoles procedūru.</w:t>
      </w:r>
    </w:p>
    <w:p w14:paraId="691C8DED" w14:textId="2667841D" w:rsidR="00D5091F" w:rsidRDefault="00D5091F" w:rsidP="00F10FBC">
      <w:pPr>
        <w:spacing w:after="120"/>
        <w:ind w:right="-1" w:firstLine="709"/>
        <w:jc w:val="both"/>
        <w:rPr>
          <w:color w:val="000000"/>
          <w:shd w:val="clear" w:color="auto" w:fill="FFFFFF"/>
          <w:lang w:eastAsia="zh-CN"/>
        </w:rPr>
      </w:pPr>
      <w:r w:rsidRPr="00272FAD">
        <w:rPr>
          <w:color w:val="000000"/>
          <w:lang w:eastAsia="zh-CN"/>
        </w:rPr>
        <w:t>Noteikumu Nr.</w:t>
      </w:r>
      <w:r w:rsidR="006D7472">
        <w:rPr>
          <w:color w:val="000000"/>
          <w:lang w:eastAsia="zh-CN"/>
        </w:rPr>
        <w:t xml:space="preserve"> </w:t>
      </w:r>
      <w:r w:rsidRPr="00272FAD">
        <w:rPr>
          <w:color w:val="000000"/>
          <w:lang w:eastAsia="zh-CN"/>
        </w:rPr>
        <w:t>350 40.</w:t>
      </w:r>
      <w:r w:rsidR="006D7472">
        <w:rPr>
          <w:color w:val="000000"/>
          <w:lang w:eastAsia="zh-CN"/>
        </w:rPr>
        <w:t xml:space="preserve"> </w:t>
      </w:r>
      <w:r w:rsidRPr="00272FAD">
        <w:rPr>
          <w:color w:val="000000"/>
          <w:lang w:eastAsia="zh-CN"/>
        </w:rPr>
        <w:t>punkts nosaka, ka n</w:t>
      </w:r>
      <w:r w:rsidRPr="00272FAD">
        <w:rPr>
          <w:color w:val="000000"/>
          <w:shd w:val="clear" w:color="auto" w:fill="FFFFFF"/>
          <w:lang w:eastAsia="zh-CN"/>
        </w:rPr>
        <w:t xml:space="preserve">eapbūvēta zemesgabala nomas tiesību solīšanu rakstiskā vai mutiskā izsolē sāk no iznomātāja noteiktās izsoles sākuma nomas maksas (bet tā nedrīkst būt mazāka par šo noteikumu </w:t>
      </w:r>
      <w:r w:rsidRPr="00272FAD">
        <w:t>5.punktā minēto, t.i.,</w:t>
      </w:r>
      <w:r>
        <w:t xml:space="preserve"> 28</w:t>
      </w:r>
      <w:r w:rsidRPr="00272FAD">
        <w:t xml:space="preserve"> </w:t>
      </w:r>
      <w:r w:rsidRPr="00272FAD">
        <w:rPr>
          <w:i/>
        </w:rPr>
        <w:t xml:space="preserve">euro </w:t>
      </w:r>
      <w:r w:rsidRPr="00272FAD">
        <w:t>gadā</w:t>
      </w:r>
      <w:r w:rsidRPr="00272FAD">
        <w:rPr>
          <w:color w:val="000000"/>
          <w:shd w:val="clear" w:color="auto" w:fill="FFFFFF"/>
          <w:lang w:eastAsia="zh-CN"/>
        </w:rPr>
        <w:t>).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077DAA0C" w14:textId="6918B4BA" w:rsidR="00D5091F" w:rsidRPr="005B0C1F" w:rsidRDefault="00D5091F" w:rsidP="00F10FBC">
      <w:pPr>
        <w:spacing w:after="120"/>
        <w:ind w:right="-1" w:firstLine="709"/>
        <w:jc w:val="both"/>
      </w:pPr>
      <w:r w:rsidRPr="005B0C1F">
        <w:t>2023.</w:t>
      </w:r>
      <w:r w:rsidR="006D7472">
        <w:t xml:space="preserve"> </w:t>
      </w:r>
      <w:r w:rsidRPr="005B0C1F">
        <w:t>gada 07.</w:t>
      </w:r>
      <w:r w:rsidR="006D7472">
        <w:t xml:space="preserve"> </w:t>
      </w:r>
      <w:r w:rsidRPr="005B0C1F">
        <w:t xml:space="preserve">februārī Ogres novada pašvaldībā saņemts juridiskas personas iesniegums (reģ. ar Nr.2-4.1/631), kurā izteikts </w:t>
      </w:r>
      <w:smartTag w:uri="schemas-tilde-lv/tildestengine" w:element="veidnes">
        <w:smartTagPr>
          <w:attr w:name="id" w:val="-1"/>
          <w:attr w:name="baseform" w:val="lūgums"/>
          <w:attr w:name="text" w:val="lūgums"/>
        </w:smartTagPr>
        <w:r w:rsidRPr="005B0C1F">
          <w:t>lūgums</w:t>
        </w:r>
      </w:smartTag>
      <w:r w:rsidRPr="005B0C1F">
        <w:t xml:space="preserve"> piešķirt nomas lietošanā </w:t>
      </w:r>
      <w:r w:rsidR="006D7472">
        <w:t>Z</w:t>
      </w:r>
      <w:r w:rsidRPr="005B0C1F">
        <w:t>emes vienību.</w:t>
      </w:r>
    </w:p>
    <w:p w14:paraId="7AF145E1" w14:textId="13B23F48" w:rsidR="00D5091F" w:rsidRPr="005B0C1F" w:rsidRDefault="00D5091F" w:rsidP="00F10FBC">
      <w:pPr>
        <w:spacing w:after="120"/>
        <w:ind w:right="-1" w:firstLine="709"/>
        <w:jc w:val="both"/>
      </w:pPr>
      <w:r w:rsidRPr="005B0C1F">
        <w:rPr>
          <w:color w:val="000000"/>
          <w:shd w:val="clear" w:color="auto" w:fill="FFFFFF"/>
          <w:lang w:eastAsia="zh-CN"/>
        </w:rPr>
        <w:t>Saskaņā ar SIA “Eiroeksperts”</w:t>
      </w:r>
      <w:r w:rsidRPr="005B0C1F">
        <w:t xml:space="preserve"> </w:t>
      </w:r>
      <w:r>
        <w:t xml:space="preserve">veikto </w:t>
      </w:r>
      <w:r w:rsidRPr="005B0C1F">
        <w:t>vērtējumu  Nr.</w:t>
      </w:r>
      <w:r w:rsidRPr="00D5091F">
        <w:t xml:space="preserve"> </w:t>
      </w:r>
      <w:r>
        <w:t xml:space="preserve">L12256/ER/2023 </w:t>
      </w:r>
      <w:r w:rsidRPr="005B0C1F">
        <w:t xml:space="preserve">zemes vienības </w:t>
      </w:r>
      <w:r w:rsidRPr="005B0C1F">
        <w:rPr>
          <w:bCs/>
        </w:rPr>
        <w:t xml:space="preserve">iespējamā viena gada 1 ha tirgus nomas maksa 2023. gada 3. martā </w:t>
      </w:r>
      <w:r w:rsidRPr="005B0C1F">
        <w:t xml:space="preserve">ir 53 </w:t>
      </w:r>
      <w:r w:rsidR="006D7472" w:rsidRPr="006D7472">
        <w:t>EUR</w:t>
      </w:r>
      <w:r w:rsidRPr="005B0C1F">
        <w:t xml:space="preserve"> (piecdesmit trīs </w:t>
      </w:r>
      <w:r w:rsidRPr="006D7472">
        <w:rPr>
          <w:i/>
        </w:rPr>
        <w:t>euro</w:t>
      </w:r>
      <w:r w:rsidRPr="005B0C1F">
        <w:t>)</w:t>
      </w:r>
      <w:r w:rsidR="00DF408C">
        <w:t xml:space="preserve"> par 1 ha</w:t>
      </w:r>
      <w:r w:rsidRPr="005B0C1F">
        <w:t>.</w:t>
      </w:r>
    </w:p>
    <w:p w14:paraId="1512B96F" w14:textId="0235DB8F" w:rsidR="00D5091F" w:rsidRPr="005B0C1F" w:rsidRDefault="00D5091F" w:rsidP="00F10FBC">
      <w:pPr>
        <w:spacing w:after="120"/>
        <w:ind w:right="-1" w:firstLine="709"/>
        <w:jc w:val="both"/>
        <w:rPr>
          <w:color w:val="000000"/>
          <w:shd w:val="clear" w:color="auto" w:fill="FFFFFF"/>
          <w:lang w:eastAsia="zh-CN"/>
        </w:rPr>
      </w:pPr>
      <w:r w:rsidRPr="005B0C1F">
        <w:t xml:space="preserve">Pašvaldības mantas novērtēšanas un izsoles komisija 2023.gada 15.martā  noteica zemes vienības izsoles sākuma nomas maksu gadā 53 </w:t>
      </w:r>
      <w:r w:rsidR="006D7472" w:rsidRPr="006D7472">
        <w:t>EUR</w:t>
      </w:r>
      <w:r w:rsidRPr="005B0C1F">
        <w:t xml:space="preserve"> (piecde</w:t>
      </w:r>
      <w:bookmarkStart w:id="0" w:name="_GoBack"/>
      <w:bookmarkEnd w:id="0"/>
      <w:r w:rsidRPr="005B0C1F">
        <w:t>smit trīs</w:t>
      </w:r>
      <w:r w:rsidRPr="006D7472">
        <w:t xml:space="preserve"> </w:t>
      </w:r>
      <w:r w:rsidRPr="006D7472">
        <w:rPr>
          <w:i/>
        </w:rPr>
        <w:t>euro</w:t>
      </w:r>
      <w:r w:rsidRPr="005B0C1F">
        <w:t>) par 1 ha, neieskaitot apsaimniekošanas izdevumus, nekustamā īpašuma nodokli un PVN.</w:t>
      </w:r>
    </w:p>
    <w:p w14:paraId="0A6091FF" w14:textId="3F6CA132" w:rsidR="00D5091F" w:rsidRPr="00272FAD" w:rsidRDefault="00D5091F" w:rsidP="00F10FBC">
      <w:pPr>
        <w:pStyle w:val="Bezatstarpm"/>
        <w:ind w:right="-1" w:firstLine="709"/>
        <w:jc w:val="both"/>
        <w:rPr>
          <w:lang w:val="lv-LV"/>
        </w:rPr>
      </w:pPr>
      <w:r w:rsidRPr="00272FAD">
        <w:rPr>
          <w:lang w:val="lv-LV"/>
        </w:rPr>
        <w:t>Pamatojoties uz Publiskas personas finanšu līdzekļu un mantas izšķērdēšanas novēršanas likuma 3.</w:t>
      </w:r>
      <w:r w:rsidR="006D7472">
        <w:rPr>
          <w:lang w:val="lv-LV"/>
        </w:rPr>
        <w:t xml:space="preserve"> </w:t>
      </w:r>
      <w:r w:rsidRPr="00272FAD">
        <w:rPr>
          <w:lang w:val="lv-LV"/>
        </w:rPr>
        <w:t>panta 2.</w:t>
      </w:r>
      <w:r w:rsidR="006D7472">
        <w:rPr>
          <w:lang w:val="lv-LV"/>
        </w:rPr>
        <w:t xml:space="preserve"> </w:t>
      </w:r>
      <w:r w:rsidRPr="00272FAD">
        <w:rPr>
          <w:lang w:val="lv-LV"/>
        </w:rPr>
        <w:t>punktu, 6.¹</w:t>
      </w:r>
      <w:r w:rsidR="006D7472">
        <w:rPr>
          <w:lang w:val="lv-LV"/>
        </w:rPr>
        <w:t xml:space="preserve"> </w:t>
      </w:r>
      <w:r w:rsidRPr="00272FAD">
        <w:rPr>
          <w:lang w:val="lv-LV"/>
        </w:rPr>
        <w:t xml:space="preserve">panta pirmo daļu, </w:t>
      </w:r>
      <w:r w:rsidR="006D7472">
        <w:rPr>
          <w:lang w:val="lv-LV"/>
        </w:rPr>
        <w:t>Zemes pārvaldības likuma 17.panta otro un sesto daļu</w:t>
      </w:r>
      <w:r w:rsidR="00E123C7">
        <w:rPr>
          <w:lang w:val="lv-LV"/>
        </w:rPr>
        <w:t xml:space="preserve">, </w:t>
      </w:r>
      <w:r w:rsidRPr="00272FAD">
        <w:rPr>
          <w:lang w:val="lv-LV"/>
        </w:rPr>
        <w:t>Ministru kabineta 2018.</w:t>
      </w:r>
      <w:r w:rsidR="006D7472">
        <w:rPr>
          <w:lang w:val="lv-LV"/>
        </w:rPr>
        <w:t xml:space="preserve"> </w:t>
      </w:r>
      <w:r w:rsidRPr="00272FAD">
        <w:rPr>
          <w:lang w:val="lv-LV"/>
        </w:rPr>
        <w:t>gada 19.jūnija noteikumu Nr.</w:t>
      </w:r>
      <w:r w:rsidR="006D7472">
        <w:rPr>
          <w:lang w:val="lv-LV"/>
        </w:rPr>
        <w:t xml:space="preserve"> </w:t>
      </w:r>
      <w:r w:rsidRPr="00272FAD">
        <w:rPr>
          <w:lang w:val="lv-LV"/>
        </w:rPr>
        <w:t>350 “Publiskas personas zemes nomas un apbūves tiesīb</w:t>
      </w:r>
      <w:r>
        <w:rPr>
          <w:lang w:val="lv-LV"/>
        </w:rPr>
        <w:t>as noteikumi” 32. un 40. punktu un</w:t>
      </w:r>
      <w:r w:rsidRPr="00272FAD">
        <w:rPr>
          <w:lang w:val="lv-LV"/>
        </w:rPr>
        <w:t xml:space="preserve"> ņemot vērā 202</w:t>
      </w:r>
      <w:r>
        <w:rPr>
          <w:lang w:val="lv-LV"/>
        </w:rPr>
        <w:t>3</w:t>
      </w:r>
      <w:r w:rsidRPr="00272FAD">
        <w:rPr>
          <w:lang w:val="lv-LV"/>
        </w:rPr>
        <w:t>.</w:t>
      </w:r>
      <w:r w:rsidR="006D7472">
        <w:rPr>
          <w:lang w:val="lv-LV"/>
        </w:rPr>
        <w:t xml:space="preserve"> </w:t>
      </w:r>
      <w:r w:rsidRPr="00272FAD">
        <w:rPr>
          <w:lang w:val="lv-LV"/>
        </w:rPr>
        <w:t xml:space="preserve">gada </w:t>
      </w:r>
      <w:r>
        <w:rPr>
          <w:lang w:val="lv-LV"/>
        </w:rPr>
        <w:t>15.</w:t>
      </w:r>
      <w:r w:rsidR="006D7472">
        <w:rPr>
          <w:lang w:val="lv-LV"/>
        </w:rPr>
        <w:t xml:space="preserve"> </w:t>
      </w:r>
      <w:r>
        <w:rPr>
          <w:lang w:val="lv-LV"/>
        </w:rPr>
        <w:t>marta</w:t>
      </w:r>
      <w:r w:rsidRPr="00272FAD">
        <w:rPr>
          <w:lang w:val="lv-LV"/>
        </w:rPr>
        <w:t xml:space="preserve"> </w:t>
      </w:r>
      <w:r>
        <w:rPr>
          <w:lang w:val="lv-LV"/>
        </w:rPr>
        <w:t>Ogres novada pašvaldības</w:t>
      </w:r>
      <w:r w:rsidRPr="00272FAD">
        <w:rPr>
          <w:lang w:val="lv-LV"/>
        </w:rPr>
        <w:t xml:space="preserve"> mantas novērtēšanas </w:t>
      </w:r>
      <w:r>
        <w:rPr>
          <w:lang w:val="lv-LV"/>
        </w:rPr>
        <w:t xml:space="preserve">un izsoles komisijas </w:t>
      </w:r>
      <w:r w:rsidRPr="00FF3C49">
        <w:rPr>
          <w:lang w:val="lv-LV"/>
        </w:rPr>
        <w:t xml:space="preserve">protokolu </w:t>
      </w:r>
      <w:r w:rsidRPr="0025629C">
        <w:rPr>
          <w:lang w:val="lv-LV"/>
        </w:rPr>
        <w:t>Nr</w:t>
      </w:r>
      <w:r>
        <w:rPr>
          <w:lang w:val="lv-LV"/>
        </w:rPr>
        <w:t>.K.1-2/50</w:t>
      </w:r>
      <w:r w:rsidRPr="0025629C">
        <w:rPr>
          <w:lang w:val="lv-LV"/>
        </w:rPr>
        <w:t>,</w:t>
      </w:r>
    </w:p>
    <w:p w14:paraId="35CD9FBB" w14:textId="77777777" w:rsidR="000213F2" w:rsidRPr="00272FAD" w:rsidRDefault="000213F2" w:rsidP="00D5091F">
      <w:pPr>
        <w:jc w:val="both"/>
      </w:pPr>
    </w:p>
    <w:p w14:paraId="2C759656" w14:textId="0B51A514" w:rsidR="00010195" w:rsidRPr="00272FAD" w:rsidRDefault="00F10FBC" w:rsidP="00F10FBC">
      <w:pPr>
        <w:jc w:val="center"/>
      </w:pPr>
      <w:r>
        <w:rPr>
          <w:b/>
        </w:rPr>
        <w:t xml:space="preserve">balsojot: </w:t>
      </w:r>
      <w:r w:rsidRPr="00CB2D18">
        <w:rPr>
          <w:b/>
          <w:noProof/>
        </w:rPr>
        <w:t>ar 18 balsīm "Par" (Andris Krauja, Artūrs Mangulis, Atvars Lakstīgala, Dace Kļaviņa, Dace Māliņa, Dace Veiliņa, Daiga Brante, Dainis Širovs, Dzirkstīte Žindiga, Egils Helmanis, Indulis Trapiņš, Jānis Iklāvs, Jānis Kaijaks, Jānis Siliņš, Pāvels Kotāns, Raivis Ūzuls, Rūdolfs Kudļa, Santa Ločmele), "Pret" – nav, "Atturas" – nav</w:t>
      </w:r>
      <w:r w:rsidR="00010195" w:rsidRPr="00272FAD">
        <w:t>,</w:t>
      </w:r>
    </w:p>
    <w:p w14:paraId="36152D12" w14:textId="77777777" w:rsidR="00010195" w:rsidRPr="00272FAD" w:rsidRDefault="00010195" w:rsidP="00010195">
      <w:pPr>
        <w:pStyle w:val="naisf"/>
        <w:spacing w:before="0" w:after="0"/>
        <w:jc w:val="center"/>
        <w:rPr>
          <w:b/>
        </w:rPr>
      </w:pPr>
      <w:r w:rsidRPr="00272FAD">
        <w:t>Ogres novada pašvaldības dome</w:t>
      </w:r>
      <w:r w:rsidRPr="00272FAD">
        <w:rPr>
          <w:b/>
        </w:rPr>
        <w:t xml:space="preserve"> NOLEMJ:</w:t>
      </w:r>
    </w:p>
    <w:p w14:paraId="656EDE7C" w14:textId="77777777" w:rsidR="00370C0E" w:rsidRPr="00272FAD" w:rsidRDefault="00370C0E" w:rsidP="00370C0E">
      <w:pPr>
        <w:pStyle w:val="naisf"/>
        <w:spacing w:before="0" w:after="0"/>
        <w:jc w:val="center"/>
        <w:rPr>
          <w:sz w:val="20"/>
          <w:szCs w:val="20"/>
          <w:lang w:eastAsia="ar-SA"/>
        </w:rPr>
      </w:pPr>
    </w:p>
    <w:p w14:paraId="695A17CE" w14:textId="5EC08FDE" w:rsidR="00057A27" w:rsidRPr="00DF408C" w:rsidRDefault="000213F2" w:rsidP="00F10FBC">
      <w:pPr>
        <w:pStyle w:val="Pamattekstaatkpe2"/>
        <w:numPr>
          <w:ilvl w:val="0"/>
          <w:numId w:val="6"/>
        </w:numPr>
        <w:suppressAutoHyphens w:val="0"/>
        <w:spacing w:after="120"/>
        <w:rPr>
          <w:bCs/>
          <w:szCs w:val="24"/>
        </w:rPr>
      </w:pPr>
      <w:r w:rsidRPr="00272FAD">
        <w:rPr>
          <w:b/>
          <w:bCs/>
          <w:szCs w:val="24"/>
        </w:rPr>
        <w:t>Iznomāt</w:t>
      </w:r>
      <w:r w:rsidR="00C91286">
        <w:rPr>
          <w:bCs/>
          <w:szCs w:val="24"/>
        </w:rPr>
        <w:t xml:space="preserve">, </w:t>
      </w:r>
      <w:r w:rsidR="00C91286">
        <w:t xml:space="preserve">nomnieku </w:t>
      </w:r>
      <w:r w:rsidR="00C91286" w:rsidRPr="001A1046">
        <w:t xml:space="preserve">noskaidrojot </w:t>
      </w:r>
      <w:r w:rsidR="00C91286">
        <w:t xml:space="preserve">izsolē, </w:t>
      </w:r>
      <w:r w:rsidR="0016309C">
        <w:t>zemes vienību ar kadastra apzīmējumu 74</w:t>
      </w:r>
      <w:r w:rsidR="00253F61">
        <w:t xml:space="preserve">52 </w:t>
      </w:r>
      <w:r w:rsidR="0016309C">
        <w:t>00</w:t>
      </w:r>
      <w:r w:rsidR="00B74772">
        <w:t>6</w:t>
      </w:r>
      <w:r w:rsidR="0016309C">
        <w:t xml:space="preserve"> 0</w:t>
      </w:r>
      <w:r w:rsidR="00B74772">
        <w:t>011</w:t>
      </w:r>
      <w:r w:rsidR="0016309C">
        <w:t>,</w:t>
      </w:r>
      <w:r w:rsidRPr="00C91286">
        <w:rPr>
          <w:bCs/>
          <w:szCs w:val="24"/>
        </w:rPr>
        <w:t xml:space="preserve"> </w:t>
      </w:r>
      <w:r w:rsidR="00253F61" w:rsidRPr="00C91286">
        <w:rPr>
          <w:bCs/>
          <w:szCs w:val="24"/>
        </w:rPr>
        <w:t>Krapes</w:t>
      </w:r>
      <w:r w:rsidRPr="00C91286">
        <w:rPr>
          <w:bCs/>
          <w:szCs w:val="24"/>
        </w:rPr>
        <w:t xml:space="preserve"> pag., Ogre</w:t>
      </w:r>
      <w:r w:rsidR="0016309C" w:rsidRPr="00C91286">
        <w:rPr>
          <w:bCs/>
          <w:szCs w:val="24"/>
        </w:rPr>
        <w:t>s nov.,</w:t>
      </w:r>
      <w:r w:rsidR="00057A27" w:rsidRPr="00C91286">
        <w:rPr>
          <w:bCs/>
          <w:szCs w:val="24"/>
        </w:rPr>
        <w:t xml:space="preserve"> </w:t>
      </w:r>
      <w:r w:rsidR="00B74772" w:rsidRPr="00C91286">
        <w:rPr>
          <w:bCs/>
          <w:szCs w:val="24"/>
        </w:rPr>
        <w:t>4,45</w:t>
      </w:r>
      <w:r w:rsidR="00BE4FD4" w:rsidRPr="00C91286">
        <w:rPr>
          <w:bCs/>
          <w:szCs w:val="24"/>
        </w:rPr>
        <w:t xml:space="preserve"> ha platībā</w:t>
      </w:r>
      <w:r w:rsidR="00057A27" w:rsidRPr="00C91286">
        <w:rPr>
          <w:bCs/>
          <w:szCs w:val="24"/>
        </w:rPr>
        <w:t>,</w:t>
      </w:r>
      <w:r w:rsidR="00BE4FD4" w:rsidRPr="00C91286">
        <w:rPr>
          <w:bCs/>
          <w:szCs w:val="24"/>
        </w:rPr>
        <w:t xml:space="preserve"> </w:t>
      </w:r>
      <w:r w:rsidRPr="00C91286">
        <w:rPr>
          <w:bCs/>
          <w:szCs w:val="24"/>
        </w:rPr>
        <w:t xml:space="preserve">lauksaimniecības vajadzībām uz </w:t>
      </w:r>
      <w:r w:rsidR="00253F61" w:rsidRPr="00C91286">
        <w:rPr>
          <w:bCs/>
          <w:szCs w:val="24"/>
        </w:rPr>
        <w:t>5</w:t>
      </w:r>
      <w:r w:rsidRPr="00C91286">
        <w:rPr>
          <w:bCs/>
          <w:szCs w:val="24"/>
        </w:rPr>
        <w:t xml:space="preserve"> gadiem</w:t>
      </w:r>
      <w:r w:rsidR="00C91286" w:rsidRPr="00DF408C">
        <w:rPr>
          <w:szCs w:val="24"/>
          <w:shd w:val="clear" w:color="auto" w:fill="FFFFFF"/>
        </w:rPr>
        <w:t xml:space="preserve">, </w:t>
      </w:r>
      <w:r w:rsidR="00DF408C" w:rsidRPr="00DF408C">
        <w:rPr>
          <w:szCs w:val="24"/>
          <w:shd w:val="clear" w:color="auto" w:fill="FFFFFF"/>
        </w:rPr>
        <w:t>nosakot nomas līgumā  pašvaldības tiesības vienpusēji izbeigt līgumu, ja līdz brīdim, kad zemes gabals ir ierakstīts zemesgrāmatā uz pašvaldības vārda, Ministru kabinets izdod rīkojumu par iznomātā zemes gabala ierakstīšanu zemesgrāmatā uz valsts vārda, ja iznomātais zemes gabals tiek piešķirts īpašumā kā līdzvērtīgā zeme</w:t>
      </w:r>
      <w:r w:rsidR="00DF408C">
        <w:rPr>
          <w:bCs/>
          <w:szCs w:val="24"/>
        </w:rPr>
        <w:t>.</w:t>
      </w:r>
    </w:p>
    <w:p w14:paraId="40503518" w14:textId="72AB5FE3" w:rsidR="000213F2" w:rsidRPr="00FF3C49" w:rsidRDefault="00057A27" w:rsidP="00F10FBC">
      <w:pPr>
        <w:pStyle w:val="Pamattekstaatkpe2"/>
        <w:numPr>
          <w:ilvl w:val="0"/>
          <w:numId w:val="6"/>
        </w:numPr>
        <w:suppressAutoHyphens w:val="0"/>
        <w:spacing w:after="120"/>
        <w:rPr>
          <w:bCs/>
          <w:szCs w:val="24"/>
        </w:rPr>
      </w:pPr>
      <w:r w:rsidRPr="00272FAD">
        <w:rPr>
          <w:b/>
          <w:bCs/>
          <w:szCs w:val="24"/>
        </w:rPr>
        <w:t>N</w:t>
      </w:r>
      <w:r w:rsidR="000213F2" w:rsidRPr="00272FAD">
        <w:rPr>
          <w:b/>
          <w:bCs/>
          <w:szCs w:val="24"/>
        </w:rPr>
        <w:t>o</w:t>
      </w:r>
      <w:r w:rsidRPr="00272FAD">
        <w:rPr>
          <w:b/>
          <w:bCs/>
          <w:szCs w:val="24"/>
        </w:rPr>
        <w:t>teikt</w:t>
      </w:r>
      <w:r w:rsidRPr="00272FAD">
        <w:rPr>
          <w:bCs/>
          <w:szCs w:val="24"/>
        </w:rPr>
        <w:t xml:space="preserve"> </w:t>
      </w:r>
      <w:r w:rsidRPr="00272FAD">
        <w:t>zemes vienības</w:t>
      </w:r>
      <w:r w:rsidR="0016309C" w:rsidRPr="0016309C">
        <w:t xml:space="preserve"> </w:t>
      </w:r>
      <w:r w:rsidR="0016309C">
        <w:t>ar kadastra apzīmējumu 74</w:t>
      </w:r>
      <w:r w:rsidR="00253F61">
        <w:t>52</w:t>
      </w:r>
      <w:r w:rsidR="0016309C">
        <w:t xml:space="preserve"> 00</w:t>
      </w:r>
      <w:r w:rsidR="00B74772">
        <w:t>6</w:t>
      </w:r>
      <w:r w:rsidR="0016309C">
        <w:t xml:space="preserve"> 0</w:t>
      </w:r>
      <w:r w:rsidR="00B74772">
        <w:t>011</w:t>
      </w:r>
      <w:r w:rsidRPr="00272FAD">
        <w:rPr>
          <w:bCs/>
          <w:szCs w:val="24"/>
        </w:rPr>
        <w:t xml:space="preserve">, </w:t>
      </w:r>
      <w:r w:rsidR="006147BA">
        <w:rPr>
          <w:bCs/>
          <w:szCs w:val="24"/>
        </w:rPr>
        <w:t>Krapes</w:t>
      </w:r>
      <w:r w:rsidRPr="00272FAD">
        <w:rPr>
          <w:bCs/>
          <w:szCs w:val="24"/>
        </w:rPr>
        <w:t xml:space="preserve"> pag.,</w:t>
      </w:r>
      <w:r w:rsidR="0016309C">
        <w:rPr>
          <w:bCs/>
          <w:szCs w:val="24"/>
        </w:rPr>
        <w:t xml:space="preserve"> Ogres nov.,</w:t>
      </w:r>
      <w:r w:rsidRPr="00272FAD">
        <w:rPr>
          <w:bCs/>
          <w:szCs w:val="24"/>
        </w:rPr>
        <w:t xml:space="preserve"> </w:t>
      </w:r>
      <w:r w:rsidR="00B74772">
        <w:rPr>
          <w:bCs/>
          <w:szCs w:val="24"/>
        </w:rPr>
        <w:t>4,45</w:t>
      </w:r>
      <w:r w:rsidRPr="00272FAD">
        <w:rPr>
          <w:bCs/>
          <w:szCs w:val="24"/>
        </w:rPr>
        <w:t xml:space="preserve"> ha</w:t>
      </w:r>
      <w:r w:rsidR="000213F2" w:rsidRPr="00272FAD">
        <w:rPr>
          <w:bCs/>
          <w:szCs w:val="24"/>
        </w:rPr>
        <w:t xml:space="preserve"> </w:t>
      </w:r>
      <w:r w:rsidR="00D5091F" w:rsidRPr="005B0C1F">
        <w:rPr>
          <w:szCs w:val="24"/>
        </w:rPr>
        <w:t xml:space="preserve">izsoles sākuma nomas maksu gadā 53 </w:t>
      </w:r>
      <w:r w:rsidR="006D7472" w:rsidRPr="006D7472">
        <w:rPr>
          <w:szCs w:val="24"/>
        </w:rPr>
        <w:t xml:space="preserve">EUR </w:t>
      </w:r>
      <w:r w:rsidR="00D5091F" w:rsidRPr="005B0C1F">
        <w:rPr>
          <w:szCs w:val="24"/>
        </w:rPr>
        <w:t xml:space="preserve">(piecdesmit trīs </w:t>
      </w:r>
      <w:r w:rsidR="00D5091F" w:rsidRPr="006D7472">
        <w:rPr>
          <w:i/>
          <w:szCs w:val="24"/>
        </w:rPr>
        <w:t>euro</w:t>
      </w:r>
      <w:r w:rsidR="00D5091F" w:rsidRPr="005B0C1F">
        <w:rPr>
          <w:szCs w:val="24"/>
        </w:rPr>
        <w:t>) par 1 ha</w:t>
      </w:r>
      <w:r w:rsidR="00D5091F">
        <w:rPr>
          <w:szCs w:val="24"/>
        </w:rPr>
        <w:t>.</w:t>
      </w:r>
    </w:p>
    <w:p w14:paraId="6011ABD7" w14:textId="77777777" w:rsidR="00D5091F" w:rsidRPr="00B723B1" w:rsidRDefault="00D5091F" w:rsidP="00F10FBC">
      <w:pPr>
        <w:pStyle w:val="Pamattekstaatkpe2"/>
        <w:numPr>
          <w:ilvl w:val="0"/>
          <w:numId w:val="6"/>
        </w:numPr>
        <w:suppressAutoHyphens w:val="0"/>
        <w:spacing w:after="120"/>
        <w:rPr>
          <w:b/>
        </w:rPr>
      </w:pPr>
      <w:r w:rsidRPr="00B723B1">
        <w:rPr>
          <w:b/>
          <w:szCs w:val="24"/>
        </w:rPr>
        <w:t>Uzdot</w:t>
      </w:r>
      <w:r w:rsidRPr="00B723B1">
        <w:rPr>
          <w:szCs w:val="24"/>
        </w:rPr>
        <w:t xml:space="preserve"> </w:t>
      </w:r>
      <w:r>
        <w:rPr>
          <w:szCs w:val="24"/>
        </w:rPr>
        <w:t>Ogres novada pašvaldības</w:t>
      </w:r>
      <w:r w:rsidRPr="00B723B1">
        <w:rPr>
          <w:szCs w:val="24"/>
        </w:rPr>
        <w:t xml:space="preserve"> mantas novērtēšanas un izsoles komisijai </w:t>
      </w:r>
      <w:r w:rsidRPr="00B723B1">
        <w:t xml:space="preserve">normatīvajos aktos noteiktajā kārtībā organizēt </w:t>
      </w:r>
      <w:r>
        <w:rPr>
          <w:szCs w:val="24"/>
        </w:rPr>
        <w:t>nomas tiesību izsoli</w:t>
      </w:r>
      <w:r w:rsidRPr="00B723B1">
        <w:rPr>
          <w:szCs w:val="24"/>
        </w:rPr>
        <w:t>, kā arī apstiprināt izso</w:t>
      </w:r>
      <w:r>
        <w:rPr>
          <w:szCs w:val="24"/>
        </w:rPr>
        <w:t>les</w:t>
      </w:r>
      <w:r w:rsidRPr="00B723B1">
        <w:rPr>
          <w:szCs w:val="24"/>
        </w:rPr>
        <w:t xml:space="preserve"> noteikumus un rezultātus</w:t>
      </w:r>
      <w:r w:rsidRPr="00B723B1">
        <w:t>.</w:t>
      </w:r>
    </w:p>
    <w:p w14:paraId="20FA33F2" w14:textId="77777777" w:rsidR="00D5091F" w:rsidRDefault="00D5091F" w:rsidP="00F10FBC">
      <w:pPr>
        <w:pStyle w:val="Pamattekstaatkpe2"/>
        <w:numPr>
          <w:ilvl w:val="0"/>
          <w:numId w:val="6"/>
        </w:numPr>
        <w:suppressAutoHyphens w:val="0"/>
        <w:spacing w:after="120"/>
      </w:pPr>
      <w:r w:rsidRPr="00B723B1">
        <w:rPr>
          <w:b/>
        </w:rPr>
        <w:t>Uzdot</w:t>
      </w:r>
      <w:r w:rsidRPr="00B723B1">
        <w:t xml:space="preserve"> </w:t>
      </w:r>
      <w:r>
        <w:t>Ogres novada pašvaldības</w:t>
      </w:r>
      <w:r w:rsidRPr="00B723B1">
        <w:t xml:space="preserve"> Centrālās administrācijas Nekustamo īpašumu pārvaldes nodaļai </w:t>
      </w:r>
      <w:r>
        <w:rPr>
          <w:szCs w:val="24"/>
        </w:rPr>
        <w:t>trīs nedēļu laikā</w:t>
      </w:r>
      <w:r w:rsidRPr="00B723B1">
        <w:rPr>
          <w:szCs w:val="24"/>
        </w:rPr>
        <w:t xml:space="preserve"> pēc izsoļu rezultātu apstiprināšanas</w:t>
      </w:r>
      <w:r w:rsidRPr="00B723B1">
        <w:t xml:space="preserve"> sagatavot</w:t>
      </w:r>
      <w:r>
        <w:t xml:space="preserve"> z</w:t>
      </w:r>
      <w:r w:rsidRPr="00B723B1">
        <w:t xml:space="preserve">emes </w:t>
      </w:r>
      <w:r>
        <w:t>vienības nomas līguma projektu</w:t>
      </w:r>
      <w:r w:rsidRPr="00B723B1">
        <w:t xml:space="preserve"> saskaņā ar šo lēmumu, normatīvajiem aktiem un </w:t>
      </w:r>
      <w:r>
        <w:t>z</w:t>
      </w:r>
      <w:r w:rsidRPr="00B723B1">
        <w:t>emes vienīb</w:t>
      </w:r>
      <w:r>
        <w:t>as</w:t>
      </w:r>
      <w:r w:rsidRPr="00B723B1">
        <w:rPr>
          <w:bCs/>
          <w:szCs w:val="24"/>
        </w:rPr>
        <w:t xml:space="preserve"> nomas tiesību </w:t>
      </w:r>
      <w:r>
        <w:t>izsoles</w:t>
      </w:r>
      <w:r w:rsidRPr="00B723B1">
        <w:t xml:space="preserve"> rezultātiem.</w:t>
      </w:r>
    </w:p>
    <w:p w14:paraId="39A7806A" w14:textId="77777777" w:rsidR="00D5091F" w:rsidRDefault="00D5091F" w:rsidP="00F10FBC">
      <w:pPr>
        <w:pStyle w:val="Pamattekstaatkpe2"/>
        <w:numPr>
          <w:ilvl w:val="0"/>
          <w:numId w:val="6"/>
        </w:numPr>
        <w:suppressAutoHyphens w:val="0"/>
        <w:spacing w:after="120"/>
      </w:pPr>
      <w:r w:rsidRPr="000719A2">
        <w:rPr>
          <w:b/>
        </w:rPr>
        <w:lastRenderedPageBreak/>
        <w:t>Uzdot</w:t>
      </w:r>
      <w:r w:rsidRPr="00B723B1">
        <w:t xml:space="preserve"> </w:t>
      </w:r>
      <w:r>
        <w:t xml:space="preserve">Ogres novada Krapes pagasta pārvaldei </w:t>
      </w:r>
      <w:r w:rsidRPr="000719A2">
        <w:rPr>
          <w:szCs w:val="24"/>
        </w:rPr>
        <w:t>mēneša laikā pēc izso</w:t>
      </w:r>
      <w:r>
        <w:rPr>
          <w:szCs w:val="24"/>
        </w:rPr>
        <w:t>les</w:t>
      </w:r>
      <w:r w:rsidRPr="000719A2">
        <w:rPr>
          <w:szCs w:val="24"/>
        </w:rPr>
        <w:t xml:space="preserve"> rezultātu apstiprināšanas</w:t>
      </w:r>
      <w:r w:rsidRPr="00B723B1">
        <w:t xml:space="preserve"> </w:t>
      </w:r>
      <w:r>
        <w:t>organizēt</w:t>
      </w:r>
      <w:r w:rsidRPr="00B723B1">
        <w:t xml:space="preserve"> </w:t>
      </w:r>
      <w:r>
        <w:t>zemes vienības nomas līguma noslēgšanu.</w:t>
      </w:r>
    </w:p>
    <w:p w14:paraId="69F63082" w14:textId="77777777" w:rsidR="00D5091F" w:rsidRPr="00B723B1" w:rsidRDefault="00D5091F" w:rsidP="00F10FBC">
      <w:pPr>
        <w:pStyle w:val="Pamattekstaatkpe2"/>
        <w:numPr>
          <w:ilvl w:val="0"/>
          <w:numId w:val="6"/>
        </w:numPr>
        <w:suppressAutoHyphens w:val="0"/>
        <w:spacing w:after="120"/>
      </w:pPr>
      <w:r>
        <w:rPr>
          <w:b/>
        </w:rPr>
        <w:t>P</w:t>
      </w:r>
      <w:r w:rsidRPr="000719A2">
        <w:rPr>
          <w:b/>
        </w:rPr>
        <w:t>ilnvarot</w:t>
      </w:r>
      <w:r>
        <w:t xml:space="preserve"> Ogres novada Krapes pagasta pārvaldi Ogres novada pašvaldības vārdā parakstīt zemes vienības nomas līgumu.</w:t>
      </w:r>
    </w:p>
    <w:p w14:paraId="06A94908" w14:textId="7BFA8436" w:rsidR="00D5091F" w:rsidRPr="00272FAD" w:rsidRDefault="00D5091F" w:rsidP="00F10FBC">
      <w:pPr>
        <w:pStyle w:val="Pamattekstaatkpe2"/>
        <w:numPr>
          <w:ilvl w:val="0"/>
          <w:numId w:val="6"/>
        </w:numPr>
        <w:suppressAutoHyphens w:val="0"/>
        <w:spacing w:after="120"/>
      </w:pPr>
      <w:r w:rsidRPr="00B723B1">
        <w:rPr>
          <w:b/>
          <w:bCs/>
        </w:rPr>
        <w:t xml:space="preserve">Kontroli </w:t>
      </w:r>
      <w:r w:rsidRPr="00B723B1">
        <w:t xml:space="preserve">par lēmuma izpildi uzdot </w:t>
      </w:r>
      <w:r>
        <w:t>Ogres novada pašvaldības</w:t>
      </w:r>
      <w:r w:rsidRPr="00B723B1">
        <w:t xml:space="preserve"> izpilddirektoram.</w:t>
      </w:r>
    </w:p>
    <w:p w14:paraId="2763714E" w14:textId="77777777" w:rsidR="004436E6" w:rsidRPr="00272FAD" w:rsidRDefault="004436E6" w:rsidP="00F10FBC">
      <w:pPr>
        <w:pStyle w:val="Pamattekstaatkpe2"/>
        <w:suppressAutoHyphens w:val="0"/>
        <w:spacing w:after="120"/>
        <w:ind w:left="426"/>
      </w:pPr>
    </w:p>
    <w:p w14:paraId="3903E42F" w14:textId="77777777" w:rsidR="00370C0E" w:rsidRPr="00272FAD" w:rsidRDefault="00370C0E" w:rsidP="004436E6">
      <w:pPr>
        <w:pStyle w:val="Pamattekstaatkpe2"/>
        <w:suppressAutoHyphens w:val="0"/>
        <w:ind w:left="426"/>
        <w:jc w:val="right"/>
      </w:pPr>
      <w:r w:rsidRPr="00272FAD">
        <w:t>(Sēdes vadītāja,</w:t>
      </w:r>
    </w:p>
    <w:p w14:paraId="6555A488" w14:textId="77777777" w:rsidR="00B30B08" w:rsidRPr="00272FAD" w:rsidRDefault="001A2E1B" w:rsidP="009E4E60">
      <w:pPr>
        <w:jc w:val="right"/>
      </w:pPr>
      <w:r w:rsidRPr="00272FAD">
        <w:t xml:space="preserve">domes priekšsēdētāja </w:t>
      </w:r>
      <w:r w:rsidR="001C1EC2" w:rsidRPr="00272FAD">
        <w:t>E.Helmaņa</w:t>
      </w:r>
      <w:r w:rsidR="00370C0E" w:rsidRPr="00272FAD">
        <w:t xml:space="preserve"> paraksts)</w:t>
      </w:r>
    </w:p>
    <w:sectPr w:rsidR="00B30B08" w:rsidRPr="00272FAD" w:rsidSect="00F10FBC">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AD8D" w14:textId="77777777" w:rsidR="009E2F78" w:rsidRDefault="009E2F78" w:rsidP="00A71116">
      <w:r>
        <w:separator/>
      </w:r>
    </w:p>
  </w:endnote>
  <w:endnote w:type="continuationSeparator" w:id="0">
    <w:p w14:paraId="42ECFB1D" w14:textId="77777777" w:rsidR="009E2F78" w:rsidRDefault="009E2F78"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155503"/>
      <w:docPartObj>
        <w:docPartGallery w:val="Page Numbers (Bottom of Page)"/>
        <w:docPartUnique/>
      </w:docPartObj>
    </w:sdtPr>
    <w:sdtEndPr/>
    <w:sdtContent>
      <w:p w14:paraId="433ABC27" w14:textId="77777777" w:rsidR="00A71116" w:rsidRDefault="00A71116">
        <w:pPr>
          <w:pStyle w:val="Kjene"/>
          <w:jc w:val="center"/>
        </w:pPr>
        <w:r>
          <w:fldChar w:fldCharType="begin"/>
        </w:r>
        <w:r>
          <w:instrText>PAGE   \* MERGEFORMAT</w:instrText>
        </w:r>
        <w:r>
          <w:fldChar w:fldCharType="separate"/>
        </w:r>
        <w:r w:rsidR="00F10FBC">
          <w:rPr>
            <w:noProof/>
          </w:rPr>
          <w:t>3</w:t>
        </w:r>
        <w:r>
          <w:fldChar w:fldCharType="end"/>
        </w:r>
      </w:p>
    </w:sdtContent>
  </w:sdt>
  <w:p w14:paraId="3F50F637" w14:textId="77777777" w:rsidR="00A71116" w:rsidRDefault="00A711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3A13B" w14:textId="77777777" w:rsidR="009E2F78" w:rsidRDefault="009E2F78" w:rsidP="00A71116">
      <w:r>
        <w:separator/>
      </w:r>
    </w:p>
  </w:footnote>
  <w:footnote w:type="continuationSeparator" w:id="0">
    <w:p w14:paraId="53F19A32" w14:textId="77777777" w:rsidR="009E2F78" w:rsidRDefault="009E2F78" w:rsidP="00A71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6C"/>
    <w:rsid w:val="00010195"/>
    <w:rsid w:val="000213F2"/>
    <w:rsid w:val="00057A27"/>
    <w:rsid w:val="00061A41"/>
    <w:rsid w:val="00067915"/>
    <w:rsid w:val="00067E00"/>
    <w:rsid w:val="00075A00"/>
    <w:rsid w:val="000870FB"/>
    <w:rsid w:val="00093BF5"/>
    <w:rsid w:val="000A207C"/>
    <w:rsid w:val="000D25A7"/>
    <w:rsid w:val="000F4058"/>
    <w:rsid w:val="00100E96"/>
    <w:rsid w:val="001034C1"/>
    <w:rsid w:val="00107624"/>
    <w:rsid w:val="00147C73"/>
    <w:rsid w:val="00151074"/>
    <w:rsid w:val="00162BDF"/>
    <w:rsid w:val="0016309C"/>
    <w:rsid w:val="001772D3"/>
    <w:rsid w:val="001817AE"/>
    <w:rsid w:val="00183D70"/>
    <w:rsid w:val="001946F6"/>
    <w:rsid w:val="001A2E1B"/>
    <w:rsid w:val="001B3889"/>
    <w:rsid w:val="001C1EC2"/>
    <w:rsid w:val="001E1B04"/>
    <w:rsid w:val="001F6E00"/>
    <w:rsid w:val="0020521E"/>
    <w:rsid w:val="002057E2"/>
    <w:rsid w:val="002307A1"/>
    <w:rsid w:val="00251368"/>
    <w:rsid w:val="00253F61"/>
    <w:rsid w:val="00260495"/>
    <w:rsid w:val="00272FAD"/>
    <w:rsid w:val="00292D97"/>
    <w:rsid w:val="00294179"/>
    <w:rsid w:val="00296097"/>
    <w:rsid w:val="00296EC3"/>
    <w:rsid w:val="002B4665"/>
    <w:rsid w:val="002C3000"/>
    <w:rsid w:val="002C569E"/>
    <w:rsid w:val="00316806"/>
    <w:rsid w:val="00327148"/>
    <w:rsid w:val="00333F20"/>
    <w:rsid w:val="00346CEB"/>
    <w:rsid w:val="00357034"/>
    <w:rsid w:val="00365445"/>
    <w:rsid w:val="00370C0E"/>
    <w:rsid w:val="00377EE2"/>
    <w:rsid w:val="0038379B"/>
    <w:rsid w:val="00395DA9"/>
    <w:rsid w:val="003A509B"/>
    <w:rsid w:val="003B3394"/>
    <w:rsid w:val="003D7FA9"/>
    <w:rsid w:val="003E2AE2"/>
    <w:rsid w:val="00402F24"/>
    <w:rsid w:val="004043F1"/>
    <w:rsid w:val="004436E6"/>
    <w:rsid w:val="00466FA5"/>
    <w:rsid w:val="004730AC"/>
    <w:rsid w:val="004867CA"/>
    <w:rsid w:val="004921EB"/>
    <w:rsid w:val="004A0B37"/>
    <w:rsid w:val="004E703B"/>
    <w:rsid w:val="004F2670"/>
    <w:rsid w:val="004F7980"/>
    <w:rsid w:val="005112C4"/>
    <w:rsid w:val="00523239"/>
    <w:rsid w:val="005349D7"/>
    <w:rsid w:val="005357CF"/>
    <w:rsid w:val="00535AC6"/>
    <w:rsid w:val="0054521C"/>
    <w:rsid w:val="005752FE"/>
    <w:rsid w:val="005D1B15"/>
    <w:rsid w:val="005D4A36"/>
    <w:rsid w:val="005E0078"/>
    <w:rsid w:val="005F399D"/>
    <w:rsid w:val="005F5B2F"/>
    <w:rsid w:val="006147BA"/>
    <w:rsid w:val="006168D9"/>
    <w:rsid w:val="00627792"/>
    <w:rsid w:val="00644DE0"/>
    <w:rsid w:val="00670509"/>
    <w:rsid w:val="006757ED"/>
    <w:rsid w:val="00681A94"/>
    <w:rsid w:val="0068569F"/>
    <w:rsid w:val="00686CB1"/>
    <w:rsid w:val="006A56CB"/>
    <w:rsid w:val="006A6945"/>
    <w:rsid w:val="006D43E7"/>
    <w:rsid w:val="006D7472"/>
    <w:rsid w:val="006E1B27"/>
    <w:rsid w:val="0071289D"/>
    <w:rsid w:val="00744A9D"/>
    <w:rsid w:val="0074632A"/>
    <w:rsid w:val="00762A86"/>
    <w:rsid w:val="007673DE"/>
    <w:rsid w:val="00777562"/>
    <w:rsid w:val="00777ECF"/>
    <w:rsid w:val="007A7484"/>
    <w:rsid w:val="007C23CF"/>
    <w:rsid w:val="007D2F36"/>
    <w:rsid w:val="007E347C"/>
    <w:rsid w:val="00807332"/>
    <w:rsid w:val="00816325"/>
    <w:rsid w:val="00817EA7"/>
    <w:rsid w:val="00826175"/>
    <w:rsid w:val="00837AF7"/>
    <w:rsid w:val="00854821"/>
    <w:rsid w:val="00872697"/>
    <w:rsid w:val="008756B3"/>
    <w:rsid w:val="008A3661"/>
    <w:rsid w:val="008B2659"/>
    <w:rsid w:val="008B6145"/>
    <w:rsid w:val="008E0BF7"/>
    <w:rsid w:val="008F0E46"/>
    <w:rsid w:val="00906A7D"/>
    <w:rsid w:val="00952B02"/>
    <w:rsid w:val="00967DE2"/>
    <w:rsid w:val="00971BF1"/>
    <w:rsid w:val="00982B6D"/>
    <w:rsid w:val="009962E1"/>
    <w:rsid w:val="009D0795"/>
    <w:rsid w:val="009D07D6"/>
    <w:rsid w:val="009D3C72"/>
    <w:rsid w:val="009E2F78"/>
    <w:rsid w:val="009E4E60"/>
    <w:rsid w:val="00A15946"/>
    <w:rsid w:val="00A16EAC"/>
    <w:rsid w:val="00A21DA8"/>
    <w:rsid w:val="00A54451"/>
    <w:rsid w:val="00A56908"/>
    <w:rsid w:val="00A71116"/>
    <w:rsid w:val="00A73D79"/>
    <w:rsid w:val="00A97CC3"/>
    <w:rsid w:val="00AA58CE"/>
    <w:rsid w:val="00AA71DC"/>
    <w:rsid w:val="00AC0CE2"/>
    <w:rsid w:val="00AE0A0A"/>
    <w:rsid w:val="00AF04D5"/>
    <w:rsid w:val="00B01DB4"/>
    <w:rsid w:val="00B12750"/>
    <w:rsid w:val="00B13366"/>
    <w:rsid w:val="00B241EA"/>
    <w:rsid w:val="00B30B08"/>
    <w:rsid w:val="00B342B0"/>
    <w:rsid w:val="00B447C0"/>
    <w:rsid w:val="00B63151"/>
    <w:rsid w:val="00B74772"/>
    <w:rsid w:val="00B8568F"/>
    <w:rsid w:val="00BC2CBA"/>
    <w:rsid w:val="00BC7299"/>
    <w:rsid w:val="00BC7C56"/>
    <w:rsid w:val="00BE44F1"/>
    <w:rsid w:val="00BE4FD4"/>
    <w:rsid w:val="00BE6E0F"/>
    <w:rsid w:val="00BF5131"/>
    <w:rsid w:val="00C03DAA"/>
    <w:rsid w:val="00C04F50"/>
    <w:rsid w:val="00C110DC"/>
    <w:rsid w:val="00C264B6"/>
    <w:rsid w:val="00C30849"/>
    <w:rsid w:val="00C35ED9"/>
    <w:rsid w:val="00C4689A"/>
    <w:rsid w:val="00C521ED"/>
    <w:rsid w:val="00C55128"/>
    <w:rsid w:val="00C64212"/>
    <w:rsid w:val="00C72FA5"/>
    <w:rsid w:val="00C91286"/>
    <w:rsid w:val="00CA6B79"/>
    <w:rsid w:val="00CB1C31"/>
    <w:rsid w:val="00CC2C0D"/>
    <w:rsid w:val="00CD347B"/>
    <w:rsid w:val="00D10636"/>
    <w:rsid w:val="00D20A9B"/>
    <w:rsid w:val="00D3488B"/>
    <w:rsid w:val="00D5091F"/>
    <w:rsid w:val="00DA5BF0"/>
    <w:rsid w:val="00DB009D"/>
    <w:rsid w:val="00DB0932"/>
    <w:rsid w:val="00DB4202"/>
    <w:rsid w:val="00DF408C"/>
    <w:rsid w:val="00DF5257"/>
    <w:rsid w:val="00E009C2"/>
    <w:rsid w:val="00E123C7"/>
    <w:rsid w:val="00E308DE"/>
    <w:rsid w:val="00E57C44"/>
    <w:rsid w:val="00E65ACB"/>
    <w:rsid w:val="00E74DF3"/>
    <w:rsid w:val="00E842BE"/>
    <w:rsid w:val="00EB27FA"/>
    <w:rsid w:val="00EB6344"/>
    <w:rsid w:val="00F10FBC"/>
    <w:rsid w:val="00F15095"/>
    <w:rsid w:val="00F33904"/>
    <w:rsid w:val="00F4076C"/>
    <w:rsid w:val="00F65E04"/>
    <w:rsid w:val="00F751C7"/>
    <w:rsid w:val="00F93E8C"/>
    <w:rsid w:val="00FA529C"/>
    <w:rsid w:val="00FB1D5F"/>
    <w:rsid w:val="00FB5F80"/>
    <w:rsid w:val="00FB73A3"/>
    <w:rsid w:val="00FC2188"/>
    <w:rsid w:val="00FC7D47"/>
    <w:rsid w:val="00FE4948"/>
    <w:rsid w:val="00FE7B79"/>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78EFDF5"/>
  <w15:docId w15:val="{A404E6AD-8335-4459-A35D-0641327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0C0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basedOn w:val="Noklusjumarindkopasfonts"/>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basedOn w:val="Noklusjumarindkopasfonts"/>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basedOn w:val="Noklusjumarindkopasfonts"/>
    <w:uiPriority w:val="99"/>
    <w:semiHidden/>
    <w:unhideWhenUsed/>
    <w:rsid w:val="00E57C44"/>
    <w:rPr>
      <w:color w:val="800080" w:themeColor="followedHyperlink"/>
      <w:u w:val="single"/>
    </w:rPr>
  </w:style>
  <w:style w:type="character" w:styleId="Komentraatsauce">
    <w:name w:val="annotation reference"/>
    <w:basedOn w:val="Noklusjumarindkopasfonts"/>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basedOn w:val="Noklusjumarindkopasfonts"/>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basedOn w:val="Komentrateksts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basedOn w:val="Noklusjumarindkopasfonts"/>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pPr>
      <w:spacing w:after="0" w:line="240" w:lineRule="auto"/>
    </w:pPr>
    <w:rPr>
      <w:rFonts w:ascii="Times New Roman" w:eastAsia="Times New Roman" w:hAnsi="Times New Roman" w:cs="Times New Roman"/>
      <w:sz w:val="24"/>
      <w:szCs w:val="24"/>
      <w:lang w:val="en-GB"/>
    </w:rPr>
  </w:style>
  <w:style w:type="character" w:customStyle="1" w:styleId="st">
    <w:name w:val="st"/>
    <w:basedOn w:val="Noklusjumarindkopasfonts"/>
    <w:rsid w:val="00681A94"/>
  </w:style>
  <w:style w:type="character" w:styleId="Izclums">
    <w:name w:val="Emphasis"/>
    <w:basedOn w:val="Noklusjumarindkopasfont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basedOn w:val="Noklusjumarindkopasfonts"/>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basedOn w:val="Noklusjumarindkopasfonts"/>
    <w:link w:val="Kjene"/>
    <w:uiPriority w:val="99"/>
    <w:rsid w:val="00A7111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B69-CE84-43BD-B1BC-91D5D8F4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4313</Words>
  <Characters>2459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Santa Hermane</cp:lastModifiedBy>
  <cp:revision>2</cp:revision>
  <cp:lastPrinted>2023-03-30T12:25:00Z</cp:lastPrinted>
  <dcterms:created xsi:type="dcterms:W3CDTF">2023-03-30T12:26:00Z</dcterms:created>
  <dcterms:modified xsi:type="dcterms:W3CDTF">2023-03-30T12:26:00Z</dcterms:modified>
</cp:coreProperties>
</file>