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7D1665" w14:textId="77777777" w:rsidR="005263B9" w:rsidRPr="00583B02" w:rsidRDefault="005263B9" w:rsidP="005263B9">
      <w:pPr>
        <w:jc w:val="center"/>
        <w:rPr>
          <w:noProof/>
        </w:rPr>
      </w:pPr>
      <w:r w:rsidRPr="00583B02">
        <w:rPr>
          <w:noProof/>
        </w:rPr>
        <w:drawing>
          <wp:inline distT="0" distB="0" distL="0" distR="0" wp14:anchorId="19095B2C" wp14:editId="16FB61E1">
            <wp:extent cx="607060" cy="716280"/>
            <wp:effectExtent l="0" t="0" r="254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16280"/>
                    </a:xfrm>
                    <a:prstGeom prst="rect">
                      <a:avLst/>
                    </a:prstGeom>
                    <a:noFill/>
                    <a:ln>
                      <a:noFill/>
                    </a:ln>
                  </pic:spPr>
                </pic:pic>
              </a:graphicData>
            </a:graphic>
          </wp:inline>
        </w:drawing>
      </w:r>
    </w:p>
    <w:p w14:paraId="05D0D166" w14:textId="77777777" w:rsidR="005263B9" w:rsidRPr="00583B02" w:rsidRDefault="005263B9" w:rsidP="005263B9">
      <w:pPr>
        <w:jc w:val="center"/>
        <w:rPr>
          <w:rFonts w:ascii="RimBelwe" w:hAnsi="RimBelwe"/>
          <w:noProof/>
          <w:sz w:val="12"/>
          <w:szCs w:val="28"/>
          <w:lang w:eastAsia="en-US"/>
        </w:rPr>
      </w:pPr>
    </w:p>
    <w:p w14:paraId="36FDEC14" w14:textId="77777777" w:rsidR="005263B9" w:rsidRPr="00583B02" w:rsidRDefault="005263B9" w:rsidP="005263B9">
      <w:pPr>
        <w:jc w:val="center"/>
        <w:rPr>
          <w:noProof/>
          <w:sz w:val="36"/>
          <w:lang w:eastAsia="en-US"/>
        </w:rPr>
      </w:pPr>
      <w:r w:rsidRPr="00583B02">
        <w:rPr>
          <w:noProof/>
          <w:sz w:val="36"/>
          <w:lang w:eastAsia="en-US"/>
        </w:rPr>
        <w:t>OGRES  NOVADA  PAŠVALDĪBA</w:t>
      </w:r>
    </w:p>
    <w:p w14:paraId="465693AE" w14:textId="77777777" w:rsidR="005263B9" w:rsidRPr="00583B02" w:rsidRDefault="005263B9" w:rsidP="005263B9">
      <w:pPr>
        <w:jc w:val="center"/>
        <w:rPr>
          <w:noProof/>
          <w:sz w:val="18"/>
          <w:lang w:eastAsia="en-US"/>
        </w:rPr>
      </w:pPr>
      <w:r w:rsidRPr="00583B02">
        <w:rPr>
          <w:noProof/>
          <w:sz w:val="18"/>
          <w:lang w:eastAsia="en-US"/>
        </w:rPr>
        <w:t>Reģ.Nr.90000024455, Brīvības iela 33, Ogre, Ogres nov., LV-5001</w:t>
      </w:r>
    </w:p>
    <w:p w14:paraId="026C60F1" w14:textId="77777777" w:rsidR="005263B9" w:rsidRPr="00583B02" w:rsidRDefault="00F35E1A" w:rsidP="005263B9">
      <w:pPr>
        <w:pBdr>
          <w:bottom w:val="single" w:sz="4" w:space="1" w:color="auto"/>
        </w:pBdr>
        <w:jc w:val="center"/>
        <w:rPr>
          <w:noProof/>
          <w:sz w:val="18"/>
          <w:lang w:eastAsia="en-US"/>
        </w:rPr>
      </w:pPr>
      <w:r>
        <w:rPr>
          <w:noProof/>
          <w:sz w:val="18"/>
          <w:lang w:eastAsia="en-US"/>
        </w:rPr>
        <w:t>tālrunis 65071160</w:t>
      </w:r>
      <w:r w:rsidR="005263B9" w:rsidRPr="00583B02">
        <w:rPr>
          <w:noProof/>
          <w:sz w:val="18"/>
          <w:lang w:eastAsia="en-US"/>
        </w:rPr>
        <w:t xml:space="preserve">, </w:t>
      </w:r>
      <w:r w:rsidR="005263B9" w:rsidRPr="00583B02">
        <w:rPr>
          <w:sz w:val="18"/>
          <w:lang w:eastAsia="en-US"/>
        </w:rPr>
        <w:t xml:space="preserve">e-pasts: ogredome@ogresnovads.lv, www.ogresnovads.lv </w:t>
      </w:r>
    </w:p>
    <w:p w14:paraId="12CFB227" w14:textId="77777777" w:rsidR="005263B9" w:rsidRPr="00AF76F8" w:rsidRDefault="005263B9" w:rsidP="005263B9">
      <w:pPr>
        <w:pStyle w:val="Apakvirsraksts"/>
        <w:jc w:val="left"/>
        <w:rPr>
          <w:sz w:val="20"/>
        </w:rPr>
      </w:pPr>
    </w:p>
    <w:p w14:paraId="44F24947" w14:textId="77777777" w:rsidR="005263B9" w:rsidRPr="00D11A7C" w:rsidRDefault="005263B9" w:rsidP="005263B9">
      <w:pPr>
        <w:jc w:val="right"/>
        <w:rPr>
          <w:rFonts w:eastAsia="Calibri"/>
        </w:rPr>
      </w:pPr>
      <w:r>
        <w:t>APSTIPRINĀTS</w:t>
      </w:r>
    </w:p>
    <w:p w14:paraId="1DF201BC" w14:textId="77777777" w:rsidR="005263B9" w:rsidRPr="00227D67" w:rsidRDefault="005263B9" w:rsidP="005263B9">
      <w:pPr>
        <w:jc w:val="right"/>
      </w:pPr>
      <w:r w:rsidRPr="00227D67">
        <w:t>ar Ogres novada pašvaldības domes</w:t>
      </w:r>
    </w:p>
    <w:p w14:paraId="68395413" w14:textId="3B2AF9FF" w:rsidR="005263B9" w:rsidRPr="00227D67" w:rsidRDefault="001057FF" w:rsidP="005263B9">
      <w:pPr>
        <w:jc w:val="right"/>
      </w:pPr>
      <w:r>
        <w:t>30</w:t>
      </w:r>
      <w:r w:rsidR="00E82727">
        <w:t>.</w:t>
      </w:r>
      <w:r>
        <w:t>03</w:t>
      </w:r>
      <w:r w:rsidR="002C3A3E">
        <w:t>.</w:t>
      </w:r>
      <w:r w:rsidR="005263B9">
        <w:t>20</w:t>
      </w:r>
      <w:r w:rsidR="006337CD">
        <w:t>2</w:t>
      </w:r>
      <w:r>
        <w:t>3</w:t>
      </w:r>
      <w:r w:rsidR="005263B9">
        <w:t>.</w:t>
      </w:r>
      <w:r>
        <w:t> </w:t>
      </w:r>
      <w:r w:rsidR="00F708B1">
        <w:t xml:space="preserve">sēdes </w:t>
      </w:r>
      <w:r w:rsidR="005263B9" w:rsidRPr="00227D67">
        <w:t xml:space="preserve">lēmumu </w:t>
      </w:r>
    </w:p>
    <w:p w14:paraId="7A5B4161" w14:textId="77A20CD9" w:rsidR="005263B9" w:rsidRPr="00227D67" w:rsidRDefault="005263B9" w:rsidP="005263B9">
      <w:pPr>
        <w:jc w:val="right"/>
      </w:pPr>
      <w:r w:rsidRPr="00227D67">
        <w:t>(protokols Nr</w:t>
      </w:r>
      <w:r w:rsidR="006D7F85">
        <w:t>.</w:t>
      </w:r>
      <w:r w:rsidR="008412BF">
        <w:t>3</w:t>
      </w:r>
      <w:r w:rsidRPr="00227D67">
        <w:t>;</w:t>
      </w:r>
      <w:r w:rsidR="0026096D">
        <w:t xml:space="preserve"> </w:t>
      </w:r>
      <w:r w:rsidR="008412BF">
        <w:t>97</w:t>
      </w:r>
      <w:r w:rsidR="001057FF">
        <w:t>.</w:t>
      </w:r>
      <w:r w:rsidRPr="00227D67">
        <w:t>)</w:t>
      </w:r>
    </w:p>
    <w:p w14:paraId="19E81655" w14:textId="77777777" w:rsidR="005263B9" w:rsidRDefault="005263B9" w:rsidP="005263B9">
      <w:pPr>
        <w:pStyle w:val="Nosaukums"/>
        <w:jc w:val="right"/>
        <w:rPr>
          <w:rFonts w:ascii="Times New Roman" w:hAnsi="Times New Roman"/>
          <w:sz w:val="24"/>
        </w:rPr>
      </w:pPr>
    </w:p>
    <w:p w14:paraId="77AD8A86" w14:textId="77777777" w:rsidR="00EF6E04" w:rsidRPr="00E31DD5" w:rsidRDefault="00EF6E04" w:rsidP="00AC7564">
      <w:pPr>
        <w:pStyle w:val="Nosaukums"/>
        <w:rPr>
          <w:rFonts w:ascii="Times New Roman" w:hAnsi="Times New Roman"/>
          <w:b/>
          <w:sz w:val="24"/>
          <w:szCs w:val="24"/>
        </w:rPr>
      </w:pPr>
      <w:r w:rsidRPr="00E31DD5">
        <w:rPr>
          <w:rFonts w:ascii="Times New Roman" w:hAnsi="Times New Roman"/>
          <w:sz w:val="24"/>
          <w:szCs w:val="24"/>
        </w:rPr>
        <w:t xml:space="preserve">IEKŠĒJIE NOTEIKUMI </w:t>
      </w:r>
    </w:p>
    <w:p w14:paraId="57A83A1A" w14:textId="77777777" w:rsidR="00EF6E04" w:rsidRPr="00E31DD5" w:rsidRDefault="00EF6E04" w:rsidP="00EF6E04">
      <w:pPr>
        <w:pStyle w:val="Nosaukums"/>
        <w:rPr>
          <w:rFonts w:ascii="Times New Roman" w:hAnsi="Times New Roman"/>
          <w:b/>
          <w:sz w:val="24"/>
          <w:szCs w:val="24"/>
        </w:rPr>
      </w:pPr>
      <w:r w:rsidRPr="00E31DD5">
        <w:rPr>
          <w:rFonts w:ascii="Times New Roman" w:hAnsi="Times New Roman"/>
          <w:sz w:val="24"/>
          <w:szCs w:val="24"/>
        </w:rPr>
        <w:t>Ogrē</w:t>
      </w:r>
    </w:p>
    <w:tbl>
      <w:tblPr>
        <w:tblW w:w="5000" w:type="pct"/>
        <w:tblLook w:val="0000" w:firstRow="0" w:lastRow="0" w:firstColumn="0" w:lastColumn="0" w:noHBand="0" w:noVBand="0"/>
      </w:tblPr>
      <w:tblGrid>
        <w:gridCol w:w="3118"/>
        <w:gridCol w:w="3119"/>
        <w:gridCol w:w="3117"/>
      </w:tblGrid>
      <w:tr w:rsidR="005263B9" w:rsidRPr="00896C42" w14:paraId="7FA09837" w14:textId="77777777" w:rsidTr="00BE0578">
        <w:tc>
          <w:tcPr>
            <w:tcW w:w="1667" w:type="pct"/>
          </w:tcPr>
          <w:p w14:paraId="6BC9E85C" w14:textId="6A0E222D" w:rsidR="005263B9" w:rsidRPr="00896C42" w:rsidRDefault="005263B9" w:rsidP="00E82727">
            <w:pPr>
              <w:pStyle w:val="Nosaukums"/>
              <w:jc w:val="left"/>
              <w:rPr>
                <w:rFonts w:ascii="Times New Roman" w:hAnsi="Times New Roman"/>
                <w:sz w:val="24"/>
              </w:rPr>
            </w:pPr>
            <w:r w:rsidRPr="00896C42">
              <w:rPr>
                <w:rFonts w:ascii="Times New Roman" w:hAnsi="Times New Roman"/>
                <w:sz w:val="24"/>
              </w:rPr>
              <w:t>20</w:t>
            </w:r>
            <w:r w:rsidR="006337CD">
              <w:rPr>
                <w:rFonts w:ascii="Times New Roman" w:hAnsi="Times New Roman"/>
                <w:sz w:val="24"/>
              </w:rPr>
              <w:t>2</w:t>
            </w:r>
            <w:r w:rsidR="001057FF">
              <w:rPr>
                <w:rFonts w:ascii="Times New Roman" w:hAnsi="Times New Roman"/>
                <w:sz w:val="24"/>
              </w:rPr>
              <w:t>3</w:t>
            </w:r>
            <w:r w:rsidRPr="00896C42">
              <w:rPr>
                <w:rFonts w:ascii="Times New Roman" w:hAnsi="Times New Roman"/>
                <w:sz w:val="24"/>
              </w:rPr>
              <w:t>.</w:t>
            </w:r>
            <w:r w:rsidR="001057FF">
              <w:rPr>
                <w:rFonts w:ascii="Times New Roman" w:hAnsi="Times New Roman"/>
                <w:sz w:val="24"/>
              </w:rPr>
              <w:t> </w:t>
            </w:r>
            <w:r w:rsidRPr="00896C42">
              <w:rPr>
                <w:rFonts w:ascii="Times New Roman" w:hAnsi="Times New Roman"/>
                <w:sz w:val="24"/>
              </w:rPr>
              <w:t xml:space="preserve">gada </w:t>
            </w:r>
            <w:r w:rsidR="001057FF">
              <w:rPr>
                <w:rFonts w:ascii="Times New Roman" w:hAnsi="Times New Roman"/>
                <w:sz w:val="24"/>
              </w:rPr>
              <w:t>30</w:t>
            </w:r>
            <w:r w:rsidR="00E82727">
              <w:rPr>
                <w:rFonts w:ascii="Times New Roman" w:hAnsi="Times New Roman"/>
                <w:sz w:val="24"/>
              </w:rPr>
              <w:t>.</w:t>
            </w:r>
            <w:r w:rsidR="001057FF">
              <w:rPr>
                <w:rFonts w:ascii="Times New Roman" w:hAnsi="Times New Roman"/>
                <w:sz w:val="24"/>
              </w:rPr>
              <w:t xml:space="preserve"> martā </w:t>
            </w:r>
          </w:p>
        </w:tc>
        <w:tc>
          <w:tcPr>
            <w:tcW w:w="1667" w:type="pct"/>
          </w:tcPr>
          <w:p w14:paraId="3BE4075C" w14:textId="77777777" w:rsidR="005263B9" w:rsidRPr="00896C42" w:rsidRDefault="005263B9" w:rsidP="005263B9">
            <w:pPr>
              <w:pStyle w:val="Virsraksts4"/>
            </w:pPr>
          </w:p>
        </w:tc>
        <w:tc>
          <w:tcPr>
            <w:tcW w:w="1666" w:type="pct"/>
          </w:tcPr>
          <w:p w14:paraId="35FB2AAA" w14:textId="6F37DD2C" w:rsidR="005263B9" w:rsidRPr="001057FF" w:rsidRDefault="002F3CC1" w:rsidP="008412BF">
            <w:pPr>
              <w:pStyle w:val="Virsraksts4"/>
              <w:rPr>
                <w:lang w:val="lv-LV"/>
              </w:rPr>
            </w:pPr>
            <w:r>
              <w:rPr>
                <w:lang w:val="lv-LV"/>
              </w:rPr>
              <w:t xml:space="preserve">     </w:t>
            </w:r>
            <w:r w:rsidR="005263B9" w:rsidRPr="00896C42">
              <w:t>Nr.</w:t>
            </w:r>
            <w:r w:rsidR="008412BF">
              <w:rPr>
                <w:lang w:val="lv-LV"/>
              </w:rPr>
              <w:t>10</w:t>
            </w:r>
            <w:r w:rsidR="005263B9" w:rsidRPr="00896C42">
              <w:t>/</w:t>
            </w:r>
            <w:r w:rsidR="006337CD">
              <w:t>202</w:t>
            </w:r>
            <w:r w:rsidR="001057FF">
              <w:rPr>
                <w:lang w:val="lv-LV"/>
              </w:rPr>
              <w:t>3</w:t>
            </w:r>
          </w:p>
        </w:tc>
      </w:tr>
      <w:tr w:rsidR="005263B9" w:rsidRPr="00896C42" w14:paraId="35BC868F" w14:textId="77777777" w:rsidTr="00BE0578">
        <w:tc>
          <w:tcPr>
            <w:tcW w:w="1667" w:type="pct"/>
          </w:tcPr>
          <w:p w14:paraId="4EFC7BBA" w14:textId="77777777" w:rsidR="005263B9" w:rsidRPr="00896C42" w:rsidRDefault="005263B9" w:rsidP="00BE0578">
            <w:pPr>
              <w:pStyle w:val="Pamatteksts"/>
              <w:jc w:val="right"/>
              <w:rPr>
                <w:b w:val="0"/>
                <w:sz w:val="24"/>
              </w:rPr>
            </w:pPr>
          </w:p>
        </w:tc>
        <w:tc>
          <w:tcPr>
            <w:tcW w:w="3333" w:type="pct"/>
            <w:gridSpan w:val="2"/>
          </w:tcPr>
          <w:p w14:paraId="47237140" w14:textId="77777777" w:rsidR="005263B9" w:rsidRPr="00896C42" w:rsidRDefault="005263B9" w:rsidP="00BE0578">
            <w:pPr>
              <w:pStyle w:val="Pamatteksts"/>
              <w:jc w:val="right"/>
              <w:rPr>
                <w:b w:val="0"/>
                <w:sz w:val="24"/>
              </w:rPr>
            </w:pPr>
          </w:p>
        </w:tc>
      </w:tr>
    </w:tbl>
    <w:p w14:paraId="1C82DB6A" w14:textId="77777777" w:rsidR="005263B9" w:rsidRPr="00EF6E04" w:rsidRDefault="00EF6E04" w:rsidP="005263B9">
      <w:pPr>
        <w:jc w:val="center"/>
        <w:rPr>
          <w:b/>
          <w:sz w:val="28"/>
          <w:szCs w:val="28"/>
        </w:rPr>
      </w:pPr>
      <w:r w:rsidRPr="00EF6E04">
        <w:rPr>
          <w:b/>
          <w:sz w:val="28"/>
          <w:szCs w:val="28"/>
        </w:rPr>
        <w:t>Ogres novada Dzīvokļu komisijas nolikums</w:t>
      </w:r>
    </w:p>
    <w:p w14:paraId="63284593" w14:textId="77777777" w:rsidR="005263B9" w:rsidRDefault="005263B9" w:rsidP="005263B9"/>
    <w:p w14:paraId="2FA775F9" w14:textId="77777777" w:rsidR="001057FF" w:rsidRPr="00121452" w:rsidRDefault="001057FF" w:rsidP="001057FF">
      <w:pPr>
        <w:jc w:val="right"/>
        <w:rPr>
          <w:i/>
          <w:iCs/>
        </w:rPr>
      </w:pPr>
      <w:r w:rsidRPr="00121452">
        <w:rPr>
          <w:i/>
          <w:iCs/>
        </w:rPr>
        <w:t>Izdots saskaņā ar</w:t>
      </w:r>
    </w:p>
    <w:p w14:paraId="46659950" w14:textId="77777777" w:rsidR="001057FF" w:rsidRPr="00121452" w:rsidRDefault="001057FF" w:rsidP="001057FF">
      <w:pPr>
        <w:jc w:val="right"/>
        <w:rPr>
          <w:i/>
          <w:iCs/>
        </w:rPr>
      </w:pPr>
      <w:r w:rsidRPr="00121452">
        <w:rPr>
          <w:i/>
          <w:iCs/>
        </w:rPr>
        <w:t xml:space="preserve">Valsts pārvaldes iekārtas likuma </w:t>
      </w:r>
    </w:p>
    <w:p w14:paraId="42B77352" w14:textId="77777777" w:rsidR="001057FF" w:rsidRPr="00A055E3" w:rsidRDefault="001057FF" w:rsidP="001057FF">
      <w:pPr>
        <w:jc w:val="right"/>
        <w:rPr>
          <w:i/>
        </w:rPr>
      </w:pPr>
      <w:r w:rsidRPr="00121452">
        <w:rPr>
          <w:i/>
          <w:iCs/>
        </w:rPr>
        <w:t>73. panta pirmās daļas 1. punktu</w:t>
      </w:r>
      <w:r w:rsidRPr="00A055E3">
        <w:rPr>
          <w:i/>
        </w:rPr>
        <w:t xml:space="preserve">  </w:t>
      </w:r>
    </w:p>
    <w:p w14:paraId="3BC9D9F2" w14:textId="77777777" w:rsidR="005263B9" w:rsidRDefault="00EF6E04" w:rsidP="00EF6E04">
      <w:pPr>
        <w:jc w:val="right"/>
        <w:rPr>
          <w:i/>
          <w:szCs w:val="24"/>
        </w:rPr>
      </w:pPr>
      <w:r w:rsidRPr="00EF6E04">
        <w:rPr>
          <w:i/>
        </w:rPr>
        <w:t xml:space="preserve"> </w:t>
      </w:r>
    </w:p>
    <w:p w14:paraId="49BAF29A" w14:textId="77777777" w:rsidR="005263B9" w:rsidRDefault="005263B9" w:rsidP="005263B9">
      <w:pPr>
        <w:pStyle w:val="Nodala1"/>
      </w:pPr>
      <w:r w:rsidRPr="00583B02">
        <w:t>Vispārīgie jautājumi</w:t>
      </w:r>
    </w:p>
    <w:p w14:paraId="37AED188" w14:textId="05B3C1EB" w:rsidR="0085238C" w:rsidRPr="008226CB" w:rsidRDefault="001A4D69" w:rsidP="0085238C">
      <w:pPr>
        <w:numPr>
          <w:ilvl w:val="0"/>
          <w:numId w:val="37"/>
        </w:numPr>
        <w:jc w:val="both"/>
      </w:pPr>
      <w:r w:rsidRPr="008226CB">
        <w:t>Iekšējie noteikumi (turpmāk – n</w:t>
      </w:r>
      <w:r w:rsidR="0085238C" w:rsidRPr="008226CB">
        <w:t>olikums</w:t>
      </w:r>
      <w:r w:rsidRPr="008226CB">
        <w:t>)</w:t>
      </w:r>
      <w:r w:rsidR="0085238C" w:rsidRPr="008226CB">
        <w:t xml:space="preserve"> nosaka Ogres novada pašvaldības Dzīvokļu komisijas (turpmāk – komisija) struktūru, sastāvu, kompetenci un darba organizāciju.  </w:t>
      </w:r>
    </w:p>
    <w:p w14:paraId="03D731B6" w14:textId="77777777" w:rsidR="0085238C" w:rsidRPr="008226CB" w:rsidRDefault="0085238C" w:rsidP="0085238C">
      <w:pPr>
        <w:numPr>
          <w:ilvl w:val="0"/>
          <w:numId w:val="37"/>
        </w:numPr>
        <w:jc w:val="both"/>
      </w:pPr>
      <w:r w:rsidRPr="008226CB">
        <w:t>Komisija ir Ogres novada pašvaldības (turpmāk – Pašvaldības) domes izveidota institūcija</w:t>
      </w:r>
    </w:p>
    <w:p w14:paraId="0ABEDD26" w14:textId="77777777" w:rsidR="0085238C" w:rsidRPr="008226CB" w:rsidRDefault="0085238C" w:rsidP="0085238C">
      <w:pPr>
        <w:numPr>
          <w:ilvl w:val="0"/>
          <w:numId w:val="37"/>
        </w:numPr>
        <w:jc w:val="both"/>
      </w:pPr>
      <w:r w:rsidRPr="008226CB">
        <w:t xml:space="preserve">Komisija atrodas Pašvaldības domes pakļautībā, </w:t>
      </w:r>
      <w:r w:rsidR="0032250A" w:rsidRPr="008226CB">
        <w:t>tās darb</w:t>
      </w:r>
      <w:r w:rsidRPr="008226CB">
        <w:t>ību</w:t>
      </w:r>
      <w:r w:rsidR="0032250A" w:rsidRPr="008226CB">
        <w:t xml:space="preserve"> pārrauga </w:t>
      </w:r>
      <w:r w:rsidRPr="008226CB">
        <w:t xml:space="preserve">Pašvaldības domes </w:t>
      </w:r>
      <w:r w:rsidR="0032250A" w:rsidRPr="008226CB">
        <w:t>Sociālo un veselības jautājumu komiteja.</w:t>
      </w:r>
    </w:p>
    <w:p w14:paraId="54D83C2A" w14:textId="77777777" w:rsidR="0085238C" w:rsidRPr="008226CB" w:rsidRDefault="0085238C" w:rsidP="0085238C">
      <w:pPr>
        <w:numPr>
          <w:ilvl w:val="0"/>
          <w:numId w:val="37"/>
        </w:numPr>
        <w:jc w:val="both"/>
      </w:pPr>
      <w:r w:rsidRPr="008226CB">
        <w:t>Komisija darbojas saskaņā ar Latvijas Republikas likumiem, Ministru kabineta noteikumiem, Pašvaldības saistošajiem noteikumiem, komisijas nolikumu un citiem normatīvajiem aktiem.</w:t>
      </w:r>
    </w:p>
    <w:p w14:paraId="6EF520F6" w14:textId="1D867577" w:rsidR="0032250A" w:rsidRPr="008226CB" w:rsidRDefault="0085238C" w:rsidP="0085238C">
      <w:pPr>
        <w:numPr>
          <w:ilvl w:val="0"/>
          <w:numId w:val="37"/>
        </w:numPr>
        <w:jc w:val="both"/>
      </w:pPr>
      <w:r w:rsidRPr="008226CB">
        <w:t>Komisijas darbība tiek nodrošināts no Pašvaldības budžeta līdzekļiem</w:t>
      </w:r>
      <w:r w:rsidR="0032250A" w:rsidRPr="008226CB">
        <w:t>.</w:t>
      </w:r>
    </w:p>
    <w:p w14:paraId="56FDCFCF" w14:textId="621A1974" w:rsidR="0085238C" w:rsidRPr="008226CB" w:rsidRDefault="0085238C" w:rsidP="00E46675">
      <w:pPr>
        <w:pStyle w:val="Nodala1"/>
        <w:spacing w:line="360" w:lineRule="auto"/>
      </w:pPr>
      <w:r w:rsidRPr="008226CB">
        <w:t>Komisijas struktūra un sastāvs</w:t>
      </w:r>
    </w:p>
    <w:p w14:paraId="1E4F6E81" w14:textId="7D312770" w:rsidR="0085238C" w:rsidRPr="008226CB" w:rsidRDefault="0085238C" w:rsidP="0085238C">
      <w:pPr>
        <w:pStyle w:val="Nodala1"/>
        <w:numPr>
          <w:ilvl w:val="0"/>
          <w:numId w:val="37"/>
        </w:numPr>
        <w:spacing w:before="0" w:after="0"/>
        <w:ind w:left="357" w:hanging="357"/>
        <w:jc w:val="both"/>
        <w:rPr>
          <w:b w:val="0"/>
          <w:bCs/>
        </w:rPr>
      </w:pPr>
      <w:r w:rsidRPr="008226CB">
        <w:rPr>
          <w:b w:val="0"/>
          <w:bCs/>
        </w:rPr>
        <w:t>Komisijas struktūru un skaitlisko sastāvu nosaka Pašvaldības dome.</w:t>
      </w:r>
    </w:p>
    <w:p w14:paraId="61C2FFBA" w14:textId="55371C92" w:rsidR="0085238C" w:rsidRPr="008226CB" w:rsidRDefault="0085238C" w:rsidP="0085238C">
      <w:pPr>
        <w:pStyle w:val="Nodala1"/>
        <w:numPr>
          <w:ilvl w:val="0"/>
          <w:numId w:val="37"/>
        </w:numPr>
        <w:spacing w:before="0" w:after="0"/>
        <w:ind w:left="357" w:hanging="357"/>
        <w:jc w:val="both"/>
        <w:rPr>
          <w:b w:val="0"/>
          <w:bCs/>
        </w:rPr>
      </w:pPr>
      <w:r w:rsidRPr="008226CB">
        <w:rPr>
          <w:b w:val="0"/>
          <w:bCs/>
        </w:rPr>
        <w:t xml:space="preserve">Komisijas priekšsēdētāju, </w:t>
      </w:r>
      <w:r w:rsidR="001A4D69" w:rsidRPr="008226CB">
        <w:rPr>
          <w:b w:val="0"/>
          <w:bCs/>
        </w:rPr>
        <w:t xml:space="preserve">komisijas priekšsēdētāja vietnieku, </w:t>
      </w:r>
      <w:r w:rsidRPr="008226CB">
        <w:rPr>
          <w:b w:val="0"/>
          <w:bCs/>
        </w:rPr>
        <w:t xml:space="preserve">komisijas locekļus un sekretāru izraugās atklātā konkursā, ko organizē </w:t>
      </w:r>
      <w:r w:rsidR="001A4D69" w:rsidRPr="008226CB">
        <w:rPr>
          <w:b w:val="0"/>
          <w:bCs/>
        </w:rPr>
        <w:t>P</w:t>
      </w:r>
      <w:r w:rsidRPr="008226CB">
        <w:rPr>
          <w:b w:val="0"/>
          <w:bCs/>
        </w:rPr>
        <w:t xml:space="preserve">ašvaldības </w:t>
      </w:r>
      <w:r w:rsidR="001A4D69" w:rsidRPr="008226CB">
        <w:rPr>
          <w:b w:val="0"/>
          <w:bCs/>
        </w:rPr>
        <w:t>c</w:t>
      </w:r>
      <w:r w:rsidRPr="008226CB">
        <w:rPr>
          <w:b w:val="0"/>
          <w:bCs/>
        </w:rPr>
        <w:t>entrālā administrācija.</w:t>
      </w:r>
    </w:p>
    <w:p w14:paraId="30055DCE" w14:textId="157718EE" w:rsidR="0085238C" w:rsidRPr="008226CB" w:rsidRDefault="006B2423" w:rsidP="0085238C">
      <w:pPr>
        <w:pStyle w:val="Nodala1"/>
        <w:numPr>
          <w:ilvl w:val="0"/>
          <w:numId w:val="37"/>
        </w:numPr>
        <w:spacing w:before="0" w:after="0"/>
        <w:ind w:left="357" w:hanging="357"/>
        <w:jc w:val="both"/>
        <w:rPr>
          <w:b w:val="0"/>
          <w:bCs/>
        </w:rPr>
      </w:pPr>
      <w:r w:rsidRPr="008226CB">
        <w:rPr>
          <w:b w:val="0"/>
          <w:bCs/>
        </w:rPr>
        <w:t xml:space="preserve">Pašvaldības pārstāvjus darbam </w:t>
      </w:r>
      <w:r w:rsidR="001A4D69" w:rsidRPr="008226CB">
        <w:rPr>
          <w:b w:val="0"/>
          <w:bCs/>
        </w:rPr>
        <w:t>k</w:t>
      </w:r>
      <w:r w:rsidRPr="008226CB">
        <w:rPr>
          <w:b w:val="0"/>
          <w:bCs/>
        </w:rPr>
        <w:t xml:space="preserve">omisijā pēc Pašvaldības izpilddirektora ierosinājuma ieceļ Pašvaldības dome uz </w:t>
      </w:r>
      <w:r w:rsidR="001A4D69" w:rsidRPr="008226CB">
        <w:rPr>
          <w:b w:val="0"/>
          <w:bCs/>
        </w:rPr>
        <w:t>k</w:t>
      </w:r>
      <w:r w:rsidRPr="008226CB">
        <w:rPr>
          <w:b w:val="0"/>
          <w:bCs/>
        </w:rPr>
        <w:t xml:space="preserve">omisijas pilnvaru laiku. Pamatojoties uz domes lēmumu, ar </w:t>
      </w:r>
      <w:r w:rsidR="001A4D69" w:rsidRPr="008226CB">
        <w:rPr>
          <w:b w:val="0"/>
          <w:bCs/>
        </w:rPr>
        <w:t>komisijas priekšsēdētāju, komisijas priekšsēdētāja vietnieku, k</w:t>
      </w:r>
      <w:r w:rsidRPr="008226CB">
        <w:rPr>
          <w:b w:val="0"/>
          <w:bCs/>
        </w:rPr>
        <w:t xml:space="preserve">omisijas locekli un sekretāru tiek noslēgts līgums par darbu </w:t>
      </w:r>
      <w:r w:rsidR="001A4D69" w:rsidRPr="008226CB">
        <w:rPr>
          <w:b w:val="0"/>
          <w:bCs/>
        </w:rPr>
        <w:t>k</w:t>
      </w:r>
      <w:r w:rsidRPr="008226CB">
        <w:rPr>
          <w:b w:val="0"/>
          <w:bCs/>
        </w:rPr>
        <w:t>omisijā.</w:t>
      </w:r>
    </w:p>
    <w:p w14:paraId="451DC668" w14:textId="3B82C672" w:rsidR="006B2423" w:rsidRPr="008226CB" w:rsidRDefault="006B2423" w:rsidP="0085238C">
      <w:pPr>
        <w:pStyle w:val="Nodala1"/>
        <w:numPr>
          <w:ilvl w:val="0"/>
          <w:numId w:val="37"/>
        </w:numPr>
        <w:spacing w:before="0" w:after="0"/>
        <w:ind w:left="357" w:hanging="357"/>
        <w:jc w:val="both"/>
        <w:rPr>
          <w:b w:val="0"/>
          <w:bCs/>
        </w:rPr>
      </w:pPr>
      <w:r w:rsidRPr="008226CB">
        <w:rPr>
          <w:b w:val="0"/>
          <w:bCs/>
        </w:rPr>
        <w:t>Komisijas loceklis ir valsts amatpersona, un tai ir saistoši tiesību aktos noteiktie pienākumi un ierobežojumi.</w:t>
      </w:r>
    </w:p>
    <w:p w14:paraId="2303E533" w14:textId="3166925D" w:rsidR="006B2423" w:rsidRPr="008226CB" w:rsidRDefault="006B2423" w:rsidP="0085238C">
      <w:pPr>
        <w:pStyle w:val="Nodala1"/>
        <w:numPr>
          <w:ilvl w:val="0"/>
          <w:numId w:val="37"/>
        </w:numPr>
        <w:spacing w:before="0" w:after="0"/>
        <w:ind w:left="357" w:hanging="357"/>
        <w:jc w:val="both"/>
        <w:rPr>
          <w:b w:val="0"/>
          <w:bCs/>
        </w:rPr>
      </w:pPr>
      <w:r w:rsidRPr="008226CB">
        <w:rPr>
          <w:b w:val="0"/>
          <w:bCs/>
        </w:rPr>
        <w:t>Komisijas</w:t>
      </w:r>
      <w:r w:rsidR="001A4D69" w:rsidRPr="008226CB">
        <w:rPr>
          <w:b w:val="0"/>
          <w:bCs/>
        </w:rPr>
        <w:t xml:space="preserve"> priekšsēdētājs, priekšsēdētāja vietnieks, </w:t>
      </w:r>
      <w:r w:rsidRPr="008226CB">
        <w:rPr>
          <w:b w:val="0"/>
          <w:bCs/>
        </w:rPr>
        <w:t>locekļi, sekretārs un pieaicinātie speciālisti par darbu komisijā saņem atlīdzību saskaņā ar Pašvaldības iekšējiem noteikumiem par darbu pastāvīgajās komisijās.</w:t>
      </w:r>
    </w:p>
    <w:p w14:paraId="158FD072" w14:textId="6C1DD87F" w:rsidR="006B2423" w:rsidRPr="008226CB" w:rsidRDefault="006B2423" w:rsidP="0085238C">
      <w:pPr>
        <w:pStyle w:val="Nodala1"/>
        <w:numPr>
          <w:ilvl w:val="0"/>
          <w:numId w:val="37"/>
        </w:numPr>
        <w:spacing w:before="0" w:after="0"/>
        <w:ind w:left="357" w:hanging="357"/>
        <w:jc w:val="both"/>
        <w:rPr>
          <w:b w:val="0"/>
          <w:bCs/>
        </w:rPr>
      </w:pPr>
      <w:r w:rsidRPr="008226CB">
        <w:rPr>
          <w:b w:val="0"/>
          <w:bCs/>
        </w:rPr>
        <w:t>Komisijas pilnvaru termiņš ir pieci gadi.</w:t>
      </w:r>
    </w:p>
    <w:p w14:paraId="499A3282" w14:textId="787A70F7" w:rsidR="006B2423" w:rsidRPr="008226CB" w:rsidRDefault="006B2423" w:rsidP="006B2423">
      <w:pPr>
        <w:numPr>
          <w:ilvl w:val="0"/>
          <w:numId w:val="37"/>
        </w:numPr>
        <w:jc w:val="both"/>
      </w:pPr>
      <w:r w:rsidRPr="008226CB">
        <w:t>Pašvaldības centrālā administrācija ne vēlāk kā divus mēnešus pirms komisijas pilnvaru termiņa beigām</w:t>
      </w:r>
      <w:r w:rsidR="001A4D69" w:rsidRPr="008226CB">
        <w:t xml:space="preserve"> </w:t>
      </w:r>
      <w:r w:rsidRPr="008226CB">
        <w:t xml:space="preserve">rīko konkursu uz komisijas locekļu amatu. </w:t>
      </w:r>
    </w:p>
    <w:p w14:paraId="3B907FF7" w14:textId="0B9142CF" w:rsidR="006B2423" w:rsidRPr="008226CB" w:rsidRDefault="006B2423" w:rsidP="006B2423">
      <w:pPr>
        <w:numPr>
          <w:ilvl w:val="0"/>
          <w:numId w:val="37"/>
        </w:numPr>
        <w:jc w:val="both"/>
      </w:pPr>
      <w:r w:rsidRPr="008226CB">
        <w:lastRenderedPageBreak/>
        <w:t>Gadījumā, ja komisijas pilnvaru termiņā kāds no komisijas locekļiem vai sekretārs tiek atbrīvots no darba komisijā, Pašvaldības centrālā administrācija rīko konkursu uz attiecīgā komisijas locekļa vai sekretāra amata vietu uz atlikušo komisijas pilnvaru termiņa laiku.</w:t>
      </w:r>
    </w:p>
    <w:p w14:paraId="3189FF4C" w14:textId="77777777" w:rsidR="006B2423" w:rsidRPr="008226CB" w:rsidRDefault="006B2423" w:rsidP="006B2423">
      <w:pPr>
        <w:numPr>
          <w:ilvl w:val="0"/>
          <w:numId w:val="37"/>
        </w:numPr>
        <w:jc w:val="both"/>
      </w:pPr>
      <w:r w:rsidRPr="008226CB">
        <w:t>Komisijas locekļu amata kandidātu vērtēšanas kārtību un kritērijus, tostarp kandidāta izglītības, iepriekšējās darba pieredzes un kompetences prasības, nosaka Pašvaldības izpilddirektors.</w:t>
      </w:r>
    </w:p>
    <w:p w14:paraId="1613D4EA" w14:textId="683499DA" w:rsidR="006B2423" w:rsidRPr="008226CB" w:rsidRDefault="006B2423" w:rsidP="006B2423">
      <w:pPr>
        <w:numPr>
          <w:ilvl w:val="0"/>
          <w:numId w:val="37"/>
        </w:numPr>
        <w:jc w:val="both"/>
      </w:pPr>
      <w:r w:rsidRPr="008226CB">
        <w:t>Komisijas loceklim ir tiesības atkārtoti pretendēt uz komisijas locekļa amatu, izņemot, ja viņš no darba komisijā ir bijis atbrīvots par komisijas locekļa amata pārkāpumu.</w:t>
      </w:r>
    </w:p>
    <w:p w14:paraId="5915E7F1" w14:textId="7319ACC3" w:rsidR="00E46675" w:rsidRPr="008226CB" w:rsidRDefault="00E46675" w:rsidP="00E46675">
      <w:pPr>
        <w:pStyle w:val="Nodala1"/>
        <w:spacing w:line="360" w:lineRule="auto"/>
      </w:pPr>
      <w:r w:rsidRPr="008226CB">
        <w:t xml:space="preserve">Komisijas </w:t>
      </w:r>
      <w:r w:rsidR="006B2423" w:rsidRPr="008226CB">
        <w:t>kompetence</w:t>
      </w:r>
    </w:p>
    <w:p w14:paraId="386FECA8" w14:textId="4C023E8F" w:rsidR="0032250A" w:rsidRPr="008226CB" w:rsidRDefault="0032250A" w:rsidP="006B2423">
      <w:pPr>
        <w:pStyle w:val="1Lgumam"/>
        <w:numPr>
          <w:ilvl w:val="0"/>
          <w:numId w:val="37"/>
        </w:numPr>
      </w:pPr>
      <w:r w:rsidRPr="008226CB">
        <w:t xml:space="preserve">Komisijai ir </w:t>
      </w:r>
      <w:r w:rsidR="006B2423" w:rsidRPr="008226CB">
        <w:t>šādas funkcijas un uzdevumi</w:t>
      </w:r>
      <w:r w:rsidRPr="008226CB">
        <w:t>:</w:t>
      </w:r>
    </w:p>
    <w:p w14:paraId="38D6B648" w14:textId="77777777" w:rsidR="0032250A" w:rsidRPr="008226CB" w:rsidRDefault="0032250A" w:rsidP="006B2423">
      <w:pPr>
        <w:pStyle w:val="11Lgumam"/>
        <w:numPr>
          <w:ilvl w:val="1"/>
          <w:numId w:val="37"/>
        </w:numPr>
        <w:spacing w:line="276" w:lineRule="auto"/>
        <w:ind w:left="1134" w:hanging="567"/>
        <w:rPr>
          <w:lang w:val="lv-LV"/>
        </w:rPr>
      </w:pPr>
      <w:r w:rsidRPr="008226CB">
        <w:t>izskat</w:t>
      </w:r>
      <w:r w:rsidRPr="008226CB">
        <w:rPr>
          <w:rFonts w:ascii="TimesNewRoman" w:hAnsi="TimesNewRoman" w:cs="TimesNewRoman"/>
        </w:rPr>
        <w:t>ī</w:t>
      </w:r>
      <w:r w:rsidRPr="008226CB">
        <w:t>t iesniegumus un pie</w:t>
      </w:r>
      <w:r w:rsidRPr="008226CB">
        <w:rPr>
          <w:rFonts w:ascii="TimesNewRoman" w:hAnsi="TimesNewRoman" w:cs="TimesNewRoman"/>
        </w:rPr>
        <w:t>ņ</w:t>
      </w:r>
      <w:r w:rsidRPr="008226CB">
        <w:t>emt l</w:t>
      </w:r>
      <w:r w:rsidRPr="008226CB">
        <w:rPr>
          <w:rFonts w:ascii="TimesNewRoman" w:hAnsi="TimesNewRoman" w:cs="TimesNewRoman"/>
        </w:rPr>
        <w:t>ē</w:t>
      </w:r>
      <w:r w:rsidRPr="008226CB">
        <w:t>mumus par:</w:t>
      </w:r>
    </w:p>
    <w:p w14:paraId="201BCC6A" w14:textId="77777777" w:rsidR="0032250A" w:rsidRPr="008226CB" w:rsidRDefault="0032250A" w:rsidP="006B2423">
      <w:pPr>
        <w:pStyle w:val="111Lgumam"/>
        <w:numPr>
          <w:ilvl w:val="2"/>
          <w:numId w:val="37"/>
        </w:numPr>
        <w:ind w:left="1843" w:hanging="709"/>
      </w:pPr>
      <w:r w:rsidRPr="008226CB">
        <w:t>to, vai persona ir ties</w:t>
      </w:r>
      <w:r w:rsidRPr="008226CB">
        <w:rPr>
          <w:rFonts w:ascii="TimesNewRoman" w:hAnsi="TimesNewRoman" w:cs="TimesNewRoman"/>
        </w:rPr>
        <w:t>ī</w:t>
      </w:r>
      <w:r w:rsidRPr="008226CB">
        <w:t>ga sa</w:t>
      </w:r>
      <w:r w:rsidRPr="008226CB">
        <w:rPr>
          <w:rFonts w:ascii="TimesNewRoman" w:hAnsi="TimesNewRoman" w:cs="TimesNewRoman"/>
        </w:rPr>
        <w:t>ņ</w:t>
      </w:r>
      <w:r w:rsidRPr="008226CB">
        <w:t>emt pal</w:t>
      </w:r>
      <w:r w:rsidRPr="008226CB">
        <w:rPr>
          <w:rFonts w:ascii="TimesNewRoman" w:hAnsi="TimesNewRoman" w:cs="TimesNewRoman"/>
        </w:rPr>
        <w:t>ī</w:t>
      </w:r>
      <w:r w:rsidRPr="008226CB">
        <w:t>dz</w:t>
      </w:r>
      <w:r w:rsidRPr="008226CB">
        <w:rPr>
          <w:rFonts w:ascii="TimesNewRoman" w:hAnsi="TimesNewRoman" w:cs="TimesNewRoman"/>
        </w:rPr>
        <w:t>ī</w:t>
      </w:r>
      <w:r w:rsidRPr="008226CB">
        <w:t>bu un ir iek</w:t>
      </w:r>
      <w:r w:rsidRPr="008226CB">
        <w:rPr>
          <w:rFonts w:ascii="TimesNewRoman" w:hAnsi="TimesNewRoman" w:cs="TimesNewRoman"/>
        </w:rPr>
        <w:t>ļ</w:t>
      </w:r>
      <w:r w:rsidRPr="008226CB">
        <w:t>aujama pal</w:t>
      </w:r>
      <w:r w:rsidRPr="008226CB">
        <w:rPr>
          <w:rFonts w:ascii="TimesNewRoman" w:hAnsi="TimesNewRoman" w:cs="TimesNewRoman"/>
        </w:rPr>
        <w:t>ī</w:t>
      </w:r>
      <w:r w:rsidRPr="008226CB">
        <w:t>dz</w:t>
      </w:r>
      <w:r w:rsidRPr="008226CB">
        <w:rPr>
          <w:rFonts w:ascii="TimesNewRoman" w:hAnsi="TimesNewRoman" w:cs="TimesNewRoman"/>
        </w:rPr>
        <w:t>ī</w:t>
      </w:r>
      <w:r w:rsidRPr="008226CB">
        <w:t>bas re</w:t>
      </w:r>
      <w:r w:rsidRPr="008226CB">
        <w:rPr>
          <w:rFonts w:ascii="TimesNewRoman" w:hAnsi="TimesNewRoman" w:cs="TimesNewRoman"/>
        </w:rPr>
        <w:t>ģ</w:t>
      </w:r>
      <w:r w:rsidRPr="008226CB">
        <w:t>istr</w:t>
      </w:r>
      <w:r w:rsidRPr="008226CB">
        <w:rPr>
          <w:rFonts w:ascii="TimesNewRoman" w:hAnsi="TimesNewRoman" w:cs="TimesNewRoman"/>
        </w:rPr>
        <w:t xml:space="preserve">ā </w:t>
      </w:r>
      <w:r w:rsidRPr="008226CB">
        <w:t>atbilstoši pal</w:t>
      </w:r>
      <w:r w:rsidRPr="008226CB">
        <w:rPr>
          <w:rFonts w:ascii="TimesNewRoman" w:hAnsi="TimesNewRoman" w:cs="TimesNewRoman"/>
        </w:rPr>
        <w:t>ī</w:t>
      </w:r>
      <w:r w:rsidRPr="008226CB">
        <w:t>dz</w:t>
      </w:r>
      <w:r w:rsidRPr="008226CB">
        <w:rPr>
          <w:rFonts w:ascii="TimesNewRoman" w:hAnsi="TimesNewRoman" w:cs="TimesNewRoman"/>
        </w:rPr>
        <w:t>ī</w:t>
      </w:r>
      <w:r w:rsidRPr="008226CB">
        <w:t>bas veidam, k</w:t>
      </w:r>
      <w:r w:rsidRPr="008226CB">
        <w:rPr>
          <w:rFonts w:ascii="TimesNewRoman" w:hAnsi="TimesNewRoman" w:cs="TimesNewRoman"/>
        </w:rPr>
        <w:t>ā</w:t>
      </w:r>
      <w:r w:rsidRPr="008226CB">
        <w:t>ds nor</w:t>
      </w:r>
      <w:r w:rsidRPr="008226CB">
        <w:rPr>
          <w:rFonts w:ascii="TimesNewRoman" w:hAnsi="TimesNewRoman" w:cs="TimesNewRoman"/>
        </w:rPr>
        <w:t>ā</w:t>
      </w:r>
      <w:r w:rsidRPr="008226CB">
        <w:t>d</w:t>
      </w:r>
      <w:r w:rsidRPr="008226CB">
        <w:rPr>
          <w:rFonts w:ascii="TimesNewRoman" w:hAnsi="TimesNewRoman" w:cs="TimesNewRoman"/>
        </w:rPr>
        <w:t>ī</w:t>
      </w:r>
      <w:r w:rsidRPr="008226CB">
        <w:t>ts personas iesniegum</w:t>
      </w:r>
      <w:r w:rsidRPr="008226CB">
        <w:rPr>
          <w:rFonts w:ascii="TimesNewRoman" w:hAnsi="TimesNewRoman" w:cs="TimesNewRoman"/>
        </w:rPr>
        <w:t>ā</w:t>
      </w:r>
      <w:r w:rsidRPr="008226CB">
        <w:t>, k</w:t>
      </w:r>
      <w:r w:rsidRPr="008226CB">
        <w:rPr>
          <w:rFonts w:ascii="TimesNewRoman" w:hAnsi="TimesNewRoman" w:cs="TimesNewRoman"/>
        </w:rPr>
        <w:t xml:space="preserve">ā </w:t>
      </w:r>
      <w:r w:rsidRPr="008226CB">
        <w:t>ar</w:t>
      </w:r>
      <w:r w:rsidRPr="008226CB">
        <w:rPr>
          <w:rFonts w:ascii="TimesNewRoman" w:hAnsi="TimesNewRoman" w:cs="TimesNewRoman"/>
        </w:rPr>
        <w:t xml:space="preserve">ī </w:t>
      </w:r>
      <w:r w:rsidRPr="008226CB">
        <w:t>l</w:t>
      </w:r>
      <w:r w:rsidRPr="008226CB">
        <w:rPr>
          <w:rFonts w:ascii="TimesNewRoman" w:hAnsi="TimesNewRoman" w:cs="TimesNewRoman"/>
        </w:rPr>
        <w:t>ē</w:t>
      </w:r>
      <w:r w:rsidRPr="008226CB">
        <w:t>mumu par personas izsl</w:t>
      </w:r>
      <w:r w:rsidRPr="008226CB">
        <w:rPr>
          <w:rFonts w:ascii="TimesNewRoman" w:hAnsi="TimesNewRoman" w:cs="TimesNewRoman"/>
        </w:rPr>
        <w:t>ē</w:t>
      </w:r>
      <w:r w:rsidRPr="008226CB">
        <w:t>gšanu no pal</w:t>
      </w:r>
      <w:r w:rsidRPr="008226CB">
        <w:rPr>
          <w:rFonts w:ascii="TimesNewRoman" w:hAnsi="TimesNewRoman" w:cs="TimesNewRoman"/>
        </w:rPr>
        <w:t>ī</w:t>
      </w:r>
      <w:r w:rsidRPr="008226CB">
        <w:t>dz</w:t>
      </w:r>
      <w:r w:rsidRPr="008226CB">
        <w:rPr>
          <w:rFonts w:ascii="TimesNewRoman" w:hAnsi="TimesNewRoman" w:cs="TimesNewRoman"/>
        </w:rPr>
        <w:t>ī</w:t>
      </w:r>
      <w:r w:rsidRPr="008226CB">
        <w:t>bas re</w:t>
      </w:r>
      <w:r w:rsidRPr="008226CB">
        <w:rPr>
          <w:rFonts w:ascii="TimesNewRoman" w:hAnsi="TimesNewRoman" w:cs="TimesNewRoman"/>
        </w:rPr>
        <w:t>ģ</w:t>
      </w:r>
      <w:r w:rsidRPr="008226CB">
        <w:t>istra;</w:t>
      </w:r>
    </w:p>
    <w:p w14:paraId="657DB355" w14:textId="77777777" w:rsidR="0032250A" w:rsidRPr="008226CB" w:rsidRDefault="0032250A" w:rsidP="006B2423">
      <w:pPr>
        <w:pStyle w:val="111Lgumam"/>
        <w:numPr>
          <w:ilvl w:val="2"/>
          <w:numId w:val="37"/>
        </w:numPr>
        <w:ind w:left="1843" w:hanging="709"/>
      </w:pPr>
      <w:r w:rsidRPr="008226CB">
        <w:t>dz</w:t>
      </w:r>
      <w:r w:rsidRPr="008226CB">
        <w:rPr>
          <w:rFonts w:ascii="TimesNewRoman" w:hAnsi="TimesNewRoman" w:cs="TimesNewRoman"/>
        </w:rPr>
        <w:t>ī</w:t>
      </w:r>
      <w:r w:rsidRPr="008226CB">
        <w:t>vojamo telpu iz</w:t>
      </w:r>
      <w:r w:rsidRPr="008226CB">
        <w:rPr>
          <w:rFonts w:ascii="TimesNewRoman" w:hAnsi="TimesNewRoman" w:cs="TimesNewRoman"/>
        </w:rPr>
        <w:t>ī</w:t>
      </w:r>
      <w:r w:rsidRPr="008226CB">
        <w:t>r</w:t>
      </w:r>
      <w:r w:rsidRPr="008226CB">
        <w:rPr>
          <w:rFonts w:ascii="TimesNewRoman" w:hAnsi="TimesNewRoman" w:cs="TimesNewRoman"/>
        </w:rPr>
        <w:t>ē</w:t>
      </w:r>
      <w:r w:rsidRPr="008226CB">
        <w:t>šanu person</w:t>
      </w:r>
      <w:r w:rsidRPr="008226CB">
        <w:rPr>
          <w:rFonts w:ascii="TimesNewRoman" w:hAnsi="TimesNewRoman" w:cs="TimesNewRoman"/>
        </w:rPr>
        <w:t>ā</w:t>
      </w:r>
      <w:r w:rsidRPr="008226CB">
        <w:t>m, kur</w:t>
      </w:r>
      <w:r w:rsidRPr="008226CB">
        <w:rPr>
          <w:rFonts w:ascii="TimesNewRoman" w:hAnsi="TimesNewRoman" w:cs="TimesNewRoman"/>
        </w:rPr>
        <w:t>ā</w:t>
      </w:r>
      <w:r w:rsidRPr="008226CB">
        <w:t>m, pamatojoties uz likuma “Par pal</w:t>
      </w:r>
      <w:r w:rsidRPr="008226CB">
        <w:rPr>
          <w:rFonts w:ascii="TimesNewRoman" w:hAnsi="TimesNewRoman" w:cs="TimesNewRoman"/>
        </w:rPr>
        <w:t>ī</w:t>
      </w:r>
      <w:r w:rsidRPr="008226CB">
        <w:t>dz</w:t>
      </w:r>
      <w:r w:rsidRPr="008226CB">
        <w:rPr>
          <w:rFonts w:ascii="TimesNewRoman" w:hAnsi="TimesNewRoman" w:cs="TimesNewRoman"/>
        </w:rPr>
        <w:t>ī</w:t>
      </w:r>
      <w:r w:rsidRPr="008226CB">
        <w:t>bu dz</w:t>
      </w:r>
      <w:r w:rsidRPr="008226CB">
        <w:rPr>
          <w:rFonts w:ascii="TimesNewRoman" w:hAnsi="TimesNewRoman" w:cs="TimesNewRoman"/>
        </w:rPr>
        <w:t>ī</w:t>
      </w:r>
      <w:r w:rsidRPr="008226CB">
        <w:t>vok</w:t>
      </w:r>
      <w:r w:rsidRPr="008226CB">
        <w:rPr>
          <w:rFonts w:ascii="TimesNewRoman" w:hAnsi="TimesNewRoman" w:cs="TimesNewRoman"/>
        </w:rPr>
        <w:t>ļ</w:t>
      </w:r>
      <w:r w:rsidRPr="008226CB">
        <w:t>a jaut</w:t>
      </w:r>
      <w:r w:rsidRPr="008226CB">
        <w:rPr>
          <w:rFonts w:ascii="TimesNewRoman" w:hAnsi="TimesNewRoman" w:cs="TimesNewRoman"/>
        </w:rPr>
        <w:t>ā</w:t>
      </w:r>
      <w:r w:rsidRPr="008226CB">
        <w:t>jumu risin</w:t>
      </w:r>
      <w:r w:rsidRPr="008226CB">
        <w:rPr>
          <w:rFonts w:ascii="TimesNewRoman" w:hAnsi="TimesNewRoman" w:cs="TimesNewRoman"/>
        </w:rPr>
        <w:t>ā</w:t>
      </w:r>
      <w:r w:rsidRPr="008226CB">
        <w:t>šan</w:t>
      </w:r>
      <w:r w:rsidRPr="008226CB">
        <w:rPr>
          <w:rFonts w:ascii="TimesNewRoman" w:hAnsi="TimesNewRoman" w:cs="TimesNewRoman"/>
        </w:rPr>
        <w:t>ā</w:t>
      </w:r>
      <w:r w:rsidRPr="008226CB">
        <w:t>”, “Par dz</w:t>
      </w:r>
      <w:r w:rsidRPr="008226CB">
        <w:rPr>
          <w:rFonts w:ascii="TimesNewRoman" w:hAnsi="TimesNewRoman" w:cs="TimesNewRoman"/>
        </w:rPr>
        <w:t>ī</w:t>
      </w:r>
      <w:r w:rsidRPr="008226CB">
        <w:t xml:space="preserve">vojamo telpu </w:t>
      </w:r>
      <w:r w:rsidRPr="008226CB">
        <w:rPr>
          <w:rFonts w:ascii="TimesNewRoman" w:hAnsi="TimesNewRoman" w:cs="TimesNewRoman"/>
        </w:rPr>
        <w:t>ī</w:t>
      </w:r>
      <w:r w:rsidRPr="008226CB">
        <w:t>ri”, “Par soci</w:t>
      </w:r>
      <w:r w:rsidRPr="008226CB">
        <w:rPr>
          <w:rFonts w:ascii="TimesNewRoman" w:hAnsi="TimesNewRoman" w:cs="TimesNewRoman"/>
        </w:rPr>
        <w:t>ā</w:t>
      </w:r>
      <w:r w:rsidRPr="008226CB">
        <w:t>lajiem dz</w:t>
      </w:r>
      <w:r w:rsidRPr="008226CB">
        <w:rPr>
          <w:rFonts w:ascii="TimesNewRoman" w:hAnsi="TimesNewRoman" w:cs="TimesNewRoman"/>
        </w:rPr>
        <w:t>ī</w:t>
      </w:r>
      <w:r w:rsidRPr="008226CB">
        <w:t>vok</w:t>
      </w:r>
      <w:r w:rsidRPr="008226CB">
        <w:rPr>
          <w:rFonts w:ascii="TimesNewRoman" w:hAnsi="TimesNewRoman" w:cs="TimesNewRoman"/>
        </w:rPr>
        <w:t>ļ</w:t>
      </w:r>
      <w:r w:rsidRPr="008226CB">
        <w:t>iem un soci</w:t>
      </w:r>
      <w:r w:rsidRPr="008226CB">
        <w:rPr>
          <w:rFonts w:ascii="TimesNewRoman" w:hAnsi="TimesNewRoman" w:cs="TimesNewRoman"/>
        </w:rPr>
        <w:t>ā</w:t>
      </w:r>
      <w:r w:rsidRPr="008226CB">
        <w:t>laj</w:t>
      </w:r>
      <w:r w:rsidRPr="008226CB">
        <w:rPr>
          <w:rFonts w:ascii="TimesNewRoman" w:hAnsi="TimesNewRoman" w:cs="TimesNewRoman"/>
        </w:rPr>
        <w:t>ā</w:t>
      </w:r>
      <w:r w:rsidRPr="008226CB">
        <w:t>m dz</w:t>
      </w:r>
      <w:r w:rsidRPr="008226CB">
        <w:rPr>
          <w:rFonts w:ascii="TimesNewRoman" w:hAnsi="TimesNewRoman" w:cs="TimesNewRoman"/>
        </w:rPr>
        <w:t>ī</w:t>
      </w:r>
      <w:r w:rsidRPr="008226CB">
        <w:t>vojam</w:t>
      </w:r>
      <w:r w:rsidRPr="008226CB">
        <w:rPr>
          <w:rFonts w:ascii="TimesNewRoman" w:hAnsi="TimesNewRoman" w:cs="TimesNewRoman"/>
        </w:rPr>
        <w:t>ā</w:t>
      </w:r>
      <w:r w:rsidRPr="008226CB">
        <w:t>m m</w:t>
      </w:r>
      <w:r w:rsidRPr="008226CB">
        <w:rPr>
          <w:rFonts w:ascii="TimesNewRoman" w:hAnsi="TimesNewRoman" w:cs="TimesNewRoman"/>
        </w:rPr>
        <w:t>ā</w:t>
      </w:r>
      <w:r w:rsidRPr="008226CB">
        <w:t>j</w:t>
      </w:r>
      <w:r w:rsidRPr="008226CB">
        <w:rPr>
          <w:rFonts w:ascii="TimesNewRoman" w:hAnsi="TimesNewRoman" w:cs="TimesNewRoman"/>
        </w:rPr>
        <w:t>ā</w:t>
      </w:r>
      <w:r w:rsidRPr="008226CB">
        <w:t>m” un pašvald</w:t>
      </w:r>
      <w:r w:rsidRPr="008226CB">
        <w:rPr>
          <w:rFonts w:ascii="TimesNewRoman" w:hAnsi="TimesNewRoman" w:cs="TimesNewRoman"/>
        </w:rPr>
        <w:t>ī</w:t>
      </w:r>
      <w:r w:rsidRPr="008226CB">
        <w:t>bas saistošajiem noteikumiem, pien</w:t>
      </w:r>
      <w:r w:rsidRPr="008226CB">
        <w:rPr>
          <w:rFonts w:ascii="TimesNewRoman" w:hAnsi="TimesNewRoman" w:cs="TimesNewRoman"/>
        </w:rPr>
        <w:t>ā</w:t>
      </w:r>
      <w:r w:rsidRPr="008226CB">
        <w:t>kas pal</w:t>
      </w:r>
      <w:r w:rsidRPr="008226CB">
        <w:rPr>
          <w:rFonts w:ascii="TimesNewRoman" w:hAnsi="TimesNewRoman" w:cs="TimesNewRoman"/>
        </w:rPr>
        <w:t>ī</w:t>
      </w:r>
      <w:r w:rsidRPr="008226CB">
        <w:t>dz</w:t>
      </w:r>
      <w:r w:rsidRPr="008226CB">
        <w:rPr>
          <w:rFonts w:ascii="TimesNewRoman" w:hAnsi="TimesNewRoman" w:cs="TimesNewRoman"/>
        </w:rPr>
        <w:t>ī</w:t>
      </w:r>
      <w:r w:rsidRPr="008226CB">
        <w:t>ba dz</w:t>
      </w:r>
      <w:r w:rsidRPr="008226CB">
        <w:rPr>
          <w:rFonts w:ascii="TimesNewRoman" w:hAnsi="TimesNewRoman" w:cs="TimesNewRoman"/>
        </w:rPr>
        <w:t>ī</w:t>
      </w:r>
      <w:r w:rsidRPr="008226CB">
        <w:t>vok</w:t>
      </w:r>
      <w:r w:rsidRPr="008226CB">
        <w:rPr>
          <w:rFonts w:ascii="TimesNewRoman" w:hAnsi="TimesNewRoman" w:cs="TimesNewRoman"/>
        </w:rPr>
        <w:t>ļ</w:t>
      </w:r>
      <w:r w:rsidRPr="008226CB">
        <w:t>a jaut</w:t>
      </w:r>
      <w:r w:rsidRPr="008226CB">
        <w:rPr>
          <w:rFonts w:ascii="TimesNewRoman" w:hAnsi="TimesNewRoman" w:cs="TimesNewRoman"/>
        </w:rPr>
        <w:t>ā</w:t>
      </w:r>
      <w:r w:rsidRPr="008226CB">
        <w:t>jumu risin</w:t>
      </w:r>
      <w:r w:rsidRPr="008226CB">
        <w:rPr>
          <w:rFonts w:ascii="TimesNewRoman" w:hAnsi="TimesNewRoman" w:cs="TimesNewRoman"/>
        </w:rPr>
        <w:t>ā</w:t>
      </w:r>
      <w:r w:rsidRPr="008226CB">
        <w:t>šan</w:t>
      </w:r>
      <w:r w:rsidRPr="008226CB">
        <w:rPr>
          <w:rFonts w:ascii="TimesNewRoman" w:hAnsi="TimesNewRoman" w:cs="TimesNewRoman"/>
        </w:rPr>
        <w:t>ā</w:t>
      </w:r>
      <w:r w:rsidRPr="008226CB">
        <w:t>;</w:t>
      </w:r>
    </w:p>
    <w:p w14:paraId="22559FE5" w14:textId="77777777" w:rsidR="0032250A" w:rsidRPr="008226CB" w:rsidRDefault="0032250A" w:rsidP="006B2423">
      <w:pPr>
        <w:pStyle w:val="111Lgumam"/>
        <w:numPr>
          <w:ilvl w:val="2"/>
          <w:numId w:val="37"/>
        </w:numPr>
        <w:ind w:left="1843" w:hanging="709"/>
      </w:pPr>
      <w:r w:rsidRPr="008226CB">
        <w:t>ierosin</w:t>
      </w:r>
      <w:r w:rsidRPr="008226CB">
        <w:rPr>
          <w:rFonts w:ascii="TimesNewRoman" w:hAnsi="TimesNewRoman" w:cs="TimesNewRoman"/>
        </w:rPr>
        <w:t>ā</w:t>
      </w:r>
      <w:r w:rsidRPr="008226CB">
        <w:t xml:space="preserve">t </w:t>
      </w:r>
      <w:r w:rsidR="004B3B4E" w:rsidRPr="008226CB">
        <w:t>pašvaldības d</w:t>
      </w:r>
      <w:r w:rsidRPr="008226CB">
        <w:t>omei lemt par dienesta dz</w:t>
      </w:r>
      <w:r w:rsidRPr="008226CB">
        <w:rPr>
          <w:rFonts w:ascii="TimesNewRoman" w:hAnsi="TimesNewRoman" w:cs="TimesNewRoman"/>
        </w:rPr>
        <w:t>ī</w:t>
      </w:r>
      <w:r w:rsidRPr="008226CB">
        <w:t>vojam</w:t>
      </w:r>
      <w:r w:rsidRPr="008226CB">
        <w:rPr>
          <w:rFonts w:ascii="TimesNewRoman" w:hAnsi="TimesNewRoman" w:cs="TimesNewRoman"/>
        </w:rPr>
        <w:t>ā</w:t>
      </w:r>
      <w:r w:rsidRPr="008226CB">
        <w:t>s telpas statusa atcelšanu, soci</w:t>
      </w:r>
      <w:r w:rsidRPr="008226CB">
        <w:rPr>
          <w:rFonts w:ascii="TimesNewRoman" w:hAnsi="TimesNewRoman" w:cs="TimesNewRoman"/>
        </w:rPr>
        <w:t>ā</w:t>
      </w:r>
      <w:r w:rsidRPr="008226CB">
        <w:t>l</w:t>
      </w:r>
      <w:r w:rsidRPr="008226CB">
        <w:rPr>
          <w:rFonts w:ascii="TimesNewRoman" w:hAnsi="TimesNewRoman" w:cs="TimesNewRoman"/>
        </w:rPr>
        <w:t xml:space="preserve">ā </w:t>
      </w:r>
      <w:r w:rsidRPr="008226CB">
        <w:t>dz</w:t>
      </w:r>
      <w:r w:rsidRPr="008226CB">
        <w:rPr>
          <w:rFonts w:ascii="TimesNewRoman" w:hAnsi="TimesNewRoman" w:cs="TimesNewRoman"/>
        </w:rPr>
        <w:t>ī</w:t>
      </w:r>
      <w:r w:rsidRPr="008226CB">
        <w:t>vok</w:t>
      </w:r>
      <w:r w:rsidRPr="008226CB">
        <w:rPr>
          <w:rFonts w:ascii="TimesNewRoman" w:hAnsi="TimesNewRoman" w:cs="TimesNewRoman"/>
        </w:rPr>
        <w:t>ļ</w:t>
      </w:r>
      <w:r w:rsidRPr="008226CB">
        <w:t>a un soci</w:t>
      </w:r>
      <w:r w:rsidRPr="008226CB">
        <w:rPr>
          <w:rFonts w:ascii="TimesNewRoman" w:hAnsi="TimesNewRoman" w:cs="TimesNewRoman"/>
        </w:rPr>
        <w:t>ā</w:t>
      </w:r>
      <w:r w:rsidRPr="008226CB">
        <w:t>l</w:t>
      </w:r>
      <w:r w:rsidRPr="008226CB">
        <w:rPr>
          <w:rFonts w:ascii="TimesNewRoman" w:hAnsi="TimesNewRoman" w:cs="TimesNewRoman"/>
        </w:rPr>
        <w:t>ā</w:t>
      </w:r>
      <w:r w:rsidRPr="008226CB">
        <w:t>s dz</w:t>
      </w:r>
      <w:r w:rsidRPr="008226CB">
        <w:rPr>
          <w:rFonts w:ascii="TimesNewRoman" w:hAnsi="TimesNewRoman" w:cs="TimesNewRoman"/>
        </w:rPr>
        <w:t>ī</w:t>
      </w:r>
      <w:r w:rsidRPr="008226CB">
        <w:t>vojam</w:t>
      </w:r>
      <w:r w:rsidRPr="008226CB">
        <w:rPr>
          <w:rFonts w:ascii="TimesNewRoman" w:hAnsi="TimesNewRoman" w:cs="TimesNewRoman"/>
        </w:rPr>
        <w:t>ā</w:t>
      </w:r>
      <w:r w:rsidRPr="008226CB">
        <w:t>s m</w:t>
      </w:r>
      <w:r w:rsidRPr="008226CB">
        <w:rPr>
          <w:rFonts w:ascii="TimesNewRoman" w:hAnsi="TimesNewRoman" w:cs="TimesNewRoman"/>
        </w:rPr>
        <w:t>ā</w:t>
      </w:r>
      <w:r w:rsidRPr="008226CB">
        <w:t>jas statusa noteikšanu, pagarin</w:t>
      </w:r>
      <w:r w:rsidRPr="008226CB">
        <w:rPr>
          <w:rFonts w:ascii="TimesNewRoman" w:hAnsi="TimesNewRoman" w:cs="TimesNewRoman"/>
        </w:rPr>
        <w:t>ā</w:t>
      </w:r>
      <w:r w:rsidRPr="008226CB">
        <w:t>šanu un atcelšanu;</w:t>
      </w:r>
    </w:p>
    <w:p w14:paraId="49E3C9C4" w14:textId="33B9D880" w:rsidR="0032250A" w:rsidRPr="008226CB" w:rsidRDefault="006B2423" w:rsidP="006B2423">
      <w:pPr>
        <w:pStyle w:val="111Lgumam"/>
        <w:numPr>
          <w:ilvl w:val="2"/>
          <w:numId w:val="37"/>
        </w:numPr>
        <w:ind w:left="1843" w:hanging="709"/>
      </w:pPr>
      <w:r w:rsidRPr="008226CB">
        <w:t>P</w:t>
      </w:r>
      <w:r w:rsidR="002C3A3E" w:rsidRPr="008226CB">
        <w:t>ašvaldībai</w:t>
      </w:r>
      <w:r w:rsidR="0032250A" w:rsidRPr="008226CB">
        <w:t xml:space="preserve"> piederoš</w:t>
      </w:r>
      <w:r w:rsidR="0032250A" w:rsidRPr="008226CB">
        <w:rPr>
          <w:rFonts w:ascii="TimesNewRoman" w:hAnsi="TimesNewRoman" w:cs="TimesNewRoman"/>
        </w:rPr>
        <w:t>ā</w:t>
      </w:r>
      <w:r w:rsidR="0032250A" w:rsidRPr="008226CB">
        <w:t>s dz</w:t>
      </w:r>
      <w:r w:rsidR="0032250A" w:rsidRPr="008226CB">
        <w:rPr>
          <w:rFonts w:ascii="TimesNewRoman" w:hAnsi="TimesNewRoman" w:cs="TimesNewRoman"/>
        </w:rPr>
        <w:t>ī</w:t>
      </w:r>
      <w:r w:rsidR="0032250A" w:rsidRPr="008226CB">
        <w:t>vojam</w:t>
      </w:r>
      <w:r w:rsidR="0032250A" w:rsidRPr="008226CB">
        <w:rPr>
          <w:rFonts w:ascii="TimesNewRoman" w:hAnsi="TimesNewRoman" w:cs="TimesNewRoman"/>
        </w:rPr>
        <w:t>ā</w:t>
      </w:r>
      <w:r w:rsidR="0032250A" w:rsidRPr="008226CB">
        <w:t xml:space="preserve">s telpas </w:t>
      </w:r>
      <w:r w:rsidR="0032250A" w:rsidRPr="008226CB">
        <w:rPr>
          <w:rFonts w:ascii="TimesNewRoman" w:hAnsi="TimesNewRoman" w:cs="TimesNewRoman"/>
        </w:rPr>
        <w:t>ī</w:t>
      </w:r>
      <w:r w:rsidR="0032250A" w:rsidRPr="008226CB">
        <w:t>res l</w:t>
      </w:r>
      <w:r w:rsidR="0032250A" w:rsidRPr="008226CB">
        <w:rPr>
          <w:rFonts w:ascii="TimesNewRoman" w:hAnsi="TimesNewRoman" w:cs="TimesNewRoman"/>
        </w:rPr>
        <w:t>ī</w:t>
      </w:r>
      <w:r w:rsidR="0032250A" w:rsidRPr="008226CB">
        <w:t>guma nosac</w:t>
      </w:r>
      <w:r w:rsidR="0032250A" w:rsidRPr="008226CB">
        <w:rPr>
          <w:rFonts w:ascii="TimesNewRoman" w:hAnsi="TimesNewRoman" w:cs="TimesNewRoman"/>
        </w:rPr>
        <w:t>ī</w:t>
      </w:r>
      <w:r w:rsidR="0032250A" w:rsidRPr="008226CB">
        <w:t>jumu groz</w:t>
      </w:r>
      <w:r w:rsidR="0032250A" w:rsidRPr="008226CB">
        <w:rPr>
          <w:rFonts w:ascii="TimesNewRoman" w:hAnsi="TimesNewRoman" w:cs="TimesNewRoman"/>
        </w:rPr>
        <w:t>ī</w:t>
      </w:r>
      <w:r w:rsidR="0032250A" w:rsidRPr="008226CB">
        <w:t>šanu un dz</w:t>
      </w:r>
      <w:r w:rsidR="0032250A" w:rsidRPr="008226CB">
        <w:rPr>
          <w:rFonts w:ascii="TimesNewRoman" w:hAnsi="TimesNewRoman" w:cs="TimesNewRoman"/>
        </w:rPr>
        <w:t>ī</w:t>
      </w:r>
      <w:r w:rsidR="0032250A" w:rsidRPr="008226CB">
        <w:t>vojam</w:t>
      </w:r>
      <w:r w:rsidR="0032250A" w:rsidRPr="008226CB">
        <w:rPr>
          <w:rFonts w:ascii="TimesNewRoman" w:hAnsi="TimesNewRoman" w:cs="TimesNewRoman"/>
        </w:rPr>
        <w:t>ā</w:t>
      </w:r>
      <w:r w:rsidR="0032250A" w:rsidRPr="008226CB">
        <w:t>s telpas apmai</w:t>
      </w:r>
      <w:r w:rsidR="0032250A" w:rsidRPr="008226CB">
        <w:rPr>
          <w:rFonts w:ascii="TimesNewRoman" w:hAnsi="TimesNewRoman" w:cs="TimesNewRoman"/>
        </w:rPr>
        <w:t>ņ</w:t>
      </w:r>
      <w:r w:rsidR="0032250A" w:rsidRPr="008226CB">
        <w:t>u, soci</w:t>
      </w:r>
      <w:r w:rsidR="0032250A" w:rsidRPr="008226CB">
        <w:rPr>
          <w:rFonts w:ascii="TimesNewRoman" w:hAnsi="TimesNewRoman" w:cs="TimesNewRoman"/>
        </w:rPr>
        <w:t>ā</w:t>
      </w:r>
      <w:r w:rsidR="0032250A" w:rsidRPr="008226CB">
        <w:t>l</w:t>
      </w:r>
      <w:r w:rsidR="0032250A" w:rsidRPr="008226CB">
        <w:rPr>
          <w:rFonts w:ascii="TimesNewRoman" w:hAnsi="TimesNewRoman" w:cs="TimesNewRoman"/>
        </w:rPr>
        <w:t xml:space="preserve">ā </w:t>
      </w:r>
      <w:r w:rsidR="0032250A" w:rsidRPr="008226CB">
        <w:t>dz</w:t>
      </w:r>
      <w:r w:rsidR="0032250A" w:rsidRPr="008226CB">
        <w:rPr>
          <w:rFonts w:ascii="TimesNewRoman" w:hAnsi="TimesNewRoman" w:cs="TimesNewRoman"/>
        </w:rPr>
        <w:t>ī</w:t>
      </w:r>
      <w:r w:rsidR="0032250A" w:rsidRPr="008226CB">
        <w:t>vok</w:t>
      </w:r>
      <w:r w:rsidR="0032250A" w:rsidRPr="008226CB">
        <w:rPr>
          <w:rFonts w:ascii="TimesNewRoman" w:hAnsi="TimesNewRoman" w:cs="TimesNewRoman"/>
        </w:rPr>
        <w:t>ļ</w:t>
      </w:r>
      <w:r w:rsidR="0032250A" w:rsidRPr="008226CB">
        <w:t xml:space="preserve">a </w:t>
      </w:r>
      <w:r w:rsidR="0032250A" w:rsidRPr="008226CB">
        <w:rPr>
          <w:rFonts w:ascii="TimesNewRoman" w:hAnsi="TimesNewRoman" w:cs="TimesNewRoman"/>
        </w:rPr>
        <w:t>ī</w:t>
      </w:r>
      <w:r w:rsidR="0032250A" w:rsidRPr="008226CB">
        <w:t>res l</w:t>
      </w:r>
      <w:r w:rsidR="0032250A" w:rsidRPr="008226CB">
        <w:rPr>
          <w:rFonts w:ascii="TimesNewRoman" w:hAnsi="TimesNewRoman" w:cs="TimesNewRoman"/>
        </w:rPr>
        <w:t>ī</w:t>
      </w:r>
      <w:r w:rsidR="0032250A" w:rsidRPr="008226CB">
        <w:t>guma nosl</w:t>
      </w:r>
      <w:r w:rsidR="0032250A" w:rsidRPr="008226CB">
        <w:rPr>
          <w:rFonts w:ascii="TimesNewRoman" w:hAnsi="TimesNewRoman" w:cs="TimesNewRoman"/>
        </w:rPr>
        <w:t>ē</w:t>
      </w:r>
      <w:r w:rsidR="0032250A" w:rsidRPr="008226CB">
        <w:t>gšanu, pagarin</w:t>
      </w:r>
      <w:r w:rsidR="0032250A" w:rsidRPr="008226CB">
        <w:rPr>
          <w:rFonts w:ascii="TimesNewRoman" w:hAnsi="TimesNewRoman" w:cs="TimesNewRoman"/>
        </w:rPr>
        <w:t>ā</w:t>
      </w:r>
      <w:r w:rsidR="0032250A" w:rsidRPr="008226CB">
        <w:t>šanu un izbeigšanu;</w:t>
      </w:r>
    </w:p>
    <w:p w14:paraId="42C0392C" w14:textId="77777777" w:rsidR="0032250A" w:rsidRPr="008226CB" w:rsidRDefault="0032250A" w:rsidP="006B2423">
      <w:pPr>
        <w:pStyle w:val="111Lgumam"/>
        <w:numPr>
          <w:ilvl w:val="2"/>
          <w:numId w:val="37"/>
        </w:numPr>
        <w:ind w:left="1843" w:hanging="709"/>
      </w:pPr>
      <w:r w:rsidRPr="008226CB">
        <w:t>tiesas sprieduma izpildes atlikšanu izlikšanas daļā;</w:t>
      </w:r>
    </w:p>
    <w:p w14:paraId="635E2613" w14:textId="77777777" w:rsidR="0032250A" w:rsidRPr="008226CB" w:rsidRDefault="0032250A" w:rsidP="006B2423">
      <w:pPr>
        <w:pStyle w:val="111Lgumam"/>
        <w:numPr>
          <w:ilvl w:val="2"/>
          <w:numId w:val="37"/>
        </w:numPr>
        <w:ind w:left="1843" w:hanging="709"/>
      </w:pPr>
      <w:r w:rsidRPr="008226CB">
        <w:t>personu deklarētās dzīvesvietas anulēšanu;</w:t>
      </w:r>
    </w:p>
    <w:p w14:paraId="2DE77F9E" w14:textId="5509DD6E" w:rsidR="0032250A" w:rsidRPr="008226CB" w:rsidRDefault="0032250A" w:rsidP="006B2423">
      <w:pPr>
        <w:pStyle w:val="111Lgumam"/>
        <w:numPr>
          <w:ilvl w:val="2"/>
          <w:numId w:val="37"/>
        </w:numPr>
        <w:ind w:left="1843" w:hanging="709"/>
      </w:pPr>
      <w:r w:rsidRPr="008226CB">
        <w:t xml:space="preserve">citiem jautājumiem </w:t>
      </w:r>
      <w:r w:rsidR="006B2423" w:rsidRPr="008226CB">
        <w:t>Pašvaldības d</w:t>
      </w:r>
      <w:r w:rsidRPr="008226CB">
        <w:t>omes saistošajos noteikumos noteiktajos gadī</w:t>
      </w:r>
      <w:r w:rsidR="002C3A3E" w:rsidRPr="008226CB">
        <w:t>jumos.</w:t>
      </w:r>
    </w:p>
    <w:p w14:paraId="41625885" w14:textId="18FDB0ED" w:rsidR="00390055" w:rsidRPr="008226CB" w:rsidRDefault="006B2423" w:rsidP="00390055">
      <w:pPr>
        <w:pStyle w:val="11Lgumam"/>
        <w:numPr>
          <w:ilvl w:val="1"/>
          <w:numId w:val="37"/>
        </w:numPr>
        <w:spacing w:line="276" w:lineRule="auto"/>
        <w:rPr>
          <w:lang w:val="lv-LV"/>
        </w:rPr>
      </w:pPr>
      <w:r w:rsidRPr="008226CB">
        <w:rPr>
          <w:lang w:val="lv-LV"/>
        </w:rPr>
        <w:t>kontrolēt pieņemto lēmumu pareizu izpildi atbilstoši savai kompetencei;</w:t>
      </w:r>
    </w:p>
    <w:p w14:paraId="0680B1D9" w14:textId="3DA324AB" w:rsidR="006B2423" w:rsidRPr="008226CB" w:rsidRDefault="006B2423" w:rsidP="00390055">
      <w:pPr>
        <w:pStyle w:val="11Lgumam"/>
        <w:numPr>
          <w:ilvl w:val="1"/>
          <w:numId w:val="37"/>
        </w:numPr>
        <w:spacing w:line="276" w:lineRule="auto"/>
      </w:pPr>
      <w:r w:rsidRPr="008226CB">
        <w:rPr>
          <w:lang w:val="lv-LV"/>
        </w:rPr>
        <w:t>sniegt ieteikumus valsts un pašvaldību iestādēm, institūcijām un amatpersonām, nevalstiskajām organizācijām ar palīdzību dzīvokļu jautājumu risināšanā Pašvaldības administratīvajā teritorijā;</w:t>
      </w:r>
    </w:p>
    <w:p w14:paraId="1E3EE00B" w14:textId="7453389A" w:rsidR="006B2423" w:rsidRPr="008226CB" w:rsidRDefault="006B2423" w:rsidP="00390055">
      <w:pPr>
        <w:pStyle w:val="11Lgumam"/>
        <w:numPr>
          <w:ilvl w:val="1"/>
          <w:numId w:val="37"/>
        </w:numPr>
        <w:spacing w:line="276" w:lineRule="auto"/>
      </w:pPr>
      <w:r w:rsidRPr="008226CB">
        <w:rPr>
          <w:lang w:val="lv-LV"/>
        </w:rPr>
        <w:t>sadarboties ar valsts un pašvaldības tiesību aizsardzības iestādēm, lai veicinātu likumības ievērošanu;</w:t>
      </w:r>
    </w:p>
    <w:p w14:paraId="0A1D257D" w14:textId="1C891614" w:rsidR="006B2423" w:rsidRPr="008226CB" w:rsidRDefault="006B2423" w:rsidP="00390055">
      <w:pPr>
        <w:pStyle w:val="11Lgumam"/>
        <w:numPr>
          <w:ilvl w:val="1"/>
          <w:numId w:val="37"/>
        </w:numPr>
        <w:spacing w:line="276" w:lineRule="auto"/>
      </w:pPr>
      <w:r w:rsidRPr="008226CB">
        <w:rPr>
          <w:lang w:val="lv-LV"/>
        </w:rPr>
        <w:t>apkopot un analizēt informāciju par palīdzību dzīvokļu jautājumu risināšanā Pašvaldības administratīvajā teritorijā, cēloņiem un to dinamiku, regulāri informēt par to Pašvaldības domi;</w:t>
      </w:r>
    </w:p>
    <w:p w14:paraId="2595154F" w14:textId="2679F819" w:rsidR="00390055" w:rsidRPr="008226CB" w:rsidRDefault="00390055" w:rsidP="00390055">
      <w:pPr>
        <w:pStyle w:val="Sarakstarindkopa"/>
        <w:numPr>
          <w:ilvl w:val="1"/>
          <w:numId w:val="37"/>
        </w:numPr>
        <w:jc w:val="both"/>
      </w:pPr>
      <w:r w:rsidRPr="008226CB">
        <w:t>atbilstoši savai kompetencei sagatavot Pašvaldības domes, Pašvaldības domes priekšsēdētāja un Pašvaldības izpilddirektora tiesību aktu projektus;</w:t>
      </w:r>
    </w:p>
    <w:p w14:paraId="635F41F4" w14:textId="388281DE" w:rsidR="00390055" w:rsidRPr="008226CB" w:rsidRDefault="00390055" w:rsidP="00390055">
      <w:pPr>
        <w:pStyle w:val="Sarakstarindkopa"/>
        <w:numPr>
          <w:ilvl w:val="1"/>
          <w:numId w:val="37"/>
        </w:numPr>
        <w:jc w:val="both"/>
      </w:pPr>
      <w:r w:rsidRPr="008226CB">
        <w:t xml:space="preserve">atbilstoši savai kompetencei izskatīt fizisko un juridisko personu iesniegumus un sūdzības; </w:t>
      </w:r>
    </w:p>
    <w:p w14:paraId="1D0F646A" w14:textId="69B6D0FA" w:rsidR="006B2423" w:rsidRPr="008226CB" w:rsidRDefault="00390055" w:rsidP="00390055">
      <w:pPr>
        <w:pStyle w:val="11Lgumam"/>
        <w:numPr>
          <w:ilvl w:val="1"/>
          <w:numId w:val="37"/>
        </w:numPr>
        <w:spacing w:line="276" w:lineRule="auto"/>
      </w:pPr>
      <w:r w:rsidRPr="008226CB">
        <w:rPr>
          <w:lang w:val="lv-LV"/>
        </w:rPr>
        <w:t>atbilstoši savai kompetencei sniegt informāciju fiziskajām un juridiskajām personām.</w:t>
      </w:r>
    </w:p>
    <w:p w14:paraId="60286068" w14:textId="4530F8F6" w:rsidR="00390055" w:rsidRPr="008226CB" w:rsidRDefault="00390055" w:rsidP="00390055">
      <w:pPr>
        <w:pStyle w:val="11Lgumam"/>
        <w:numPr>
          <w:ilvl w:val="0"/>
          <w:numId w:val="37"/>
        </w:numPr>
        <w:spacing w:line="276" w:lineRule="auto"/>
        <w:rPr>
          <w:lang w:val="lv-LV"/>
        </w:rPr>
      </w:pPr>
      <w:r w:rsidRPr="008226CB">
        <w:rPr>
          <w:lang w:val="lv-LV"/>
        </w:rPr>
        <w:t>Komisijai ir šādas tiesības:</w:t>
      </w:r>
    </w:p>
    <w:p w14:paraId="2517ACA3" w14:textId="2BFC3B6E" w:rsidR="0032250A" w:rsidRPr="008226CB" w:rsidRDefault="0032250A" w:rsidP="006B2423">
      <w:pPr>
        <w:pStyle w:val="11Lgumam"/>
        <w:numPr>
          <w:ilvl w:val="1"/>
          <w:numId w:val="37"/>
        </w:numPr>
        <w:spacing w:line="276" w:lineRule="auto"/>
        <w:ind w:left="1134" w:hanging="567"/>
      </w:pPr>
      <w:r w:rsidRPr="008226CB">
        <w:t>savas kompetences ietvaros pieprasīt un saņemt no valsts, pašvaldības institūcijām, juridiskajām un fiziskajām personām informāciju par dzīvojamajām telpām, iemitinātām personām;</w:t>
      </w:r>
    </w:p>
    <w:p w14:paraId="1846B3B2" w14:textId="77777777" w:rsidR="0032250A" w:rsidRPr="008226CB" w:rsidRDefault="0032250A" w:rsidP="006B2423">
      <w:pPr>
        <w:pStyle w:val="11Lgumam"/>
        <w:numPr>
          <w:ilvl w:val="1"/>
          <w:numId w:val="37"/>
        </w:numPr>
        <w:spacing w:line="276" w:lineRule="auto"/>
        <w:ind w:left="1134" w:hanging="567"/>
      </w:pPr>
      <w:r w:rsidRPr="008226CB">
        <w:t>atsevišķos gadījumos atlikt lietas izskatīšanu līdz papildu apstākļu noskaidrošanai, par to paziņojot iesniedzējam likumā noteiktajos termiņos un kārtībā;</w:t>
      </w:r>
    </w:p>
    <w:p w14:paraId="6B687C44" w14:textId="04C7BA71" w:rsidR="0032250A" w:rsidRPr="008226CB" w:rsidRDefault="0032250A" w:rsidP="006B2423">
      <w:pPr>
        <w:pStyle w:val="11Lgumam"/>
        <w:numPr>
          <w:ilvl w:val="1"/>
          <w:numId w:val="37"/>
        </w:numPr>
        <w:spacing w:line="276" w:lineRule="auto"/>
        <w:ind w:left="1134" w:hanging="567"/>
      </w:pPr>
      <w:r w:rsidRPr="008226CB">
        <w:lastRenderedPageBreak/>
        <w:t xml:space="preserve">uzaicināt speciālistus, iesnieguma iesniedzējus piedalīties </w:t>
      </w:r>
      <w:r w:rsidR="00390055" w:rsidRPr="008226CB">
        <w:rPr>
          <w:lang w:val="lv-LV"/>
        </w:rPr>
        <w:t>k</w:t>
      </w:r>
      <w:r w:rsidRPr="008226CB">
        <w:t>omisijas sēdēs, ja izskatāmais jautājums ir specifisks, sarežģīts vai to uzklausīšanu prasa Administratīvā procesa likuma nosacījumi</w:t>
      </w:r>
      <w:r w:rsidR="00390055" w:rsidRPr="008226CB">
        <w:rPr>
          <w:lang w:val="lv-LV"/>
        </w:rPr>
        <w:t>;</w:t>
      </w:r>
    </w:p>
    <w:p w14:paraId="558CD6CB" w14:textId="77777777" w:rsidR="00390055" w:rsidRPr="008226CB" w:rsidRDefault="00390055" w:rsidP="00390055">
      <w:pPr>
        <w:pStyle w:val="Sarakstarindkopa"/>
        <w:numPr>
          <w:ilvl w:val="1"/>
          <w:numId w:val="37"/>
        </w:numPr>
        <w:jc w:val="both"/>
      </w:pPr>
      <w:r w:rsidRPr="008226CB">
        <w:t>atsevišķu jautājumu izlemšanai pieaicināt attiecīgās jomas speciālistus;</w:t>
      </w:r>
    </w:p>
    <w:p w14:paraId="7D483100" w14:textId="15D62FE0" w:rsidR="00390055" w:rsidRPr="008226CB" w:rsidRDefault="00390055" w:rsidP="00390055">
      <w:pPr>
        <w:pStyle w:val="Sarakstarindkopa"/>
        <w:numPr>
          <w:ilvl w:val="1"/>
          <w:numId w:val="37"/>
        </w:numPr>
        <w:jc w:val="both"/>
      </w:pPr>
      <w:r w:rsidRPr="008226CB">
        <w:t>ar Pašvaldības domes priekšsēdētāja pilnvarojumu pārstāvēt tiesā Pašvaldību.</w:t>
      </w:r>
    </w:p>
    <w:p w14:paraId="75BD3D24" w14:textId="77777777" w:rsidR="0070227C" w:rsidRPr="008226CB" w:rsidRDefault="00BE0578" w:rsidP="00E46675">
      <w:pPr>
        <w:pStyle w:val="Nodala1"/>
        <w:spacing w:line="360" w:lineRule="auto"/>
        <w:rPr>
          <w:rFonts w:ascii="TimesNewRomanPS-BoldMT" w:hAnsi="TimesNewRomanPS-BoldMT" w:cs="TimesNewRomanPS-BoldMT"/>
          <w:bCs/>
          <w:lang w:eastAsia="en-US"/>
        </w:rPr>
      </w:pPr>
      <w:r w:rsidRPr="008226CB">
        <w:rPr>
          <w:rFonts w:ascii="TimesNewRomanPS-BoldMT" w:hAnsi="TimesNewRomanPS-BoldMT" w:cs="TimesNewRomanPS-BoldMT"/>
          <w:bCs/>
          <w:lang w:eastAsia="en-US"/>
        </w:rPr>
        <w:t>Komisijas darba organizācija</w:t>
      </w:r>
    </w:p>
    <w:p w14:paraId="77DF94F2" w14:textId="68F5AA31" w:rsidR="00BE0578" w:rsidRPr="008226CB" w:rsidRDefault="00BE0578" w:rsidP="006B2423">
      <w:pPr>
        <w:pStyle w:val="1Lgumam"/>
        <w:numPr>
          <w:ilvl w:val="0"/>
          <w:numId w:val="37"/>
        </w:numPr>
        <w:ind w:left="567" w:hanging="567"/>
      </w:pPr>
      <w:r w:rsidRPr="008226CB">
        <w:t xml:space="preserve">Komisijas sēdes sasauc </w:t>
      </w:r>
      <w:r w:rsidR="00390055" w:rsidRPr="008226CB">
        <w:t>k</w:t>
      </w:r>
      <w:r w:rsidRPr="008226CB">
        <w:t>omisijas priekšsēdētājs ne retāk kā vienu reizi mēnesī.</w:t>
      </w:r>
    </w:p>
    <w:p w14:paraId="57620651" w14:textId="29058DB6" w:rsidR="00BE0578" w:rsidRPr="008226CB" w:rsidRDefault="00BE0578" w:rsidP="006B2423">
      <w:pPr>
        <w:pStyle w:val="1Lgumam"/>
        <w:numPr>
          <w:ilvl w:val="0"/>
          <w:numId w:val="37"/>
        </w:numPr>
        <w:ind w:left="567" w:hanging="567"/>
      </w:pPr>
      <w:r w:rsidRPr="008226CB">
        <w:t xml:space="preserve">Komisijai ir tiesības izskatīt lietas un pieņemt lēmumus, ja sēdē piedalās vairāk nekā puse no komisijas locekļiem. Lēmumu projektus </w:t>
      </w:r>
      <w:r w:rsidR="001A4D69" w:rsidRPr="008226CB">
        <w:t>k</w:t>
      </w:r>
      <w:r w:rsidRPr="008226CB">
        <w:t xml:space="preserve">omisija akceptē ar klātesošo </w:t>
      </w:r>
      <w:r w:rsidR="001A4D69" w:rsidRPr="008226CB">
        <w:t>k</w:t>
      </w:r>
      <w:r w:rsidRPr="008226CB">
        <w:t xml:space="preserve">omisijas locekļu balsu vairākumu. Ja balsis sadalās vienādās </w:t>
      </w:r>
      <w:r w:rsidR="00390055" w:rsidRPr="008226CB">
        <w:t>d</w:t>
      </w:r>
      <w:r w:rsidRPr="008226CB">
        <w:t xml:space="preserve">aļās, izšķirošā ir </w:t>
      </w:r>
      <w:r w:rsidR="001A4D69" w:rsidRPr="008226CB">
        <w:t>k</w:t>
      </w:r>
      <w:r w:rsidRPr="008226CB">
        <w:t xml:space="preserve">omisijas priekšsēdētāja balss, viņa prombūtnes laikā – </w:t>
      </w:r>
      <w:r w:rsidR="00390055" w:rsidRPr="008226CB">
        <w:t>k</w:t>
      </w:r>
      <w:r w:rsidRPr="008226CB">
        <w:t>omisijas priekšsēdētāja vietnieka balss.</w:t>
      </w:r>
    </w:p>
    <w:p w14:paraId="66993BBF" w14:textId="77777777" w:rsidR="00BE0578" w:rsidRPr="008226CB" w:rsidRDefault="00BE0578" w:rsidP="006B2423">
      <w:pPr>
        <w:pStyle w:val="1Lgumam"/>
        <w:numPr>
          <w:ilvl w:val="0"/>
          <w:numId w:val="37"/>
        </w:numPr>
        <w:ind w:left="567" w:hanging="567"/>
      </w:pPr>
      <w:r w:rsidRPr="008226CB">
        <w:t>Balsošana ir atklāta un vārdiska.</w:t>
      </w:r>
    </w:p>
    <w:p w14:paraId="1F9604ED" w14:textId="55DCC942" w:rsidR="00BE0578" w:rsidRPr="008226CB" w:rsidRDefault="00BE0578" w:rsidP="006B2423">
      <w:pPr>
        <w:pStyle w:val="1Lgumam"/>
        <w:numPr>
          <w:ilvl w:val="0"/>
          <w:numId w:val="37"/>
        </w:numPr>
        <w:ind w:left="567" w:hanging="567"/>
      </w:pPr>
      <w:r w:rsidRPr="008226CB">
        <w:t xml:space="preserve">Kārtējā </w:t>
      </w:r>
      <w:r w:rsidR="00390055" w:rsidRPr="008226CB">
        <w:t>k</w:t>
      </w:r>
      <w:r w:rsidRPr="008226CB">
        <w:t xml:space="preserve">omisijas sēde tiek atlikta, ja uz sēdi ieradusies mazāk nekā puse </w:t>
      </w:r>
      <w:r w:rsidR="00390055" w:rsidRPr="008226CB">
        <w:t>k</w:t>
      </w:r>
      <w:r w:rsidRPr="008226CB">
        <w:t xml:space="preserve">omisijas locekļu. Šāda gadījumā </w:t>
      </w:r>
      <w:r w:rsidR="00390055" w:rsidRPr="008226CB">
        <w:t>k</w:t>
      </w:r>
      <w:r w:rsidRPr="008226CB">
        <w:t xml:space="preserve">omisijas priekšsēdētājs, viņa prombūtnes laikā – </w:t>
      </w:r>
      <w:r w:rsidR="00390055" w:rsidRPr="008226CB">
        <w:t>k</w:t>
      </w:r>
      <w:r w:rsidRPr="008226CB">
        <w:t xml:space="preserve">omisijas priekšsēdētaja vietnieks, sasauc atkārtotu </w:t>
      </w:r>
      <w:r w:rsidR="00390055" w:rsidRPr="008226CB">
        <w:t>k</w:t>
      </w:r>
      <w:r w:rsidRPr="008226CB">
        <w:t xml:space="preserve">omisijas sēdi un par to rakstiski paziņo </w:t>
      </w:r>
      <w:r w:rsidR="00390055" w:rsidRPr="008226CB">
        <w:t>Pašvaldības d</w:t>
      </w:r>
      <w:r w:rsidRPr="008226CB">
        <w:t xml:space="preserve">omes priekšsēdētājam. Ja uz atkārtotu sēdi neierodas </w:t>
      </w:r>
      <w:r w:rsidR="00390055" w:rsidRPr="008226CB">
        <w:t>k</w:t>
      </w:r>
      <w:r w:rsidRPr="008226CB">
        <w:t xml:space="preserve">omisijas locekļu vairākums, domes priekšsēdētājam ir tiesības ierosināt </w:t>
      </w:r>
      <w:r w:rsidR="00390055" w:rsidRPr="008226CB">
        <w:t>Pašvaldības d</w:t>
      </w:r>
      <w:r w:rsidR="002C3A3E" w:rsidRPr="008226CB">
        <w:t>omei</w:t>
      </w:r>
      <w:r w:rsidRPr="008226CB">
        <w:t xml:space="preserve"> ievēlēt jaunu </w:t>
      </w:r>
      <w:r w:rsidR="00390055" w:rsidRPr="008226CB">
        <w:t>k</w:t>
      </w:r>
      <w:r w:rsidRPr="008226CB">
        <w:t>omisijas sastāvu.</w:t>
      </w:r>
    </w:p>
    <w:p w14:paraId="5947B936" w14:textId="33024BB2" w:rsidR="00BE0578" w:rsidRPr="008226CB" w:rsidRDefault="00BE0578" w:rsidP="006B2423">
      <w:pPr>
        <w:pStyle w:val="1Lgumam"/>
        <w:numPr>
          <w:ilvl w:val="0"/>
          <w:numId w:val="37"/>
        </w:numPr>
        <w:ind w:left="567" w:hanging="567"/>
      </w:pPr>
      <w:r w:rsidRPr="008226CB">
        <w:t xml:space="preserve">Katru komisijas pieņemto lēmumu paraksta </w:t>
      </w:r>
      <w:r w:rsidR="00390055" w:rsidRPr="008226CB">
        <w:t>k</w:t>
      </w:r>
      <w:r w:rsidRPr="008226CB">
        <w:t>omisijas priekšsēdētājs.</w:t>
      </w:r>
    </w:p>
    <w:p w14:paraId="2F99208A" w14:textId="77777777" w:rsidR="00BE0578" w:rsidRPr="008226CB" w:rsidRDefault="00BE0578" w:rsidP="006B2423">
      <w:pPr>
        <w:pStyle w:val="1Lgumam"/>
        <w:numPr>
          <w:ilvl w:val="0"/>
          <w:numId w:val="37"/>
        </w:numPr>
        <w:ind w:left="567" w:hanging="567"/>
      </w:pPr>
      <w:r w:rsidRPr="008226CB">
        <w:t>Komisijas sēdes tiek protoko</w:t>
      </w:r>
      <w:r w:rsidR="004B3B4E" w:rsidRPr="008226CB">
        <w:t>lētas. Komisijas sēdes protokolā</w:t>
      </w:r>
      <w:r w:rsidRPr="008226CB">
        <w:t xml:space="preserve"> jāieraksta:</w:t>
      </w:r>
    </w:p>
    <w:p w14:paraId="20821265" w14:textId="77777777" w:rsidR="00BE0578" w:rsidRPr="008226CB" w:rsidRDefault="00BE0578" w:rsidP="006B2423">
      <w:pPr>
        <w:pStyle w:val="11Lgumam"/>
        <w:numPr>
          <w:ilvl w:val="1"/>
          <w:numId w:val="37"/>
        </w:numPr>
        <w:spacing w:line="276" w:lineRule="auto"/>
        <w:ind w:left="1418" w:hanging="851"/>
      </w:pPr>
      <w:r w:rsidRPr="008226CB">
        <w:t>sēdes norises vieta un laiks (gads mēnesis, diena un stunda);</w:t>
      </w:r>
    </w:p>
    <w:p w14:paraId="39087260" w14:textId="77777777" w:rsidR="00BE0578" w:rsidRPr="008226CB" w:rsidRDefault="00BE0578" w:rsidP="006B2423">
      <w:pPr>
        <w:pStyle w:val="11Lgumam"/>
        <w:numPr>
          <w:ilvl w:val="1"/>
          <w:numId w:val="37"/>
        </w:numPr>
        <w:spacing w:line="276" w:lineRule="auto"/>
        <w:ind w:left="1418" w:hanging="851"/>
      </w:pPr>
      <w:r w:rsidRPr="008226CB">
        <w:t>sēdes atklāšanas un slēgšanas laiks;</w:t>
      </w:r>
    </w:p>
    <w:p w14:paraId="1418A3DF" w14:textId="77777777" w:rsidR="00BE0578" w:rsidRPr="008226CB" w:rsidRDefault="00BE0578" w:rsidP="006B2423">
      <w:pPr>
        <w:pStyle w:val="11Lgumam"/>
        <w:numPr>
          <w:ilvl w:val="1"/>
          <w:numId w:val="37"/>
        </w:numPr>
        <w:spacing w:line="276" w:lineRule="auto"/>
        <w:ind w:left="1418" w:hanging="851"/>
      </w:pPr>
      <w:r w:rsidRPr="008226CB">
        <w:t>sēdes darba kārtība;</w:t>
      </w:r>
    </w:p>
    <w:p w14:paraId="10535112" w14:textId="77777777" w:rsidR="00BE0578" w:rsidRPr="008226CB" w:rsidRDefault="00BE0578" w:rsidP="006B2423">
      <w:pPr>
        <w:pStyle w:val="11Lgumam"/>
        <w:numPr>
          <w:ilvl w:val="1"/>
          <w:numId w:val="37"/>
        </w:numPr>
        <w:spacing w:line="276" w:lineRule="auto"/>
        <w:ind w:left="1418" w:hanging="851"/>
      </w:pPr>
      <w:r w:rsidRPr="008226CB">
        <w:t>sēdes vadītāja un sēdes protokolētāja vārds un uzvārds;</w:t>
      </w:r>
    </w:p>
    <w:p w14:paraId="6759D5B6" w14:textId="78336714" w:rsidR="00BE0578" w:rsidRPr="008226CB" w:rsidRDefault="00BE0578" w:rsidP="006B2423">
      <w:pPr>
        <w:pStyle w:val="11Lgumam"/>
        <w:numPr>
          <w:ilvl w:val="1"/>
          <w:numId w:val="37"/>
        </w:numPr>
        <w:spacing w:line="276" w:lineRule="auto"/>
        <w:ind w:left="1418" w:hanging="851"/>
      </w:pPr>
      <w:r w:rsidRPr="008226CB">
        <w:t xml:space="preserve">sēdē piedalījušos un klāt neesošo </w:t>
      </w:r>
      <w:r w:rsidR="002B5D6C" w:rsidRPr="008226CB">
        <w:rPr>
          <w:lang w:val="lv-LV"/>
        </w:rPr>
        <w:t>k</w:t>
      </w:r>
      <w:r w:rsidRPr="008226CB">
        <w:t>omisijas locekļu vārds un uzvārds;</w:t>
      </w:r>
    </w:p>
    <w:p w14:paraId="7C688D77" w14:textId="77777777" w:rsidR="00BE0578" w:rsidRPr="008226CB" w:rsidRDefault="00BE0578" w:rsidP="006B2423">
      <w:pPr>
        <w:pStyle w:val="11Lgumam"/>
        <w:numPr>
          <w:ilvl w:val="1"/>
          <w:numId w:val="37"/>
        </w:numPr>
        <w:spacing w:line="276" w:lineRule="auto"/>
        <w:ind w:left="1418" w:hanging="851"/>
      </w:pPr>
      <w:r w:rsidRPr="008226CB">
        <w:t>uzaicināto personu vārds un uzvārds;</w:t>
      </w:r>
    </w:p>
    <w:p w14:paraId="52081314" w14:textId="77777777" w:rsidR="00BE0578" w:rsidRPr="008226CB" w:rsidRDefault="00BE0578" w:rsidP="006B2423">
      <w:pPr>
        <w:pStyle w:val="11Lgumam"/>
        <w:numPr>
          <w:ilvl w:val="1"/>
          <w:numId w:val="37"/>
        </w:numPr>
        <w:spacing w:line="276" w:lineRule="auto"/>
        <w:ind w:left="1418" w:hanging="851"/>
      </w:pPr>
      <w:r w:rsidRPr="008226CB">
        <w:t>to personu vārds un uzvārds, kuras uzstājas sēdē, viņu viedokļi un argumenti;</w:t>
      </w:r>
    </w:p>
    <w:p w14:paraId="1AD0C20E" w14:textId="77777777" w:rsidR="00BE0578" w:rsidRPr="008226CB" w:rsidRDefault="00BE0578" w:rsidP="006B2423">
      <w:pPr>
        <w:pStyle w:val="11Lgumam"/>
        <w:numPr>
          <w:ilvl w:val="1"/>
          <w:numId w:val="37"/>
        </w:numPr>
        <w:spacing w:line="276" w:lineRule="auto"/>
        <w:ind w:left="1418" w:hanging="851"/>
      </w:pPr>
      <w:r w:rsidRPr="008226CB">
        <w:t>īsa izskatāmā jautājuma būtība, iesniegtās prasības, sēdes vadītāja norādījumi,</w:t>
      </w:r>
    </w:p>
    <w:p w14:paraId="55B15A1E" w14:textId="77777777" w:rsidR="00BE0578" w:rsidRPr="008226CB" w:rsidRDefault="00BE0578" w:rsidP="006B2423">
      <w:pPr>
        <w:pStyle w:val="11Lgumam"/>
        <w:numPr>
          <w:ilvl w:val="1"/>
          <w:numId w:val="37"/>
        </w:numPr>
        <w:spacing w:line="276" w:lineRule="auto"/>
        <w:ind w:left="1418" w:hanging="851"/>
      </w:pPr>
      <w:r w:rsidRPr="008226CB">
        <w:t>Komisijas locekļu viedokļi, argumenti, iebildumi, priekšlikumi;</w:t>
      </w:r>
    </w:p>
    <w:p w14:paraId="0FDB123C" w14:textId="7D0405C4" w:rsidR="00BE0578" w:rsidRPr="008226CB" w:rsidRDefault="00BE0578" w:rsidP="006B2423">
      <w:pPr>
        <w:pStyle w:val="11Lgumam"/>
        <w:numPr>
          <w:ilvl w:val="1"/>
          <w:numId w:val="37"/>
        </w:numPr>
        <w:spacing w:line="276" w:lineRule="auto"/>
        <w:ind w:left="1418" w:hanging="851"/>
      </w:pPr>
      <w:r w:rsidRPr="008226CB">
        <w:t xml:space="preserve">cita informācija, kuru </w:t>
      </w:r>
      <w:r w:rsidR="002B5D6C" w:rsidRPr="008226CB">
        <w:rPr>
          <w:lang w:val="lv-LV"/>
        </w:rPr>
        <w:t>k</w:t>
      </w:r>
      <w:r w:rsidRPr="008226CB">
        <w:t>omisijas locekļi uzskata par nepieciešamu ieprotokolēt;</w:t>
      </w:r>
    </w:p>
    <w:p w14:paraId="62573966" w14:textId="77777777" w:rsidR="00BE0578" w:rsidRPr="008226CB" w:rsidRDefault="00BE0578" w:rsidP="006B2423">
      <w:pPr>
        <w:pStyle w:val="11Lgumam"/>
        <w:numPr>
          <w:ilvl w:val="1"/>
          <w:numId w:val="37"/>
        </w:numPr>
        <w:spacing w:line="276" w:lineRule="auto"/>
        <w:ind w:left="1418" w:hanging="851"/>
      </w:pPr>
      <w:r w:rsidRPr="008226CB">
        <w:t>komisijas locekļu balsojums;</w:t>
      </w:r>
    </w:p>
    <w:p w14:paraId="4741E156" w14:textId="77777777" w:rsidR="00BE0578" w:rsidRPr="008226CB" w:rsidRDefault="00BE0578" w:rsidP="006B2423">
      <w:pPr>
        <w:pStyle w:val="11Lgumam"/>
        <w:numPr>
          <w:ilvl w:val="1"/>
          <w:numId w:val="37"/>
        </w:numPr>
        <w:spacing w:line="276" w:lineRule="auto"/>
        <w:ind w:left="1418" w:hanging="851"/>
      </w:pPr>
      <w:r w:rsidRPr="008226CB">
        <w:t>pieņemtie lēmumi.</w:t>
      </w:r>
    </w:p>
    <w:p w14:paraId="456E6D91" w14:textId="13C62F3C" w:rsidR="00BE0578" w:rsidRPr="008226CB" w:rsidRDefault="00BE0578" w:rsidP="006B2423">
      <w:pPr>
        <w:pStyle w:val="1Lgumam"/>
        <w:numPr>
          <w:ilvl w:val="0"/>
          <w:numId w:val="37"/>
        </w:numPr>
        <w:ind w:left="567" w:hanging="567"/>
      </w:pPr>
      <w:r w:rsidRPr="008226CB">
        <w:t xml:space="preserve">Komisijas sēdes protokolu paraksta </w:t>
      </w:r>
      <w:r w:rsidR="002B5D6C" w:rsidRPr="008226CB">
        <w:t>k</w:t>
      </w:r>
      <w:r w:rsidRPr="008226CB">
        <w:t>omisijas priekšsēdētājs un sekretārs</w:t>
      </w:r>
      <w:r w:rsidR="00B4299F" w:rsidRPr="008226CB">
        <w:t>.</w:t>
      </w:r>
    </w:p>
    <w:p w14:paraId="386E3EE6" w14:textId="1B9D681A" w:rsidR="00BE0578" w:rsidRPr="008226CB" w:rsidRDefault="00BE0578" w:rsidP="006B2423">
      <w:pPr>
        <w:pStyle w:val="1Lgumam"/>
        <w:numPr>
          <w:ilvl w:val="0"/>
          <w:numId w:val="37"/>
        </w:numPr>
        <w:ind w:left="567" w:hanging="567"/>
      </w:pPr>
      <w:r w:rsidRPr="008226CB">
        <w:t>Komisijas locekļiem ir pienākums aktīvi piedalīties</w:t>
      </w:r>
      <w:r w:rsidR="001A4D69" w:rsidRPr="008226CB">
        <w:t>k</w:t>
      </w:r>
      <w:r w:rsidRPr="008226CB">
        <w:t xml:space="preserve">omisijas darbā, izpildīt pienākumus atbilstoši šim nolikumam un </w:t>
      </w:r>
      <w:r w:rsidR="002B5D6C" w:rsidRPr="008226CB">
        <w:t>k</w:t>
      </w:r>
      <w:r w:rsidRPr="008226CB">
        <w:t>omisijas priekšsēdētaja norādījumiem.</w:t>
      </w:r>
    </w:p>
    <w:p w14:paraId="786FD49E" w14:textId="5279E7C7" w:rsidR="00BE0578" w:rsidRPr="008226CB" w:rsidRDefault="00BE0578" w:rsidP="006B2423">
      <w:pPr>
        <w:pStyle w:val="1Lgumam"/>
        <w:numPr>
          <w:ilvl w:val="0"/>
          <w:numId w:val="37"/>
        </w:numPr>
        <w:ind w:left="567" w:hanging="567"/>
      </w:pPr>
      <w:r w:rsidRPr="008226CB">
        <w:t xml:space="preserve">Par </w:t>
      </w:r>
      <w:r w:rsidR="002B5D6C" w:rsidRPr="008226CB">
        <w:t>k</w:t>
      </w:r>
      <w:r w:rsidRPr="008226CB">
        <w:t xml:space="preserve">omisijas sēžu neattaisnotu kavēšanu vairāk nekā trīs reizes pēc kārtas, </w:t>
      </w:r>
      <w:r w:rsidR="002B5D6C" w:rsidRPr="008226CB">
        <w:t>k</w:t>
      </w:r>
      <w:r w:rsidRPr="008226CB">
        <w:t xml:space="preserve">omisijas priekšsēdētājs, lai nodrošinātu </w:t>
      </w:r>
      <w:r w:rsidR="002B5D6C" w:rsidRPr="008226CB">
        <w:t>k</w:t>
      </w:r>
      <w:r w:rsidRPr="008226CB">
        <w:t xml:space="preserve">omisijas darbību, ir tiesīgs ierosināt </w:t>
      </w:r>
      <w:r w:rsidR="002B5D6C" w:rsidRPr="008226CB">
        <w:t>Pašvaldības d</w:t>
      </w:r>
      <w:r w:rsidRPr="008226CB">
        <w:t xml:space="preserve">omei </w:t>
      </w:r>
      <w:r w:rsidR="002B5D6C" w:rsidRPr="008226CB">
        <w:t>k</w:t>
      </w:r>
      <w:r w:rsidRPr="008226CB">
        <w:t xml:space="preserve">omisijas locekli izslēgt no </w:t>
      </w:r>
      <w:r w:rsidR="002B5D6C" w:rsidRPr="008226CB">
        <w:t>k</w:t>
      </w:r>
      <w:r w:rsidRPr="008226CB">
        <w:t>omisijas sastāva.</w:t>
      </w:r>
    </w:p>
    <w:p w14:paraId="7682C3C5" w14:textId="383A5692" w:rsidR="00FA1BEB" w:rsidRPr="008226CB" w:rsidRDefault="00FA1BEB" w:rsidP="00BE0578">
      <w:pPr>
        <w:pStyle w:val="Nodala1"/>
        <w:spacing w:line="360" w:lineRule="auto"/>
        <w:rPr>
          <w:bCs/>
        </w:rPr>
      </w:pPr>
      <w:r w:rsidRPr="008226CB">
        <w:rPr>
          <w:bCs/>
        </w:rPr>
        <w:t>Komisijas amatpersonu kompetence</w:t>
      </w:r>
    </w:p>
    <w:p w14:paraId="25ED6749" w14:textId="21FB626B" w:rsidR="00FA1BEB" w:rsidRPr="008226CB" w:rsidRDefault="00FA1BEB" w:rsidP="00FA1BEB">
      <w:pPr>
        <w:numPr>
          <w:ilvl w:val="0"/>
          <w:numId w:val="37"/>
        </w:numPr>
        <w:jc w:val="both"/>
      </w:pPr>
      <w:r w:rsidRPr="008226CB">
        <w:t>Komisijas sastāvā ietilpst komisijas priekšsēdētājs, komisijas priekšsēdētāja vietnieks, komisijas locekļi un komisijas sekretārs.</w:t>
      </w:r>
    </w:p>
    <w:p w14:paraId="5ABF7A8F" w14:textId="77777777" w:rsidR="00FA1BEB" w:rsidRPr="008226CB" w:rsidRDefault="00FA1BEB" w:rsidP="00FA1BEB">
      <w:pPr>
        <w:numPr>
          <w:ilvl w:val="0"/>
          <w:numId w:val="37"/>
        </w:numPr>
        <w:jc w:val="both"/>
      </w:pPr>
      <w:r w:rsidRPr="008226CB">
        <w:t>Komisijas priekšsēdētājs:</w:t>
      </w:r>
    </w:p>
    <w:p w14:paraId="7ECD94EA" w14:textId="77777777" w:rsidR="00FA1BEB" w:rsidRPr="008226CB" w:rsidRDefault="00FA1BEB" w:rsidP="00FA1BEB">
      <w:pPr>
        <w:numPr>
          <w:ilvl w:val="1"/>
          <w:numId w:val="37"/>
        </w:numPr>
        <w:jc w:val="both"/>
      </w:pPr>
      <w:r w:rsidRPr="008226CB">
        <w:t>organizē komisijas darbu;</w:t>
      </w:r>
    </w:p>
    <w:p w14:paraId="2FD6D476" w14:textId="77777777" w:rsidR="00FA1BEB" w:rsidRPr="008226CB" w:rsidRDefault="00FA1BEB" w:rsidP="00FA1BEB">
      <w:pPr>
        <w:numPr>
          <w:ilvl w:val="1"/>
          <w:numId w:val="37"/>
        </w:numPr>
        <w:jc w:val="both"/>
      </w:pPr>
      <w:r w:rsidRPr="008226CB">
        <w:t>nosaka komisijas sēžu laiku un apstiprina darba kārtību;</w:t>
      </w:r>
    </w:p>
    <w:p w14:paraId="5FA18BA8" w14:textId="77777777" w:rsidR="00FA1BEB" w:rsidRPr="008226CB" w:rsidRDefault="00FA1BEB" w:rsidP="00FA1BEB">
      <w:pPr>
        <w:numPr>
          <w:ilvl w:val="1"/>
          <w:numId w:val="37"/>
        </w:numPr>
        <w:jc w:val="both"/>
      </w:pPr>
      <w:r w:rsidRPr="008226CB">
        <w:lastRenderedPageBreak/>
        <w:t>sasauc, atsauc, organizē un vada komisijas sēdes;</w:t>
      </w:r>
    </w:p>
    <w:p w14:paraId="53778F3C" w14:textId="77777777" w:rsidR="00FA1BEB" w:rsidRPr="008226CB" w:rsidRDefault="00FA1BEB" w:rsidP="00FA1BEB">
      <w:pPr>
        <w:numPr>
          <w:ilvl w:val="1"/>
          <w:numId w:val="37"/>
        </w:numPr>
        <w:jc w:val="both"/>
      </w:pPr>
      <w:r w:rsidRPr="008226CB">
        <w:t>nodrošina komisijas rīcībā nodoto materiālo vērtību saglabāšanu;</w:t>
      </w:r>
    </w:p>
    <w:p w14:paraId="2CBEDD85" w14:textId="77777777" w:rsidR="00FA1BEB" w:rsidRPr="008226CB" w:rsidRDefault="00FA1BEB" w:rsidP="00FA1BEB">
      <w:pPr>
        <w:numPr>
          <w:ilvl w:val="1"/>
          <w:numId w:val="37"/>
        </w:numPr>
        <w:jc w:val="both"/>
      </w:pPr>
      <w:r w:rsidRPr="008226CB">
        <w:t>nodrošina komisijas pieņemto lēmumu izpildes kontroli;</w:t>
      </w:r>
    </w:p>
    <w:p w14:paraId="3145004C" w14:textId="77777777" w:rsidR="00FA1BEB" w:rsidRPr="008226CB" w:rsidRDefault="00FA1BEB" w:rsidP="00FA1BEB">
      <w:pPr>
        <w:numPr>
          <w:ilvl w:val="1"/>
          <w:numId w:val="37"/>
        </w:numPr>
        <w:jc w:val="both"/>
      </w:pPr>
      <w:r w:rsidRPr="008226CB">
        <w:t>pārstāv komisiju valsts un pašvaldību iestādēs un citās institūcijās, tiesā un citās organizācijās.</w:t>
      </w:r>
    </w:p>
    <w:p w14:paraId="3F293A4D" w14:textId="77777777" w:rsidR="00FA1BEB" w:rsidRPr="008226CB" w:rsidRDefault="00FA1BEB" w:rsidP="00FA1BEB">
      <w:pPr>
        <w:numPr>
          <w:ilvl w:val="0"/>
          <w:numId w:val="37"/>
        </w:numPr>
        <w:jc w:val="both"/>
      </w:pPr>
      <w:r w:rsidRPr="008226CB">
        <w:t>Komisijas priekšsēdētāja vietnieks:</w:t>
      </w:r>
    </w:p>
    <w:p w14:paraId="2BAE7BE2" w14:textId="1CBC1F8A" w:rsidR="00FA1BEB" w:rsidRPr="008226CB" w:rsidRDefault="00FA1BEB" w:rsidP="00FA1BEB">
      <w:pPr>
        <w:numPr>
          <w:ilvl w:val="1"/>
          <w:numId w:val="37"/>
        </w:numPr>
        <w:tabs>
          <w:tab w:val="clear" w:pos="1080"/>
        </w:tabs>
        <w:ind w:left="1134" w:hanging="774"/>
        <w:jc w:val="both"/>
      </w:pPr>
      <w:r w:rsidRPr="008226CB">
        <w:t>veic komisijas priekšsēdētāja pienākumus viņa prombūtnes laikā;</w:t>
      </w:r>
    </w:p>
    <w:p w14:paraId="5FD353C2" w14:textId="01CE1D7B" w:rsidR="00FA1BEB" w:rsidRPr="008226CB" w:rsidRDefault="00FA1BEB" w:rsidP="00FA1BEB">
      <w:pPr>
        <w:numPr>
          <w:ilvl w:val="1"/>
          <w:numId w:val="37"/>
        </w:numPr>
        <w:tabs>
          <w:tab w:val="clear" w:pos="1080"/>
        </w:tabs>
        <w:ind w:left="1134" w:hanging="774"/>
        <w:jc w:val="both"/>
      </w:pPr>
      <w:r w:rsidRPr="008226CB">
        <w:t>ar komisijas priekšsēdētāja pilnvarojumu pārstāv komisiju valsts un pašvaldību iestādēs un citās institūcijās, tiesā un citās organizācijās;</w:t>
      </w:r>
    </w:p>
    <w:p w14:paraId="49411E54" w14:textId="4DF11277" w:rsidR="00FA1BEB" w:rsidRPr="008226CB" w:rsidRDefault="00FA1BEB" w:rsidP="00FA1BEB">
      <w:pPr>
        <w:numPr>
          <w:ilvl w:val="1"/>
          <w:numId w:val="37"/>
        </w:numPr>
        <w:tabs>
          <w:tab w:val="clear" w:pos="1080"/>
        </w:tabs>
        <w:ind w:left="1134" w:hanging="774"/>
        <w:jc w:val="both"/>
      </w:pPr>
      <w:r w:rsidRPr="008226CB">
        <w:t>veic komisijas priekšsēdētāja uzdotos uzdevumus;</w:t>
      </w:r>
    </w:p>
    <w:p w14:paraId="62356916" w14:textId="77777777" w:rsidR="00FA1BEB" w:rsidRPr="008226CB" w:rsidRDefault="00FA1BEB" w:rsidP="00FA1BEB">
      <w:pPr>
        <w:numPr>
          <w:ilvl w:val="1"/>
          <w:numId w:val="37"/>
        </w:numPr>
        <w:tabs>
          <w:tab w:val="clear" w:pos="1080"/>
        </w:tabs>
        <w:ind w:left="1134" w:hanging="774"/>
        <w:jc w:val="both"/>
      </w:pPr>
      <w:r w:rsidRPr="008226CB">
        <w:t>komisijas priekšsēdētāja uzdevumā risina komisijas saimnieciskos u.c. jautājumus.</w:t>
      </w:r>
    </w:p>
    <w:p w14:paraId="16365612" w14:textId="345E3972" w:rsidR="00FA1BEB" w:rsidRPr="008226CB" w:rsidRDefault="00FA1BEB" w:rsidP="00FA1BEB">
      <w:pPr>
        <w:numPr>
          <w:ilvl w:val="0"/>
          <w:numId w:val="37"/>
        </w:numPr>
        <w:jc w:val="both"/>
      </w:pPr>
      <w:r w:rsidRPr="008226CB">
        <w:t>Komisijas sekretārs:</w:t>
      </w:r>
    </w:p>
    <w:p w14:paraId="3D90BE3D" w14:textId="6AEDF9F7" w:rsidR="00FA1BEB" w:rsidRPr="008226CB" w:rsidRDefault="00FA1BEB" w:rsidP="00FA1BEB">
      <w:pPr>
        <w:pStyle w:val="Sarakstarindkopa"/>
        <w:numPr>
          <w:ilvl w:val="1"/>
          <w:numId w:val="37"/>
        </w:numPr>
        <w:tabs>
          <w:tab w:val="clear" w:pos="1080"/>
        </w:tabs>
        <w:ind w:left="1134" w:hanging="774"/>
        <w:jc w:val="both"/>
      </w:pPr>
      <w:r w:rsidRPr="008226CB">
        <w:t>saskaņojot attiecīgi ar komisijas priekšsēdētāju sagatavo komisijas sēdes darba kārtību un kārto organizatoriskos jautājumus komisijas sēžu norises nodrošināšanai;</w:t>
      </w:r>
    </w:p>
    <w:p w14:paraId="74DF11DC" w14:textId="5DC132BC" w:rsidR="00FA1BEB" w:rsidRPr="008226CB" w:rsidRDefault="00FA1BEB" w:rsidP="00FA1BEB">
      <w:pPr>
        <w:pStyle w:val="Sarakstarindkopa"/>
        <w:numPr>
          <w:ilvl w:val="1"/>
          <w:numId w:val="37"/>
        </w:numPr>
        <w:tabs>
          <w:tab w:val="clear" w:pos="1080"/>
        </w:tabs>
        <w:ind w:left="1134" w:hanging="774"/>
        <w:jc w:val="both"/>
      </w:pPr>
      <w:r w:rsidRPr="008226CB">
        <w:t>sagatavo materiālus izskatīšanai komisijas sēdē;</w:t>
      </w:r>
    </w:p>
    <w:p w14:paraId="2CBD0DC0" w14:textId="0C8517B2" w:rsidR="00FA1BEB" w:rsidRPr="008226CB" w:rsidRDefault="00FA1BEB" w:rsidP="00FA1BEB">
      <w:pPr>
        <w:pStyle w:val="Sarakstarindkopa"/>
        <w:numPr>
          <w:ilvl w:val="1"/>
          <w:numId w:val="37"/>
        </w:numPr>
        <w:tabs>
          <w:tab w:val="clear" w:pos="1080"/>
        </w:tabs>
        <w:ind w:left="1134" w:hanging="774"/>
        <w:jc w:val="both"/>
      </w:pPr>
      <w:r w:rsidRPr="008226CB">
        <w:t>normatīvajos aktos noteiktajā kārtībā uz sēdi uzaicina personas;</w:t>
      </w:r>
    </w:p>
    <w:p w14:paraId="6BC536B8" w14:textId="68EAB2D2" w:rsidR="00FA1BEB" w:rsidRPr="008226CB" w:rsidRDefault="00FA1BEB" w:rsidP="00FA1BEB">
      <w:pPr>
        <w:pStyle w:val="Sarakstarindkopa"/>
        <w:numPr>
          <w:ilvl w:val="1"/>
          <w:numId w:val="37"/>
        </w:numPr>
        <w:tabs>
          <w:tab w:val="clear" w:pos="1080"/>
        </w:tabs>
        <w:ind w:left="1134" w:hanging="774"/>
        <w:jc w:val="both"/>
      </w:pPr>
      <w:r w:rsidRPr="008226CB">
        <w:t>protokolē komisijas sēdes gaitu;</w:t>
      </w:r>
    </w:p>
    <w:p w14:paraId="07D124FD" w14:textId="2F6A139D" w:rsidR="00FA1BEB" w:rsidRPr="008226CB" w:rsidRDefault="00FA1BEB" w:rsidP="00FA1BEB">
      <w:pPr>
        <w:pStyle w:val="Sarakstarindkopa"/>
        <w:numPr>
          <w:ilvl w:val="1"/>
          <w:numId w:val="37"/>
        </w:numPr>
        <w:tabs>
          <w:tab w:val="clear" w:pos="1080"/>
        </w:tabs>
        <w:ind w:left="1134" w:hanging="774"/>
        <w:jc w:val="both"/>
      </w:pPr>
      <w:r w:rsidRPr="008226CB">
        <w:t>sagatavo komisijas lēmumu projektus un normatīvajos aktos noteiktajā kārtībā veic pieņemto lēmumu nosūtīšanu attiecīgajai personai;</w:t>
      </w:r>
    </w:p>
    <w:p w14:paraId="3206F41F" w14:textId="77777777" w:rsidR="00FA1BEB" w:rsidRPr="008226CB" w:rsidRDefault="00FA1BEB" w:rsidP="00FA1BEB">
      <w:pPr>
        <w:pStyle w:val="Sarakstarindkopa"/>
        <w:numPr>
          <w:ilvl w:val="1"/>
          <w:numId w:val="37"/>
        </w:numPr>
        <w:tabs>
          <w:tab w:val="clear" w:pos="1080"/>
        </w:tabs>
        <w:ind w:left="1134" w:hanging="774"/>
        <w:jc w:val="both"/>
      </w:pPr>
      <w:r w:rsidRPr="008226CB">
        <w:t>sagatavo nepieciešamo materiālus tiesvedības lietās un iesniedz tos tiesai;</w:t>
      </w:r>
    </w:p>
    <w:p w14:paraId="4FD01B3C" w14:textId="75944A4B" w:rsidR="00FA1BEB" w:rsidRPr="008226CB" w:rsidRDefault="00FA1BEB" w:rsidP="00FA1BEB">
      <w:pPr>
        <w:pStyle w:val="Sarakstarindkopa"/>
        <w:numPr>
          <w:ilvl w:val="1"/>
          <w:numId w:val="37"/>
        </w:numPr>
        <w:tabs>
          <w:tab w:val="clear" w:pos="1080"/>
        </w:tabs>
        <w:ind w:left="1134" w:hanging="774"/>
        <w:jc w:val="both"/>
      </w:pPr>
      <w:r w:rsidRPr="008226CB">
        <w:t>kārto komisijas lietvedību;</w:t>
      </w:r>
    </w:p>
    <w:p w14:paraId="7DB19BB1" w14:textId="54F311F6" w:rsidR="00FA1BEB" w:rsidRPr="008226CB" w:rsidRDefault="00FA1BEB" w:rsidP="00FA1BEB">
      <w:pPr>
        <w:pStyle w:val="Sarakstarindkopa"/>
        <w:numPr>
          <w:ilvl w:val="1"/>
          <w:numId w:val="37"/>
        </w:numPr>
        <w:tabs>
          <w:tab w:val="clear" w:pos="1080"/>
        </w:tabs>
        <w:ind w:left="1134" w:hanging="774"/>
        <w:jc w:val="both"/>
      </w:pPr>
      <w:r w:rsidRPr="008226CB">
        <w:t>organizē komisijas dokumentu glabāšanu un nodošanu Pašvaldības arhīvā;</w:t>
      </w:r>
    </w:p>
    <w:p w14:paraId="3117FF9F" w14:textId="312568D6" w:rsidR="00FA1BEB" w:rsidRPr="008226CB" w:rsidRDefault="00FA1BEB" w:rsidP="00FA1BEB">
      <w:pPr>
        <w:pStyle w:val="Sarakstarindkopa"/>
        <w:numPr>
          <w:ilvl w:val="1"/>
          <w:numId w:val="37"/>
        </w:numPr>
        <w:tabs>
          <w:tab w:val="clear" w:pos="1080"/>
        </w:tabs>
        <w:ind w:left="1134" w:hanging="774"/>
        <w:jc w:val="both"/>
      </w:pPr>
      <w:r w:rsidRPr="008226CB">
        <w:t>veic citus pienākumus komisijas darbības nodrošināšanai.</w:t>
      </w:r>
    </w:p>
    <w:p w14:paraId="05859811" w14:textId="40A8F94A" w:rsidR="00BE0578" w:rsidRPr="008226CB" w:rsidRDefault="00FA1BEB" w:rsidP="00BE0578">
      <w:pPr>
        <w:pStyle w:val="Nodala1"/>
        <w:spacing w:line="360" w:lineRule="auto"/>
        <w:rPr>
          <w:b w:val="0"/>
        </w:rPr>
      </w:pPr>
      <w:r w:rsidRPr="008226CB">
        <w:t>Komisijas darbības tiesiskuma nodrošināšana un a</w:t>
      </w:r>
      <w:r w:rsidR="00BE0578" w:rsidRPr="008226CB">
        <w:rPr>
          <w:rFonts w:ascii="TimesNewRomanPS-BoldMT" w:hAnsi="TimesNewRomanPS-BoldMT" w:cs="TimesNewRomanPS-BoldMT"/>
          <w:bCs/>
          <w:lang w:eastAsia="en-US"/>
        </w:rPr>
        <w:t>dministratīvo aktu apstrīdēšanas kārtība</w:t>
      </w:r>
    </w:p>
    <w:p w14:paraId="503BDE06" w14:textId="7FF16B57" w:rsidR="00FA1BEB" w:rsidRPr="008226CB" w:rsidRDefault="00FA1BEB" w:rsidP="006B2423">
      <w:pPr>
        <w:pStyle w:val="1Lgumam"/>
        <w:numPr>
          <w:ilvl w:val="0"/>
          <w:numId w:val="37"/>
        </w:numPr>
        <w:ind w:left="567" w:hanging="567"/>
      </w:pPr>
      <w:r w:rsidRPr="008226CB">
        <w:rPr>
          <w:noProof/>
        </w:rPr>
        <w:t>Komisijas darbības tiesiskumu nodrošina komisijas priekšsēdētājs.</w:t>
      </w:r>
    </w:p>
    <w:p w14:paraId="6BAFD5D9" w14:textId="5CF427F6" w:rsidR="00FA1BEB" w:rsidRPr="008226CB" w:rsidRDefault="00FA1BEB" w:rsidP="006B2423">
      <w:pPr>
        <w:pStyle w:val="1Lgumam"/>
        <w:numPr>
          <w:ilvl w:val="0"/>
          <w:numId w:val="37"/>
        </w:numPr>
        <w:ind w:left="567" w:hanging="567"/>
      </w:pPr>
      <w:r w:rsidRPr="008226CB">
        <w:t>Ne retāk kā reizi gadā komisija sniedz pārskatu par savu darbu Pašvaldības domei.</w:t>
      </w:r>
    </w:p>
    <w:p w14:paraId="712782F7" w14:textId="50594BFB" w:rsidR="00BE0578" w:rsidRPr="008226CB" w:rsidRDefault="00BE0578" w:rsidP="006B2423">
      <w:pPr>
        <w:pStyle w:val="1Lgumam"/>
        <w:numPr>
          <w:ilvl w:val="0"/>
          <w:numId w:val="37"/>
        </w:numPr>
        <w:ind w:left="567" w:hanging="567"/>
      </w:pPr>
      <w:r w:rsidRPr="008226CB">
        <w:t>Komisijas izdotos administratīvos aktus vai faktisko rīcību</w:t>
      </w:r>
      <w:r w:rsidR="00892F16" w:rsidRPr="008226CB">
        <w:t xml:space="preserve"> </w:t>
      </w:r>
      <w:r w:rsidR="00FA1BEB" w:rsidRPr="008226CB">
        <w:t>var pārsūdzēt administratīvajā tiesā</w:t>
      </w:r>
      <w:r w:rsidRPr="008226CB">
        <w:t>.</w:t>
      </w:r>
    </w:p>
    <w:p w14:paraId="65493F8F" w14:textId="77777777" w:rsidR="00537AC9" w:rsidRPr="008226CB" w:rsidRDefault="00537AC9" w:rsidP="00537AC9">
      <w:pPr>
        <w:pStyle w:val="Nodala1"/>
        <w:spacing w:line="360" w:lineRule="auto"/>
        <w:rPr>
          <w:rFonts w:ascii="TimesNewRomanPS-BoldMT" w:hAnsi="TimesNewRomanPS-BoldMT" w:cs="TimesNewRomanPS-BoldMT"/>
          <w:bCs/>
          <w:lang w:eastAsia="en-US"/>
        </w:rPr>
      </w:pPr>
      <w:r w:rsidRPr="008226CB">
        <w:rPr>
          <w:rFonts w:ascii="TimesNewRomanPS-BoldMT" w:hAnsi="TimesNewRomanPS-BoldMT" w:cs="TimesNewRomanPS-BoldMT"/>
          <w:bCs/>
          <w:lang w:eastAsia="en-US"/>
        </w:rPr>
        <w:t>Noslēguma jautājumi</w:t>
      </w:r>
    </w:p>
    <w:p w14:paraId="2F177F6B" w14:textId="425408F6" w:rsidR="00FA1BEB" w:rsidRPr="008226CB" w:rsidRDefault="001A4D69" w:rsidP="00FA1BEB">
      <w:pPr>
        <w:numPr>
          <w:ilvl w:val="0"/>
          <w:numId w:val="37"/>
        </w:numPr>
        <w:autoSpaceDE w:val="0"/>
        <w:autoSpaceDN w:val="0"/>
        <w:adjustRightInd w:val="0"/>
        <w:jc w:val="both"/>
      </w:pPr>
      <w:r w:rsidRPr="008226CB">
        <w:t>Ar šī nolikuma spēkā stāšanos spēku zaudē</w:t>
      </w:r>
      <w:r w:rsidR="00FA1BEB" w:rsidRPr="008226CB">
        <w:t xml:space="preserve"> Pašvaldības 2021. gada 5. augusta iekšēj</w:t>
      </w:r>
      <w:r w:rsidRPr="008226CB">
        <w:t>ie</w:t>
      </w:r>
      <w:r w:rsidR="00FA1BEB" w:rsidRPr="008226CB">
        <w:t xml:space="preserve"> noteikum</w:t>
      </w:r>
      <w:r w:rsidRPr="008226CB">
        <w:t>i</w:t>
      </w:r>
      <w:r w:rsidR="00FA1BEB" w:rsidRPr="008226CB">
        <w:t xml:space="preserve"> Nr. 25/2021 “Ogres novada Dzīvokļu komisijas nolikums” (apstiprināts ar Pašvaldības domes 2021. gada 5. augusta ārkārtas sēdes lēmumu (protokols Nr. 6; 19.)).</w:t>
      </w:r>
    </w:p>
    <w:p w14:paraId="3380032A" w14:textId="05359E2E" w:rsidR="00FA1BEB" w:rsidRPr="008226CB" w:rsidRDefault="00FA1BEB" w:rsidP="00FA1BEB">
      <w:pPr>
        <w:numPr>
          <w:ilvl w:val="0"/>
          <w:numId w:val="37"/>
        </w:numPr>
        <w:autoSpaceDE w:val="0"/>
        <w:autoSpaceDN w:val="0"/>
        <w:adjustRightInd w:val="0"/>
        <w:jc w:val="both"/>
      </w:pPr>
      <w:r w:rsidRPr="008226CB">
        <w:t>Ogres novada Dzīvokļu komisija, kas izveidota ar Pašvaldības domes 2021. gada 5. augusta lēmumu “Par Ogres novada Dzīvokļu komisijas izveidošanu” (protokols Nr. 6, 20, precizēta ar Pašvaldības domes 2022. gada 26. maija sēdes lēmumu (protokols Nr. 11; 24.)), turpina darbu līdz 2023. gada 31. maijam.</w:t>
      </w:r>
      <w:bookmarkStart w:id="0" w:name="_GoBack"/>
      <w:bookmarkEnd w:id="0"/>
    </w:p>
    <w:p w14:paraId="10C13815" w14:textId="3C242A19" w:rsidR="00E82727" w:rsidRPr="008226CB" w:rsidRDefault="00FA1BEB" w:rsidP="00FA1BEB">
      <w:pPr>
        <w:pStyle w:val="1Lgumam"/>
        <w:numPr>
          <w:ilvl w:val="0"/>
          <w:numId w:val="37"/>
        </w:numPr>
        <w:ind w:left="567" w:hanging="567"/>
        <w:rPr>
          <w:color w:val="000000"/>
          <w:spacing w:val="1"/>
        </w:rPr>
      </w:pPr>
      <w:r w:rsidRPr="008226CB">
        <w:t xml:space="preserve">Pašvaldības centrālā administrācija līdz 2023. gada 31. maijam organizē komisijas priekšsēdētāja, </w:t>
      </w:r>
      <w:r w:rsidR="001A4D69" w:rsidRPr="008226CB">
        <w:t xml:space="preserve">priekšsēdētāja vietnieka, </w:t>
      </w:r>
      <w:r w:rsidRPr="008226CB">
        <w:t>komisijas locekļu un sekretāra konkursu komisijas darbam uz pieciem gadiem nolikumā noteiktajā kārtībā. Komisijas pilnvaru termiņu skaita no dienas, kad Pašvaldības dome pieņems lēmumu par komisijas sastāva apstiprināšanu šajā nolikumā noteiktajā kārtībā.</w:t>
      </w:r>
    </w:p>
    <w:p w14:paraId="5F913201" w14:textId="77777777" w:rsidR="00732A7C" w:rsidRDefault="00732A7C" w:rsidP="00537AC9">
      <w:pPr>
        <w:tabs>
          <w:tab w:val="right" w:pos="9354"/>
        </w:tabs>
        <w:jc w:val="both"/>
        <w:rPr>
          <w:color w:val="000000"/>
          <w:spacing w:val="1"/>
        </w:rPr>
      </w:pPr>
    </w:p>
    <w:p w14:paraId="603828ED" w14:textId="77777777" w:rsidR="00732A7C" w:rsidRDefault="00732A7C" w:rsidP="00537AC9">
      <w:pPr>
        <w:tabs>
          <w:tab w:val="right" w:pos="9354"/>
        </w:tabs>
        <w:jc w:val="both"/>
        <w:rPr>
          <w:color w:val="000000"/>
          <w:spacing w:val="1"/>
        </w:rPr>
      </w:pPr>
    </w:p>
    <w:p w14:paraId="658700C2" w14:textId="77777777" w:rsidR="005263B9" w:rsidRPr="00583B02" w:rsidRDefault="00537AC9" w:rsidP="00537AC9">
      <w:pPr>
        <w:tabs>
          <w:tab w:val="right" w:pos="9354"/>
        </w:tabs>
        <w:jc w:val="both"/>
        <w:rPr>
          <w:color w:val="000000"/>
          <w:spacing w:val="1"/>
        </w:rPr>
      </w:pPr>
      <w:r>
        <w:rPr>
          <w:color w:val="000000"/>
          <w:spacing w:val="1"/>
        </w:rPr>
        <w:t>D</w:t>
      </w:r>
      <w:r w:rsidR="005263B9">
        <w:rPr>
          <w:color w:val="000000"/>
          <w:spacing w:val="1"/>
        </w:rPr>
        <w:t xml:space="preserve">omes priekšsēdētājs </w:t>
      </w:r>
      <w:r w:rsidR="005263B9">
        <w:rPr>
          <w:color w:val="000000"/>
          <w:spacing w:val="1"/>
        </w:rPr>
        <w:tab/>
        <w:t>E.Helmanis</w:t>
      </w:r>
    </w:p>
    <w:p w14:paraId="07350B91" w14:textId="77777777" w:rsidR="000E725E" w:rsidRDefault="000E725E"/>
    <w:sectPr w:rsidR="000E725E" w:rsidSect="00B136D1">
      <w:footerReference w:type="default" r:id="rId8"/>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A6F58" w14:textId="77777777" w:rsidR="00E9095F" w:rsidRDefault="00E9095F" w:rsidP="0029749F">
      <w:r>
        <w:separator/>
      </w:r>
    </w:p>
  </w:endnote>
  <w:endnote w:type="continuationSeparator" w:id="0">
    <w:p w14:paraId="476DA21C" w14:textId="77777777" w:rsidR="00E9095F" w:rsidRDefault="00E9095F" w:rsidP="0029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RimHelvetica">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632760"/>
      <w:docPartObj>
        <w:docPartGallery w:val="Page Numbers (Bottom of Page)"/>
        <w:docPartUnique/>
      </w:docPartObj>
    </w:sdtPr>
    <w:sdtEndPr/>
    <w:sdtContent>
      <w:p w14:paraId="0421A383" w14:textId="77777777" w:rsidR="00BE0578" w:rsidRDefault="00BE0578">
        <w:pPr>
          <w:pStyle w:val="Kjene"/>
          <w:jc w:val="center"/>
        </w:pPr>
        <w:r>
          <w:fldChar w:fldCharType="begin"/>
        </w:r>
        <w:r>
          <w:instrText>PAGE   \* MERGEFORMAT</w:instrText>
        </w:r>
        <w:r>
          <w:fldChar w:fldCharType="separate"/>
        </w:r>
        <w:r w:rsidR="008412BF">
          <w:rPr>
            <w:noProof/>
          </w:rPr>
          <w:t>4</w:t>
        </w:r>
        <w:r>
          <w:fldChar w:fldCharType="end"/>
        </w:r>
      </w:p>
    </w:sdtContent>
  </w:sdt>
  <w:p w14:paraId="198A9296" w14:textId="77777777" w:rsidR="00BE0578" w:rsidRDefault="00BE057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75B7E" w14:textId="77777777" w:rsidR="00E9095F" w:rsidRDefault="00E9095F" w:rsidP="0029749F">
      <w:r>
        <w:separator/>
      </w:r>
    </w:p>
  </w:footnote>
  <w:footnote w:type="continuationSeparator" w:id="0">
    <w:p w14:paraId="79322985" w14:textId="77777777" w:rsidR="00E9095F" w:rsidRDefault="00E9095F" w:rsidP="002974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14"/>
    <w:lvl w:ilvl="0">
      <w:start w:val="27"/>
      <w:numFmt w:val="decimal"/>
      <w:lvlText w:val="%1."/>
      <w:lvlJc w:val="left"/>
      <w:pPr>
        <w:tabs>
          <w:tab w:val="num" w:pos="480"/>
        </w:tabs>
        <w:ind w:left="480" w:hanging="480"/>
      </w:pPr>
    </w:lvl>
    <w:lvl w:ilvl="1">
      <w:start w:val="5"/>
      <w:numFmt w:val="decimal"/>
      <w:lvlText w:val="%1.%2."/>
      <w:lvlJc w:val="left"/>
      <w:pPr>
        <w:tabs>
          <w:tab w:val="num" w:pos="840"/>
        </w:tabs>
        <w:ind w:left="840" w:hanging="48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0DD61016"/>
    <w:multiLevelType w:val="multilevel"/>
    <w:tmpl w:val="9FBEBD6E"/>
    <w:lvl w:ilvl="0">
      <w:start w:val="1"/>
      <w:numFmt w:val="decimal"/>
      <w:pStyle w:val="Virsraksts1"/>
      <w:lvlText w:val="%1."/>
      <w:lvlJc w:val="left"/>
      <w:pPr>
        <w:ind w:left="340" w:firstLine="0"/>
      </w:pPr>
      <w:rPr>
        <w:rFonts w:hint="default"/>
      </w:rPr>
    </w:lvl>
    <w:lvl w:ilvl="1">
      <w:start w:val="1"/>
      <w:numFmt w:val="decimal"/>
      <w:pStyle w:val="Virsraksts2"/>
      <w:lvlText w:val="%1.%2."/>
      <w:lvlJc w:val="left"/>
      <w:pPr>
        <w:ind w:left="576" w:firstLine="2"/>
      </w:pPr>
      <w:rPr>
        <w:rFonts w:hint="default"/>
        <w:b/>
      </w:rPr>
    </w:lvl>
    <w:lvl w:ilvl="2">
      <w:start w:val="1"/>
      <w:numFmt w:val="decimal"/>
      <w:pStyle w:val="Virsraksts3"/>
      <w:lvlText w:val="%1.%2.%3."/>
      <w:lvlJc w:val="left"/>
      <w:pPr>
        <w:tabs>
          <w:tab w:val="num" w:pos="1407"/>
        </w:tabs>
        <w:ind w:left="1276"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134"/>
        </w:tabs>
        <w:ind w:left="864" w:hanging="24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3A3E162D"/>
    <w:multiLevelType w:val="multilevel"/>
    <w:tmpl w:val="722C982E"/>
    <w:lvl w:ilvl="0">
      <w:start w:val="4"/>
      <w:numFmt w:val="decimal"/>
      <w:lvlText w:val="%1."/>
      <w:lvlJc w:val="left"/>
      <w:pPr>
        <w:ind w:left="360" w:hanging="360"/>
      </w:pPr>
      <w:rPr>
        <w:rFonts w:hint="default"/>
      </w:rPr>
    </w:lvl>
    <w:lvl w:ilvl="1">
      <w:start w:val="1"/>
      <w:numFmt w:val="decimal"/>
      <w:pStyle w:val="PUnkts11"/>
      <w:lvlText w:val="%1.%2."/>
      <w:lvlJc w:val="left"/>
      <w:pPr>
        <w:ind w:left="1440" w:hanging="360"/>
      </w:pPr>
      <w:rPr>
        <w:rFonts w:hint="default"/>
      </w:rPr>
    </w:lvl>
    <w:lvl w:ilvl="2">
      <w:start w:val="1"/>
      <w:numFmt w:val="decimal"/>
      <w:pStyle w:val="PUnkts111"/>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4282341D"/>
    <w:multiLevelType w:val="multilevel"/>
    <w:tmpl w:val="40DEEB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2.%3."/>
      <w:lvlJc w:val="left"/>
      <w:pPr>
        <w:ind w:left="1224" w:hanging="504"/>
      </w:pPr>
      <w:rPr>
        <w:rFonts w:hint="default"/>
      </w:rPr>
    </w:lvl>
    <w:lvl w:ilvl="3">
      <w:start w:val="1"/>
      <w:numFmt w:val="decimal"/>
      <w:pStyle w:val="1111Tabulaiiiii"/>
      <w:lvlText w:val="3.%2.%3.%4."/>
      <w:lvlJc w:val="left"/>
      <w:pPr>
        <w:ind w:left="1728" w:hanging="648"/>
      </w:pPr>
      <w:rPr>
        <w:rFonts w:ascii="Times New Roman" w:hAnsi="Times New Roman" w:cs="Times New Roman"/>
        <w:i w:val="0"/>
        <w:iC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BAE24FE"/>
    <w:multiLevelType w:val="multilevel"/>
    <w:tmpl w:val="6688EAB8"/>
    <w:lvl w:ilvl="0">
      <w:start w:val="1"/>
      <w:numFmt w:val="decimal"/>
      <w:lvlText w:val="%1."/>
      <w:lvlJc w:val="left"/>
      <w:pPr>
        <w:ind w:left="360" w:hanging="360"/>
      </w:pPr>
      <w:rPr>
        <w:rFonts w:hint="default"/>
      </w:rPr>
    </w:lvl>
    <w:lvl w:ilvl="1">
      <w:start w:val="1"/>
      <w:numFmt w:val="decimal"/>
      <w:pStyle w:val="Tabulai"/>
      <w:lvlText w:val="2.%2."/>
      <w:lvlJc w:val="left"/>
      <w:pPr>
        <w:ind w:left="792"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abulai2"/>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2997F0D"/>
    <w:multiLevelType w:val="hybridMultilevel"/>
    <w:tmpl w:val="D1CC0BC6"/>
    <w:lvl w:ilvl="0" w:tplc="FDE00B74">
      <w:start w:val="1"/>
      <w:numFmt w:val="upperRoman"/>
      <w:pStyle w:val="Nodala1"/>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9DD4F10"/>
    <w:multiLevelType w:val="multilevel"/>
    <w:tmpl w:val="FB5C9AF2"/>
    <w:lvl w:ilvl="0">
      <w:start w:val="1"/>
      <w:numFmt w:val="decimal"/>
      <w:pStyle w:val="1Protokolam"/>
      <w:lvlText w:val="%1."/>
      <w:lvlJc w:val="left"/>
      <w:pPr>
        <w:ind w:left="360" w:hanging="360"/>
      </w:pPr>
      <w:rPr>
        <w:rFonts w:hint="default"/>
        <w:b w:val="0"/>
      </w:rPr>
    </w:lvl>
    <w:lvl w:ilvl="1">
      <w:start w:val="1"/>
      <w:numFmt w:val="decimal"/>
      <w:pStyle w:val="11Protokolam"/>
      <w:lvlText w:val="%1.%2."/>
      <w:lvlJc w:val="left"/>
      <w:pPr>
        <w:ind w:left="79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Protokolam"/>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Protokolam"/>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EC86653"/>
    <w:multiLevelType w:val="multilevel"/>
    <w:tmpl w:val="0344A35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15:restartNumberingAfterBreak="0">
    <w:nsid w:val="6A767113"/>
    <w:multiLevelType w:val="multilevel"/>
    <w:tmpl w:val="DCC87912"/>
    <w:lvl w:ilvl="0">
      <w:start w:val="1"/>
      <w:numFmt w:val="decimal"/>
      <w:pStyle w:val="1Lgumam"/>
      <w:lvlText w:val="%1."/>
      <w:lvlJc w:val="left"/>
      <w:pPr>
        <w:ind w:left="360" w:hanging="360"/>
      </w:pPr>
      <w:rPr>
        <w:rFonts w:hint="default"/>
        <w:b w:val="0"/>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1FC1D20"/>
    <w:multiLevelType w:val="hybridMultilevel"/>
    <w:tmpl w:val="1136A018"/>
    <w:lvl w:ilvl="0" w:tplc="4A8440FC">
      <w:start w:val="1"/>
      <w:numFmt w:val="decimal"/>
      <w:pStyle w:val="1pielikums"/>
      <w:lvlText w:val="%1. pielikums"/>
      <w:lvlJc w:val="left"/>
      <w:pPr>
        <w:ind w:left="9291" w:hanging="360"/>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60019" w:tentative="1">
      <w:start w:val="1"/>
      <w:numFmt w:val="lowerLetter"/>
      <w:lvlText w:val="%2."/>
      <w:lvlJc w:val="left"/>
      <w:pPr>
        <w:ind w:left="1299" w:hanging="360"/>
      </w:pPr>
    </w:lvl>
    <w:lvl w:ilvl="2" w:tplc="0426001B" w:tentative="1">
      <w:start w:val="1"/>
      <w:numFmt w:val="lowerRoman"/>
      <w:lvlText w:val="%3."/>
      <w:lvlJc w:val="right"/>
      <w:pPr>
        <w:ind w:left="2019" w:hanging="180"/>
      </w:pPr>
    </w:lvl>
    <w:lvl w:ilvl="3" w:tplc="0426000F" w:tentative="1">
      <w:start w:val="1"/>
      <w:numFmt w:val="decimal"/>
      <w:lvlText w:val="%4."/>
      <w:lvlJc w:val="left"/>
      <w:pPr>
        <w:ind w:left="2739" w:hanging="360"/>
      </w:pPr>
    </w:lvl>
    <w:lvl w:ilvl="4" w:tplc="04260019" w:tentative="1">
      <w:start w:val="1"/>
      <w:numFmt w:val="lowerLetter"/>
      <w:lvlText w:val="%5."/>
      <w:lvlJc w:val="left"/>
      <w:pPr>
        <w:ind w:left="3459" w:hanging="360"/>
      </w:pPr>
    </w:lvl>
    <w:lvl w:ilvl="5" w:tplc="0426001B" w:tentative="1">
      <w:start w:val="1"/>
      <w:numFmt w:val="lowerRoman"/>
      <w:lvlText w:val="%6."/>
      <w:lvlJc w:val="right"/>
      <w:pPr>
        <w:ind w:left="4179" w:hanging="180"/>
      </w:pPr>
    </w:lvl>
    <w:lvl w:ilvl="6" w:tplc="0426000F" w:tentative="1">
      <w:start w:val="1"/>
      <w:numFmt w:val="decimal"/>
      <w:lvlText w:val="%7."/>
      <w:lvlJc w:val="left"/>
      <w:pPr>
        <w:ind w:left="4899" w:hanging="360"/>
      </w:pPr>
    </w:lvl>
    <w:lvl w:ilvl="7" w:tplc="04260019" w:tentative="1">
      <w:start w:val="1"/>
      <w:numFmt w:val="lowerLetter"/>
      <w:lvlText w:val="%8."/>
      <w:lvlJc w:val="left"/>
      <w:pPr>
        <w:ind w:left="5619" w:hanging="360"/>
      </w:pPr>
    </w:lvl>
    <w:lvl w:ilvl="8" w:tplc="0426001B" w:tentative="1">
      <w:start w:val="1"/>
      <w:numFmt w:val="lowerRoman"/>
      <w:lvlText w:val="%9."/>
      <w:lvlJc w:val="right"/>
      <w:pPr>
        <w:ind w:left="6339" w:hanging="180"/>
      </w:pPr>
    </w:lvl>
  </w:abstractNum>
  <w:abstractNum w:abstractNumId="10" w15:restartNumberingAfterBreak="0">
    <w:nsid w:val="7DED4AEC"/>
    <w:multiLevelType w:val="hybridMultilevel"/>
    <w:tmpl w:val="416C1786"/>
    <w:lvl w:ilvl="0" w:tplc="F19234A4">
      <w:start w:val="1"/>
      <w:numFmt w:val="decimal"/>
      <w:pStyle w:val="Punkts1"/>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1"/>
  </w:num>
  <w:num w:numId="5">
    <w:abstractNumId w:val="4"/>
  </w:num>
  <w:num w:numId="6">
    <w:abstractNumId w:val="9"/>
  </w:num>
  <w:num w:numId="7">
    <w:abstractNumId w:val="5"/>
  </w:num>
  <w:num w:numId="8">
    <w:abstractNumId w:val="10"/>
  </w:num>
  <w:num w:numId="9">
    <w:abstractNumId w:val="2"/>
  </w:num>
  <w:num w:numId="10">
    <w:abstractNumId w:val="8"/>
  </w:num>
  <w:num w:numId="11">
    <w:abstractNumId w:val="8"/>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5"/>
  </w:num>
  <w:num w:numId="31">
    <w:abstractNumId w:val="8"/>
  </w:num>
  <w:num w:numId="32">
    <w:abstractNumId w:val="8"/>
  </w:num>
  <w:num w:numId="33">
    <w:abstractNumId w:val="8"/>
  </w:num>
  <w:num w:numId="34">
    <w:abstractNumId w:val="8"/>
  </w:num>
  <w:num w:numId="35">
    <w:abstractNumId w:val="5"/>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UrK73sGi1JQC28c/TxVdNKdK2ORrnb0Q2jGdy2/cv61cLlOUUDW/Eed5S+YLTnSIwtW49MFIWwrp99Uif+1Xqw==" w:salt="ygIQ1/QXKrMdMc2hQAga9g=="/>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586"/>
    <w:rsid w:val="0001515D"/>
    <w:rsid w:val="000377EA"/>
    <w:rsid w:val="000556DD"/>
    <w:rsid w:val="00076A0C"/>
    <w:rsid w:val="000936F8"/>
    <w:rsid w:val="000E725E"/>
    <w:rsid w:val="001057FF"/>
    <w:rsid w:val="001A4D69"/>
    <w:rsid w:val="0026096D"/>
    <w:rsid w:val="0029749F"/>
    <w:rsid w:val="002B4491"/>
    <w:rsid w:val="002B5D6C"/>
    <w:rsid w:val="002C3A3E"/>
    <w:rsid w:val="002F136A"/>
    <w:rsid w:val="002F3CC1"/>
    <w:rsid w:val="00315099"/>
    <w:rsid w:val="00322099"/>
    <w:rsid w:val="0032250A"/>
    <w:rsid w:val="00360E8B"/>
    <w:rsid w:val="00390055"/>
    <w:rsid w:val="003C236C"/>
    <w:rsid w:val="00403178"/>
    <w:rsid w:val="00404A02"/>
    <w:rsid w:val="004131CA"/>
    <w:rsid w:val="00435AC4"/>
    <w:rsid w:val="004B3B4E"/>
    <w:rsid w:val="005011CE"/>
    <w:rsid w:val="005263B9"/>
    <w:rsid w:val="00537AC9"/>
    <w:rsid w:val="00545720"/>
    <w:rsid w:val="005770BE"/>
    <w:rsid w:val="00596CDB"/>
    <w:rsid w:val="005A31DF"/>
    <w:rsid w:val="005D3D4C"/>
    <w:rsid w:val="006337CD"/>
    <w:rsid w:val="00646412"/>
    <w:rsid w:val="006B2423"/>
    <w:rsid w:val="006C0085"/>
    <w:rsid w:val="006D7F85"/>
    <w:rsid w:val="006F3DEC"/>
    <w:rsid w:val="0070227C"/>
    <w:rsid w:val="00732A7C"/>
    <w:rsid w:val="00780B4B"/>
    <w:rsid w:val="00793586"/>
    <w:rsid w:val="008226CB"/>
    <w:rsid w:val="00823182"/>
    <w:rsid w:val="00834BC9"/>
    <w:rsid w:val="008412BF"/>
    <w:rsid w:val="0085238C"/>
    <w:rsid w:val="00892F16"/>
    <w:rsid w:val="008B400A"/>
    <w:rsid w:val="009312EF"/>
    <w:rsid w:val="00940981"/>
    <w:rsid w:val="0095404A"/>
    <w:rsid w:val="00981059"/>
    <w:rsid w:val="009E462E"/>
    <w:rsid w:val="00A02449"/>
    <w:rsid w:val="00A85178"/>
    <w:rsid w:val="00AD3EE6"/>
    <w:rsid w:val="00B03B60"/>
    <w:rsid w:val="00B136D1"/>
    <w:rsid w:val="00B4299F"/>
    <w:rsid w:val="00BE0578"/>
    <w:rsid w:val="00CA23FD"/>
    <w:rsid w:val="00D81375"/>
    <w:rsid w:val="00DB43A8"/>
    <w:rsid w:val="00DD72FF"/>
    <w:rsid w:val="00E04C05"/>
    <w:rsid w:val="00E35367"/>
    <w:rsid w:val="00E46675"/>
    <w:rsid w:val="00E82727"/>
    <w:rsid w:val="00E9095F"/>
    <w:rsid w:val="00EF6E04"/>
    <w:rsid w:val="00F35E1A"/>
    <w:rsid w:val="00F708B1"/>
    <w:rsid w:val="00F723F6"/>
    <w:rsid w:val="00F97FF9"/>
    <w:rsid w:val="00FA1BEB"/>
    <w:rsid w:val="00FB5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4B0C2"/>
  <w15:docId w15:val="{FC3B3571-333B-41B8-98DD-CF353B39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22099"/>
    <w:pPr>
      <w:spacing w:after="0" w:line="240" w:lineRule="auto"/>
    </w:pPr>
    <w:rPr>
      <w:rFonts w:ascii="Times New Roman" w:hAnsi="Times New Roman" w:cs="Times New Roman"/>
      <w:sz w:val="24"/>
      <w:szCs w:val="20"/>
      <w:lang w:eastAsia="lv-LV"/>
    </w:rPr>
  </w:style>
  <w:style w:type="paragraph" w:styleId="Virsraksts1">
    <w:name w:val="heading 1"/>
    <w:aliases w:val="Section Heading,heading1,Antraste 1,h1,Section Heading Char,heading1 Char,Antraste 1 Char,h1 Char"/>
    <w:basedOn w:val="Parasts"/>
    <w:next w:val="Virsraksts2"/>
    <w:link w:val="Virsraksts1Rakstz"/>
    <w:autoRedefine/>
    <w:uiPriority w:val="9"/>
    <w:qFormat/>
    <w:rsid w:val="00CA23FD"/>
    <w:pPr>
      <w:keepNext/>
      <w:numPr>
        <w:numId w:val="4"/>
      </w:numPr>
      <w:spacing w:before="120" w:after="120"/>
      <w:jc w:val="center"/>
      <w:outlineLvl w:val="0"/>
    </w:pPr>
    <w:rPr>
      <w:b/>
      <w:bCs/>
      <w:caps/>
      <w:szCs w:val="24"/>
      <w:lang w:val="x-none" w:eastAsia="x-none"/>
    </w:rPr>
  </w:style>
  <w:style w:type="paragraph" w:styleId="Virsraksts2">
    <w:name w:val="heading 2"/>
    <w:basedOn w:val="Parasts"/>
    <w:link w:val="Virsraksts2Rakstz"/>
    <w:autoRedefine/>
    <w:uiPriority w:val="9"/>
    <w:qFormat/>
    <w:rsid w:val="00CA23FD"/>
    <w:pPr>
      <w:keepNext/>
      <w:numPr>
        <w:ilvl w:val="1"/>
        <w:numId w:val="4"/>
      </w:numPr>
      <w:outlineLvl w:val="1"/>
    </w:pPr>
    <w:rPr>
      <w:b/>
      <w:bCs/>
      <w:szCs w:val="26"/>
      <w:lang w:val="x-none" w:eastAsia="x-none"/>
    </w:rPr>
  </w:style>
  <w:style w:type="paragraph" w:styleId="Virsraksts3">
    <w:name w:val="heading 3"/>
    <w:basedOn w:val="Virsraksts2"/>
    <w:link w:val="Virsraksts3Rakstz"/>
    <w:autoRedefine/>
    <w:uiPriority w:val="9"/>
    <w:qFormat/>
    <w:rsid w:val="00CA23FD"/>
    <w:pPr>
      <w:keepNext w:val="0"/>
      <w:numPr>
        <w:ilvl w:val="2"/>
      </w:numPr>
      <w:outlineLvl w:val="2"/>
    </w:pPr>
    <w:rPr>
      <w:b w:val="0"/>
    </w:rPr>
  </w:style>
  <w:style w:type="paragraph" w:styleId="Virsraksts4">
    <w:name w:val="heading 4"/>
    <w:basedOn w:val="Parasts"/>
    <w:link w:val="Virsraksts4Rakstz"/>
    <w:autoRedefine/>
    <w:uiPriority w:val="9"/>
    <w:qFormat/>
    <w:rsid w:val="005263B9"/>
    <w:pPr>
      <w:ind w:left="1406"/>
      <w:outlineLvl w:val="3"/>
    </w:pPr>
    <w:rPr>
      <w:bCs/>
      <w:iCs/>
      <w:szCs w:val="24"/>
      <w:lang w:val="x-none" w:eastAsia="x-none"/>
    </w:rPr>
  </w:style>
  <w:style w:type="paragraph" w:styleId="Virsraksts5">
    <w:name w:val="heading 5"/>
    <w:basedOn w:val="Parasts"/>
    <w:next w:val="Parasts"/>
    <w:link w:val="Virsraksts5Rakstz"/>
    <w:uiPriority w:val="9"/>
    <w:semiHidden/>
    <w:unhideWhenUsed/>
    <w:qFormat/>
    <w:rsid w:val="006C0085"/>
    <w:pPr>
      <w:keepNext/>
      <w:keepLines/>
      <w:spacing w:before="40"/>
      <w:outlineLvl w:val="4"/>
    </w:pPr>
    <w:rPr>
      <w:rFonts w:asciiTheme="majorHAnsi" w:eastAsiaTheme="majorEastAsia" w:hAnsiTheme="majorHAnsi" w:cstheme="majorBidi"/>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1Lgumam">
    <w:name w:val="1. Līgumam"/>
    <w:basedOn w:val="Parasts"/>
    <w:link w:val="1LgumamChar"/>
    <w:qFormat/>
    <w:rsid w:val="002C3A3E"/>
    <w:pPr>
      <w:numPr>
        <w:numId w:val="1"/>
      </w:numPr>
      <w:spacing w:before="120"/>
      <w:ind w:left="567" w:hanging="567"/>
      <w:jc w:val="both"/>
    </w:pPr>
    <w:rPr>
      <w:rFonts w:eastAsia="Calibri"/>
      <w:szCs w:val="24"/>
      <w:lang w:eastAsia="x-none"/>
    </w:rPr>
  </w:style>
  <w:style w:type="character" w:customStyle="1" w:styleId="1LgumamChar">
    <w:name w:val="1. Līgumam Char"/>
    <w:link w:val="1Lgumam"/>
    <w:rsid w:val="002C3A3E"/>
    <w:rPr>
      <w:rFonts w:ascii="Times New Roman" w:eastAsia="Calibri" w:hAnsi="Times New Roman" w:cs="Times New Roman"/>
      <w:sz w:val="24"/>
      <w:szCs w:val="24"/>
      <w:lang w:eastAsia="x-none"/>
    </w:rPr>
  </w:style>
  <w:style w:type="paragraph" w:customStyle="1" w:styleId="11Lgumam">
    <w:name w:val="1.1. Līgumam"/>
    <w:basedOn w:val="Parasts"/>
    <w:link w:val="11LgumamChar"/>
    <w:qFormat/>
    <w:rsid w:val="005263B9"/>
    <w:pPr>
      <w:numPr>
        <w:ilvl w:val="1"/>
        <w:numId w:val="1"/>
      </w:numPr>
      <w:jc w:val="both"/>
    </w:pPr>
    <w:rPr>
      <w:rFonts w:eastAsia="Calibri"/>
      <w:szCs w:val="24"/>
      <w:lang w:val="x-none" w:eastAsia="x-none"/>
    </w:rPr>
  </w:style>
  <w:style w:type="character" w:customStyle="1" w:styleId="11LgumamChar">
    <w:name w:val="1.1. Līgumam Char"/>
    <w:link w:val="11Lgumam"/>
    <w:rsid w:val="005263B9"/>
    <w:rPr>
      <w:rFonts w:ascii="Times New Roman" w:eastAsia="Calibri" w:hAnsi="Times New Roman" w:cs="Times New Roman"/>
      <w:sz w:val="24"/>
      <w:szCs w:val="24"/>
      <w:lang w:val="x-none" w:eastAsia="x-none"/>
    </w:rPr>
  </w:style>
  <w:style w:type="paragraph" w:customStyle="1" w:styleId="111Lgumam">
    <w:name w:val="1.1.1. Līgumam"/>
    <w:basedOn w:val="11Lgumam"/>
    <w:link w:val="111LgumamChar"/>
    <w:qFormat/>
    <w:rsid w:val="002C3A3E"/>
    <w:pPr>
      <w:numPr>
        <w:ilvl w:val="2"/>
      </w:numPr>
      <w:autoSpaceDE w:val="0"/>
      <w:autoSpaceDN w:val="0"/>
      <w:adjustRightInd w:val="0"/>
      <w:ind w:left="1418" w:hanging="698"/>
    </w:pPr>
    <w:rPr>
      <w:lang w:val="lv-LV"/>
    </w:rPr>
  </w:style>
  <w:style w:type="character" w:customStyle="1" w:styleId="111LgumamChar">
    <w:name w:val="1.1.1. Līgumam Char"/>
    <w:link w:val="111Lgumam"/>
    <w:rsid w:val="002C3A3E"/>
    <w:rPr>
      <w:rFonts w:ascii="Times New Roman" w:eastAsia="Calibri" w:hAnsi="Times New Roman" w:cs="Times New Roman"/>
      <w:sz w:val="24"/>
      <w:szCs w:val="24"/>
      <w:lang w:eastAsia="x-none"/>
    </w:rPr>
  </w:style>
  <w:style w:type="paragraph" w:customStyle="1" w:styleId="1111lgumam">
    <w:name w:val="1.1.1.1. līgumam"/>
    <w:basedOn w:val="Parasts"/>
    <w:qFormat/>
    <w:rsid w:val="00DD72FF"/>
    <w:pPr>
      <w:ind w:left="2410" w:hanging="905"/>
    </w:pPr>
    <w:rPr>
      <w:rFonts w:eastAsia="Calibri"/>
      <w:szCs w:val="24"/>
      <w:lang w:val="x-none"/>
    </w:rPr>
  </w:style>
  <w:style w:type="paragraph" w:customStyle="1" w:styleId="1Protokolam">
    <w:name w:val="1. Protokolam"/>
    <w:basedOn w:val="Parasts"/>
    <w:link w:val="1ProtokolamChar"/>
    <w:qFormat/>
    <w:rsid w:val="005011CE"/>
    <w:pPr>
      <w:numPr>
        <w:numId w:val="2"/>
      </w:numPr>
      <w:spacing w:before="60" w:after="120" w:line="220" w:lineRule="auto"/>
    </w:pPr>
    <w:rPr>
      <w:szCs w:val="24"/>
    </w:rPr>
  </w:style>
  <w:style w:type="character" w:customStyle="1" w:styleId="1ProtokolamChar">
    <w:name w:val="1. Protokolam Char"/>
    <w:link w:val="1Protokolam"/>
    <w:rsid w:val="005011CE"/>
    <w:rPr>
      <w:rFonts w:ascii="Times New Roman" w:hAnsi="Times New Roman" w:cs="Times New Roman"/>
      <w:sz w:val="24"/>
      <w:szCs w:val="24"/>
      <w:lang w:eastAsia="lv-LV"/>
    </w:rPr>
  </w:style>
  <w:style w:type="paragraph" w:customStyle="1" w:styleId="11Protokolam">
    <w:name w:val="1.1. Protokolam"/>
    <w:basedOn w:val="1Protokolam"/>
    <w:qFormat/>
    <w:rsid w:val="005011CE"/>
    <w:pPr>
      <w:numPr>
        <w:ilvl w:val="1"/>
      </w:numPr>
      <w:spacing w:before="120" w:after="0"/>
    </w:pPr>
  </w:style>
  <w:style w:type="paragraph" w:customStyle="1" w:styleId="111Protokolam">
    <w:name w:val="1.1.1. Protokolam"/>
    <w:basedOn w:val="11Protokolam"/>
    <w:qFormat/>
    <w:rsid w:val="005011CE"/>
    <w:pPr>
      <w:numPr>
        <w:ilvl w:val="2"/>
      </w:numPr>
      <w:spacing w:before="0"/>
    </w:pPr>
  </w:style>
  <w:style w:type="paragraph" w:customStyle="1" w:styleId="1111Protokolam">
    <w:name w:val="1.1.1.1. Protokolam"/>
    <w:basedOn w:val="Parasts"/>
    <w:qFormat/>
    <w:rsid w:val="005011CE"/>
    <w:pPr>
      <w:numPr>
        <w:ilvl w:val="3"/>
        <w:numId w:val="2"/>
      </w:numPr>
    </w:pPr>
    <w:rPr>
      <w:szCs w:val="24"/>
      <w:lang w:val="en-GB"/>
    </w:rPr>
  </w:style>
  <w:style w:type="character" w:customStyle="1" w:styleId="Virsraksts4Rakstz">
    <w:name w:val="Virsraksts 4 Rakstz."/>
    <w:link w:val="Virsraksts4"/>
    <w:rsid w:val="005263B9"/>
    <w:rPr>
      <w:rFonts w:ascii="Times New Roman" w:hAnsi="Times New Roman" w:cs="Times New Roman"/>
      <w:bCs/>
      <w:iCs/>
      <w:sz w:val="24"/>
      <w:szCs w:val="24"/>
      <w:lang w:val="x-none" w:eastAsia="x-none"/>
    </w:rPr>
  </w:style>
  <w:style w:type="character" w:customStyle="1" w:styleId="Virsraksts1Rakstz">
    <w:name w:val="Virsraksts 1 Rakstz."/>
    <w:aliases w:val="Section Heading Rakstz.,heading1 Rakstz.,Antraste 1 Rakstz.,h1 Rakstz.,Section Heading Char Rakstz.,heading1 Char Rakstz.,Antraste 1 Char Rakstz.,h1 Char Rakstz."/>
    <w:link w:val="Virsraksts1"/>
    <w:uiPriority w:val="9"/>
    <w:rsid w:val="00CA23FD"/>
    <w:rPr>
      <w:rFonts w:ascii="Times New Roman" w:hAnsi="Times New Roman" w:cs="Times New Roman"/>
      <w:b/>
      <w:bCs/>
      <w:caps/>
      <w:sz w:val="24"/>
      <w:szCs w:val="24"/>
      <w:lang w:val="x-none" w:eastAsia="x-none"/>
    </w:rPr>
  </w:style>
  <w:style w:type="character" w:customStyle="1" w:styleId="Virsraksts2Rakstz">
    <w:name w:val="Virsraksts 2 Rakstz."/>
    <w:link w:val="Virsraksts2"/>
    <w:uiPriority w:val="9"/>
    <w:rsid w:val="00CA23FD"/>
    <w:rPr>
      <w:rFonts w:ascii="Times New Roman" w:hAnsi="Times New Roman" w:cs="Times New Roman"/>
      <w:b/>
      <w:bCs/>
      <w:sz w:val="24"/>
      <w:szCs w:val="26"/>
      <w:lang w:val="x-none" w:eastAsia="x-none"/>
    </w:rPr>
  </w:style>
  <w:style w:type="character" w:customStyle="1" w:styleId="Virsraksts3Rakstz">
    <w:name w:val="Virsraksts 3 Rakstz."/>
    <w:link w:val="Virsraksts3"/>
    <w:uiPriority w:val="9"/>
    <w:rsid w:val="00CA23FD"/>
    <w:rPr>
      <w:rFonts w:ascii="Times New Roman" w:hAnsi="Times New Roman" w:cs="Times New Roman"/>
      <w:bCs/>
      <w:sz w:val="24"/>
      <w:szCs w:val="26"/>
      <w:lang w:val="x-none" w:eastAsia="x-none"/>
    </w:rPr>
  </w:style>
  <w:style w:type="paragraph" w:customStyle="1" w:styleId="111Tabulaiiiiii">
    <w:name w:val="1.1.1. Tabulaiiiiii"/>
    <w:basedOn w:val="Parasts"/>
    <w:link w:val="111TabulaiiiiiiChar"/>
    <w:qFormat/>
    <w:rsid w:val="00CA23FD"/>
    <w:pPr>
      <w:numPr>
        <w:ilvl w:val="2"/>
        <w:numId w:val="3"/>
      </w:numPr>
    </w:pPr>
    <w:rPr>
      <w:color w:val="000000"/>
    </w:rPr>
  </w:style>
  <w:style w:type="character" w:customStyle="1" w:styleId="111TabulaiiiiiiChar">
    <w:name w:val="1.1.1. Tabulaiiiiii Char"/>
    <w:link w:val="111Tabulaiiiiii"/>
    <w:rsid w:val="00CA23FD"/>
    <w:rPr>
      <w:rFonts w:ascii="Times New Roman" w:hAnsi="Times New Roman" w:cs="Times New Roman"/>
      <w:color w:val="000000"/>
      <w:sz w:val="24"/>
      <w:szCs w:val="20"/>
      <w:lang w:eastAsia="lv-LV"/>
    </w:rPr>
  </w:style>
  <w:style w:type="paragraph" w:customStyle="1" w:styleId="1111Tabulaiiiii">
    <w:name w:val="1.1.1.1.Tabulaiiiii"/>
    <w:basedOn w:val="111Tabulaiiiiii"/>
    <w:link w:val="1111TabulaiiiiiChar"/>
    <w:qFormat/>
    <w:rsid w:val="00CA23FD"/>
    <w:pPr>
      <w:numPr>
        <w:ilvl w:val="3"/>
      </w:numPr>
    </w:pPr>
  </w:style>
  <w:style w:type="character" w:customStyle="1" w:styleId="1111TabulaiiiiiChar">
    <w:name w:val="1.1.1.1.Tabulaiiiii Char"/>
    <w:link w:val="1111Tabulaiiiii"/>
    <w:rsid w:val="00CA23FD"/>
    <w:rPr>
      <w:rFonts w:ascii="Times New Roman" w:hAnsi="Times New Roman" w:cs="Times New Roman"/>
      <w:color w:val="000000"/>
      <w:sz w:val="24"/>
      <w:szCs w:val="20"/>
      <w:lang w:eastAsia="lv-LV"/>
    </w:rPr>
  </w:style>
  <w:style w:type="paragraph" w:customStyle="1" w:styleId="Konstat">
    <w:name w:val="Konstatē"/>
    <w:basedOn w:val="Parasts"/>
    <w:link w:val="KonstatChar"/>
    <w:qFormat/>
    <w:rsid w:val="00D81375"/>
    <w:pPr>
      <w:spacing w:before="120"/>
      <w:ind w:left="851"/>
      <w:jc w:val="both"/>
    </w:pPr>
  </w:style>
  <w:style w:type="character" w:customStyle="1" w:styleId="KonstatChar">
    <w:name w:val="Konstatē Char"/>
    <w:link w:val="Konstat"/>
    <w:rsid w:val="00D81375"/>
    <w:rPr>
      <w:rFonts w:ascii="Times New Roman" w:hAnsi="Times New Roman" w:cs="Times New Roman"/>
      <w:sz w:val="24"/>
      <w:szCs w:val="20"/>
      <w:lang w:eastAsia="lv-LV"/>
    </w:rPr>
  </w:style>
  <w:style w:type="paragraph" w:customStyle="1" w:styleId="Nolmej">
    <w:name w:val="Nolmej"/>
    <w:basedOn w:val="Parasts"/>
    <w:link w:val="NolmejChar"/>
    <w:qFormat/>
    <w:rsid w:val="00D81375"/>
    <w:pPr>
      <w:ind w:left="357"/>
      <w:jc w:val="both"/>
    </w:pPr>
    <w:rPr>
      <w:szCs w:val="24"/>
    </w:rPr>
  </w:style>
  <w:style w:type="character" w:customStyle="1" w:styleId="NolmejChar">
    <w:name w:val="Nolmej Char"/>
    <w:link w:val="Nolmej"/>
    <w:rsid w:val="00D81375"/>
    <w:rPr>
      <w:rFonts w:ascii="Times New Roman" w:hAnsi="Times New Roman" w:cs="Times New Roman"/>
      <w:sz w:val="24"/>
      <w:szCs w:val="24"/>
      <w:lang w:eastAsia="lv-LV"/>
    </w:rPr>
  </w:style>
  <w:style w:type="paragraph" w:customStyle="1" w:styleId="Tabulai">
    <w:name w:val="Tabulai"/>
    <w:basedOn w:val="Parasts"/>
    <w:qFormat/>
    <w:rsid w:val="00D81375"/>
    <w:pPr>
      <w:numPr>
        <w:ilvl w:val="1"/>
        <w:numId w:val="5"/>
      </w:numPr>
      <w:jc w:val="both"/>
    </w:pPr>
    <w:rPr>
      <w:rFonts w:eastAsia="Calibri"/>
      <w:color w:val="000000"/>
    </w:rPr>
  </w:style>
  <w:style w:type="paragraph" w:customStyle="1" w:styleId="Tabulai2">
    <w:name w:val="Tabulai2"/>
    <w:basedOn w:val="Parasts"/>
    <w:link w:val="Tabulai2Char"/>
    <w:qFormat/>
    <w:rsid w:val="00D81375"/>
    <w:pPr>
      <w:numPr>
        <w:ilvl w:val="2"/>
        <w:numId w:val="5"/>
      </w:numPr>
      <w:jc w:val="both"/>
    </w:pPr>
    <w:rPr>
      <w:rFonts w:eastAsia="Calibri"/>
    </w:rPr>
  </w:style>
  <w:style w:type="character" w:customStyle="1" w:styleId="Tabulai2Char">
    <w:name w:val="Tabulai2 Char"/>
    <w:link w:val="Tabulai2"/>
    <w:rsid w:val="00D81375"/>
    <w:rPr>
      <w:rFonts w:ascii="Times New Roman" w:eastAsia="Calibri" w:hAnsi="Times New Roman" w:cs="Times New Roman"/>
      <w:sz w:val="24"/>
      <w:szCs w:val="20"/>
      <w:lang w:eastAsia="lv-LV"/>
    </w:rPr>
  </w:style>
  <w:style w:type="paragraph" w:customStyle="1" w:styleId="1pielikums">
    <w:name w:val="1. pielikums"/>
    <w:basedOn w:val="Parasts"/>
    <w:link w:val="1pielikumsChar"/>
    <w:qFormat/>
    <w:rsid w:val="00E35367"/>
    <w:pPr>
      <w:numPr>
        <w:numId w:val="6"/>
      </w:numPr>
      <w:ind w:right="-1"/>
      <w:jc w:val="right"/>
    </w:pPr>
    <w:rPr>
      <w:rFonts w:eastAsia="Calibri"/>
      <w:szCs w:val="22"/>
      <w:lang w:val="x-none" w:eastAsia="en-US"/>
    </w:rPr>
  </w:style>
  <w:style w:type="character" w:customStyle="1" w:styleId="1pielikumsChar">
    <w:name w:val="1. pielikums Char"/>
    <w:link w:val="1pielikums"/>
    <w:rsid w:val="00E35367"/>
    <w:rPr>
      <w:rFonts w:ascii="Times New Roman" w:eastAsia="Calibri" w:hAnsi="Times New Roman" w:cs="Times New Roman"/>
      <w:sz w:val="24"/>
      <w:lang w:val="x-none"/>
    </w:rPr>
  </w:style>
  <w:style w:type="paragraph" w:styleId="Pamatteksts">
    <w:name w:val="Body Text"/>
    <w:basedOn w:val="Parasts"/>
    <w:link w:val="PamattekstsRakstz"/>
    <w:rsid w:val="005263B9"/>
    <w:pPr>
      <w:suppressAutoHyphens/>
      <w:jc w:val="center"/>
    </w:pPr>
    <w:rPr>
      <w:b/>
      <w:bCs/>
      <w:sz w:val="28"/>
      <w:szCs w:val="24"/>
      <w:lang w:eastAsia="ar-SA"/>
    </w:rPr>
  </w:style>
  <w:style w:type="character" w:customStyle="1" w:styleId="PamattekstsRakstz">
    <w:name w:val="Pamatteksts Rakstz."/>
    <w:basedOn w:val="Noklusjumarindkopasfonts"/>
    <w:link w:val="Pamatteksts"/>
    <w:rsid w:val="005263B9"/>
    <w:rPr>
      <w:rFonts w:ascii="Times New Roman" w:hAnsi="Times New Roman" w:cs="Times New Roman"/>
      <w:b/>
      <w:bCs/>
      <w:sz w:val="28"/>
      <w:szCs w:val="24"/>
      <w:lang w:eastAsia="ar-SA"/>
    </w:rPr>
  </w:style>
  <w:style w:type="paragraph" w:styleId="Nosaukums">
    <w:name w:val="Title"/>
    <w:basedOn w:val="Parasts"/>
    <w:next w:val="Apakvirsraksts"/>
    <w:link w:val="NosaukumsRakstz"/>
    <w:uiPriority w:val="99"/>
    <w:qFormat/>
    <w:rsid w:val="005263B9"/>
    <w:pPr>
      <w:suppressAutoHyphens/>
      <w:jc w:val="center"/>
    </w:pPr>
    <w:rPr>
      <w:rFonts w:ascii="RimHelvetica" w:hAnsi="RimHelvetica"/>
      <w:sz w:val="36"/>
      <w:lang w:eastAsia="ar-SA"/>
    </w:rPr>
  </w:style>
  <w:style w:type="character" w:customStyle="1" w:styleId="NosaukumsRakstz">
    <w:name w:val="Nosaukums Rakstz."/>
    <w:basedOn w:val="Noklusjumarindkopasfonts"/>
    <w:link w:val="Nosaukums"/>
    <w:uiPriority w:val="99"/>
    <w:rsid w:val="005263B9"/>
    <w:rPr>
      <w:rFonts w:ascii="RimHelvetica" w:hAnsi="RimHelvetica" w:cs="Times New Roman"/>
      <w:sz w:val="36"/>
      <w:szCs w:val="20"/>
      <w:lang w:eastAsia="ar-SA"/>
    </w:rPr>
  </w:style>
  <w:style w:type="paragraph" w:styleId="Apakvirsraksts">
    <w:name w:val="Subtitle"/>
    <w:basedOn w:val="Parasts"/>
    <w:next w:val="Pamatteksts"/>
    <w:link w:val="ApakvirsrakstsRakstz"/>
    <w:qFormat/>
    <w:rsid w:val="005263B9"/>
    <w:pPr>
      <w:suppressAutoHyphens/>
      <w:jc w:val="center"/>
    </w:pPr>
    <w:rPr>
      <w:rFonts w:ascii="RimHelvetica" w:hAnsi="RimHelvetica"/>
      <w:b/>
      <w:sz w:val="28"/>
      <w:lang w:eastAsia="ar-SA"/>
    </w:rPr>
  </w:style>
  <w:style w:type="character" w:customStyle="1" w:styleId="ApakvirsrakstsRakstz">
    <w:name w:val="Apakšvirsraksts Rakstz."/>
    <w:basedOn w:val="Noklusjumarindkopasfonts"/>
    <w:link w:val="Apakvirsraksts"/>
    <w:rsid w:val="005263B9"/>
    <w:rPr>
      <w:rFonts w:ascii="RimHelvetica" w:hAnsi="RimHelvetica" w:cs="Times New Roman"/>
      <w:b/>
      <w:sz w:val="28"/>
      <w:szCs w:val="20"/>
      <w:lang w:eastAsia="ar-SA"/>
    </w:rPr>
  </w:style>
  <w:style w:type="character" w:styleId="Hipersaite">
    <w:name w:val="Hyperlink"/>
    <w:unhideWhenUsed/>
    <w:rsid w:val="005263B9"/>
    <w:rPr>
      <w:color w:val="0000FF"/>
      <w:u w:val="single"/>
    </w:rPr>
  </w:style>
  <w:style w:type="paragraph" w:customStyle="1" w:styleId="Punkts1">
    <w:name w:val="Punkts 1"/>
    <w:basedOn w:val="Parasts"/>
    <w:link w:val="Punkts1Rakstz"/>
    <w:qFormat/>
    <w:rsid w:val="005263B9"/>
    <w:pPr>
      <w:numPr>
        <w:numId w:val="8"/>
      </w:numPr>
      <w:suppressAutoHyphens/>
      <w:spacing w:before="120" w:after="120"/>
      <w:ind w:left="567" w:hanging="567"/>
      <w:jc w:val="both"/>
    </w:pPr>
    <w:rPr>
      <w:szCs w:val="24"/>
      <w:lang w:eastAsia="ar-SA"/>
    </w:rPr>
  </w:style>
  <w:style w:type="paragraph" w:customStyle="1" w:styleId="Nodala1">
    <w:name w:val="Nodala 1"/>
    <w:basedOn w:val="Parasts"/>
    <w:link w:val="Nodala1Rakstz"/>
    <w:qFormat/>
    <w:rsid w:val="005263B9"/>
    <w:pPr>
      <w:numPr>
        <w:numId w:val="7"/>
      </w:numPr>
      <w:suppressAutoHyphens/>
      <w:spacing w:before="120" w:after="120"/>
      <w:jc w:val="center"/>
    </w:pPr>
    <w:rPr>
      <w:b/>
      <w:szCs w:val="24"/>
      <w:lang w:eastAsia="ar-SA"/>
    </w:rPr>
  </w:style>
  <w:style w:type="character" w:customStyle="1" w:styleId="Punkts1Rakstz">
    <w:name w:val="Punkts 1 Rakstz."/>
    <w:basedOn w:val="Noklusjumarindkopasfonts"/>
    <w:link w:val="Punkts1"/>
    <w:rsid w:val="005263B9"/>
    <w:rPr>
      <w:rFonts w:ascii="Times New Roman" w:hAnsi="Times New Roman" w:cs="Times New Roman"/>
      <w:sz w:val="24"/>
      <w:szCs w:val="24"/>
      <w:lang w:eastAsia="ar-SA"/>
    </w:rPr>
  </w:style>
  <w:style w:type="paragraph" w:customStyle="1" w:styleId="PUnkts11">
    <w:name w:val="PUnkts 1.1"/>
    <w:basedOn w:val="Punkts1"/>
    <w:link w:val="PUnkts11Rakstz"/>
    <w:qFormat/>
    <w:rsid w:val="005263B9"/>
    <w:pPr>
      <w:numPr>
        <w:ilvl w:val="1"/>
        <w:numId w:val="9"/>
      </w:numPr>
      <w:ind w:left="1276" w:hanging="709"/>
    </w:pPr>
  </w:style>
  <w:style w:type="character" w:customStyle="1" w:styleId="Nodala1Rakstz">
    <w:name w:val="Nodala 1 Rakstz."/>
    <w:basedOn w:val="Noklusjumarindkopasfonts"/>
    <w:link w:val="Nodala1"/>
    <w:rsid w:val="005263B9"/>
    <w:rPr>
      <w:rFonts w:ascii="Times New Roman" w:hAnsi="Times New Roman" w:cs="Times New Roman"/>
      <w:b/>
      <w:sz w:val="24"/>
      <w:szCs w:val="24"/>
      <w:lang w:eastAsia="ar-SA"/>
    </w:rPr>
  </w:style>
  <w:style w:type="paragraph" w:customStyle="1" w:styleId="PUnkts111">
    <w:name w:val="PUnkts 1.1.1"/>
    <w:basedOn w:val="PUnkts11"/>
    <w:link w:val="PUnkts111Rakstz"/>
    <w:qFormat/>
    <w:rsid w:val="005263B9"/>
    <w:pPr>
      <w:numPr>
        <w:ilvl w:val="2"/>
      </w:numPr>
      <w:ind w:left="1985"/>
    </w:pPr>
  </w:style>
  <w:style w:type="character" w:customStyle="1" w:styleId="PUnkts11Rakstz">
    <w:name w:val="PUnkts 1.1 Rakstz."/>
    <w:basedOn w:val="Punkts1Rakstz"/>
    <w:link w:val="PUnkts11"/>
    <w:rsid w:val="005263B9"/>
    <w:rPr>
      <w:rFonts w:ascii="Times New Roman" w:hAnsi="Times New Roman" w:cs="Times New Roman"/>
      <w:sz w:val="24"/>
      <w:szCs w:val="24"/>
      <w:lang w:eastAsia="ar-SA"/>
    </w:rPr>
  </w:style>
  <w:style w:type="character" w:customStyle="1" w:styleId="PUnkts111Rakstz">
    <w:name w:val="PUnkts 1.1.1 Rakstz."/>
    <w:basedOn w:val="PUnkts11Rakstz"/>
    <w:link w:val="PUnkts111"/>
    <w:rsid w:val="005263B9"/>
    <w:rPr>
      <w:rFonts w:ascii="Times New Roman" w:hAnsi="Times New Roman" w:cs="Times New Roman"/>
      <w:sz w:val="24"/>
      <w:szCs w:val="24"/>
      <w:lang w:eastAsia="ar-SA"/>
    </w:rPr>
  </w:style>
  <w:style w:type="paragraph" w:styleId="Balonteksts">
    <w:name w:val="Balloon Text"/>
    <w:basedOn w:val="Parasts"/>
    <w:link w:val="BalontekstsRakstz"/>
    <w:uiPriority w:val="99"/>
    <w:semiHidden/>
    <w:unhideWhenUsed/>
    <w:rsid w:val="005263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263B9"/>
    <w:rPr>
      <w:rFonts w:ascii="Segoe UI" w:hAnsi="Segoe UI" w:cs="Segoe UI"/>
      <w:sz w:val="18"/>
      <w:szCs w:val="18"/>
      <w:lang w:eastAsia="lv-LV"/>
    </w:rPr>
  </w:style>
  <w:style w:type="paragraph" w:styleId="Galvene">
    <w:name w:val="header"/>
    <w:basedOn w:val="Parasts"/>
    <w:link w:val="GalveneRakstz"/>
    <w:uiPriority w:val="99"/>
    <w:unhideWhenUsed/>
    <w:rsid w:val="0029749F"/>
    <w:pPr>
      <w:tabs>
        <w:tab w:val="center" w:pos="4153"/>
        <w:tab w:val="right" w:pos="8306"/>
      </w:tabs>
    </w:pPr>
  </w:style>
  <w:style w:type="character" w:customStyle="1" w:styleId="GalveneRakstz">
    <w:name w:val="Galvene Rakstz."/>
    <w:basedOn w:val="Noklusjumarindkopasfonts"/>
    <w:link w:val="Galvene"/>
    <w:uiPriority w:val="99"/>
    <w:rsid w:val="0029749F"/>
    <w:rPr>
      <w:rFonts w:ascii="Times New Roman" w:hAnsi="Times New Roman" w:cs="Times New Roman"/>
      <w:sz w:val="24"/>
      <w:szCs w:val="20"/>
      <w:lang w:eastAsia="lv-LV"/>
    </w:rPr>
  </w:style>
  <w:style w:type="paragraph" w:styleId="Kjene">
    <w:name w:val="footer"/>
    <w:basedOn w:val="Parasts"/>
    <w:link w:val="KjeneRakstz"/>
    <w:uiPriority w:val="99"/>
    <w:unhideWhenUsed/>
    <w:rsid w:val="0029749F"/>
    <w:pPr>
      <w:tabs>
        <w:tab w:val="center" w:pos="4153"/>
        <w:tab w:val="right" w:pos="8306"/>
      </w:tabs>
    </w:pPr>
  </w:style>
  <w:style w:type="character" w:customStyle="1" w:styleId="KjeneRakstz">
    <w:name w:val="Kājene Rakstz."/>
    <w:basedOn w:val="Noklusjumarindkopasfonts"/>
    <w:link w:val="Kjene"/>
    <w:uiPriority w:val="99"/>
    <w:rsid w:val="0029749F"/>
    <w:rPr>
      <w:rFonts w:ascii="Times New Roman" w:hAnsi="Times New Roman" w:cs="Times New Roman"/>
      <w:sz w:val="24"/>
      <w:szCs w:val="20"/>
      <w:lang w:eastAsia="lv-LV"/>
    </w:rPr>
  </w:style>
  <w:style w:type="paragraph" w:styleId="Paraststmeklis">
    <w:name w:val="Normal (Web)"/>
    <w:basedOn w:val="Parasts"/>
    <w:uiPriority w:val="99"/>
    <w:semiHidden/>
    <w:unhideWhenUsed/>
    <w:rsid w:val="00981059"/>
    <w:pPr>
      <w:spacing w:before="100" w:beforeAutospacing="1" w:after="100" w:afterAutospacing="1"/>
    </w:pPr>
    <w:rPr>
      <w:szCs w:val="24"/>
    </w:rPr>
  </w:style>
  <w:style w:type="character" w:customStyle="1" w:styleId="Virsraksts5Rakstz">
    <w:name w:val="Virsraksts 5 Rakstz."/>
    <w:basedOn w:val="Noklusjumarindkopasfonts"/>
    <w:link w:val="Virsraksts5"/>
    <w:uiPriority w:val="9"/>
    <w:semiHidden/>
    <w:rsid w:val="006C0085"/>
    <w:rPr>
      <w:rFonts w:asciiTheme="majorHAnsi" w:eastAsiaTheme="majorEastAsia" w:hAnsiTheme="majorHAnsi" w:cstheme="majorBidi"/>
      <w:color w:val="365F91" w:themeColor="accent1" w:themeShade="BF"/>
      <w:sz w:val="24"/>
      <w:szCs w:val="20"/>
      <w:lang w:eastAsia="lv-LV"/>
    </w:rPr>
  </w:style>
  <w:style w:type="paragraph" w:styleId="Pamattekstaatkpe2">
    <w:name w:val="Body Text Indent 2"/>
    <w:basedOn w:val="Parasts"/>
    <w:link w:val="Pamattekstaatkpe2Rakstz"/>
    <w:uiPriority w:val="99"/>
    <w:semiHidden/>
    <w:unhideWhenUsed/>
    <w:rsid w:val="006C008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6C0085"/>
    <w:rPr>
      <w:rFonts w:ascii="Times New Roman" w:hAnsi="Times New Roman" w:cs="Times New Roman"/>
      <w:sz w:val="24"/>
      <w:szCs w:val="20"/>
      <w:lang w:eastAsia="lv-LV"/>
    </w:rPr>
  </w:style>
  <w:style w:type="paragraph" w:styleId="Pamattekstsaratkpi">
    <w:name w:val="Body Text Indent"/>
    <w:basedOn w:val="Parasts"/>
    <w:link w:val="PamattekstsaratkpiRakstz"/>
    <w:uiPriority w:val="99"/>
    <w:semiHidden/>
    <w:unhideWhenUsed/>
    <w:rsid w:val="006C0085"/>
    <w:pPr>
      <w:spacing w:after="120"/>
      <w:ind w:left="283"/>
    </w:pPr>
  </w:style>
  <w:style w:type="character" w:customStyle="1" w:styleId="PamattekstsaratkpiRakstz">
    <w:name w:val="Pamatteksts ar atkāpi Rakstz."/>
    <w:basedOn w:val="Noklusjumarindkopasfonts"/>
    <w:link w:val="Pamattekstsaratkpi"/>
    <w:uiPriority w:val="99"/>
    <w:semiHidden/>
    <w:rsid w:val="006C0085"/>
    <w:rPr>
      <w:rFonts w:ascii="Times New Roman" w:hAnsi="Times New Roman" w:cs="Times New Roman"/>
      <w:sz w:val="24"/>
      <w:szCs w:val="20"/>
      <w:lang w:eastAsia="lv-LV"/>
    </w:rPr>
  </w:style>
  <w:style w:type="paragraph" w:styleId="Sarakstarindkopa">
    <w:name w:val="List Paragraph"/>
    <w:basedOn w:val="Parasts"/>
    <w:uiPriority w:val="34"/>
    <w:qFormat/>
    <w:rsid w:val="00390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343267">
      <w:bodyDiv w:val="1"/>
      <w:marLeft w:val="0"/>
      <w:marRight w:val="0"/>
      <w:marTop w:val="0"/>
      <w:marBottom w:val="0"/>
      <w:divBdr>
        <w:top w:val="none" w:sz="0" w:space="0" w:color="auto"/>
        <w:left w:val="none" w:sz="0" w:space="0" w:color="auto"/>
        <w:bottom w:val="none" w:sz="0" w:space="0" w:color="auto"/>
        <w:right w:val="none" w:sz="0" w:space="0" w:color="auto"/>
      </w:divBdr>
    </w:div>
    <w:div w:id="1119833171">
      <w:bodyDiv w:val="1"/>
      <w:marLeft w:val="0"/>
      <w:marRight w:val="0"/>
      <w:marTop w:val="0"/>
      <w:marBottom w:val="0"/>
      <w:divBdr>
        <w:top w:val="none" w:sz="0" w:space="0" w:color="auto"/>
        <w:left w:val="none" w:sz="0" w:space="0" w:color="auto"/>
        <w:bottom w:val="none" w:sz="0" w:space="0" w:color="auto"/>
        <w:right w:val="none" w:sz="0" w:space="0" w:color="auto"/>
      </w:divBdr>
    </w:div>
    <w:div w:id="1269121904">
      <w:bodyDiv w:val="1"/>
      <w:marLeft w:val="0"/>
      <w:marRight w:val="0"/>
      <w:marTop w:val="0"/>
      <w:marBottom w:val="0"/>
      <w:divBdr>
        <w:top w:val="none" w:sz="0" w:space="0" w:color="auto"/>
        <w:left w:val="none" w:sz="0" w:space="0" w:color="auto"/>
        <w:bottom w:val="none" w:sz="0" w:space="0" w:color="auto"/>
        <w:right w:val="none" w:sz="0" w:space="0" w:color="auto"/>
      </w:divBdr>
    </w:div>
    <w:div w:id="1911380354">
      <w:bodyDiv w:val="1"/>
      <w:marLeft w:val="0"/>
      <w:marRight w:val="0"/>
      <w:marTop w:val="0"/>
      <w:marBottom w:val="0"/>
      <w:divBdr>
        <w:top w:val="none" w:sz="0" w:space="0" w:color="auto"/>
        <w:left w:val="none" w:sz="0" w:space="0" w:color="auto"/>
        <w:bottom w:val="none" w:sz="0" w:space="0" w:color="auto"/>
        <w:right w:val="none" w:sz="0" w:space="0" w:color="auto"/>
      </w:divBdr>
    </w:div>
    <w:div w:id="202239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6777</Words>
  <Characters>3863</Characters>
  <Application>Microsoft Office Word</Application>
  <DocSecurity>4</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Capital Inc</Company>
  <LinksUpToDate>false</LinksUpToDate>
  <CharactersWithSpaces>10619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IngaG</dc:creator>
  <cp:keywords/>
  <dc:description/>
  <cp:lastModifiedBy>Santa Hermane</cp:lastModifiedBy>
  <cp:revision>2</cp:revision>
  <cp:lastPrinted>2023-03-30T11:42:00Z</cp:lastPrinted>
  <dcterms:created xsi:type="dcterms:W3CDTF">2023-03-30T11:44:00Z</dcterms:created>
  <dcterms:modified xsi:type="dcterms:W3CDTF">2023-03-30T11:44:00Z</dcterms:modified>
</cp:coreProperties>
</file>