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F6F1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8A1038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3CBF71C" wp14:editId="53CBF71D">
            <wp:extent cx="605155" cy="7213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F6F2" w14:textId="77777777" w:rsidR="008A1038" w:rsidRPr="008A1038" w:rsidRDefault="008A1038" w:rsidP="008A1038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53CBF6F3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53CBF6F4" w14:textId="77777777" w:rsidR="008A1038" w:rsidRPr="008A1038" w:rsidRDefault="008A1038" w:rsidP="008A103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53CBF6F5" w14:textId="77777777" w:rsidR="008A1038" w:rsidRPr="008A1038" w:rsidRDefault="008A1038" w:rsidP="008A103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8A1038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8A1038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53CBF6F6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CBF6F7" w14:textId="77777777" w:rsidR="008A1038" w:rsidRPr="008A1038" w:rsidRDefault="008A1038" w:rsidP="008A103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8A1038">
        <w:rPr>
          <w:rFonts w:ascii="Times New Roman" w:eastAsia="Times New Roman" w:hAnsi="Times New Roman" w:cs="Times New Roman"/>
          <w:sz w:val="28"/>
          <w:szCs w:val="28"/>
        </w:rPr>
        <w:t>PAŠVALDĪBAS DOMES SĒDES PROTOKOLA IZRAKSTS</w:t>
      </w:r>
    </w:p>
    <w:p w14:paraId="53CBF6F8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BF6F9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42" w:type="pct"/>
        <w:tblLook w:val="04A0" w:firstRow="1" w:lastRow="0" w:firstColumn="1" w:lastColumn="0" w:noHBand="0" w:noVBand="1"/>
      </w:tblPr>
      <w:tblGrid>
        <w:gridCol w:w="2988"/>
        <w:gridCol w:w="2988"/>
        <w:gridCol w:w="2990"/>
      </w:tblGrid>
      <w:tr w:rsidR="008A1038" w:rsidRPr="008A1038" w14:paraId="53CBF6FD" w14:textId="77777777" w:rsidTr="009E02F1">
        <w:trPr>
          <w:trHeight w:val="284"/>
        </w:trPr>
        <w:tc>
          <w:tcPr>
            <w:tcW w:w="1666" w:type="pct"/>
            <w:hideMark/>
          </w:tcPr>
          <w:p w14:paraId="53CBF6FA" w14:textId="77777777" w:rsidR="008A1038" w:rsidRPr="008A1038" w:rsidRDefault="008A1038" w:rsidP="008A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A1038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6" w:type="pct"/>
            <w:hideMark/>
          </w:tcPr>
          <w:p w14:paraId="53CBF6FB" w14:textId="000C4D43" w:rsidR="008A1038" w:rsidRPr="008A1038" w:rsidRDefault="008A1038" w:rsidP="008A1038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1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371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67" w:type="pct"/>
            <w:hideMark/>
          </w:tcPr>
          <w:p w14:paraId="53CBF6FC" w14:textId="2BD7D669" w:rsidR="008A1038" w:rsidRPr="008A1038" w:rsidRDefault="008A1038" w:rsidP="008A1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 gada </w:t>
            </w:r>
            <w:r w:rsidR="004B15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71B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038">
              <w:rPr>
                <w:rFonts w:ascii="Times New Roman" w:eastAsia="Times New Roman" w:hAnsi="Times New Roman" w:cs="Times New Roman"/>
                <w:sz w:val="24"/>
                <w:szCs w:val="24"/>
              </w:rPr>
              <w:t>jūlijā</w:t>
            </w:r>
          </w:p>
        </w:tc>
      </w:tr>
    </w:tbl>
    <w:p w14:paraId="53CBF6FE" w14:textId="77777777" w:rsidR="008A1038" w:rsidRPr="008A1038" w:rsidRDefault="008A1038" w:rsidP="008A1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92078FB" w14:textId="298823CB" w:rsidR="00512C3A" w:rsidRPr="00371BC0" w:rsidRDefault="00371BC0" w:rsidP="003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</w:p>
    <w:p w14:paraId="73CD6173" w14:textId="6FB39090" w:rsidR="00512C3A" w:rsidRPr="00512C3A" w:rsidRDefault="00512C3A" w:rsidP="00371B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2C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 nekustamā īpašuma </w:t>
      </w:r>
      <w:r w:rsidRPr="00512C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“Ranka 196”, Ogresgals, Ogresgala pag</w:t>
      </w:r>
      <w:r w:rsidR="009C10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Pr="00512C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</w:t>
      </w:r>
      <w:r w:rsidRPr="00512C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Ogres nov. zemesgrāmatas nodalījumā ierakstītās atzīmes – ceļa servitūta teritorija, dzēšanu</w:t>
      </w:r>
    </w:p>
    <w:p w14:paraId="53CBF701" w14:textId="77777777" w:rsidR="008A1038" w:rsidRPr="008A1038" w:rsidRDefault="008A1038" w:rsidP="00371B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2EDDB2" w14:textId="77777777" w:rsidR="00C33E6E" w:rsidRPr="00BA3054" w:rsidRDefault="00C33E6E" w:rsidP="00C33E6E">
      <w:pPr>
        <w:pStyle w:val="Pamattekstaatkpe22"/>
        <w:ind w:left="218"/>
        <w:jc w:val="left"/>
        <w:rPr>
          <w:rFonts w:cs="Times New Roman"/>
        </w:rPr>
      </w:pPr>
      <w:r w:rsidRPr="00BA3054">
        <w:rPr>
          <w:rFonts w:cs="Times New Roman"/>
        </w:rPr>
        <w:t>[..]</w:t>
      </w:r>
    </w:p>
    <w:p w14:paraId="7BFBA158" w14:textId="77777777" w:rsidR="00C33E6E" w:rsidRPr="00BA3054" w:rsidRDefault="00C33E6E" w:rsidP="00C33E6E">
      <w:pPr>
        <w:pStyle w:val="Pamattekstaatkpe22"/>
        <w:ind w:left="218"/>
        <w:jc w:val="left"/>
        <w:rPr>
          <w:rFonts w:cs="Times New Roman"/>
        </w:rPr>
      </w:pPr>
    </w:p>
    <w:p w14:paraId="7F69A932" w14:textId="77777777" w:rsidR="00C33E6E" w:rsidRPr="00BA3054" w:rsidRDefault="00C33E6E" w:rsidP="00C33E6E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BA3054">
        <w:rPr>
          <w:rFonts w:cs="Times New Roman"/>
        </w:rPr>
        <w:tab/>
      </w:r>
      <w:r w:rsidRPr="00BA3054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138CE9AA" w14:textId="77777777" w:rsidR="00C33E6E" w:rsidRPr="00BA3054" w:rsidRDefault="00C33E6E" w:rsidP="00C33E6E"/>
    <w:p w14:paraId="1FECD409" w14:textId="77777777" w:rsidR="00C33E6E" w:rsidRPr="00BA3054" w:rsidRDefault="00C33E6E" w:rsidP="00C33E6E"/>
    <w:p w14:paraId="5B8F165D" w14:textId="77777777" w:rsidR="00C33E6E" w:rsidRPr="00BA3054" w:rsidRDefault="00C33E6E" w:rsidP="00C33E6E">
      <w:pPr>
        <w:ind w:firstLine="720"/>
        <w:jc w:val="both"/>
      </w:pPr>
      <w:r w:rsidRPr="00BA3054">
        <w:t>Saskaņā ar Informācijas atklātības likuma 5.panta otrās daļas 4.punktu, šajā lēmumā norādītie personas dati uzskatāmi par ierobežotas pieejamības informāciju.</w:t>
      </w:r>
    </w:p>
    <w:p w14:paraId="53CBF71A" w14:textId="77777777" w:rsidR="008A1038" w:rsidRPr="008A1038" w:rsidRDefault="008A1038" w:rsidP="008A1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BF71B" w14:textId="77777777" w:rsidR="00AA7AAB" w:rsidRDefault="00AA7AAB"/>
    <w:sectPr w:rsidR="00AA7AAB" w:rsidSect="001643D8">
      <w:headerReference w:type="default" r:id="rId8"/>
      <w:footerReference w:type="even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F720" w14:textId="77777777" w:rsidR="00E939DB" w:rsidRDefault="00E841DC">
      <w:pPr>
        <w:spacing w:after="0" w:line="240" w:lineRule="auto"/>
      </w:pPr>
      <w:r>
        <w:separator/>
      </w:r>
    </w:p>
  </w:endnote>
  <w:endnote w:type="continuationSeparator" w:id="0">
    <w:p w14:paraId="53CBF721" w14:textId="77777777" w:rsidR="00E939DB" w:rsidRDefault="00E8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F723" w14:textId="77777777" w:rsidR="008F39B2" w:rsidRDefault="00B2696C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CBF724" w14:textId="77777777" w:rsidR="008F39B2" w:rsidRDefault="004B15A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F71E" w14:textId="77777777" w:rsidR="00E939DB" w:rsidRDefault="00E841DC">
      <w:pPr>
        <w:spacing w:after="0" w:line="240" w:lineRule="auto"/>
      </w:pPr>
      <w:r>
        <w:separator/>
      </w:r>
    </w:p>
  </w:footnote>
  <w:footnote w:type="continuationSeparator" w:id="0">
    <w:p w14:paraId="53CBF71F" w14:textId="77777777" w:rsidR="00E939DB" w:rsidRDefault="00E8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F722" w14:textId="77777777" w:rsidR="008F39B2" w:rsidRDefault="004B15A8" w:rsidP="00C164B7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24B"/>
    <w:multiLevelType w:val="multilevel"/>
    <w:tmpl w:val="7B6C4BDC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29444C97"/>
    <w:multiLevelType w:val="hybridMultilevel"/>
    <w:tmpl w:val="A6D47ED2"/>
    <w:lvl w:ilvl="0" w:tplc="8116B0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7C409D"/>
    <w:multiLevelType w:val="multilevel"/>
    <w:tmpl w:val="F4E0BD08"/>
    <w:lvl w:ilvl="0">
      <w:start w:val="1"/>
      <w:numFmt w:val="decimal"/>
      <w:lvlText w:val="%1)"/>
      <w:lvlJc w:val="left"/>
      <w:pPr>
        <w:ind w:left="785" w:hanging="360"/>
      </w:pPr>
      <w:rPr>
        <w:i w:val="0"/>
        <w:iCs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81145893">
    <w:abstractNumId w:val="0"/>
  </w:num>
  <w:num w:numId="2" w16cid:durableId="1868525200">
    <w:abstractNumId w:val="1"/>
  </w:num>
  <w:num w:numId="3" w16cid:durableId="184681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38"/>
    <w:rsid w:val="000709CB"/>
    <w:rsid w:val="000B172C"/>
    <w:rsid w:val="001A78E4"/>
    <w:rsid w:val="00262A85"/>
    <w:rsid w:val="00371BC0"/>
    <w:rsid w:val="004463EF"/>
    <w:rsid w:val="004B15A8"/>
    <w:rsid w:val="00512C3A"/>
    <w:rsid w:val="0054459E"/>
    <w:rsid w:val="005C31A5"/>
    <w:rsid w:val="005D1B3A"/>
    <w:rsid w:val="006C6564"/>
    <w:rsid w:val="006E2415"/>
    <w:rsid w:val="007A3603"/>
    <w:rsid w:val="008949A7"/>
    <w:rsid w:val="008A1038"/>
    <w:rsid w:val="008C2B94"/>
    <w:rsid w:val="008D5900"/>
    <w:rsid w:val="009C103D"/>
    <w:rsid w:val="009D7012"/>
    <w:rsid w:val="00AA7AAB"/>
    <w:rsid w:val="00B12D8F"/>
    <w:rsid w:val="00B2696C"/>
    <w:rsid w:val="00BF75F3"/>
    <w:rsid w:val="00C33E6E"/>
    <w:rsid w:val="00CC1D0B"/>
    <w:rsid w:val="00D34134"/>
    <w:rsid w:val="00E841DC"/>
    <w:rsid w:val="00E939DB"/>
    <w:rsid w:val="00E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BF6F1"/>
  <w15:chartTrackingRefBased/>
  <w15:docId w15:val="{6B9D3D02-9638-4D62-B4B4-76D2E079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8A1038"/>
    <w:pPr>
      <w:keepNext/>
      <w:spacing w:after="0" w:line="240" w:lineRule="auto"/>
      <w:ind w:left="5670" w:hanging="567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8A10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8A1038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8A1038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uiPriority w:val="99"/>
    <w:rsid w:val="008A1038"/>
    <w:rPr>
      <w:rFonts w:cs="Times New Roman"/>
    </w:rPr>
  </w:style>
  <w:style w:type="paragraph" w:styleId="Galvene">
    <w:name w:val="header"/>
    <w:basedOn w:val="Parasts"/>
    <w:link w:val="GalveneRakstz"/>
    <w:uiPriority w:val="99"/>
    <w:rsid w:val="008A10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8A1038"/>
    <w:rPr>
      <w:rFonts w:ascii="Times New Roman" w:eastAsia="Times New Roman" w:hAnsi="Times New Roman" w:cs="Times New Roman"/>
      <w:sz w:val="24"/>
      <w:szCs w:val="24"/>
    </w:rPr>
  </w:style>
  <w:style w:type="paragraph" w:customStyle="1" w:styleId="Pamattekstaatkpe22">
    <w:name w:val="Pamatteksta atkāpe 22"/>
    <w:basedOn w:val="Parasts"/>
    <w:rsid w:val="00C33E6E"/>
    <w:pPr>
      <w:widowControl w:val="0"/>
      <w:suppressAutoHyphens/>
      <w:spacing w:after="0" w:line="240" w:lineRule="auto"/>
      <w:ind w:left="-142"/>
      <w:jc w:val="both"/>
    </w:pPr>
    <w:rPr>
      <w:rFonts w:ascii="Times New Roman" w:eastAsia="Lucida Sans Unicode" w:hAnsi="Times New Roman" w:cs="Mangal"/>
      <w:kern w:val="1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Nollendorfa</dc:creator>
  <cp:keywords/>
  <dc:description/>
  <cp:lastModifiedBy>Elizabete Anna Kurpniece</cp:lastModifiedBy>
  <cp:revision>4</cp:revision>
  <cp:lastPrinted>2023-07-21T08:41:00Z</cp:lastPrinted>
  <dcterms:created xsi:type="dcterms:W3CDTF">2023-07-21T08:43:00Z</dcterms:created>
  <dcterms:modified xsi:type="dcterms:W3CDTF">2023-07-21T10:30:00Z</dcterms:modified>
</cp:coreProperties>
</file>