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9CD9C" w14:textId="77777777" w:rsidR="002012E8" w:rsidRPr="009E755D" w:rsidRDefault="002012E8" w:rsidP="002012E8">
      <w:pPr>
        <w:jc w:val="center"/>
        <w:rPr>
          <w:rFonts w:ascii="RimBelwe" w:eastAsia="RimBelwe" w:hAnsi="RimBelwe" w:cs="RimBelwe"/>
          <w:sz w:val="12"/>
          <w:szCs w:val="12"/>
        </w:rPr>
      </w:pPr>
      <w:r w:rsidRPr="009E755D">
        <w:rPr>
          <w:noProof/>
          <w:sz w:val="18"/>
          <w:szCs w:val="18"/>
          <w:lang w:eastAsia="lv-LV"/>
        </w:rPr>
        <w:drawing>
          <wp:inline distT="0" distB="0" distL="0" distR="0" wp14:anchorId="5266D1FD" wp14:editId="4D92C2F5">
            <wp:extent cx="600075" cy="7239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1CD22" w14:textId="77777777" w:rsidR="002012E8" w:rsidRPr="009E755D" w:rsidRDefault="002012E8" w:rsidP="002012E8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4BA78E08" w14:textId="77777777" w:rsidR="002012E8" w:rsidRPr="009E755D" w:rsidRDefault="002012E8" w:rsidP="002012E8">
      <w:pPr>
        <w:jc w:val="center"/>
        <w:rPr>
          <w:sz w:val="18"/>
          <w:szCs w:val="18"/>
        </w:rPr>
      </w:pPr>
      <w:r w:rsidRPr="009E755D">
        <w:rPr>
          <w:sz w:val="36"/>
          <w:szCs w:val="36"/>
        </w:rPr>
        <w:t>OGRES  NOVADA  PAŠVALDĪBA</w:t>
      </w:r>
    </w:p>
    <w:p w14:paraId="7600AC55" w14:textId="77777777" w:rsidR="002012E8" w:rsidRPr="009E755D" w:rsidRDefault="002012E8" w:rsidP="002012E8">
      <w:pPr>
        <w:jc w:val="center"/>
        <w:rPr>
          <w:sz w:val="18"/>
          <w:szCs w:val="18"/>
        </w:rPr>
      </w:pPr>
      <w:r w:rsidRPr="009E755D">
        <w:rPr>
          <w:sz w:val="18"/>
          <w:szCs w:val="18"/>
        </w:rPr>
        <w:t>Reģ.Nr.90000024455, Brīvības iela 33, Ogre, Ogres nov., LV-5001</w:t>
      </w:r>
    </w:p>
    <w:p w14:paraId="12E03A82" w14:textId="77777777" w:rsidR="002012E8" w:rsidRPr="009E755D" w:rsidRDefault="002012E8" w:rsidP="002012E8">
      <w:pPr>
        <w:pBdr>
          <w:bottom w:val="single" w:sz="4" w:space="1" w:color="000000"/>
        </w:pBdr>
        <w:jc w:val="center"/>
      </w:pPr>
      <w:r w:rsidRPr="009E755D">
        <w:rPr>
          <w:sz w:val="18"/>
          <w:szCs w:val="18"/>
        </w:rPr>
        <w:t xml:space="preserve">tālrunis 65071160, e-pasts: ogredome@ogresnovads.lv, www.ogresnovads.lv </w:t>
      </w:r>
    </w:p>
    <w:p w14:paraId="3F3149FE" w14:textId="77777777" w:rsidR="002012E8" w:rsidRPr="009E755D" w:rsidRDefault="002012E8" w:rsidP="002012E8">
      <w:pPr>
        <w:rPr>
          <w:sz w:val="24"/>
          <w:szCs w:val="24"/>
        </w:rPr>
      </w:pPr>
    </w:p>
    <w:p w14:paraId="60F07B06" w14:textId="77777777" w:rsidR="002012E8" w:rsidRPr="009E755D" w:rsidRDefault="002012E8" w:rsidP="002012E8">
      <w:pPr>
        <w:jc w:val="center"/>
        <w:rPr>
          <w:sz w:val="28"/>
          <w:szCs w:val="28"/>
        </w:rPr>
      </w:pPr>
      <w:r w:rsidRPr="009E755D">
        <w:rPr>
          <w:sz w:val="28"/>
          <w:szCs w:val="28"/>
        </w:rPr>
        <w:t>PAŠVALDĪBAS DOMES ĀRKĀRTAS SĒDES PROTOKOLA IZRAKSTS</w:t>
      </w:r>
    </w:p>
    <w:p w14:paraId="04AC88A6" w14:textId="77777777" w:rsidR="002012E8" w:rsidRPr="009E755D" w:rsidRDefault="002012E8" w:rsidP="002012E8">
      <w:pPr>
        <w:rPr>
          <w:sz w:val="24"/>
          <w:szCs w:val="24"/>
        </w:rPr>
      </w:pPr>
    </w:p>
    <w:p w14:paraId="6A02F842" w14:textId="77777777" w:rsidR="002012E8" w:rsidRPr="009E755D" w:rsidRDefault="002012E8" w:rsidP="002012E8">
      <w:pPr>
        <w:rPr>
          <w:sz w:val="24"/>
          <w:szCs w:val="24"/>
        </w:rPr>
      </w:pPr>
    </w:p>
    <w:tbl>
      <w:tblPr>
        <w:tblW w:w="9092" w:type="dxa"/>
        <w:tblLayout w:type="fixed"/>
        <w:tblLook w:val="0000" w:firstRow="0" w:lastRow="0" w:firstColumn="0" w:lastColumn="0" w:noHBand="0" w:noVBand="0"/>
      </w:tblPr>
      <w:tblGrid>
        <w:gridCol w:w="3031"/>
        <w:gridCol w:w="3031"/>
        <w:gridCol w:w="3030"/>
      </w:tblGrid>
      <w:tr w:rsidR="002012E8" w:rsidRPr="009E755D" w14:paraId="4589CAA3" w14:textId="77777777" w:rsidTr="000A1382">
        <w:trPr>
          <w:trHeight w:val="282"/>
        </w:trPr>
        <w:tc>
          <w:tcPr>
            <w:tcW w:w="3031" w:type="dxa"/>
          </w:tcPr>
          <w:p w14:paraId="0EFADF69" w14:textId="77777777" w:rsidR="002012E8" w:rsidRPr="009E755D" w:rsidRDefault="002012E8" w:rsidP="00612020">
            <w:r w:rsidRPr="009E755D">
              <w:rPr>
                <w:sz w:val="24"/>
                <w:szCs w:val="24"/>
              </w:rPr>
              <w:t>Ogrē, Brīvības ielā 33</w:t>
            </w:r>
          </w:p>
        </w:tc>
        <w:tc>
          <w:tcPr>
            <w:tcW w:w="3031" w:type="dxa"/>
          </w:tcPr>
          <w:p w14:paraId="4959740B" w14:textId="2C25771E" w:rsidR="002012E8" w:rsidRPr="009E755D" w:rsidRDefault="002012E8" w:rsidP="000A1382">
            <w:pPr>
              <w:pStyle w:val="Heading2"/>
              <w:numPr>
                <w:ilvl w:val="1"/>
                <w:numId w:val="2"/>
              </w:numPr>
              <w:jc w:val="center"/>
            </w:pPr>
            <w:r>
              <w:t>Nr.</w:t>
            </w:r>
            <w:r w:rsidR="000A1382">
              <w:t>14</w:t>
            </w:r>
          </w:p>
        </w:tc>
        <w:tc>
          <w:tcPr>
            <w:tcW w:w="3030" w:type="dxa"/>
          </w:tcPr>
          <w:p w14:paraId="07C5ACFB" w14:textId="027097FE" w:rsidR="002012E8" w:rsidRPr="009E755D" w:rsidRDefault="002012E8" w:rsidP="00612020">
            <w:pPr>
              <w:jc w:val="right"/>
            </w:pPr>
            <w:r>
              <w:rPr>
                <w:sz w:val="24"/>
                <w:szCs w:val="24"/>
              </w:rPr>
              <w:t xml:space="preserve">2023. gada </w:t>
            </w:r>
            <w:r w:rsidR="00586CC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 augustā</w:t>
            </w:r>
          </w:p>
        </w:tc>
      </w:tr>
    </w:tbl>
    <w:p w14:paraId="522FA48F" w14:textId="77777777" w:rsidR="002012E8" w:rsidRPr="009E755D" w:rsidRDefault="002012E8" w:rsidP="002012E8">
      <w:pPr>
        <w:jc w:val="center"/>
        <w:rPr>
          <w:b/>
          <w:sz w:val="24"/>
          <w:szCs w:val="24"/>
        </w:rPr>
      </w:pPr>
    </w:p>
    <w:p w14:paraId="08C8D785" w14:textId="4B686283" w:rsidR="002012E8" w:rsidRPr="009E755D" w:rsidRDefault="000A1382" w:rsidP="00201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2</w:t>
      </w:r>
      <w:r w:rsidR="002012E8" w:rsidRPr="009E755D">
        <w:rPr>
          <w:b/>
          <w:sz w:val="24"/>
          <w:szCs w:val="24"/>
        </w:rPr>
        <w:t>.</w:t>
      </w:r>
    </w:p>
    <w:p w14:paraId="1C00CD6E" w14:textId="1AED6901" w:rsidR="002012E8" w:rsidRPr="00AA1C37" w:rsidRDefault="002012E8" w:rsidP="002012E8">
      <w:pPr>
        <w:jc w:val="center"/>
        <w:rPr>
          <w:b/>
          <w:bCs/>
          <w:color w:val="000000"/>
          <w:sz w:val="24"/>
          <w:szCs w:val="24"/>
          <w:u w:val="single"/>
          <w:lang w:eastAsia="lv-LV"/>
        </w:rPr>
      </w:pPr>
      <w:r w:rsidRPr="00AA1C37">
        <w:rPr>
          <w:b/>
          <w:bCs/>
          <w:color w:val="000000"/>
          <w:sz w:val="24"/>
          <w:szCs w:val="24"/>
          <w:u w:val="single"/>
          <w:lang w:eastAsia="lv-LV"/>
        </w:rPr>
        <w:t xml:space="preserve">Par naudas balvas piešķiršanu Aigaram Apinim par izcīnīto zelta medaļu </w:t>
      </w:r>
      <w:r w:rsidRPr="00AA1C37">
        <w:rPr>
          <w:b/>
          <w:sz w:val="24"/>
          <w:szCs w:val="24"/>
          <w:u w:val="single"/>
        </w:rPr>
        <w:t>Pasaules čempionātā paravieglatlētikā Parīzē 2023. gada 11. jūlijā</w:t>
      </w:r>
      <w:r>
        <w:rPr>
          <w:b/>
          <w:bCs/>
          <w:color w:val="000000"/>
          <w:sz w:val="24"/>
          <w:szCs w:val="24"/>
          <w:u w:val="single"/>
          <w:lang w:eastAsia="lv-LV"/>
        </w:rPr>
        <w:t xml:space="preserve"> </w:t>
      </w:r>
    </w:p>
    <w:p w14:paraId="65D5ACB5" w14:textId="77777777" w:rsidR="002012E8" w:rsidRPr="009E755D" w:rsidRDefault="002012E8" w:rsidP="002012E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color w:val="000000"/>
          <w:sz w:val="24"/>
          <w:szCs w:val="24"/>
        </w:rPr>
      </w:pPr>
    </w:p>
    <w:p w14:paraId="514F7AFD" w14:textId="03D8E48C" w:rsidR="002012E8" w:rsidRDefault="002012E8" w:rsidP="00B27EC3">
      <w:pPr>
        <w:ind w:firstLine="720"/>
        <w:jc w:val="both"/>
        <w:rPr>
          <w:sz w:val="24"/>
          <w:szCs w:val="24"/>
        </w:rPr>
      </w:pPr>
      <w:r w:rsidRPr="00AA1C37">
        <w:rPr>
          <w:sz w:val="24"/>
          <w:szCs w:val="24"/>
        </w:rPr>
        <w:t>2023.</w:t>
      </w:r>
      <w:r w:rsidR="00B27EC3">
        <w:rPr>
          <w:sz w:val="24"/>
          <w:szCs w:val="24"/>
        </w:rPr>
        <w:t> </w:t>
      </w:r>
      <w:r w:rsidRPr="00AA1C37">
        <w:rPr>
          <w:sz w:val="24"/>
          <w:szCs w:val="24"/>
        </w:rPr>
        <w:t>gada 27.</w:t>
      </w:r>
      <w:r w:rsidR="00B27EC3">
        <w:rPr>
          <w:sz w:val="24"/>
          <w:szCs w:val="24"/>
        </w:rPr>
        <w:t> </w:t>
      </w:r>
      <w:r w:rsidR="00792234">
        <w:rPr>
          <w:sz w:val="24"/>
          <w:szCs w:val="24"/>
        </w:rPr>
        <w:t>jūlijā</w:t>
      </w:r>
      <w:r w:rsidRPr="00AA1C37">
        <w:rPr>
          <w:sz w:val="24"/>
          <w:szCs w:val="24"/>
        </w:rPr>
        <w:t xml:space="preserve"> Ogres novada pašvaldības (turpmāk</w:t>
      </w:r>
      <w:r w:rsidR="00B27EC3">
        <w:rPr>
          <w:sz w:val="24"/>
          <w:szCs w:val="24"/>
        </w:rPr>
        <w:t> </w:t>
      </w:r>
      <w:r w:rsidRPr="00AA1C37">
        <w:rPr>
          <w:sz w:val="24"/>
          <w:szCs w:val="24"/>
        </w:rPr>
        <w:t>– Pašvaldība) dome</w:t>
      </w:r>
      <w:r w:rsidR="00586CC6">
        <w:rPr>
          <w:sz w:val="24"/>
          <w:szCs w:val="24"/>
        </w:rPr>
        <w:t xml:space="preserve"> </w:t>
      </w:r>
      <w:r w:rsidRPr="00AA1C37">
        <w:rPr>
          <w:sz w:val="24"/>
          <w:szCs w:val="24"/>
        </w:rPr>
        <w:t>pieņ</w:t>
      </w:r>
      <w:r w:rsidR="00586CC6">
        <w:rPr>
          <w:sz w:val="24"/>
          <w:szCs w:val="24"/>
        </w:rPr>
        <w:t xml:space="preserve">ēma </w:t>
      </w:r>
      <w:r w:rsidRPr="00AA1C37">
        <w:rPr>
          <w:sz w:val="24"/>
          <w:szCs w:val="24"/>
        </w:rPr>
        <w:t>lēmum</w:t>
      </w:r>
      <w:r w:rsidR="00586CC6">
        <w:rPr>
          <w:sz w:val="24"/>
          <w:szCs w:val="24"/>
        </w:rPr>
        <w:t>u</w:t>
      </w:r>
      <w:r w:rsidRPr="00AA1C37">
        <w:rPr>
          <w:sz w:val="24"/>
          <w:szCs w:val="24"/>
        </w:rPr>
        <w:t xml:space="preserve"> “</w:t>
      </w:r>
      <w:r w:rsidRPr="00AA1C37">
        <w:rPr>
          <w:bCs/>
          <w:color w:val="000000"/>
          <w:sz w:val="24"/>
          <w:szCs w:val="24"/>
          <w:lang w:eastAsia="lv-LV"/>
        </w:rPr>
        <w:t xml:space="preserve">Par naudas balvas piešķiršanu Aigaram Apinim par izcīnīto zelta medaļu </w:t>
      </w:r>
      <w:r w:rsidRPr="00AA1C37">
        <w:rPr>
          <w:sz w:val="24"/>
          <w:szCs w:val="24"/>
        </w:rPr>
        <w:t>Pasaules čempionātā paravieglatlētikā Parīzē 2023.</w:t>
      </w:r>
      <w:r w:rsidR="00B27EC3">
        <w:rPr>
          <w:sz w:val="24"/>
          <w:szCs w:val="24"/>
        </w:rPr>
        <w:t> </w:t>
      </w:r>
      <w:r w:rsidRPr="00AA1C37">
        <w:rPr>
          <w:sz w:val="24"/>
          <w:szCs w:val="24"/>
        </w:rPr>
        <w:t>gada 11.</w:t>
      </w:r>
      <w:r w:rsidR="00B27EC3">
        <w:rPr>
          <w:sz w:val="24"/>
          <w:szCs w:val="24"/>
        </w:rPr>
        <w:t> </w:t>
      </w:r>
      <w:r w:rsidRPr="00AA1C37">
        <w:rPr>
          <w:sz w:val="24"/>
          <w:szCs w:val="24"/>
        </w:rPr>
        <w:t>jūlijā”</w:t>
      </w:r>
      <w:r>
        <w:rPr>
          <w:sz w:val="24"/>
          <w:szCs w:val="24"/>
        </w:rPr>
        <w:t xml:space="preserve"> (prot. Nr. 13</w:t>
      </w:r>
      <w:r w:rsidR="00B27EC3">
        <w:rPr>
          <w:sz w:val="24"/>
          <w:szCs w:val="24"/>
        </w:rPr>
        <w:t>,</w:t>
      </w:r>
      <w:r>
        <w:rPr>
          <w:sz w:val="24"/>
          <w:szCs w:val="24"/>
        </w:rPr>
        <w:t xml:space="preserve"> 3.) (turpmāk</w:t>
      </w:r>
      <w:r w:rsidR="00B27EC3">
        <w:rPr>
          <w:sz w:val="24"/>
          <w:szCs w:val="24"/>
        </w:rPr>
        <w:t> </w:t>
      </w:r>
      <w:r>
        <w:rPr>
          <w:sz w:val="24"/>
          <w:szCs w:val="24"/>
        </w:rPr>
        <w:t>– Lēmums).</w:t>
      </w:r>
    </w:p>
    <w:p w14:paraId="712E1094" w14:textId="01FB4FFD" w:rsidR="002012E8" w:rsidRDefault="002012E8" w:rsidP="00B27EC3">
      <w:pPr>
        <w:ind w:firstLine="720"/>
        <w:jc w:val="both"/>
        <w:rPr>
          <w:sz w:val="24"/>
          <w:szCs w:val="24"/>
          <w:lang w:eastAsia="lv-LV"/>
        </w:rPr>
      </w:pPr>
      <w:r w:rsidRPr="00AA1C37">
        <w:rPr>
          <w:sz w:val="24"/>
          <w:szCs w:val="24"/>
        </w:rPr>
        <w:t xml:space="preserve">Lēmums pieņemts, pamatojoties uz </w:t>
      </w:r>
      <w:r w:rsidR="00792234">
        <w:rPr>
          <w:sz w:val="24"/>
          <w:szCs w:val="24"/>
          <w:lang w:eastAsia="lv-LV"/>
        </w:rPr>
        <w:t>P</w:t>
      </w:r>
      <w:r w:rsidRPr="00AA1C37">
        <w:rPr>
          <w:sz w:val="24"/>
          <w:szCs w:val="24"/>
          <w:lang w:eastAsia="lv-LV"/>
        </w:rPr>
        <w:t>ašvaldības 2022.</w:t>
      </w:r>
      <w:r w:rsidR="00B27EC3">
        <w:rPr>
          <w:sz w:val="24"/>
          <w:szCs w:val="24"/>
          <w:lang w:eastAsia="lv-LV"/>
        </w:rPr>
        <w:t> </w:t>
      </w:r>
      <w:r w:rsidRPr="00AA1C37">
        <w:rPr>
          <w:sz w:val="24"/>
          <w:szCs w:val="24"/>
          <w:lang w:eastAsia="lv-LV"/>
        </w:rPr>
        <w:t>gada 31.</w:t>
      </w:r>
      <w:r w:rsidR="00B27EC3">
        <w:rPr>
          <w:sz w:val="24"/>
          <w:szCs w:val="24"/>
          <w:lang w:eastAsia="lv-LV"/>
        </w:rPr>
        <w:t> </w:t>
      </w:r>
      <w:r w:rsidRPr="00AA1C37">
        <w:rPr>
          <w:sz w:val="24"/>
          <w:szCs w:val="24"/>
          <w:lang w:eastAsia="lv-LV"/>
        </w:rPr>
        <w:t>marta</w:t>
      </w:r>
      <w:r>
        <w:rPr>
          <w:sz w:val="24"/>
          <w:szCs w:val="24"/>
          <w:lang w:eastAsia="lv-LV"/>
        </w:rPr>
        <w:t xml:space="preserve"> saistošajiem noteikumiem</w:t>
      </w:r>
      <w:r w:rsidRPr="00AA1C37">
        <w:rPr>
          <w:sz w:val="24"/>
          <w:szCs w:val="24"/>
          <w:lang w:eastAsia="lv-LV"/>
        </w:rPr>
        <w:t xml:space="preserve"> Nr.</w:t>
      </w:r>
      <w:r w:rsidR="00B27EC3">
        <w:rPr>
          <w:sz w:val="24"/>
          <w:szCs w:val="24"/>
          <w:lang w:eastAsia="lv-LV"/>
        </w:rPr>
        <w:t> </w:t>
      </w:r>
      <w:r w:rsidRPr="00AA1C37">
        <w:rPr>
          <w:sz w:val="24"/>
          <w:szCs w:val="24"/>
          <w:lang w:eastAsia="lv-LV"/>
        </w:rPr>
        <w:t>13/2022 “</w:t>
      </w:r>
      <w:r w:rsidRPr="00AA1C37">
        <w:rPr>
          <w:bCs/>
          <w:sz w:val="24"/>
          <w:szCs w:val="24"/>
          <w:shd w:val="clear" w:color="auto" w:fill="FFFFFF"/>
        </w:rPr>
        <w:t>Par pašvaldības atbalstu sporta organizācijām un individuālajiem sportistiem sporta veicināšanai Ogres novadā</w:t>
      </w:r>
      <w:r w:rsidRPr="00AA1C37">
        <w:rPr>
          <w:sz w:val="24"/>
          <w:szCs w:val="24"/>
          <w:lang w:eastAsia="lv-LV"/>
        </w:rPr>
        <w:t>”</w:t>
      </w:r>
      <w:r>
        <w:rPr>
          <w:sz w:val="24"/>
          <w:szCs w:val="24"/>
          <w:lang w:eastAsia="lv-LV"/>
        </w:rPr>
        <w:t xml:space="preserve"> (turpmāk</w:t>
      </w:r>
      <w:r w:rsidR="00B27EC3">
        <w:rPr>
          <w:sz w:val="24"/>
          <w:szCs w:val="24"/>
          <w:lang w:eastAsia="lv-LV"/>
        </w:rPr>
        <w:t> </w:t>
      </w:r>
      <w:r>
        <w:rPr>
          <w:sz w:val="24"/>
          <w:szCs w:val="24"/>
          <w:lang w:eastAsia="lv-LV"/>
        </w:rPr>
        <w:t>– Saistošie noteikumi)</w:t>
      </w:r>
      <w:r w:rsidRPr="00AA1C37">
        <w:rPr>
          <w:sz w:val="24"/>
          <w:szCs w:val="24"/>
          <w:lang w:eastAsia="lv-LV"/>
        </w:rPr>
        <w:t>.</w:t>
      </w:r>
    </w:p>
    <w:p w14:paraId="2B990CA5" w14:textId="2F587899" w:rsidR="00B27EC3" w:rsidRDefault="00B27EC3" w:rsidP="00B27EC3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Atbilstoši Saistošo noteikumu 1. punktam, Pašvaldības atbalsts, apbalvojot sportistu </w:t>
      </w:r>
      <w:r w:rsidRPr="00A64CD3">
        <w:rPr>
          <w:sz w:val="24"/>
          <w:szCs w:val="24"/>
          <w:lang w:eastAsia="lv-LV"/>
        </w:rPr>
        <w:t>par sasniegtajiem panākumiem sportā, tiek sniegt</w:t>
      </w:r>
      <w:r>
        <w:rPr>
          <w:sz w:val="24"/>
          <w:szCs w:val="24"/>
          <w:lang w:eastAsia="lv-LV"/>
        </w:rPr>
        <w:t>s</w:t>
      </w:r>
      <w:r w:rsidRPr="00A64CD3">
        <w:rPr>
          <w:sz w:val="24"/>
          <w:szCs w:val="24"/>
          <w:lang w:eastAsia="lv-LV"/>
        </w:rPr>
        <w:t xml:space="preserve"> person</w:t>
      </w:r>
      <w:r>
        <w:rPr>
          <w:sz w:val="24"/>
          <w:szCs w:val="24"/>
          <w:lang w:eastAsia="lv-LV"/>
        </w:rPr>
        <w:t>ai</w:t>
      </w:r>
      <w:r w:rsidRPr="00A64CD3">
        <w:rPr>
          <w:sz w:val="24"/>
          <w:szCs w:val="24"/>
          <w:lang w:eastAsia="lv-LV"/>
        </w:rPr>
        <w:t xml:space="preserve">, </w:t>
      </w:r>
      <w:r w:rsidRPr="00A64CD3">
        <w:rPr>
          <w:sz w:val="24"/>
          <w:szCs w:val="24"/>
          <w:shd w:val="clear" w:color="auto" w:fill="FFFFFF"/>
        </w:rPr>
        <w:t>k</w:t>
      </w:r>
      <w:r>
        <w:rPr>
          <w:sz w:val="24"/>
          <w:szCs w:val="24"/>
          <w:shd w:val="clear" w:color="auto" w:fill="FFFFFF"/>
        </w:rPr>
        <w:t>ura</w:t>
      </w:r>
      <w:r w:rsidRPr="00A64CD3">
        <w:rPr>
          <w:sz w:val="24"/>
          <w:szCs w:val="24"/>
          <w:shd w:val="clear" w:color="auto" w:fill="FFFFFF"/>
        </w:rPr>
        <w:t xml:space="preserve"> savu dzīvesvietu deklarēju</w:t>
      </w:r>
      <w:r>
        <w:rPr>
          <w:sz w:val="24"/>
          <w:szCs w:val="24"/>
          <w:shd w:val="clear" w:color="auto" w:fill="FFFFFF"/>
        </w:rPr>
        <w:t>s</w:t>
      </w:r>
      <w:r w:rsidRPr="00A64CD3">
        <w:rPr>
          <w:sz w:val="24"/>
          <w:szCs w:val="24"/>
          <w:shd w:val="clear" w:color="auto" w:fill="FFFFFF"/>
        </w:rPr>
        <w:t>i Ogres novadā.</w:t>
      </w:r>
    </w:p>
    <w:p w14:paraId="04395D8E" w14:textId="31425D6E" w:rsidR="001C0D17" w:rsidRDefault="009939E1" w:rsidP="00B27EC3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Saskaņā ar</w:t>
      </w:r>
      <w:r w:rsidR="002012E8">
        <w:rPr>
          <w:sz w:val="24"/>
          <w:szCs w:val="24"/>
          <w:lang w:eastAsia="lv-LV"/>
        </w:rPr>
        <w:t xml:space="preserve"> Pilsonības un migrācijas lietu pārvaldes Fizisko personu reģistrā (turpmāk</w:t>
      </w:r>
      <w:r w:rsidR="00B27EC3">
        <w:rPr>
          <w:sz w:val="24"/>
          <w:szCs w:val="24"/>
          <w:lang w:eastAsia="lv-LV"/>
        </w:rPr>
        <w:t> </w:t>
      </w:r>
      <w:r w:rsidR="002012E8">
        <w:rPr>
          <w:sz w:val="24"/>
          <w:szCs w:val="24"/>
          <w:lang w:eastAsia="lv-LV"/>
        </w:rPr>
        <w:t>– Fizis</w:t>
      </w:r>
      <w:r>
        <w:rPr>
          <w:sz w:val="24"/>
          <w:szCs w:val="24"/>
          <w:lang w:eastAsia="lv-LV"/>
        </w:rPr>
        <w:t>ko personu reģistrs) pieejamo informāciju</w:t>
      </w:r>
      <w:r w:rsidR="002012E8">
        <w:rPr>
          <w:sz w:val="24"/>
          <w:szCs w:val="24"/>
          <w:lang w:eastAsia="lv-LV"/>
        </w:rPr>
        <w:t>, A.Apiņa deklarētā dzīvesvieta ir Rīga ar papild</w:t>
      </w:r>
      <w:r w:rsidR="00056805">
        <w:rPr>
          <w:sz w:val="24"/>
          <w:szCs w:val="24"/>
          <w:lang w:eastAsia="lv-LV"/>
        </w:rPr>
        <w:t>us adresi Ogres novadā.</w:t>
      </w:r>
      <w:r w:rsidR="00B27EC3">
        <w:rPr>
          <w:sz w:val="24"/>
          <w:szCs w:val="24"/>
          <w:lang w:eastAsia="lv-LV"/>
        </w:rPr>
        <w:t xml:space="preserve"> </w:t>
      </w:r>
      <w:r w:rsidR="00E1625C">
        <w:rPr>
          <w:sz w:val="24"/>
          <w:szCs w:val="24"/>
          <w:lang w:eastAsia="lv-LV"/>
        </w:rPr>
        <w:t xml:space="preserve">Taču šis apstāklis konkrētajā gadījumā nedod tiesisku pamatu piemērot </w:t>
      </w:r>
      <w:r w:rsidR="00B27EC3">
        <w:rPr>
          <w:sz w:val="24"/>
          <w:szCs w:val="24"/>
          <w:lang w:eastAsia="lv-LV"/>
        </w:rPr>
        <w:t>Saistošo</w:t>
      </w:r>
      <w:r w:rsidR="00E1625C">
        <w:rPr>
          <w:sz w:val="24"/>
          <w:szCs w:val="24"/>
          <w:lang w:eastAsia="lv-LV"/>
        </w:rPr>
        <w:t>s</w:t>
      </w:r>
      <w:r w:rsidR="00B27EC3">
        <w:rPr>
          <w:sz w:val="24"/>
          <w:szCs w:val="24"/>
          <w:lang w:eastAsia="lv-LV"/>
        </w:rPr>
        <w:t xml:space="preserve"> noteikumu</w:t>
      </w:r>
      <w:r w:rsidR="00E1625C">
        <w:rPr>
          <w:sz w:val="24"/>
          <w:szCs w:val="24"/>
          <w:lang w:eastAsia="lv-LV"/>
        </w:rPr>
        <w:t>s.</w:t>
      </w:r>
    </w:p>
    <w:p w14:paraId="4958C821" w14:textId="29C39442" w:rsidR="00B27EC3" w:rsidRDefault="00E1625C" w:rsidP="00B27EC3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Saskaņā ar Pašvaldību likuma 37. panta piekto daļu, domes sēdes vadītājs paraksta domes lēmumu piecu darbdienu laikā no lēmuma pieņemšanas dienas. </w:t>
      </w:r>
      <w:r w:rsidR="00B27EC3">
        <w:rPr>
          <w:sz w:val="24"/>
          <w:szCs w:val="24"/>
          <w:lang w:eastAsia="lv-LV"/>
        </w:rPr>
        <w:t xml:space="preserve">Ievērojot </w:t>
      </w:r>
      <w:r>
        <w:rPr>
          <w:sz w:val="24"/>
          <w:szCs w:val="24"/>
          <w:lang w:eastAsia="lv-LV"/>
        </w:rPr>
        <w:t xml:space="preserve">augstāk </w:t>
      </w:r>
      <w:r w:rsidR="00B27EC3">
        <w:rPr>
          <w:sz w:val="24"/>
          <w:szCs w:val="24"/>
          <w:lang w:eastAsia="lv-LV"/>
        </w:rPr>
        <w:t>minēto, Ogres novada pašvaldības domes priekšsēdētājs, izmantojot Pašvaldību likuma 37. panta sestajā daļā minēto tiesību</w:t>
      </w:r>
      <w:r>
        <w:rPr>
          <w:sz w:val="24"/>
          <w:szCs w:val="24"/>
          <w:lang w:eastAsia="lv-LV"/>
        </w:rPr>
        <w:t>,</w:t>
      </w:r>
      <w:r w:rsidR="00B27EC3">
        <w:rPr>
          <w:sz w:val="24"/>
          <w:szCs w:val="24"/>
          <w:lang w:eastAsia="lv-LV"/>
        </w:rPr>
        <w:t xml:space="preserve"> atteicās parakstīt Lēmumu, kā rezultātā domes priekšsēdētājam ir pienākums sasaukt ārkārtas sēdi, kurā Lēmums tiek izskatīts atkārtoti.</w:t>
      </w:r>
    </w:p>
    <w:p w14:paraId="7A57D63D" w14:textId="58445669" w:rsidR="006C37F8" w:rsidRPr="006C37F8" w:rsidRDefault="00B27EC3" w:rsidP="00B27E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v-LV"/>
        </w:rPr>
        <w:t xml:space="preserve">Ogres novada pašvaldības dome, izskatot jautājumu atkārtoti, konstatē, ka </w:t>
      </w:r>
      <w:r w:rsidR="006C37F8" w:rsidRPr="006C37F8">
        <w:rPr>
          <w:color w:val="000000"/>
          <w:sz w:val="24"/>
          <w:szCs w:val="24"/>
          <w:lang w:eastAsia="lv-LV"/>
        </w:rPr>
        <w:t xml:space="preserve">Ogres novada pašvaldības </w:t>
      </w:r>
      <w:r w:rsidR="00A5317E">
        <w:rPr>
          <w:color w:val="000000"/>
          <w:sz w:val="24"/>
          <w:szCs w:val="24"/>
          <w:lang w:eastAsia="lv-LV"/>
        </w:rPr>
        <w:t>2022.</w:t>
      </w:r>
      <w:r>
        <w:rPr>
          <w:color w:val="000000"/>
          <w:sz w:val="24"/>
          <w:szCs w:val="24"/>
          <w:lang w:eastAsia="lv-LV"/>
        </w:rPr>
        <w:t> </w:t>
      </w:r>
      <w:r w:rsidR="00A5317E">
        <w:rPr>
          <w:color w:val="000000"/>
          <w:sz w:val="24"/>
          <w:szCs w:val="24"/>
          <w:lang w:eastAsia="lv-LV"/>
        </w:rPr>
        <w:t>gada 29.</w:t>
      </w:r>
      <w:r>
        <w:rPr>
          <w:color w:val="000000"/>
          <w:sz w:val="24"/>
          <w:szCs w:val="24"/>
          <w:lang w:eastAsia="lv-LV"/>
        </w:rPr>
        <w:t> </w:t>
      </w:r>
      <w:r w:rsidR="00A5317E">
        <w:rPr>
          <w:color w:val="000000"/>
          <w:sz w:val="24"/>
          <w:szCs w:val="24"/>
          <w:lang w:eastAsia="lv-LV"/>
        </w:rPr>
        <w:t>septembra iekšējo noteikumu</w:t>
      </w:r>
      <w:r w:rsidR="006C37F8" w:rsidRPr="006C37F8">
        <w:rPr>
          <w:color w:val="000000"/>
          <w:sz w:val="24"/>
          <w:szCs w:val="24"/>
          <w:lang w:eastAsia="lv-LV"/>
        </w:rPr>
        <w:t xml:space="preserve"> Nr.</w:t>
      </w:r>
      <w:r>
        <w:rPr>
          <w:color w:val="000000"/>
          <w:sz w:val="24"/>
          <w:szCs w:val="24"/>
          <w:lang w:eastAsia="lv-LV"/>
        </w:rPr>
        <w:t> </w:t>
      </w:r>
      <w:r w:rsidR="006C37F8" w:rsidRPr="006C37F8">
        <w:rPr>
          <w:color w:val="000000"/>
          <w:sz w:val="24"/>
          <w:szCs w:val="24"/>
          <w:lang w:eastAsia="lv-LV"/>
        </w:rPr>
        <w:t>75/2022 “Ogres novada pašvaldības apbalvojumu nolikums” (turpmāk</w:t>
      </w:r>
      <w:r>
        <w:rPr>
          <w:color w:val="000000"/>
          <w:sz w:val="24"/>
          <w:szCs w:val="24"/>
          <w:lang w:eastAsia="lv-LV"/>
        </w:rPr>
        <w:t> </w:t>
      </w:r>
      <w:r w:rsidR="006C37F8" w:rsidRPr="006C37F8">
        <w:rPr>
          <w:color w:val="000000"/>
          <w:sz w:val="24"/>
          <w:szCs w:val="24"/>
          <w:lang w:eastAsia="lv-LV"/>
        </w:rPr>
        <w:t xml:space="preserve">– Nolikums) </w:t>
      </w:r>
      <w:r w:rsidR="00A5317E">
        <w:rPr>
          <w:sz w:val="24"/>
          <w:szCs w:val="24"/>
        </w:rPr>
        <w:t>21.</w:t>
      </w:r>
      <w:r w:rsidR="00E1625C">
        <w:rPr>
          <w:sz w:val="24"/>
          <w:szCs w:val="24"/>
        </w:rPr>
        <w:t> </w:t>
      </w:r>
      <w:r w:rsidR="00A5317E">
        <w:rPr>
          <w:sz w:val="24"/>
          <w:szCs w:val="24"/>
        </w:rPr>
        <w:t>punkt</w:t>
      </w:r>
      <w:r w:rsidR="00E1625C">
        <w:rPr>
          <w:sz w:val="24"/>
          <w:szCs w:val="24"/>
        </w:rPr>
        <w:t xml:space="preserve">s paredz, ka </w:t>
      </w:r>
      <w:r w:rsidR="006C37F8" w:rsidRPr="006C37F8">
        <w:rPr>
          <w:sz w:val="24"/>
          <w:szCs w:val="24"/>
        </w:rPr>
        <w:t>personai, kurai piešķirts Atzinības raksts, var izmaksāt naudas balvu, ja šīm mērķim ir paredzēts finansējums Pašvaldības kārtējā gada budžetā.</w:t>
      </w:r>
    </w:p>
    <w:p w14:paraId="340067B6" w14:textId="59D813CF" w:rsidR="00E1625C" w:rsidRDefault="006C37F8" w:rsidP="00E1625C">
      <w:pPr>
        <w:ind w:firstLine="567"/>
        <w:jc w:val="both"/>
        <w:rPr>
          <w:bCs/>
          <w:color w:val="000000"/>
          <w:sz w:val="24"/>
          <w:szCs w:val="24"/>
          <w:lang w:eastAsia="lv-LV"/>
        </w:rPr>
      </w:pPr>
      <w:r w:rsidRPr="006C37F8">
        <w:rPr>
          <w:sz w:val="24"/>
          <w:szCs w:val="24"/>
        </w:rPr>
        <w:t xml:space="preserve">Ar </w:t>
      </w:r>
      <w:r w:rsidR="00E1625C">
        <w:rPr>
          <w:sz w:val="24"/>
          <w:szCs w:val="24"/>
        </w:rPr>
        <w:t>Ogres novada p</w:t>
      </w:r>
      <w:r w:rsidRPr="006C37F8">
        <w:rPr>
          <w:sz w:val="24"/>
          <w:szCs w:val="24"/>
        </w:rPr>
        <w:t>ašvaldības domes 2023.</w:t>
      </w:r>
      <w:r w:rsidR="00E1625C">
        <w:rPr>
          <w:sz w:val="24"/>
          <w:szCs w:val="24"/>
        </w:rPr>
        <w:t> </w:t>
      </w:r>
      <w:r w:rsidRPr="006C37F8">
        <w:rPr>
          <w:sz w:val="24"/>
          <w:szCs w:val="24"/>
        </w:rPr>
        <w:t xml:space="preserve">gada </w:t>
      </w:r>
      <w:r w:rsidR="00E1625C">
        <w:rPr>
          <w:sz w:val="24"/>
          <w:szCs w:val="24"/>
        </w:rPr>
        <w:t>16. </w:t>
      </w:r>
      <w:r>
        <w:rPr>
          <w:sz w:val="24"/>
          <w:szCs w:val="24"/>
        </w:rPr>
        <w:t>a</w:t>
      </w:r>
      <w:r w:rsidRPr="006C37F8">
        <w:rPr>
          <w:sz w:val="24"/>
          <w:szCs w:val="24"/>
        </w:rPr>
        <w:t>ugusta lēmumu “</w:t>
      </w:r>
      <w:r w:rsidRPr="006C37F8">
        <w:rPr>
          <w:bCs/>
          <w:color w:val="000000"/>
          <w:sz w:val="24"/>
          <w:szCs w:val="24"/>
          <w:lang w:eastAsia="lv-LV"/>
        </w:rPr>
        <w:t xml:space="preserve">Par Atzinības raksta piešķiršanu Aigaram Apinim”, A.Apinim ir piešķirts </w:t>
      </w:r>
      <w:r w:rsidRPr="006C37F8">
        <w:rPr>
          <w:color w:val="000000"/>
          <w:sz w:val="24"/>
          <w:szCs w:val="24"/>
          <w:lang w:eastAsia="lv-LV"/>
        </w:rPr>
        <w:t xml:space="preserve">atzinības raksts par </w:t>
      </w:r>
      <w:r w:rsidRPr="006C37F8">
        <w:rPr>
          <w:sz w:val="24"/>
          <w:szCs w:val="24"/>
        </w:rPr>
        <w:t>ieguldījumu Ogres novada attīstībā</w:t>
      </w:r>
      <w:r w:rsidR="00F65F61">
        <w:rPr>
          <w:bCs/>
          <w:color w:val="000000"/>
          <w:sz w:val="24"/>
          <w:szCs w:val="24"/>
          <w:lang w:eastAsia="lv-LV"/>
        </w:rPr>
        <w:t xml:space="preserve">, kas ietver arī atzinību par personīgajiem sasniegumiem, izcīnot </w:t>
      </w:r>
      <w:r w:rsidR="00F65F61" w:rsidRPr="00AA1C37">
        <w:rPr>
          <w:bCs/>
          <w:color w:val="000000"/>
          <w:sz w:val="24"/>
          <w:szCs w:val="24"/>
          <w:lang w:eastAsia="lv-LV"/>
        </w:rPr>
        <w:t xml:space="preserve">zelta medaļu </w:t>
      </w:r>
      <w:r w:rsidR="00F65F61" w:rsidRPr="00AA1C37">
        <w:rPr>
          <w:sz w:val="24"/>
          <w:szCs w:val="24"/>
        </w:rPr>
        <w:t>Pasaules čempionātā paravieglatlētikā Parīzē 2023.</w:t>
      </w:r>
      <w:r w:rsidR="00F65F61">
        <w:rPr>
          <w:sz w:val="24"/>
          <w:szCs w:val="24"/>
        </w:rPr>
        <w:t> </w:t>
      </w:r>
      <w:r w:rsidR="00F65F61" w:rsidRPr="00AA1C37">
        <w:rPr>
          <w:sz w:val="24"/>
          <w:szCs w:val="24"/>
        </w:rPr>
        <w:t>gada 11.</w:t>
      </w:r>
      <w:r w:rsidR="00F65F61">
        <w:rPr>
          <w:sz w:val="24"/>
          <w:szCs w:val="24"/>
        </w:rPr>
        <w:t> </w:t>
      </w:r>
      <w:r w:rsidR="00F65F61" w:rsidRPr="00AA1C37">
        <w:rPr>
          <w:sz w:val="24"/>
          <w:szCs w:val="24"/>
        </w:rPr>
        <w:t>jūlijā</w:t>
      </w:r>
      <w:r w:rsidR="00F65F61">
        <w:rPr>
          <w:sz w:val="24"/>
          <w:szCs w:val="24"/>
        </w:rPr>
        <w:t>.</w:t>
      </w:r>
    </w:p>
    <w:p w14:paraId="053B5F6B" w14:textId="6A7AE871" w:rsidR="002012E8" w:rsidRPr="00E1625C" w:rsidRDefault="00E1625C" w:rsidP="00E1625C">
      <w:pPr>
        <w:ind w:firstLine="567"/>
        <w:jc w:val="both"/>
        <w:rPr>
          <w:bCs/>
          <w:color w:val="000000"/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P</w:t>
      </w:r>
      <w:r w:rsidR="002012E8">
        <w:rPr>
          <w:sz w:val="24"/>
          <w:szCs w:val="24"/>
          <w:lang w:eastAsia="lv-LV"/>
        </w:rPr>
        <w:t>amatojoties uz</w:t>
      </w:r>
      <w:r>
        <w:rPr>
          <w:sz w:val="24"/>
          <w:szCs w:val="24"/>
          <w:lang w:eastAsia="lv-LV"/>
        </w:rPr>
        <w:t xml:space="preserve"> Pašvaldību likuma 37. panta sesto daļu, </w:t>
      </w:r>
      <w:r w:rsidR="007C0311" w:rsidRPr="006C37F8">
        <w:rPr>
          <w:color w:val="000000"/>
          <w:sz w:val="24"/>
          <w:szCs w:val="24"/>
          <w:lang w:eastAsia="lv-LV"/>
        </w:rPr>
        <w:t>Ogres novada pašvaldības 2022.</w:t>
      </w:r>
      <w:r>
        <w:rPr>
          <w:color w:val="000000"/>
          <w:sz w:val="24"/>
          <w:szCs w:val="24"/>
          <w:lang w:eastAsia="lv-LV"/>
        </w:rPr>
        <w:t> </w:t>
      </w:r>
      <w:r w:rsidR="007C0311" w:rsidRPr="006C37F8">
        <w:rPr>
          <w:color w:val="000000"/>
          <w:sz w:val="24"/>
          <w:szCs w:val="24"/>
          <w:lang w:eastAsia="lv-LV"/>
        </w:rPr>
        <w:t>gada 29.</w:t>
      </w:r>
      <w:r>
        <w:rPr>
          <w:color w:val="000000"/>
          <w:sz w:val="24"/>
          <w:szCs w:val="24"/>
          <w:lang w:eastAsia="lv-LV"/>
        </w:rPr>
        <w:t> </w:t>
      </w:r>
      <w:r w:rsidR="007C0311" w:rsidRPr="006C37F8">
        <w:rPr>
          <w:color w:val="000000"/>
          <w:sz w:val="24"/>
          <w:szCs w:val="24"/>
          <w:lang w:eastAsia="lv-LV"/>
        </w:rPr>
        <w:t>septembra iekšējo noteikumu Nr.</w:t>
      </w:r>
      <w:r>
        <w:rPr>
          <w:color w:val="000000"/>
          <w:sz w:val="24"/>
          <w:szCs w:val="24"/>
          <w:lang w:eastAsia="lv-LV"/>
        </w:rPr>
        <w:t> </w:t>
      </w:r>
      <w:r w:rsidR="007C0311" w:rsidRPr="006C37F8">
        <w:rPr>
          <w:color w:val="000000"/>
          <w:sz w:val="24"/>
          <w:szCs w:val="24"/>
          <w:lang w:eastAsia="lv-LV"/>
        </w:rPr>
        <w:t>75/2022 “Ogres novada pašvaldības apbalvojumu nolikums”</w:t>
      </w:r>
      <w:r w:rsidR="007C0311">
        <w:rPr>
          <w:color w:val="000000"/>
          <w:sz w:val="24"/>
          <w:szCs w:val="24"/>
          <w:lang w:eastAsia="lv-LV"/>
        </w:rPr>
        <w:t xml:space="preserve"> 21.</w:t>
      </w:r>
      <w:r>
        <w:rPr>
          <w:color w:val="000000"/>
          <w:sz w:val="24"/>
          <w:szCs w:val="24"/>
          <w:lang w:eastAsia="lv-LV"/>
        </w:rPr>
        <w:t> </w:t>
      </w:r>
      <w:r w:rsidR="007C0311">
        <w:rPr>
          <w:color w:val="000000"/>
          <w:sz w:val="24"/>
          <w:szCs w:val="24"/>
          <w:lang w:eastAsia="lv-LV"/>
        </w:rPr>
        <w:t>punktu</w:t>
      </w:r>
      <w:r w:rsidR="002012E8">
        <w:rPr>
          <w:bCs/>
          <w:sz w:val="24"/>
          <w:szCs w:val="24"/>
          <w:shd w:val="clear" w:color="auto" w:fill="FFFFFF"/>
        </w:rPr>
        <w:t>,</w:t>
      </w:r>
    </w:p>
    <w:p w14:paraId="51C834B5" w14:textId="77777777" w:rsidR="002012E8" w:rsidRPr="009E755D" w:rsidRDefault="002012E8" w:rsidP="002012E8"/>
    <w:p w14:paraId="72B80821" w14:textId="77777777" w:rsidR="000A1382" w:rsidRPr="000A1382" w:rsidRDefault="000A1382" w:rsidP="000A1382">
      <w:pPr>
        <w:suppressAutoHyphens w:val="0"/>
        <w:jc w:val="center"/>
        <w:rPr>
          <w:b/>
          <w:iCs/>
          <w:noProof/>
          <w:color w:val="000000"/>
          <w:kern w:val="0"/>
          <w:sz w:val="24"/>
          <w:szCs w:val="24"/>
          <w:lang w:eastAsia="en-US"/>
        </w:rPr>
      </w:pPr>
      <w:r w:rsidRPr="000A1382">
        <w:rPr>
          <w:b/>
          <w:iCs/>
          <w:color w:val="000000"/>
          <w:kern w:val="0"/>
          <w:sz w:val="24"/>
          <w:szCs w:val="24"/>
          <w:lang w:eastAsia="en-US"/>
        </w:rPr>
        <w:t xml:space="preserve">balsojot: </w:t>
      </w:r>
      <w:r w:rsidRPr="000A1382">
        <w:rPr>
          <w:b/>
          <w:iCs/>
          <w:noProof/>
          <w:color w:val="000000"/>
          <w:kern w:val="0"/>
          <w:sz w:val="24"/>
          <w:szCs w:val="24"/>
          <w:lang w:eastAsia="en-US"/>
        </w:rPr>
        <w:t xml:space="preserve">ar 17 balsīm "Par" (Andris Krauja, Artūrs Mangulis, Atvars Lakstīgala, Dace Kļaviņa, Dace Māliņa, Dace Veiliņa, Dzirkstīte Žindiga, Egils Helmanis, Gints Sīviņš, </w:t>
      </w:r>
      <w:r w:rsidRPr="000A1382">
        <w:rPr>
          <w:b/>
          <w:iCs/>
          <w:noProof/>
          <w:color w:val="000000"/>
          <w:kern w:val="0"/>
          <w:sz w:val="24"/>
          <w:szCs w:val="24"/>
          <w:lang w:eastAsia="en-US"/>
        </w:rPr>
        <w:lastRenderedPageBreak/>
        <w:t xml:space="preserve">Ilmārs Zemnieks, Jānis Iklāvs, Jānis Kaijaks, Jānis Siliņš, Kaspars Bramanis, Pāvels Kotāns, Raivis Ūzuls, Valentīns Špēlis), </w:t>
      </w:r>
    </w:p>
    <w:p w14:paraId="191CC8F6" w14:textId="77777777" w:rsidR="000A1382" w:rsidRPr="000A1382" w:rsidRDefault="000A1382" w:rsidP="000A1382">
      <w:pPr>
        <w:suppressAutoHyphens w:val="0"/>
        <w:jc w:val="center"/>
        <w:rPr>
          <w:b/>
          <w:iCs/>
          <w:color w:val="000000"/>
          <w:kern w:val="0"/>
          <w:sz w:val="24"/>
          <w:szCs w:val="24"/>
          <w:lang w:eastAsia="en-US"/>
        </w:rPr>
      </w:pPr>
      <w:r w:rsidRPr="000A1382">
        <w:rPr>
          <w:b/>
          <w:iCs/>
          <w:noProof/>
          <w:color w:val="000000"/>
          <w:kern w:val="0"/>
          <w:sz w:val="24"/>
          <w:szCs w:val="24"/>
          <w:lang w:eastAsia="en-US"/>
        </w:rPr>
        <w:t>"Pret" – 1 (Daiga Brante), "Atturas" – nav,</w:t>
      </w:r>
      <w:r w:rsidRPr="000A1382">
        <w:rPr>
          <w:b/>
          <w:iCs/>
          <w:color w:val="000000"/>
          <w:kern w:val="0"/>
          <w:sz w:val="24"/>
          <w:szCs w:val="24"/>
          <w:lang w:eastAsia="en-US"/>
        </w:rPr>
        <w:t xml:space="preserve"> </w:t>
      </w:r>
    </w:p>
    <w:p w14:paraId="0056394C" w14:textId="77777777" w:rsidR="000A1382" w:rsidRPr="000A1382" w:rsidRDefault="000A1382" w:rsidP="000A1382">
      <w:pPr>
        <w:suppressAutoHyphens w:val="0"/>
        <w:jc w:val="center"/>
        <w:rPr>
          <w:b/>
          <w:iCs/>
          <w:color w:val="000000"/>
          <w:kern w:val="0"/>
          <w:sz w:val="24"/>
          <w:szCs w:val="24"/>
          <w:lang w:eastAsia="en-US"/>
        </w:rPr>
      </w:pPr>
      <w:r w:rsidRPr="000A1382">
        <w:rPr>
          <w:iCs/>
          <w:color w:val="000000"/>
          <w:kern w:val="0"/>
          <w:sz w:val="24"/>
          <w:szCs w:val="24"/>
          <w:lang w:eastAsia="en-US"/>
        </w:rPr>
        <w:t>Ogres novada pašvaldības dome</w:t>
      </w:r>
      <w:r w:rsidRPr="000A1382">
        <w:rPr>
          <w:b/>
          <w:iCs/>
          <w:color w:val="000000"/>
          <w:kern w:val="0"/>
          <w:sz w:val="24"/>
          <w:szCs w:val="24"/>
          <w:lang w:eastAsia="en-US"/>
        </w:rPr>
        <w:t xml:space="preserve"> NOLEMJ:</w:t>
      </w:r>
    </w:p>
    <w:p w14:paraId="6E9A838B" w14:textId="77777777" w:rsidR="002012E8" w:rsidRPr="009E755D" w:rsidRDefault="002012E8" w:rsidP="002012E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14:paraId="102FFA4C" w14:textId="5DB69309" w:rsidR="00E1625C" w:rsidRPr="00E1625C" w:rsidRDefault="00E1625C" w:rsidP="00E1625C">
      <w:pPr>
        <w:numPr>
          <w:ilvl w:val="0"/>
          <w:numId w:val="3"/>
        </w:numPr>
        <w:suppressAutoHyphens w:val="0"/>
        <w:spacing w:after="120"/>
        <w:jc w:val="both"/>
        <w:textAlignment w:val="baseline"/>
        <w:rPr>
          <w:color w:val="000000"/>
          <w:sz w:val="24"/>
          <w:szCs w:val="24"/>
          <w:lang w:eastAsia="lv-LV"/>
        </w:rPr>
      </w:pPr>
      <w:r w:rsidRPr="00E1625C">
        <w:rPr>
          <w:b/>
          <w:color w:val="000000"/>
          <w:sz w:val="24"/>
          <w:szCs w:val="24"/>
          <w:lang w:eastAsia="lv-LV"/>
        </w:rPr>
        <w:t xml:space="preserve">Izmaksāt </w:t>
      </w:r>
      <w:r w:rsidRPr="00E1625C">
        <w:rPr>
          <w:bCs/>
          <w:color w:val="000000"/>
          <w:sz w:val="24"/>
          <w:szCs w:val="24"/>
          <w:lang w:eastAsia="lv-LV"/>
        </w:rPr>
        <w:t>A.Apinim</w:t>
      </w:r>
      <w:r w:rsidR="003D4C1F">
        <w:rPr>
          <w:bCs/>
          <w:color w:val="000000"/>
          <w:sz w:val="24"/>
          <w:szCs w:val="24"/>
          <w:lang w:eastAsia="lv-LV"/>
        </w:rPr>
        <w:t xml:space="preserve">, personas kods </w:t>
      </w:r>
      <w:r w:rsidR="00835E12">
        <w:rPr>
          <w:bCs/>
          <w:color w:val="000000"/>
          <w:sz w:val="24"/>
          <w:szCs w:val="24"/>
          <w:lang w:eastAsia="lv-LV"/>
        </w:rPr>
        <w:t>[personas kods]</w:t>
      </w:r>
      <w:bookmarkStart w:id="0" w:name="_GoBack"/>
      <w:bookmarkEnd w:id="0"/>
      <w:r w:rsidR="003D4C1F">
        <w:rPr>
          <w:bCs/>
          <w:color w:val="000000"/>
          <w:sz w:val="24"/>
          <w:szCs w:val="24"/>
          <w:lang w:eastAsia="lv-LV"/>
        </w:rPr>
        <w:t xml:space="preserve">, </w:t>
      </w:r>
      <w:r w:rsidRPr="00E1625C">
        <w:rPr>
          <w:bCs/>
          <w:color w:val="000000"/>
          <w:sz w:val="24"/>
          <w:szCs w:val="24"/>
          <w:lang w:eastAsia="lv-LV"/>
        </w:rPr>
        <w:t xml:space="preserve">naudas balvu 1000 </w:t>
      </w:r>
      <w:r w:rsidRPr="00E1625C">
        <w:rPr>
          <w:bCs/>
          <w:i/>
          <w:iCs/>
          <w:color w:val="000000"/>
          <w:sz w:val="24"/>
          <w:szCs w:val="24"/>
          <w:lang w:eastAsia="lv-LV"/>
        </w:rPr>
        <w:t>euro</w:t>
      </w:r>
      <w:r w:rsidRPr="00E1625C">
        <w:rPr>
          <w:bCs/>
          <w:color w:val="000000"/>
          <w:sz w:val="24"/>
          <w:szCs w:val="24"/>
          <w:lang w:eastAsia="lv-LV"/>
        </w:rPr>
        <w:t xml:space="preserve"> (viens tūkstotis euro) apmērā, finanšu līdzekļus paredzot no Ogres novada pašvaldības budžeta 2023. gadam </w:t>
      </w:r>
      <w:r w:rsidR="00792234">
        <w:rPr>
          <w:bCs/>
          <w:color w:val="000000"/>
          <w:sz w:val="24"/>
          <w:szCs w:val="24"/>
          <w:lang w:eastAsia="lv-LV"/>
        </w:rPr>
        <w:t>kultūras aktivitātēm paredzētajiem līdzekļiem</w:t>
      </w:r>
      <w:r>
        <w:rPr>
          <w:bCs/>
          <w:color w:val="000000"/>
          <w:sz w:val="24"/>
          <w:szCs w:val="24"/>
          <w:lang w:eastAsia="lv-LV"/>
        </w:rPr>
        <w:t>.</w:t>
      </w:r>
    </w:p>
    <w:p w14:paraId="6B96D1DF" w14:textId="3AE352DB" w:rsidR="00893A17" w:rsidRPr="00E450D4" w:rsidRDefault="00893A17" w:rsidP="00E450D4">
      <w:pPr>
        <w:pStyle w:val="BodyTextIndent2"/>
        <w:numPr>
          <w:ilvl w:val="0"/>
          <w:numId w:val="3"/>
        </w:numPr>
        <w:tabs>
          <w:tab w:val="left" w:pos="993"/>
        </w:tabs>
        <w:spacing w:before="120" w:after="120"/>
        <w:rPr>
          <w:iCs/>
        </w:rPr>
      </w:pPr>
      <w:r w:rsidRPr="00B00B26">
        <w:rPr>
          <w:bCs/>
        </w:rPr>
        <w:t xml:space="preserve">Kontroli par lēmuma izpildi uzdot Ogres novada pašvaldības </w:t>
      </w:r>
      <w:r>
        <w:rPr>
          <w:bCs/>
        </w:rPr>
        <w:t>izpilddirektoram</w:t>
      </w:r>
      <w:r w:rsidRPr="00B00B26">
        <w:rPr>
          <w:bCs/>
        </w:rPr>
        <w:t>.</w:t>
      </w:r>
    </w:p>
    <w:p w14:paraId="13FE5585" w14:textId="77777777" w:rsidR="002012E8" w:rsidRPr="009E755D" w:rsidRDefault="002012E8" w:rsidP="002012E8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  <w:sz w:val="24"/>
          <w:szCs w:val="24"/>
        </w:rPr>
      </w:pPr>
    </w:p>
    <w:p w14:paraId="1F238C63" w14:textId="77777777" w:rsidR="002012E8" w:rsidRPr="009E755D" w:rsidRDefault="002012E8" w:rsidP="002012E8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  <w:sz w:val="24"/>
          <w:szCs w:val="24"/>
        </w:rPr>
      </w:pPr>
    </w:p>
    <w:p w14:paraId="31CD66DE" w14:textId="77777777" w:rsidR="002012E8" w:rsidRPr="009E755D" w:rsidRDefault="002012E8" w:rsidP="002012E8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  <w:sz w:val="24"/>
          <w:szCs w:val="24"/>
        </w:rPr>
      </w:pPr>
      <w:r w:rsidRPr="009E755D">
        <w:rPr>
          <w:color w:val="000000"/>
          <w:sz w:val="24"/>
          <w:szCs w:val="24"/>
        </w:rPr>
        <w:t xml:space="preserve"> (Sēdes vadītāja,</w:t>
      </w:r>
    </w:p>
    <w:p w14:paraId="696492F6" w14:textId="192091EF" w:rsidR="00514D51" w:rsidRPr="00792234" w:rsidRDefault="002012E8" w:rsidP="00792234">
      <w:pPr>
        <w:pBdr>
          <w:top w:val="nil"/>
          <w:left w:val="nil"/>
          <w:bottom w:val="nil"/>
          <w:right w:val="nil"/>
          <w:between w:val="nil"/>
        </w:pBdr>
        <w:ind w:left="218"/>
        <w:jc w:val="right"/>
        <w:rPr>
          <w:color w:val="000000"/>
          <w:sz w:val="24"/>
          <w:szCs w:val="24"/>
        </w:rPr>
      </w:pPr>
      <w:r w:rsidRPr="009E755D">
        <w:rPr>
          <w:color w:val="000000"/>
          <w:sz w:val="24"/>
          <w:szCs w:val="24"/>
        </w:rPr>
        <w:t>domes priekšsēdētāja E.Helmaņa paraksts)</w:t>
      </w:r>
    </w:p>
    <w:sectPr w:rsidR="00514D51" w:rsidRPr="00792234" w:rsidSect="000A1382">
      <w:footerReference w:type="even" r:id="rId9"/>
      <w:footerReference w:type="default" r:id="rId10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60526" w16cex:dateUtc="2023-08-15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E82A43" w16cid:durableId="288605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75DE" w14:textId="77777777" w:rsidR="001A684B" w:rsidRDefault="001A684B">
      <w:r>
        <w:separator/>
      </w:r>
    </w:p>
  </w:endnote>
  <w:endnote w:type="continuationSeparator" w:id="0">
    <w:p w14:paraId="7C134496" w14:textId="77777777" w:rsidR="001A684B" w:rsidRDefault="001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3B9F4" w14:textId="77777777" w:rsidR="00B269FB" w:rsidRDefault="004D4D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518614" w14:textId="77777777" w:rsidR="00B269FB" w:rsidRDefault="00835E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5A83" w14:textId="77777777" w:rsidR="00B269FB" w:rsidRDefault="004D4D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5E12">
      <w:rPr>
        <w:noProof/>
        <w:color w:val="000000"/>
      </w:rPr>
      <w:t>2</w:t>
    </w:r>
    <w:r>
      <w:rPr>
        <w:color w:val="000000"/>
      </w:rPr>
      <w:fldChar w:fldCharType="end"/>
    </w:r>
  </w:p>
  <w:p w14:paraId="13B03C6B" w14:textId="77777777" w:rsidR="00B269FB" w:rsidRDefault="004D4D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964B761" wp14:editId="77DBC92B">
              <wp:simplePos x="0" y="0"/>
              <wp:positionH relativeFrom="column">
                <wp:posOffset>2692400</wp:posOffset>
              </wp:positionH>
              <wp:positionV relativeFrom="paragraph">
                <wp:posOffset>0</wp:posOffset>
              </wp:positionV>
              <wp:extent cx="354965" cy="151765"/>
              <wp:effectExtent l="0" t="0" r="0" b="0"/>
              <wp:wrapSquare wrapText="bothSides" distT="0" distB="0" distL="0" distR="0"/>
              <wp:docPr id="3" name="Taisnstūr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3280" y="3708880"/>
                        <a:ext cx="345440" cy="142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5C17B05" w14:textId="77777777" w:rsidR="00B269FB" w:rsidRDefault="00835E1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964B761" id="Taisnstūris 3" o:spid="_x0000_s1026" style="position:absolute;margin-left:212pt;margin-top:0;width:27.95pt;height:11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" stroked="f">
              <v:fill opacity="0"/>
              <v:textbox inset="0,0,0,0">
                <w:txbxContent>
                  <w:p w14:paraId="45C17B05" w14:textId="77777777" w:rsidR="00B269FB" w:rsidRDefault="0000000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E9E39" w14:textId="77777777" w:rsidR="001A684B" w:rsidRDefault="001A684B">
      <w:r>
        <w:separator/>
      </w:r>
    </w:p>
  </w:footnote>
  <w:footnote w:type="continuationSeparator" w:id="0">
    <w:p w14:paraId="337C9521" w14:textId="77777777" w:rsidR="001A684B" w:rsidRDefault="001A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267C"/>
    <w:multiLevelType w:val="multilevel"/>
    <w:tmpl w:val="2E26ED60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536F"/>
    <w:multiLevelType w:val="multilevel"/>
    <w:tmpl w:val="FB8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C7FE1"/>
    <w:multiLevelType w:val="hybridMultilevel"/>
    <w:tmpl w:val="4CDC1FC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363E"/>
    <w:multiLevelType w:val="hybridMultilevel"/>
    <w:tmpl w:val="B190623E"/>
    <w:lvl w:ilvl="0" w:tplc="D42AD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0878"/>
    <w:multiLevelType w:val="multilevel"/>
    <w:tmpl w:val="1CA89890"/>
    <w:lvl w:ilvl="0">
      <w:start w:val="1"/>
      <w:numFmt w:val="decimal"/>
      <w:lvlText w:val=""/>
      <w:lvlJc w:val="left"/>
      <w:pPr>
        <w:ind w:left="432" w:hanging="432"/>
      </w:pPr>
      <w:rPr>
        <w:b w:val="0"/>
        <w:i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7F332D34"/>
    <w:multiLevelType w:val="hybridMultilevel"/>
    <w:tmpl w:val="A8C2AF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E8"/>
    <w:rsid w:val="00056805"/>
    <w:rsid w:val="000A1382"/>
    <w:rsid w:val="001A684B"/>
    <w:rsid w:val="001C0D17"/>
    <w:rsid w:val="002012E8"/>
    <w:rsid w:val="00342AA4"/>
    <w:rsid w:val="003D4C1F"/>
    <w:rsid w:val="00405A76"/>
    <w:rsid w:val="004A5F2D"/>
    <w:rsid w:val="004D4DC8"/>
    <w:rsid w:val="00586CC6"/>
    <w:rsid w:val="006C37F8"/>
    <w:rsid w:val="006E03FD"/>
    <w:rsid w:val="00792234"/>
    <w:rsid w:val="007A1E6B"/>
    <w:rsid w:val="007C0311"/>
    <w:rsid w:val="00835E12"/>
    <w:rsid w:val="00893A17"/>
    <w:rsid w:val="00973916"/>
    <w:rsid w:val="009939E1"/>
    <w:rsid w:val="00A5317E"/>
    <w:rsid w:val="00B2483C"/>
    <w:rsid w:val="00B27EC3"/>
    <w:rsid w:val="00D04B0C"/>
    <w:rsid w:val="00D25301"/>
    <w:rsid w:val="00E1625C"/>
    <w:rsid w:val="00E450D4"/>
    <w:rsid w:val="00EB3824"/>
    <w:rsid w:val="00F65F61"/>
    <w:rsid w:val="00F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0A2D3"/>
  <w15:chartTrackingRefBased/>
  <w15:docId w15:val="{E6CDBDDE-E0B1-4C8C-88E3-4ED9B19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2E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2E8"/>
    <w:pPr>
      <w:keepNext/>
      <w:numPr>
        <w:numId w:val="1"/>
      </w:numPr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2E8"/>
    <w:pPr>
      <w:keepNext/>
      <w:numPr>
        <w:ilvl w:val="1"/>
        <w:numId w:val="1"/>
      </w:numPr>
      <w:ind w:left="5670" w:hanging="567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2E8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12E8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2012E8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2012E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93A1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93A17"/>
    <w:pPr>
      <w:suppressAutoHyphens w:val="0"/>
      <w:ind w:left="-142"/>
      <w:jc w:val="both"/>
    </w:pPr>
    <w:rPr>
      <w:kern w:val="0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93A1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A4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5C"/>
    <w:pPr>
      <w:suppressAutoHyphens w:val="0"/>
    </w:pPr>
    <w:rPr>
      <w:rFonts w:ascii="RimTimes" w:hAnsi="RimTimes"/>
      <w:kern w:val="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5C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C1F"/>
    <w:pPr>
      <w:suppressAutoHyphens/>
    </w:pPr>
    <w:rPr>
      <w:rFonts w:ascii="Times New Roman" w:hAnsi="Times New Roman"/>
      <w:b/>
      <w:bCs/>
      <w:kern w:val="1"/>
      <w:lang w:val="lv-LV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C1F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1AA0-AF5F-4102-BF06-D220761A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Leimane</dc:creator>
  <cp:keywords/>
  <dc:description/>
  <cp:lastModifiedBy>Arita Bauska</cp:lastModifiedBy>
  <cp:revision>3</cp:revision>
  <cp:lastPrinted>2023-08-16T07:47:00Z</cp:lastPrinted>
  <dcterms:created xsi:type="dcterms:W3CDTF">2023-08-16T07:48:00Z</dcterms:created>
  <dcterms:modified xsi:type="dcterms:W3CDTF">2023-08-16T07:54:00Z</dcterms:modified>
</cp:coreProperties>
</file>