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E6529" w14:textId="77777777" w:rsidR="00A3239E" w:rsidRDefault="00A3239E" w:rsidP="00A3239E">
      <w:pPr>
        <w:jc w:val="center"/>
        <w:rPr>
          <w:noProof/>
          <w:lang w:eastAsia="lv-LV"/>
        </w:rPr>
      </w:pPr>
      <w:r>
        <w:rPr>
          <w:noProof/>
          <w:lang w:eastAsia="lv-LV"/>
        </w:rPr>
        <w:drawing>
          <wp:inline distT="0" distB="0" distL="0" distR="0" wp14:anchorId="12BE36B2" wp14:editId="26450EC7">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44CBDB7E" w14:textId="77777777" w:rsidR="00A3239E" w:rsidRPr="00C14B58" w:rsidRDefault="00A3239E" w:rsidP="00A3239E">
      <w:pPr>
        <w:jc w:val="center"/>
        <w:rPr>
          <w:rFonts w:ascii="RimBelwe" w:hAnsi="RimBelwe"/>
          <w:noProof/>
          <w:sz w:val="12"/>
          <w:szCs w:val="28"/>
        </w:rPr>
      </w:pPr>
    </w:p>
    <w:p w14:paraId="5BB04584" w14:textId="77777777" w:rsidR="00A3239E" w:rsidRPr="00674C85" w:rsidRDefault="00A3239E" w:rsidP="00A3239E">
      <w:pPr>
        <w:jc w:val="center"/>
        <w:rPr>
          <w:noProof/>
          <w:sz w:val="36"/>
        </w:rPr>
      </w:pPr>
      <w:r w:rsidRPr="00674C85">
        <w:rPr>
          <w:noProof/>
          <w:sz w:val="36"/>
        </w:rPr>
        <w:t>OGRES  NOVADA  PAŠVALDĪBA</w:t>
      </w:r>
    </w:p>
    <w:p w14:paraId="1467C381" w14:textId="77777777" w:rsidR="00A3239E" w:rsidRPr="00674C85" w:rsidRDefault="00A3239E" w:rsidP="00A3239E">
      <w:pPr>
        <w:jc w:val="center"/>
        <w:rPr>
          <w:noProof/>
          <w:sz w:val="18"/>
        </w:rPr>
      </w:pPr>
      <w:r w:rsidRPr="00674C85">
        <w:rPr>
          <w:noProof/>
          <w:sz w:val="18"/>
        </w:rPr>
        <w:t>Reģ.Nr.90000024455, Brīvības iela 33, Ogre, Ogres nov., LV-5001</w:t>
      </w:r>
    </w:p>
    <w:p w14:paraId="6BC3EA93" w14:textId="77777777" w:rsidR="00A3239E" w:rsidRPr="00674C85" w:rsidRDefault="00A3239E" w:rsidP="00A3239E">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560B0AE1" w14:textId="77777777" w:rsidR="00A3239E" w:rsidRPr="00916859" w:rsidRDefault="00A3239E" w:rsidP="00A3239E"/>
    <w:p w14:paraId="00AD2EC9" w14:textId="6826F1FD" w:rsidR="00A3239E" w:rsidRDefault="00A3239E" w:rsidP="00A3239E">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82020C">
        <w:rPr>
          <w:sz w:val="28"/>
          <w:szCs w:val="28"/>
        </w:rPr>
        <w:t xml:space="preserve">ĀRKĀRTAS </w:t>
      </w:r>
      <w:r>
        <w:rPr>
          <w:sz w:val="28"/>
          <w:szCs w:val="28"/>
        </w:rPr>
        <w:t xml:space="preserve">SĒDES </w:t>
      </w:r>
      <w:r w:rsidRPr="007A6F70">
        <w:rPr>
          <w:sz w:val="28"/>
          <w:szCs w:val="28"/>
        </w:rPr>
        <w:t>PROTOKOLA IZRAKSTS</w:t>
      </w:r>
    </w:p>
    <w:p w14:paraId="0EE88EB8" w14:textId="77777777" w:rsidR="00A3239E" w:rsidRPr="00916859" w:rsidRDefault="00A3239E" w:rsidP="00A3239E"/>
    <w:tbl>
      <w:tblPr>
        <w:tblW w:w="5058" w:type="pct"/>
        <w:tblLook w:val="0000" w:firstRow="0" w:lastRow="0" w:firstColumn="0" w:lastColumn="0" w:noHBand="0" w:noVBand="0"/>
      </w:tblPr>
      <w:tblGrid>
        <w:gridCol w:w="3024"/>
        <w:gridCol w:w="3023"/>
        <w:gridCol w:w="3129"/>
      </w:tblGrid>
      <w:tr w:rsidR="00A3239E" w:rsidRPr="001E1E3C" w14:paraId="6CAEE7AE" w14:textId="77777777" w:rsidTr="00612020">
        <w:tc>
          <w:tcPr>
            <w:tcW w:w="1648" w:type="pct"/>
          </w:tcPr>
          <w:p w14:paraId="0AB7D714" w14:textId="77777777" w:rsidR="00A3239E" w:rsidRDefault="00A3239E" w:rsidP="00612020"/>
          <w:p w14:paraId="49C2DC04" w14:textId="77777777" w:rsidR="00A3239E" w:rsidRPr="001E1E3C" w:rsidRDefault="00A3239E" w:rsidP="00612020">
            <w:r w:rsidRPr="001E1E3C">
              <w:t>Ogrē, Brīvības ielā 33</w:t>
            </w:r>
          </w:p>
        </w:tc>
        <w:tc>
          <w:tcPr>
            <w:tcW w:w="1647" w:type="pct"/>
          </w:tcPr>
          <w:p w14:paraId="537F5B0F" w14:textId="77777777" w:rsidR="00A3239E" w:rsidRPr="001E1E3C" w:rsidRDefault="00A3239E" w:rsidP="00612020">
            <w:pPr>
              <w:pStyle w:val="Heading2"/>
              <w:jc w:val="center"/>
            </w:pPr>
          </w:p>
          <w:p w14:paraId="57D52943" w14:textId="3DDE855E" w:rsidR="00A3239E" w:rsidRPr="001E1E3C" w:rsidRDefault="00A3239E" w:rsidP="00612020">
            <w:pPr>
              <w:pStyle w:val="Heading2"/>
              <w:jc w:val="center"/>
            </w:pPr>
            <w:r w:rsidRPr="001E1E3C">
              <w:t>Nr.</w:t>
            </w:r>
            <w:r w:rsidR="001079EC">
              <w:t>14</w:t>
            </w:r>
          </w:p>
        </w:tc>
        <w:tc>
          <w:tcPr>
            <w:tcW w:w="1705" w:type="pct"/>
          </w:tcPr>
          <w:p w14:paraId="279CCEE0" w14:textId="77777777" w:rsidR="00A3239E" w:rsidRPr="001E1E3C" w:rsidRDefault="00A3239E" w:rsidP="00612020">
            <w:pPr>
              <w:jc w:val="right"/>
            </w:pPr>
          </w:p>
          <w:p w14:paraId="45B9318E" w14:textId="2F9272B5" w:rsidR="00A3239E" w:rsidRPr="001E1E3C" w:rsidRDefault="00A3239E" w:rsidP="00612020">
            <w:pPr>
              <w:jc w:val="right"/>
            </w:pPr>
            <w:r w:rsidRPr="001E1E3C">
              <w:t>202</w:t>
            </w:r>
            <w:r>
              <w:t>3</w:t>
            </w:r>
            <w:r w:rsidRPr="001E1E3C">
              <w:t>.</w:t>
            </w:r>
            <w:r>
              <w:t xml:space="preserve"> gada  </w:t>
            </w:r>
            <w:r w:rsidR="004C2186">
              <w:t xml:space="preserve">16. </w:t>
            </w:r>
            <w:r>
              <w:t>augustā</w:t>
            </w:r>
          </w:p>
        </w:tc>
      </w:tr>
    </w:tbl>
    <w:p w14:paraId="0CFAE8EA" w14:textId="77777777" w:rsidR="00A3239E" w:rsidRPr="001E1E3C" w:rsidRDefault="00A3239E" w:rsidP="00A3239E">
      <w:pPr>
        <w:jc w:val="center"/>
        <w:rPr>
          <w:b/>
        </w:rPr>
      </w:pPr>
    </w:p>
    <w:p w14:paraId="10C5FF4D" w14:textId="1CAF3A8C" w:rsidR="00A3239E" w:rsidRPr="0085443F" w:rsidRDefault="001079EC" w:rsidP="00A3239E">
      <w:pPr>
        <w:jc w:val="center"/>
        <w:rPr>
          <w:b/>
        </w:rPr>
      </w:pPr>
      <w:r>
        <w:rPr>
          <w:b/>
        </w:rPr>
        <w:t>4</w:t>
      </w:r>
      <w:r w:rsidR="00A3239E" w:rsidRPr="0085443F">
        <w:rPr>
          <w:b/>
        </w:rPr>
        <w:t>.</w:t>
      </w:r>
    </w:p>
    <w:p w14:paraId="16DFD97C" w14:textId="1A36BEED" w:rsidR="00A3239E" w:rsidRPr="0085443F" w:rsidRDefault="00A3239E" w:rsidP="00A3239E">
      <w:pPr>
        <w:jc w:val="center"/>
        <w:rPr>
          <w:b/>
          <w:u w:val="single"/>
        </w:rPr>
      </w:pPr>
      <w:r w:rsidRPr="0085443F">
        <w:rPr>
          <w:b/>
          <w:u w:val="single"/>
        </w:rPr>
        <w:t>Par Ogres novada pašvald</w:t>
      </w:r>
      <w:r w:rsidRPr="0085443F">
        <w:rPr>
          <w:rFonts w:hint="eastAsia"/>
          <w:b/>
          <w:u w:val="single"/>
        </w:rPr>
        <w:t>ī</w:t>
      </w:r>
      <w:r w:rsidRPr="0085443F">
        <w:rPr>
          <w:b/>
          <w:u w:val="single"/>
        </w:rPr>
        <w:t xml:space="preserve">bas sadarbību ar </w:t>
      </w:r>
      <w:r w:rsidR="00B863C8">
        <w:rPr>
          <w:b/>
          <w:u w:val="single"/>
        </w:rPr>
        <w:t>Zbaraž</w:t>
      </w:r>
      <w:r>
        <w:rPr>
          <w:b/>
          <w:u w:val="single"/>
        </w:rPr>
        <w:t xml:space="preserve">as </w:t>
      </w:r>
      <w:r w:rsidR="00D81911">
        <w:rPr>
          <w:b/>
          <w:u w:val="single"/>
        </w:rPr>
        <w:t>pilsētu (Ukraina)</w:t>
      </w:r>
      <w:r w:rsidR="00085643">
        <w:rPr>
          <w:b/>
          <w:u w:val="single"/>
        </w:rPr>
        <w:t xml:space="preserve"> </w:t>
      </w:r>
      <w:r w:rsidRPr="0085443F">
        <w:rPr>
          <w:b/>
          <w:u w:val="single"/>
        </w:rPr>
        <w:t>tirdzniecības, ekonomiskās, izglītības, sporta un kultūras jomās</w:t>
      </w:r>
    </w:p>
    <w:p w14:paraId="24A7197A" w14:textId="77777777" w:rsidR="00A3239E" w:rsidRPr="00916859" w:rsidRDefault="00A3239E" w:rsidP="00A3239E"/>
    <w:p w14:paraId="39893656" w14:textId="581F049A" w:rsidR="00A3239E" w:rsidRDefault="00A3239E" w:rsidP="00405919">
      <w:pPr>
        <w:spacing w:after="120"/>
        <w:ind w:left="-142" w:firstLine="720"/>
        <w:jc w:val="both"/>
        <w:outlineLvl w:val="0"/>
        <w:rPr>
          <w:bCs/>
          <w:szCs w:val="20"/>
          <w:highlight w:val="yellow"/>
        </w:rPr>
      </w:pPr>
      <w:r w:rsidRPr="0085443F">
        <w:rPr>
          <w:bCs/>
          <w:szCs w:val="20"/>
        </w:rPr>
        <w:t xml:space="preserve">Ogres novada pašvaldībai un </w:t>
      </w:r>
      <w:r w:rsidR="00B863C8">
        <w:rPr>
          <w:bCs/>
          <w:szCs w:val="20"/>
        </w:rPr>
        <w:t>Zbaraž</w:t>
      </w:r>
      <w:r w:rsidR="00911A6D">
        <w:rPr>
          <w:bCs/>
          <w:szCs w:val="20"/>
        </w:rPr>
        <w:t xml:space="preserve">as </w:t>
      </w:r>
      <w:r w:rsidR="00911A6D" w:rsidRPr="00911A6D">
        <w:rPr>
          <w:rFonts w:ascii="Arial" w:hAnsi="Arial" w:cs="Arial"/>
          <w:i/>
          <w:iCs/>
          <w:color w:val="000000"/>
          <w:sz w:val="21"/>
          <w:szCs w:val="21"/>
          <w:shd w:val="clear" w:color="auto" w:fill="FFFFFF"/>
        </w:rPr>
        <w:t>(Збараж)</w:t>
      </w:r>
      <w:r w:rsidR="00911A6D">
        <w:rPr>
          <w:rFonts w:ascii="Arial" w:hAnsi="Arial" w:cs="Arial"/>
          <w:i/>
          <w:iCs/>
          <w:color w:val="000000"/>
          <w:sz w:val="21"/>
          <w:szCs w:val="21"/>
          <w:shd w:val="clear" w:color="auto" w:fill="FFFFFF"/>
        </w:rPr>
        <w:t xml:space="preserve"> </w:t>
      </w:r>
      <w:r w:rsidR="00684080">
        <w:rPr>
          <w:bCs/>
          <w:szCs w:val="20"/>
        </w:rPr>
        <w:t>pilsētai</w:t>
      </w:r>
      <w:r w:rsidRPr="0085443F">
        <w:rPr>
          <w:bCs/>
          <w:szCs w:val="20"/>
        </w:rPr>
        <w:t xml:space="preserve"> ir abpusēja ieinteresētība tirdzniecības, ekonomiskās, izglītības, sporta un kultūras </w:t>
      </w:r>
      <w:r w:rsidRPr="00BC7B0E">
        <w:rPr>
          <w:bCs/>
          <w:szCs w:val="20"/>
        </w:rPr>
        <w:t>sadarbības nodibināšanā un attīstīšanā, pamatojoties uz vienlīdzības un abpusēja izdevīguma principiem.</w:t>
      </w:r>
    </w:p>
    <w:p w14:paraId="5FF652FD" w14:textId="77777777" w:rsidR="007C274D" w:rsidRPr="00BB1C4D" w:rsidRDefault="00A3239E" w:rsidP="00BB1C4D">
      <w:pPr>
        <w:spacing w:after="120"/>
        <w:ind w:left="-142" w:firstLine="720"/>
        <w:jc w:val="both"/>
        <w:outlineLvl w:val="0"/>
        <w:rPr>
          <w:shd w:val="clear" w:color="auto" w:fill="FFFFFF"/>
        </w:rPr>
      </w:pPr>
      <w:r>
        <w:rPr>
          <w:bCs/>
          <w:szCs w:val="20"/>
        </w:rPr>
        <w:t>Pašvaldību likuma 5. panta pirmā daļa paredz, ka p</w:t>
      </w:r>
      <w:r w:rsidRPr="004E3F30">
        <w:rPr>
          <w:bCs/>
          <w:szCs w:val="20"/>
        </w:rPr>
        <w:t>ašvaldība savas administratīvās teritorijas iedzīvotāju interesēs var brīvprātīgi īstenot iniciatīvas ikvienā jautājumā, ja tās nav citu institūciju kompetencē un šādu darbību neierobežo citi likumi.</w:t>
      </w:r>
      <w:r w:rsidR="007C274D">
        <w:rPr>
          <w:bCs/>
          <w:szCs w:val="20"/>
        </w:rPr>
        <w:t xml:space="preserve"> Saskaņā ar Pašvaldību likuma 78. panta trešo daļu, </w:t>
      </w:r>
      <w:r w:rsidR="007C274D">
        <w:rPr>
          <w:rFonts w:ascii="Arial" w:hAnsi="Arial" w:cs="Arial"/>
          <w:color w:val="414142"/>
          <w:sz w:val="20"/>
          <w:szCs w:val="20"/>
          <w:shd w:val="clear" w:color="auto" w:fill="FFFFFF"/>
        </w:rPr>
        <w:t> </w:t>
      </w:r>
      <w:r w:rsidR="007C274D" w:rsidRPr="007C274D">
        <w:rPr>
          <w:shd w:val="clear" w:color="auto" w:fill="FFFFFF"/>
        </w:rPr>
        <w:t>pašvaldības un pašvaldību biedrības var sadarboties ar citu valstu pašvaldībām, to apvienībām un citām ārvalstu institūcijām, ja šāda sadarbība nav pretrunā ar normatīvajiem aktiem, starptautiskajām saistībām un atbilst vienotai valsts ārpolitikai.</w:t>
      </w:r>
    </w:p>
    <w:p w14:paraId="07DA9446" w14:textId="77777777" w:rsidR="00A3239E" w:rsidRDefault="00A3239E" w:rsidP="007C274D">
      <w:pPr>
        <w:spacing w:after="120"/>
        <w:ind w:left="-142" w:firstLine="720"/>
        <w:jc w:val="both"/>
        <w:outlineLvl w:val="0"/>
        <w:rPr>
          <w:bCs/>
          <w:szCs w:val="20"/>
        </w:rPr>
      </w:pPr>
      <w:r w:rsidRPr="00E73FA5">
        <w:rPr>
          <w:bCs/>
          <w:szCs w:val="20"/>
        </w:rPr>
        <w:t xml:space="preserve">Pamatojoties uz </w:t>
      </w:r>
      <w:r>
        <w:rPr>
          <w:bCs/>
          <w:szCs w:val="20"/>
        </w:rPr>
        <w:t>Pašvaldību likuma 5. panta pirmo daļu</w:t>
      </w:r>
      <w:r w:rsidR="00BB1C4D">
        <w:rPr>
          <w:bCs/>
          <w:szCs w:val="20"/>
        </w:rPr>
        <w:t xml:space="preserve"> un</w:t>
      </w:r>
      <w:r w:rsidRPr="00E73FA5">
        <w:rPr>
          <w:bCs/>
          <w:szCs w:val="20"/>
        </w:rPr>
        <w:t xml:space="preserve"> </w:t>
      </w:r>
      <w:r w:rsidR="00CC2A0F">
        <w:rPr>
          <w:bCs/>
          <w:szCs w:val="20"/>
        </w:rPr>
        <w:t>78. panta trešo daļu,</w:t>
      </w:r>
      <w:r w:rsidR="006067BE">
        <w:rPr>
          <w:bCs/>
          <w:szCs w:val="20"/>
        </w:rPr>
        <w:t xml:space="preserve"> </w:t>
      </w:r>
    </w:p>
    <w:p w14:paraId="6776E52B" w14:textId="77777777" w:rsidR="00405919" w:rsidRDefault="00405919" w:rsidP="00405919">
      <w:pPr>
        <w:jc w:val="both"/>
        <w:outlineLvl w:val="0"/>
        <w:rPr>
          <w:bCs/>
          <w:szCs w:val="20"/>
        </w:rPr>
      </w:pPr>
    </w:p>
    <w:p w14:paraId="1F29FCC4" w14:textId="77777777" w:rsidR="001079EC" w:rsidRPr="001079EC" w:rsidRDefault="001079EC" w:rsidP="001079EC">
      <w:pPr>
        <w:jc w:val="center"/>
        <w:rPr>
          <w:b/>
          <w:iCs/>
          <w:noProof/>
          <w:color w:val="000000"/>
        </w:rPr>
      </w:pPr>
      <w:r w:rsidRPr="001079EC">
        <w:rPr>
          <w:b/>
          <w:iCs/>
          <w:color w:val="000000"/>
        </w:rPr>
        <w:t xml:space="preserve">balsojot: </w:t>
      </w:r>
      <w:r w:rsidRPr="001079EC">
        <w:rPr>
          <w:b/>
          <w:iCs/>
          <w:noProof/>
          <w:color w:val="000000"/>
        </w:rPr>
        <w:t xml:space="preserve">ar 18 balsīm "Par" (Andris Krauja, Artūrs Mangulis, Atvars Lakstīgala, Dace Kļaviņa, Dace Māliņa, Dace Veiliņa, Daiga Brante, Dzirkstīte Žindiga, Egils Helmanis, Gints Sīviņš, Ilmārs Zemnieks, Jānis Iklāvs, Jānis Kaijaks, Jānis Siliņš, Kaspars Bramanis, Pāvels Kotāns, Raivis Ūzuls, Valentīns Špēlis), </w:t>
      </w:r>
    </w:p>
    <w:p w14:paraId="28D2B78F" w14:textId="77777777" w:rsidR="001079EC" w:rsidRPr="001079EC" w:rsidRDefault="001079EC" w:rsidP="001079EC">
      <w:pPr>
        <w:jc w:val="center"/>
        <w:rPr>
          <w:b/>
          <w:iCs/>
          <w:color w:val="000000"/>
        </w:rPr>
      </w:pPr>
      <w:r w:rsidRPr="001079EC">
        <w:rPr>
          <w:b/>
          <w:iCs/>
          <w:noProof/>
          <w:color w:val="000000"/>
        </w:rPr>
        <w:t>"Pret" – nav, "Atturas" – nav,</w:t>
      </w:r>
      <w:r w:rsidRPr="001079EC">
        <w:rPr>
          <w:b/>
          <w:iCs/>
          <w:color w:val="000000"/>
        </w:rPr>
        <w:t xml:space="preserve"> </w:t>
      </w:r>
    </w:p>
    <w:p w14:paraId="5173798D" w14:textId="2F7CED31" w:rsidR="00A3239E" w:rsidRPr="001079EC" w:rsidRDefault="001079EC" w:rsidP="001079EC">
      <w:pPr>
        <w:jc w:val="center"/>
        <w:rPr>
          <w:b/>
          <w:iCs/>
          <w:color w:val="000000"/>
        </w:rPr>
      </w:pPr>
      <w:r w:rsidRPr="001079EC">
        <w:rPr>
          <w:iCs/>
          <w:color w:val="000000"/>
        </w:rPr>
        <w:t>Ogres novada pašvaldības dome</w:t>
      </w:r>
      <w:r w:rsidRPr="001079EC">
        <w:rPr>
          <w:b/>
          <w:iCs/>
          <w:color w:val="000000"/>
        </w:rPr>
        <w:t xml:space="preserve"> NOLEMJ:</w:t>
      </w:r>
    </w:p>
    <w:p w14:paraId="560AEC9D" w14:textId="77777777" w:rsidR="00405919" w:rsidRPr="0085443F" w:rsidRDefault="00405919" w:rsidP="00A3239E">
      <w:pPr>
        <w:jc w:val="center"/>
        <w:rPr>
          <w:b/>
          <w:bCs/>
        </w:rPr>
      </w:pPr>
    </w:p>
    <w:p w14:paraId="7C242D6E" w14:textId="77777777" w:rsidR="00A3239E" w:rsidRPr="0085443F" w:rsidRDefault="00A3239E" w:rsidP="00A3239E">
      <w:pPr>
        <w:numPr>
          <w:ilvl w:val="0"/>
          <w:numId w:val="1"/>
        </w:numPr>
        <w:spacing w:after="120"/>
        <w:ind w:left="357" w:hanging="357"/>
        <w:jc w:val="both"/>
      </w:pPr>
      <w:r w:rsidRPr="000764ED">
        <w:rPr>
          <w:b/>
        </w:rPr>
        <w:t>Apstiprināt</w:t>
      </w:r>
      <w:r w:rsidRPr="0085443F">
        <w:t xml:space="preserve"> sadarbības līgumu starp Ogres novada pašvaldību (Latvijas Republika) un </w:t>
      </w:r>
      <w:r w:rsidR="00B863C8">
        <w:rPr>
          <w:bCs/>
          <w:szCs w:val="20"/>
        </w:rPr>
        <w:t>Zbaraž</w:t>
      </w:r>
      <w:r w:rsidR="007C274D">
        <w:rPr>
          <w:bCs/>
          <w:szCs w:val="20"/>
        </w:rPr>
        <w:t>as</w:t>
      </w:r>
      <w:r w:rsidR="009C0BD2">
        <w:t xml:space="preserve"> pilsētu </w:t>
      </w:r>
      <w:r w:rsidRPr="0085443F">
        <w:t>(</w:t>
      </w:r>
      <w:r w:rsidR="007C274D">
        <w:t>Ukraina</w:t>
      </w:r>
      <w:r w:rsidRPr="0085443F">
        <w:t xml:space="preserve">) par abpusējo ieinteresētību tirdzniecības, ekonomiskās, izglītības, sporta un kultūras </w:t>
      </w:r>
      <w:r w:rsidRPr="00BC7B0E">
        <w:t>sadarbības nodibināšanā un attīstīšanā, pamatojoties uz vienlīdzības un abpusēja izdevīguma principiem</w:t>
      </w:r>
      <w:r w:rsidR="000764ED">
        <w:t xml:space="preserve"> uz pieciem gadiem (pielikumā)</w:t>
      </w:r>
      <w:r w:rsidRPr="0085443F">
        <w:t xml:space="preserve">. </w:t>
      </w:r>
    </w:p>
    <w:p w14:paraId="12EFD278" w14:textId="77777777" w:rsidR="007C274D" w:rsidRDefault="00A3239E" w:rsidP="00A3239E">
      <w:pPr>
        <w:numPr>
          <w:ilvl w:val="0"/>
          <w:numId w:val="1"/>
        </w:numPr>
        <w:spacing w:after="120"/>
        <w:ind w:left="357" w:hanging="357"/>
        <w:jc w:val="both"/>
      </w:pPr>
      <w:r w:rsidRPr="000764ED">
        <w:rPr>
          <w:b/>
        </w:rPr>
        <w:t>Uzdot</w:t>
      </w:r>
      <w:r w:rsidRPr="0085443F">
        <w:t xml:space="preserve"> </w:t>
      </w:r>
      <w:r w:rsidR="007C274D">
        <w:t xml:space="preserve">Ogres novada pašvaldības Centrālās administrācijas </w:t>
      </w:r>
      <w:r w:rsidRPr="0085443F">
        <w:t xml:space="preserve">Juridiskajai nodaļai </w:t>
      </w:r>
      <w:r w:rsidR="007C274D">
        <w:t>pēc šī lēmuma pirmajā punktā minētā līguma noslēgšanas informēt Ārlietu ministriju.</w:t>
      </w:r>
    </w:p>
    <w:p w14:paraId="156A02AA" w14:textId="77777777" w:rsidR="00A3239E" w:rsidRPr="00910F6F" w:rsidRDefault="00A3239E" w:rsidP="00A3239E">
      <w:pPr>
        <w:numPr>
          <w:ilvl w:val="0"/>
          <w:numId w:val="1"/>
        </w:numPr>
        <w:spacing w:after="120"/>
        <w:ind w:left="357" w:hanging="357"/>
        <w:jc w:val="both"/>
      </w:pPr>
      <w:r w:rsidRPr="00910F6F">
        <w:t xml:space="preserve">Kontroli par lēmuma izpildi uzdot </w:t>
      </w:r>
      <w:r w:rsidR="007C274D">
        <w:t xml:space="preserve">Ogre novada </w:t>
      </w:r>
      <w:r w:rsidRPr="00910F6F">
        <w:t xml:space="preserve">pašvaldības domes priekšsēdētājam. </w:t>
      </w:r>
    </w:p>
    <w:p w14:paraId="1EF4E8A9" w14:textId="77777777" w:rsidR="00A3239E" w:rsidRDefault="00A3239E" w:rsidP="00A3239E">
      <w:pPr>
        <w:pStyle w:val="BodyTextIndent2"/>
        <w:ind w:left="215"/>
        <w:jc w:val="right"/>
      </w:pPr>
      <w:bookmarkStart w:id="0" w:name="_GoBack"/>
      <w:bookmarkEnd w:id="0"/>
    </w:p>
    <w:p w14:paraId="348E5803" w14:textId="77777777" w:rsidR="007C274D" w:rsidRDefault="007C274D" w:rsidP="00A3239E">
      <w:pPr>
        <w:pStyle w:val="BodyTextIndent2"/>
        <w:ind w:left="215"/>
        <w:jc w:val="right"/>
      </w:pPr>
    </w:p>
    <w:p w14:paraId="53D342E8" w14:textId="77777777" w:rsidR="00A3239E" w:rsidRPr="00910F6F" w:rsidRDefault="00A3239E" w:rsidP="00A3239E">
      <w:pPr>
        <w:pStyle w:val="BodyTextIndent2"/>
        <w:ind w:left="215"/>
        <w:jc w:val="right"/>
      </w:pPr>
      <w:r w:rsidRPr="00910F6F">
        <w:t>(Sēdes vadītāja,</w:t>
      </w:r>
    </w:p>
    <w:p w14:paraId="6ABA939F" w14:textId="77777777" w:rsidR="00514D51" w:rsidRPr="00364A85" w:rsidRDefault="00A3239E" w:rsidP="00364A85">
      <w:pPr>
        <w:pStyle w:val="BodyTextIndent2"/>
        <w:ind w:left="215"/>
        <w:jc w:val="right"/>
        <w:rPr>
          <w:sz w:val="28"/>
          <w:szCs w:val="28"/>
        </w:rPr>
      </w:pPr>
      <w:r w:rsidRPr="00910F6F">
        <w:t>domes</w:t>
      </w:r>
      <w:r w:rsidRPr="00723804">
        <w:t xml:space="preserve"> priekšsēdētāja </w:t>
      </w:r>
      <w:r>
        <w:t>E. Helmaņa</w:t>
      </w:r>
      <w:r w:rsidRPr="00723804">
        <w:t xml:space="preserve"> paraksts)</w:t>
      </w:r>
    </w:p>
    <w:sectPr w:rsidR="00514D51" w:rsidRPr="00364A85" w:rsidSect="00C0036F">
      <w:footerReference w:type="even" r:id="rId8"/>
      <w:pgSz w:w="11906" w:h="16838" w:code="9"/>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DE71" w14:textId="77777777" w:rsidR="001062A4" w:rsidRDefault="001062A4">
      <w:r>
        <w:separator/>
      </w:r>
    </w:p>
  </w:endnote>
  <w:endnote w:type="continuationSeparator" w:id="0">
    <w:p w14:paraId="65507E74" w14:textId="77777777" w:rsidR="001062A4" w:rsidRDefault="0010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ED508" w14:textId="77777777" w:rsidR="00A7726D" w:rsidRDefault="003219A0"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F8FC3" w14:textId="77777777" w:rsidR="00A7726D" w:rsidRDefault="00107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307F" w14:textId="77777777" w:rsidR="001062A4" w:rsidRDefault="001062A4">
      <w:r>
        <w:separator/>
      </w:r>
    </w:p>
  </w:footnote>
  <w:footnote w:type="continuationSeparator" w:id="0">
    <w:p w14:paraId="0B5986B7" w14:textId="77777777" w:rsidR="001062A4" w:rsidRDefault="00106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9E"/>
    <w:rsid w:val="00056EDA"/>
    <w:rsid w:val="000764ED"/>
    <w:rsid w:val="00085643"/>
    <w:rsid w:val="001062A4"/>
    <w:rsid w:val="001079EC"/>
    <w:rsid w:val="003219A0"/>
    <w:rsid w:val="00364A85"/>
    <w:rsid w:val="00405919"/>
    <w:rsid w:val="00405A76"/>
    <w:rsid w:val="004C2186"/>
    <w:rsid w:val="006067BE"/>
    <w:rsid w:val="00684080"/>
    <w:rsid w:val="007C274D"/>
    <w:rsid w:val="0082020C"/>
    <w:rsid w:val="00911A6D"/>
    <w:rsid w:val="0094255A"/>
    <w:rsid w:val="00973916"/>
    <w:rsid w:val="009810FD"/>
    <w:rsid w:val="009C0BD2"/>
    <w:rsid w:val="00A3239E"/>
    <w:rsid w:val="00B50996"/>
    <w:rsid w:val="00B863C8"/>
    <w:rsid w:val="00BB1C4D"/>
    <w:rsid w:val="00CC2A0F"/>
    <w:rsid w:val="00D037D3"/>
    <w:rsid w:val="00D81911"/>
    <w:rsid w:val="00DA6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025D"/>
  <w15:chartTrackingRefBased/>
  <w15:docId w15:val="{4B9AEC11-2C4D-47AD-8157-6E851FB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3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239E"/>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239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A3239E"/>
    <w:pPr>
      <w:ind w:left="-142"/>
      <w:jc w:val="both"/>
    </w:pPr>
    <w:rPr>
      <w:szCs w:val="20"/>
    </w:rPr>
  </w:style>
  <w:style w:type="character" w:customStyle="1" w:styleId="BodyTextIndent2Char">
    <w:name w:val="Body Text Indent 2 Char"/>
    <w:basedOn w:val="DefaultParagraphFont"/>
    <w:link w:val="BodyTextIndent2"/>
    <w:rsid w:val="00A3239E"/>
    <w:rPr>
      <w:rFonts w:ascii="Times New Roman" w:eastAsia="Times New Roman" w:hAnsi="Times New Roman" w:cs="Times New Roman"/>
      <w:sz w:val="24"/>
      <w:szCs w:val="20"/>
    </w:rPr>
  </w:style>
  <w:style w:type="paragraph" w:styleId="Footer">
    <w:name w:val="footer"/>
    <w:basedOn w:val="Normal"/>
    <w:link w:val="FooterChar"/>
    <w:uiPriority w:val="99"/>
    <w:rsid w:val="00A3239E"/>
    <w:pPr>
      <w:tabs>
        <w:tab w:val="center" w:pos="4153"/>
        <w:tab w:val="right" w:pos="8306"/>
      </w:tabs>
    </w:pPr>
  </w:style>
  <w:style w:type="character" w:customStyle="1" w:styleId="FooterChar">
    <w:name w:val="Footer Char"/>
    <w:basedOn w:val="DefaultParagraphFont"/>
    <w:link w:val="Footer"/>
    <w:uiPriority w:val="99"/>
    <w:rsid w:val="00A3239E"/>
    <w:rPr>
      <w:rFonts w:ascii="Times New Roman" w:eastAsia="Times New Roman" w:hAnsi="Times New Roman" w:cs="Times New Roman"/>
      <w:sz w:val="24"/>
      <w:szCs w:val="24"/>
    </w:rPr>
  </w:style>
  <w:style w:type="character" w:styleId="PageNumber">
    <w:name w:val="page number"/>
    <w:basedOn w:val="DefaultParagraphFont"/>
    <w:rsid w:val="00A3239E"/>
  </w:style>
  <w:style w:type="paragraph" w:styleId="BalloonText">
    <w:name w:val="Balloon Text"/>
    <w:basedOn w:val="Normal"/>
    <w:link w:val="BalloonTextChar"/>
    <w:uiPriority w:val="99"/>
    <w:semiHidden/>
    <w:unhideWhenUsed/>
    <w:rsid w:val="00107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9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1474</Words>
  <Characters>841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2023-08-16T08:08:00Z</cp:lastPrinted>
  <dcterms:created xsi:type="dcterms:W3CDTF">2023-08-16T08:09:00Z</dcterms:created>
  <dcterms:modified xsi:type="dcterms:W3CDTF">2023-08-16T08:09:00Z</dcterms:modified>
</cp:coreProperties>
</file>