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FEA43" w14:textId="77777777" w:rsidR="006F1601" w:rsidRPr="006F1601" w:rsidRDefault="006F1601" w:rsidP="006F1601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601">
        <w:rPr>
          <w:rFonts w:ascii="Times New Roman" w:eastAsia="Times New Roman" w:hAnsi="Times New Roman" w:cs="Times New Roman"/>
          <w:b/>
          <w:bCs/>
          <w:sz w:val="24"/>
          <w:szCs w:val="24"/>
        </w:rPr>
        <w:t>1. PIELIKUMS</w:t>
      </w:r>
    </w:p>
    <w:p w14:paraId="3E1D2D31" w14:textId="77777777" w:rsidR="00830727" w:rsidRDefault="006F1601" w:rsidP="006F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Ogres novada pašvaldības domes </w:t>
      </w:r>
    </w:p>
    <w:p w14:paraId="4F5B0E31" w14:textId="005B913D" w:rsidR="006F1601" w:rsidRPr="006F1601" w:rsidRDefault="006F1601" w:rsidP="006F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4554B6">
        <w:rPr>
          <w:rFonts w:ascii="Times New Roman" w:eastAsia="Times New Roman" w:hAnsi="Times New Roman" w:cs="Times New Roman"/>
          <w:sz w:val="24"/>
          <w:szCs w:val="24"/>
          <w:lang w:eastAsia="lv-LV"/>
        </w:rPr>
        <w:t>6.10.2023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. sēdes lēmumam</w:t>
      </w:r>
    </w:p>
    <w:p w14:paraId="733C3F65" w14:textId="25F4DF09" w:rsidR="006F1601" w:rsidRPr="006F1601" w:rsidRDefault="006F1601" w:rsidP="006F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(protokols Nr.</w:t>
      </w:r>
      <w:r w:rsidR="00830727">
        <w:rPr>
          <w:rFonts w:ascii="Times New Roman" w:eastAsia="Times New Roman" w:hAnsi="Times New Roman" w:cs="Times New Roman"/>
          <w:sz w:val="24"/>
          <w:szCs w:val="24"/>
          <w:lang w:eastAsia="lv-LV"/>
        </w:rPr>
        <w:t>17</w:t>
      </w:r>
      <w:r w:rsidR="004554B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8307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21</w:t>
      </w:r>
      <w:r w:rsidR="004554B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6958FE79" w14:textId="77777777" w:rsidR="006F1601" w:rsidRPr="006F1601" w:rsidRDefault="006F1601" w:rsidP="006F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62760AB" w14:textId="77777777" w:rsidR="006F1601" w:rsidRPr="006F1601" w:rsidRDefault="006F1601" w:rsidP="006F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_GoBack"/>
      <w:bookmarkEnd w:id="0"/>
    </w:p>
    <w:p w14:paraId="7FB44B7F" w14:textId="73A5EFAF" w:rsidR="006F1601" w:rsidRPr="006F1601" w:rsidRDefault="006F1601" w:rsidP="006F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Darba uzdevums detālplānojuma zemes vienībai  </w:t>
      </w:r>
      <w:r w:rsidR="004554B6" w:rsidRPr="004554B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zemes vienībai </w:t>
      </w:r>
      <w:bookmarkStart w:id="1" w:name="_Hlk148961289"/>
      <w:r w:rsidR="004554B6" w:rsidRPr="004554B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Salas ielā 3D, Ogrē, Ogres nov., kadastra apzīmējums 7401 001 0259</w:t>
      </w:r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</w:t>
      </w:r>
      <w:r w:rsidRPr="006F160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izstrādei</w:t>
      </w:r>
    </w:p>
    <w:p w14:paraId="42C13D00" w14:textId="77777777" w:rsidR="006F1601" w:rsidRPr="006F1601" w:rsidRDefault="006F1601" w:rsidP="006F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A4DF834" w14:textId="77777777" w:rsidR="006F1601" w:rsidRPr="006F1601" w:rsidRDefault="006F1601" w:rsidP="006F1601">
      <w:pPr>
        <w:spacing w:after="0" w:line="240" w:lineRule="auto"/>
        <w:ind w:left="126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Izdots saskaņā ar Ministru kabineta 2014.gada 14.jūlija noteikumu Nr.628 “Noteikumi par pašvaldību teritorijas attīstības plānošanas dokumentiem</w:t>
      </w:r>
      <w:r w:rsidRPr="006F160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” 98.punktu</w:t>
      </w:r>
    </w:p>
    <w:p w14:paraId="6C379624" w14:textId="77777777" w:rsidR="006F1601" w:rsidRPr="006F1601" w:rsidRDefault="006F1601" w:rsidP="006F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B87C636" w14:textId="77777777" w:rsidR="006F1601" w:rsidRPr="006F1601" w:rsidRDefault="006F1601" w:rsidP="006F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2CBC516" w14:textId="77777777" w:rsidR="006F1601" w:rsidRPr="006F1601" w:rsidRDefault="006F1601" w:rsidP="006F160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Darba uzdevuma saturs</w:t>
      </w:r>
    </w:p>
    <w:p w14:paraId="2E548AB3" w14:textId="77777777" w:rsidR="006F1601" w:rsidRPr="006F1601" w:rsidRDefault="006F1601" w:rsidP="006F1601">
      <w:pPr>
        <w:numPr>
          <w:ilvl w:val="0"/>
          <w:numId w:val="10"/>
        </w:numPr>
        <w:spacing w:after="0" w:line="240" w:lineRule="auto"/>
        <w:ind w:hanging="54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Detālplānojuma izstrādes mērķis, pamatojums un uzdevumi; </w:t>
      </w:r>
    </w:p>
    <w:p w14:paraId="7C59C738" w14:textId="77777777" w:rsidR="006F1601" w:rsidRPr="006F1601" w:rsidRDefault="006F1601" w:rsidP="006F1601">
      <w:pPr>
        <w:numPr>
          <w:ilvl w:val="0"/>
          <w:numId w:val="10"/>
        </w:numPr>
        <w:spacing w:after="0" w:line="240" w:lineRule="auto"/>
        <w:ind w:hanging="54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Institūciju saraksts, kuru informācija izmantojama detālplānojuma izstrādei  un </w:t>
      </w:r>
      <w:r w:rsidRPr="006F160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institūcijas, no kurām pieprasāmi </w:t>
      </w:r>
      <w:r w:rsidRPr="006F160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atzinumi;</w:t>
      </w:r>
    </w:p>
    <w:p w14:paraId="1B3CB984" w14:textId="77777777" w:rsidR="006F1601" w:rsidRPr="006F1601" w:rsidRDefault="006F1601" w:rsidP="006F1601">
      <w:pPr>
        <w:numPr>
          <w:ilvl w:val="0"/>
          <w:numId w:val="10"/>
        </w:numPr>
        <w:spacing w:after="0" w:line="240" w:lineRule="auto"/>
        <w:ind w:hanging="54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Plānotie sabiedrības līdzdalības veidi un pasākumi;</w:t>
      </w:r>
    </w:p>
    <w:p w14:paraId="03A5AE56" w14:textId="77777777" w:rsidR="006F1601" w:rsidRPr="006F1601" w:rsidRDefault="006F1601" w:rsidP="006F1601">
      <w:pPr>
        <w:numPr>
          <w:ilvl w:val="0"/>
          <w:numId w:val="10"/>
        </w:numPr>
        <w:spacing w:after="0" w:line="240" w:lineRule="auto"/>
        <w:ind w:hanging="54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Detālplānojuma izstrādes teritorija.</w:t>
      </w:r>
    </w:p>
    <w:p w14:paraId="061DC142" w14:textId="77777777" w:rsidR="006F1601" w:rsidRPr="006F1601" w:rsidRDefault="006F1601" w:rsidP="006F160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E8BB44E" w14:textId="77777777" w:rsidR="006F1601" w:rsidRPr="006F1601" w:rsidRDefault="006F1601" w:rsidP="006F1601">
      <w:pPr>
        <w:keepNext/>
        <w:keepLines/>
        <w:spacing w:after="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601">
        <w:rPr>
          <w:rFonts w:ascii="Times New Roman" w:eastAsia="Times New Roman" w:hAnsi="Times New Roman" w:cs="Times New Roman"/>
          <w:b/>
          <w:bCs/>
          <w:sz w:val="24"/>
          <w:szCs w:val="24"/>
        </w:rPr>
        <w:t>1.1. Detālplānojuma izstrādes mērķis un pamatojums</w:t>
      </w:r>
    </w:p>
    <w:p w14:paraId="1090D813" w14:textId="17B4BCD8" w:rsidR="006F1601" w:rsidRPr="006F1601" w:rsidRDefault="006F1601" w:rsidP="00B72C74">
      <w:pPr>
        <w:spacing w:after="6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601">
        <w:rPr>
          <w:rFonts w:ascii="Times New Roman" w:eastAsia="Calibri" w:hAnsi="Times New Roman" w:cs="Times New Roman"/>
          <w:sz w:val="24"/>
          <w:szCs w:val="24"/>
        </w:rPr>
        <w:t>Detālplānojums tiek izstrādāts ar mērķi sadalīt zeme</w:t>
      </w:r>
      <w:r w:rsidRPr="004554B6">
        <w:rPr>
          <w:rFonts w:ascii="Times New Roman" w:eastAsia="Calibri" w:hAnsi="Times New Roman" w:cs="Times New Roman"/>
          <w:sz w:val="24"/>
          <w:szCs w:val="24"/>
        </w:rPr>
        <w:t>s vienību</w:t>
      </w:r>
      <w:r w:rsidR="00B72C74" w:rsidRPr="004554B6">
        <w:t xml:space="preserve"> </w:t>
      </w:r>
      <w:r w:rsidR="004554B6" w:rsidRPr="004554B6">
        <w:rPr>
          <w:rFonts w:ascii="Times New Roman" w:eastAsia="Times New Roman" w:hAnsi="Times New Roman" w:cs="Times New Roman"/>
          <w:sz w:val="24"/>
          <w:szCs w:val="24"/>
          <w:lang w:eastAsia="lv-LV"/>
        </w:rPr>
        <w:t>Salas ielā 3D, Ogrē, Ogres nov., kadastra apzīmējums 7401 001 0259</w:t>
      </w:r>
      <w:r w:rsidR="004554B6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4554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2C74">
        <w:rPr>
          <w:rFonts w:ascii="Times New Roman" w:eastAsia="Calibri" w:hAnsi="Times New Roman" w:cs="Times New Roman"/>
          <w:sz w:val="24"/>
          <w:szCs w:val="24"/>
        </w:rPr>
        <w:t xml:space="preserve">(turpmāk – Zemes vienība) </w:t>
      </w:r>
      <w:r w:rsidRPr="006F1601">
        <w:rPr>
          <w:rFonts w:ascii="Times New Roman" w:eastAsia="Calibri" w:hAnsi="Times New Roman" w:cs="Times New Roman"/>
          <w:sz w:val="24"/>
          <w:szCs w:val="24"/>
        </w:rPr>
        <w:t xml:space="preserve">savrupmāju apbūves vajadzībām, transporta infrastruktūras un inženierapgādes nodrošināšanai. </w:t>
      </w:r>
    </w:p>
    <w:p w14:paraId="1FBE0C2C" w14:textId="77777777" w:rsidR="006F1601" w:rsidRPr="006F1601" w:rsidRDefault="006F1601" w:rsidP="006F1601">
      <w:pPr>
        <w:spacing w:after="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1601">
        <w:rPr>
          <w:rFonts w:ascii="Times New Roman" w:eastAsia="Calibri" w:hAnsi="Times New Roman" w:cs="Times New Roman"/>
          <w:b/>
          <w:bCs/>
          <w:sz w:val="24"/>
          <w:szCs w:val="24"/>
        </w:rPr>
        <w:t>1.2. Uzdevumi</w:t>
      </w:r>
    </w:p>
    <w:p w14:paraId="58E5C176" w14:textId="77777777" w:rsidR="006F1601" w:rsidRPr="006F1601" w:rsidRDefault="006F1601" w:rsidP="006F1601">
      <w:pPr>
        <w:numPr>
          <w:ilvl w:val="0"/>
          <w:numId w:val="11"/>
        </w:numPr>
        <w:spacing w:after="120" w:line="240" w:lineRule="auto"/>
        <w:ind w:right="1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013B9EAB" w14:textId="77777777" w:rsidR="006F1601" w:rsidRPr="006F1601" w:rsidRDefault="006F1601" w:rsidP="006F1601">
      <w:pPr>
        <w:numPr>
          <w:ilvl w:val="1"/>
          <w:numId w:val="11"/>
        </w:numPr>
        <w:spacing w:after="120" w:line="240" w:lineRule="auto"/>
        <w:ind w:right="1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6742AE95" w14:textId="77777777" w:rsidR="006F1601" w:rsidRPr="006F1601" w:rsidRDefault="006F1601" w:rsidP="006F1601">
      <w:pPr>
        <w:numPr>
          <w:ilvl w:val="1"/>
          <w:numId w:val="11"/>
        </w:numPr>
        <w:spacing w:after="120" w:line="240" w:lineRule="auto"/>
        <w:ind w:right="1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001A54D1" w14:textId="7D2D837D" w:rsidR="004554B6" w:rsidRDefault="004554B6" w:rsidP="004554B6">
      <w:pPr>
        <w:pStyle w:val="Pamatteksts"/>
        <w:numPr>
          <w:ilvl w:val="2"/>
          <w:numId w:val="11"/>
        </w:numPr>
        <w:spacing w:after="60" w:line="276" w:lineRule="auto"/>
        <w:ind w:right="17"/>
        <w:jc w:val="both"/>
      </w:pPr>
      <w:r>
        <w:t xml:space="preserve">Detalizēt Ogres novada pašvaldības (turpmāk – Pašvaldība) 2012.gada 21.jūnija saistošajos noteikumos </w:t>
      </w:r>
      <w:r w:rsidRPr="00CE7840">
        <w:t xml:space="preserve">Nr.16/2012 “Ogres novada teritorijas izmantošanas un apbūves noteikumi”  </w:t>
      </w:r>
      <w:r>
        <w:rPr>
          <w:bCs/>
        </w:rPr>
        <w:t xml:space="preserve">(turpmāk – SN16/2012) noteiktos </w:t>
      </w:r>
      <w:r>
        <w:t>teritorijas izmantošanas un apbūves noteikumus, respektējot vietas kontekstu.</w:t>
      </w:r>
    </w:p>
    <w:p w14:paraId="561A4859" w14:textId="519C8D0D" w:rsidR="003904F5" w:rsidRDefault="003904F5" w:rsidP="004554B6">
      <w:pPr>
        <w:pStyle w:val="Pamatteksts"/>
        <w:numPr>
          <w:ilvl w:val="2"/>
          <w:numId w:val="11"/>
        </w:numPr>
        <w:spacing w:after="60" w:line="276" w:lineRule="auto"/>
        <w:ind w:right="17"/>
        <w:jc w:val="both"/>
      </w:pPr>
      <w:r>
        <w:t xml:space="preserve">Izvērtēt detālplānojuma teritorijā esošos dabas elementus, saglabājot un integrējot telpiskajā struktūrā ainaviski un ekoloģiski vērtīgos. </w:t>
      </w:r>
      <w:r w:rsidR="0068752C">
        <w:t xml:space="preserve">Izstrādāt ielu apstādījumu risinājumus. Paredzēt </w:t>
      </w:r>
      <w:r w:rsidR="0068752C" w:rsidRPr="0068752C">
        <w:rPr>
          <w:i/>
          <w:iCs/>
        </w:rPr>
        <w:t>zaļos</w:t>
      </w:r>
      <w:r w:rsidR="0068752C">
        <w:t xml:space="preserve"> lietus ūdens apsaimniekošanas risinājumus. </w:t>
      </w:r>
    </w:p>
    <w:p w14:paraId="4FF6788A" w14:textId="03E82DB1" w:rsidR="006F1601" w:rsidRPr="004554B6" w:rsidRDefault="006F1601" w:rsidP="006F1601">
      <w:pPr>
        <w:numPr>
          <w:ilvl w:val="2"/>
          <w:numId w:val="11"/>
        </w:numPr>
        <w:spacing w:after="6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554B6">
        <w:rPr>
          <w:rFonts w:ascii="Times New Roman" w:eastAsia="Times New Roman" w:hAnsi="Times New Roman" w:cs="Times New Roman"/>
          <w:sz w:val="24"/>
          <w:szCs w:val="24"/>
          <w:lang w:eastAsia="lv-LV"/>
        </w:rPr>
        <w:t>Sadalīt Zemes vienīb</w:t>
      </w:r>
      <w:r w:rsidR="003904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u. </w:t>
      </w:r>
      <w:r w:rsidRPr="004554B6">
        <w:rPr>
          <w:rFonts w:ascii="Times New Roman" w:eastAsia="Times New Roman" w:hAnsi="Times New Roman" w:cs="Times New Roman"/>
          <w:sz w:val="24"/>
          <w:szCs w:val="24"/>
          <w:lang w:eastAsia="lv-LV"/>
        </w:rPr>
        <w:t>Norādīt galveno ēku rekomendējamo izvietojumu projektētajās zemes vienībās.</w:t>
      </w:r>
    </w:p>
    <w:p w14:paraId="3D7B21FF" w14:textId="27E85190" w:rsidR="006F1601" w:rsidRPr="006F1601" w:rsidRDefault="006F1601" w:rsidP="006F1601">
      <w:pPr>
        <w:numPr>
          <w:ilvl w:val="2"/>
          <w:numId w:val="11"/>
        </w:numPr>
        <w:tabs>
          <w:tab w:val="num" w:pos="900"/>
        </w:tabs>
        <w:spacing w:after="6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Izstrādāt transporta, gājēju un velo infrastruktūras risinājumus, nodrošinot ērtu sasaisti ar esošo transporta infrastruktūru, izstrādāt perspektīvo transporta organizācijas shēmu, gājēju un veloceliņu shēmas, iel</w:t>
      </w:r>
      <w:r w:rsidR="00B72C74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šķērsprofilu. </w:t>
      </w:r>
    </w:p>
    <w:p w14:paraId="37D401A3" w14:textId="451BD859" w:rsidR="006F1601" w:rsidRPr="006F1601" w:rsidRDefault="006F1601" w:rsidP="006F1601">
      <w:pPr>
        <w:numPr>
          <w:ilvl w:val="2"/>
          <w:numId w:val="11"/>
        </w:numPr>
        <w:spacing w:after="6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 piekļūšanu projektētajām zemes vienībām</w:t>
      </w:r>
      <w:r w:rsidR="004554B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Izstrādāt projektēto ielu šķērsprofilus, paredzot inženierkomunikāciju izvietojumu (t.sk. perspektīvo). Ielu paredzēt kā atsevišķu zemes vienību.  </w:t>
      </w:r>
    </w:p>
    <w:p w14:paraId="5B4FA76D" w14:textId="77777777" w:rsidR="006F1601" w:rsidRPr="006F1601" w:rsidRDefault="006F1601" w:rsidP="006F1601">
      <w:pPr>
        <w:numPr>
          <w:ilvl w:val="2"/>
          <w:numId w:val="11"/>
        </w:numPr>
        <w:tabs>
          <w:tab w:val="num" w:pos="900"/>
        </w:tabs>
        <w:spacing w:after="6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Grafiskajā daļā attēlot apgrūtinājumus un zemes vienību izmantošanas ierobežojumus – esošās un projektētās inženierkomunikācijas un to aizsargjoslas, ielu aizsargjoslas un būvlaides.</w:t>
      </w:r>
    </w:p>
    <w:p w14:paraId="4ADA78FF" w14:textId="77777777" w:rsidR="006F1601" w:rsidRPr="006F1601" w:rsidRDefault="006F1601" w:rsidP="006F1601">
      <w:pPr>
        <w:numPr>
          <w:ilvl w:val="2"/>
          <w:numId w:val="11"/>
        </w:numPr>
        <w:spacing w:after="2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Detālplānojumā ietvert prasības:</w:t>
      </w:r>
    </w:p>
    <w:p w14:paraId="2C0EE0C2" w14:textId="3E51D924" w:rsidR="006F1601" w:rsidRPr="006F1601" w:rsidRDefault="006F1601" w:rsidP="006F1601">
      <w:pPr>
        <w:spacing w:after="20"/>
        <w:ind w:left="1440"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1.2.</w:t>
      </w:r>
      <w:r w:rsidR="009E557C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</w:t>
      </w:r>
      <w:r w:rsidR="002E00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ūdensapgādes un kanalizācijas sistēmas risinājumiem, 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ugunsdzēsības ūdens ņemšanas risinājumam;</w:t>
      </w:r>
    </w:p>
    <w:p w14:paraId="51D13490" w14:textId="0D682212" w:rsidR="006F1601" w:rsidRPr="006F1601" w:rsidRDefault="006F1601" w:rsidP="006F1601">
      <w:pPr>
        <w:spacing w:after="60"/>
        <w:ind w:left="1440"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1.2.</w:t>
      </w:r>
      <w:r w:rsidR="009E557C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.3. detālplānojumā plānoto objektu izbūvei vienā vai vairākās kārtās</w:t>
      </w:r>
      <w:r w:rsidR="002E00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1DA5A18" w14:textId="77777777" w:rsidR="006F1601" w:rsidRPr="006F1601" w:rsidRDefault="006F1601" w:rsidP="006F1601">
      <w:pPr>
        <w:numPr>
          <w:ilvl w:val="2"/>
          <w:numId w:val="11"/>
        </w:numPr>
        <w:spacing w:after="6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Sniegt plānoto zemes vienību adresācijas priekšlikumu.</w:t>
      </w:r>
    </w:p>
    <w:p w14:paraId="10BF2622" w14:textId="77777777" w:rsidR="006F1601" w:rsidRPr="006F1601" w:rsidRDefault="006F1601" w:rsidP="006F1601">
      <w:pPr>
        <w:numPr>
          <w:ilvl w:val="2"/>
          <w:numId w:val="11"/>
        </w:numPr>
        <w:spacing w:after="6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Nepieciešamības gadījumā izstrādāt Vides pārskatu. </w:t>
      </w:r>
    </w:p>
    <w:p w14:paraId="1026B0E9" w14:textId="77777777" w:rsidR="006F1601" w:rsidRPr="006F1601" w:rsidRDefault="006F1601" w:rsidP="006F1601">
      <w:pPr>
        <w:numPr>
          <w:ilvl w:val="2"/>
          <w:numId w:val="11"/>
        </w:numPr>
        <w:spacing w:after="6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Grafiskā daļa jāizstrādā mērogā 1:500.</w:t>
      </w:r>
    </w:p>
    <w:p w14:paraId="375D83DB" w14:textId="77777777" w:rsidR="006F1601" w:rsidRPr="006F1601" w:rsidRDefault="006F1601" w:rsidP="006F1601">
      <w:pPr>
        <w:numPr>
          <w:ilvl w:val="2"/>
          <w:numId w:val="11"/>
        </w:numPr>
        <w:spacing w:after="6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Detālplānojums sagatavojams atsevišķos sējumos izdrukas formā 3 eksemplāros un elektroniskā veidā (</w:t>
      </w:r>
      <w:r w:rsidRPr="006F160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pdf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</w:t>
      </w:r>
      <w:r w:rsidRPr="006F160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word 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formātā, grafisko daļu – </w:t>
      </w:r>
      <w:r w:rsidRPr="006F160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pdf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6F160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shp, dwg, 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</w:t>
      </w:r>
      <w:r w:rsidRPr="006F160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dgn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formātā).</w:t>
      </w:r>
    </w:p>
    <w:p w14:paraId="19983EA7" w14:textId="77777777" w:rsidR="006F1601" w:rsidRPr="006F1601" w:rsidRDefault="006F1601" w:rsidP="006F1601">
      <w:pPr>
        <w:spacing w:after="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A85B32" w14:textId="77777777" w:rsidR="006F1601" w:rsidRPr="006F1601" w:rsidRDefault="006F1601" w:rsidP="006F1601">
      <w:pPr>
        <w:spacing w:after="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1601">
        <w:rPr>
          <w:rFonts w:ascii="Times New Roman" w:eastAsia="Calibri" w:hAnsi="Times New Roman" w:cs="Times New Roman"/>
          <w:b/>
          <w:bCs/>
          <w:sz w:val="24"/>
          <w:szCs w:val="24"/>
        </w:rPr>
        <w:t>2. Institūciju saraksts, kuru informācija izmantojama detālplānojuma izstrādei  un institūcijas, no kurām pieprasāmi atzinumi</w:t>
      </w:r>
    </w:p>
    <w:p w14:paraId="55BF4E6D" w14:textId="77777777" w:rsidR="006F1601" w:rsidRPr="006F1601" w:rsidRDefault="006F1601" w:rsidP="00AF337A">
      <w:pPr>
        <w:spacing w:after="20"/>
        <w:ind w:left="721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601">
        <w:rPr>
          <w:rFonts w:ascii="Times New Roman" w:eastAsia="Calibri" w:hAnsi="Times New Roman" w:cs="Times New Roman"/>
          <w:sz w:val="24"/>
          <w:szCs w:val="24"/>
        </w:rPr>
        <w:t xml:space="preserve">2.1. Valsts vides dienesta Lielrīgas reģionālā vides pārvalde </w:t>
      </w:r>
      <w:r w:rsidRPr="006F1601">
        <w:rPr>
          <w:rFonts w:ascii="Times New Roman" w:eastAsia="Calibri" w:hAnsi="Times New Roman" w:cs="Times New Roman"/>
          <w:i/>
          <w:sz w:val="24"/>
          <w:szCs w:val="24"/>
        </w:rPr>
        <w:t>(Rūpniecības ielā 23, Rīgā, LV-1045)</w:t>
      </w:r>
      <w:r w:rsidRPr="006F1601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7308D75" w14:textId="77777777" w:rsidR="006F1601" w:rsidRPr="006F1601" w:rsidRDefault="006F1601" w:rsidP="00AF337A">
      <w:pPr>
        <w:spacing w:after="20"/>
        <w:ind w:left="721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601">
        <w:rPr>
          <w:rFonts w:ascii="Times New Roman" w:eastAsia="Calibri" w:hAnsi="Times New Roman" w:cs="Times New Roman"/>
          <w:sz w:val="24"/>
          <w:szCs w:val="24"/>
        </w:rPr>
        <w:t>2.2. Dabas aizsardzības pārvaldes Vidzemes reģionālā administrācija (</w:t>
      </w:r>
      <w:r w:rsidRPr="006F1601">
        <w:rPr>
          <w:rFonts w:ascii="Times New Roman" w:eastAsia="Calibri" w:hAnsi="Times New Roman" w:cs="Times New Roman"/>
          <w:i/>
          <w:iCs/>
          <w:sz w:val="24"/>
          <w:szCs w:val="24"/>
        </w:rPr>
        <w:t>Baznīcas ielā 7, Siguldā, Siguldas nov., LV-2150</w:t>
      </w:r>
      <w:r w:rsidRPr="006F1601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0CAF88FD" w14:textId="597A9071" w:rsidR="006F1601" w:rsidRDefault="006F1601" w:rsidP="00AF337A">
      <w:pPr>
        <w:spacing w:after="20"/>
        <w:ind w:left="721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601">
        <w:rPr>
          <w:rFonts w:ascii="Times New Roman" w:eastAsia="Calibri" w:hAnsi="Times New Roman" w:cs="Times New Roman"/>
          <w:sz w:val="24"/>
          <w:szCs w:val="24"/>
        </w:rPr>
        <w:t>2.3. Veselības inspekcija (</w:t>
      </w:r>
      <w:r w:rsidRPr="006F1601">
        <w:rPr>
          <w:rFonts w:ascii="Times New Roman" w:eastAsia="Calibri" w:hAnsi="Times New Roman" w:cs="Times New Roman"/>
          <w:i/>
          <w:sz w:val="24"/>
          <w:szCs w:val="24"/>
        </w:rPr>
        <w:t>Klijānu ielā 7, Rīgā, LV-1012)</w:t>
      </w:r>
      <w:r w:rsidRPr="006F160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E0426D3" w14:textId="6662FE1E" w:rsidR="008577CB" w:rsidRPr="006F1601" w:rsidRDefault="008577CB" w:rsidP="00AF337A">
      <w:pPr>
        <w:spacing w:after="20"/>
        <w:ind w:left="721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2.4. Vides pārraudzības valsts birojs </w:t>
      </w:r>
      <w:r w:rsidRPr="008577CB">
        <w:rPr>
          <w:rFonts w:ascii="Times New Roman" w:eastAsia="Calibri" w:hAnsi="Times New Roman" w:cs="Times New Roman"/>
          <w:i/>
          <w:iCs/>
          <w:sz w:val="24"/>
          <w:szCs w:val="24"/>
        </w:rPr>
        <w:t>(Rūpniecības ielā 23, Rīgā, LV-1045);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271053" w14:textId="00BF7393" w:rsidR="006F1601" w:rsidRPr="006F1601" w:rsidRDefault="006F1601" w:rsidP="00AF337A">
      <w:pPr>
        <w:spacing w:after="20"/>
        <w:ind w:left="721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601">
        <w:rPr>
          <w:rFonts w:ascii="Times New Roman" w:eastAsia="Calibri" w:hAnsi="Times New Roman" w:cs="Times New Roman"/>
          <w:sz w:val="24"/>
          <w:szCs w:val="24"/>
        </w:rPr>
        <w:t>2.</w:t>
      </w:r>
      <w:r w:rsidR="008577CB">
        <w:rPr>
          <w:rFonts w:ascii="Times New Roman" w:eastAsia="Calibri" w:hAnsi="Times New Roman" w:cs="Times New Roman"/>
          <w:sz w:val="24"/>
          <w:szCs w:val="24"/>
        </w:rPr>
        <w:t>5</w:t>
      </w:r>
      <w:r w:rsidRPr="006F1601">
        <w:rPr>
          <w:rFonts w:ascii="Times New Roman" w:eastAsia="Calibri" w:hAnsi="Times New Roman" w:cs="Times New Roman"/>
          <w:sz w:val="24"/>
          <w:szCs w:val="24"/>
        </w:rPr>
        <w:t xml:space="preserve">. AS „Sadales tīkls” </w:t>
      </w:r>
      <w:r w:rsidRPr="006F1601">
        <w:rPr>
          <w:rFonts w:ascii="Times New Roman" w:eastAsia="Calibri" w:hAnsi="Times New Roman" w:cs="Times New Roman"/>
          <w:i/>
          <w:sz w:val="24"/>
          <w:szCs w:val="24"/>
        </w:rPr>
        <w:t>(Rīgas ielā 14, Līči, Ropažu nov., LV-2118)</w:t>
      </w:r>
      <w:r w:rsidRPr="006F160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6AA25C2" w14:textId="5A1EE0B8" w:rsidR="006F1601" w:rsidRPr="006F1601" w:rsidRDefault="006F1601" w:rsidP="00AF337A">
      <w:pPr>
        <w:spacing w:after="20"/>
        <w:ind w:left="721" w:hanging="43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1601">
        <w:rPr>
          <w:rFonts w:ascii="Times New Roman" w:eastAsia="Calibri" w:hAnsi="Times New Roman" w:cs="Times New Roman"/>
          <w:sz w:val="24"/>
          <w:szCs w:val="24"/>
        </w:rPr>
        <w:t>2.</w:t>
      </w:r>
      <w:r w:rsidR="008577CB">
        <w:rPr>
          <w:rFonts w:ascii="Times New Roman" w:eastAsia="Calibri" w:hAnsi="Times New Roman" w:cs="Times New Roman"/>
          <w:sz w:val="24"/>
          <w:szCs w:val="24"/>
        </w:rPr>
        <w:t>6</w:t>
      </w:r>
      <w:r w:rsidRPr="006F1601">
        <w:rPr>
          <w:rFonts w:ascii="Times New Roman" w:eastAsia="Calibri" w:hAnsi="Times New Roman" w:cs="Times New Roman"/>
          <w:sz w:val="24"/>
          <w:szCs w:val="24"/>
        </w:rPr>
        <w:t xml:space="preserve">. VSIA „Latvijas Valsts ceļi” Centra reģiona Ogres nodaļa </w:t>
      </w:r>
      <w:r w:rsidRPr="006F1601">
        <w:rPr>
          <w:rFonts w:ascii="Times New Roman" w:eastAsia="Calibri" w:hAnsi="Times New Roman" w:cs="Times New Roman"/>
          <w:i/>
          <w:sz w:val="24"/>
          <w:szCs w:val="24"/>
        </w:rPr>
        <w:t>(Dārza ielā 25, Ogrē, Ogres nov., LV-5001)</w:t>
      </w:r>
      <w:r w:rsidRPr="006F160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7742A4" w14:textId="29B52222" w:rsidR="006F1601" w:rsidRPr="006F1601" w:rsidRDefault="006F1601" w:rsidP="00AF337A">
      <w:pPr>
        <w:spacing w:after="20"/>
        <w:ind w:left="721" w:hanging="43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1601">
        <w:rPr>
          <w:rFonts w:ascii="Times New Roman" w:eastAsia="Calibri" w:hAnsi="Times New Roman" w:cs="Times New Roman"/>
          <w:sz w:val="24"/>
          <w:szCs w:val="24"/>
        </w:rPr>
        <w:t>2.</w:t>
      </w:r>
      <w:r w:rsidR="008577CB">
        <w:rPr>
          <w:rFonts w:ascii="Times New Roman" w:eastAsia="Calibri" w:hAnsi="Times New Roman" w:cs="Times New Roman"/>
          <w:sz w:val="24"/>
          <w:szCs w:val="24"/>
        </w:rPr>
        <w:t>7</w:t>
      </w:r>
      <w:r w:rsidRPr="006F1601">
        <w:rPr>
          <w:rFonts w:ascii="Times New Roman" w:eastAsia="Calibri" w:hAnsi="Times New Roman" w:cs="Times New Roman"/>
          <w:sz w:val="24"/>
          <w:szCs w:val="24"/>
        </w:rPr>
        <w:t xml:space="preserve">. AS „GASO” </w:t>
      </w:r>
      <w:r w:rsidRPr="006F1601">
        <w:rPr>
          <w:rFonts w:ascii="Times New Roman" w:eastAsia="Calibri" w:hAnsi="Times New Roman" w:cs="Times New Roman"/>
          <w:i/>
          <w:sz w:val="24"/>
          <w:szCs w:val="24"/>
        </w:rPr>
        <w:t>(Vagonu ielā 20, Rīgā, LV-1009)</w:t>
      </w:r>
      <w:r w:rsidRPr="006F160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446C24" w14:textId="6D02BD15" w:rsidR="006F1601" w:rsidRPr="006F1601" w:rsidRDefault="006F1601" w:rsidP="00AF337A">
      <w:pPr>
        <w:spacing w:after="20"/>
        <w:ind w:left="721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601">
        <w:rPr>
          <w:rFonts w:ascii="Times New Roman" w:eastAsia="Calibri" w:hAnsi="Times New Roman" w:cs="Times New Roman"/>
          <w:sz w:val="24"/>
          <w:szCs w:val="24"/>
        </w:rPr>
        <w:t>2.</w:t>
      </w:r>
      <w:r w:rsidR="008577CB">
        <w:rPr>
          <w:rFonts w:ascii="Times New Roman" w:eastAsia="Calibri" w:hAnsi="Times New Roman" w:cs="Times New Roman"/>
          <w:sz w:val="24"/>
          <w:szCs w:val="24"/>
        </w:rPr>
        <w:t>8</w:t>
      </w:r>
      <w:r w:rsidRPr="006F1601">
        <w:rPr>
          <w:rFonts w:ascii="Times New Roman" w:eastAsia="Calibri" w:hAnsi="Times New Roman" w:cs="Times New Roman"/>
          <w:sz w:val="24"/>
          <w:szCs w:val="24"/>
        </w:rPr>
        <w:t xml:space="preserve">. VSIA „Zemkopības ministrijas nekustamie īpašumi” Zemgales reģiona meliorācijas nodaļa </w:t>
      </w:r>
      <w:r w:rsidRPr="006F1601">
        <w:rPr>
          <w:rFonts w:ascii="Times New Roman" w:eastAsia="Calibri" w:hAnsi="Times New Roman" w:cs="Times New Roman"/>
          <w:i/>
          <w:sz w:val="24"/>
          <w:szCs w:val="24"/>
        </w:rPr>
        <w:t>(Uzvaras ielā 1, Bauskā, Bauskas nov., LV-3901)</w:t>
      </w:r>
      <w:r w:rsidRPr="006F160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5F55D65" w14:textId="24FCD605" w:rsidR="006F1601" w:rsidRPr="006F1601" w:rsidRDefault="006F1601" w:rsidP="00AF337A">
      <w:pPr>
        <w:spacing w:after="20"/>
        <w:ind w:left="721" w:hanging="43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F1601">
        <w:rPr>
          <w:rFonts w:ascii="Times New Roman" w:eastAsia="Calibri" w:hAnsi="Times New Roman" w:cs="Times New Roman"/>
          <w:sz w:val="24"/>
          <w:szCs w:val="24"/>
        </w:rPr>
        <w:t>2.</w:t>
      </w:r>
      <w:r w:rsidR="008577CB">
        <w:rPr>
          <w:rFonts w:ascii="Times New Roman" w:eastAsia="Calibri" w:hAnsi="Times New Roman" w:cs="Times New Roman"/>
          <w:sz w:val="24"/>
          <w:szCs w:val="24"/>
        </w:rPr>
        <w:t>9</w:t>
      </w:r>
      <w:r w:rsidRPr="006F1601">
        <w:rPr>
          <w:rFonts w:ascii="Times New Roman" w:eastAsia="Calibri" w:hAnsi="Times New Roman" w:cs="Times New Roman"/>
          <w:sz w:val="24"/>
          <w:szCs w:val="24"/>
        </w:rPr>
        <w:t xml:space="preserve">. SIA „TET” </w:t>
      </w:r>
      <w:r w:rsidRPr="006F1601">
        <w:rPr>
          <w:rFonts w:ascii="Times New Roman" w:eastAsia="Calibri" w:hAnsi="Times New Roman" w:cs="Times New Roman"/>
          <w:i/>
          <w:sz w:val="24"/>
          <w:szCs w:val="24"/>
        </w:rPr>
        <w:t>(Dzirnavu ielā 105, Rīgā, LV-1011);</w:t>
      </w:r>
    </w:p>
    <w:p w14:paraId="210CCE00" w14:textId="093675C7" w:rsidR="006F1601" w:rsidRPr="006F1601" w:rsidRDefault="006F1601" w:rsidP="00AF337A">
      <w:pPr>
        <w:spacing w:after="20"/>
        <w:ind w:left="721" w:hanging="43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F1601">
        <w:rPr>
          <w:rFonts w:ascii="Times New Roman" w:eastAsia="Calibri" w:hAnsi="Times New Roman" w:cs="Times New Roman"/>
          <w:sz w:val="24"/>
          <w:szCs w:val="24"/>
        </w:rPr>
        <w:t>2.</w:t>
      </w:r>
      <w:r w:rsidR="008577CB">
        <w:rPr>
          <w:rFonts w:ascii="Times New Roman" w:eastAsia="Calibri" w:hAnsi="Times New Roman" w:cs="Times New Roman"/>
          <w:sz w:val="24"/>
          <w:szCs w:val="24"/>
        </w:rPr>
        <w:t>10</w:t>
      </w:r>
      <w:r w:rsidRPr="006F1601">
        <w:rPr>
          <w:rFonts w:ascii="Times New Roman" w:eastAsia="Calibri" w:hAnsi="Times New Roman" w:cs="Times New Roman"/>
          <w:sz w:val="24"/>
          <w:szCs w:val="24"/>
        </w:rPr>
        <w:t xml:space="preserve">. Valsts meža dienests, Rīgas reģionālā virsmežniecība </w:t>
      </w:r>
      <w:r w:rsidRPr="006F1601">
        <w:rPr>
          <w:rFonts w:ascii="Times New Roman" w:eastAsia="Calibri" w:hAnsi="Times New Roman" w:cs="Times New Roman"/>
          <w:i/>
          <w:sz w:val="24"/>
          <w:szCs w:val="24"/>
        </w:rPr>
        <w:t>(Brīvības ielā 129, Ogrē, Ogres nov., LV-5001)</w:t>
      </w:r>
    </w:p>
    <w:p w14:paraId="03479578" w14:textId="4C33797F" w:rsidR="006F1601" w:rsidRDefault="006F1601" w:rsidP="00AF337A">
      <w:pPr>
        <w:spacing w:after="20"/>
        <w:ind w:left="721" w:hanging="43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F1601">
        <w:rPr>
          <w:rFonts w:ascii="Times New Roman" w:eastAsia="Calibri" w:hAnsi="Times New Roman" w:cs="Times New Roman"/>
          <w:sz w:val="24"/>
          <w:szCs w:val="24"/>
        </w:rPr>
        <w:t>2.1</w:t>
      </w:r>
      <w:r w:rsidR="008577CB">
        <w:rPr>
          <w:rFonts w:ascii="Times New Roman" w:eastAsia="Calibri" w:hAnsi="Times New Roman" w:cs="Times New Roman"/>
          <w:sz w:val="24"/>
          <w:szCs w:val="24"/>
        </w:rPr>
        <w:t>1</w:t>
      </w:r>
      <w:r w:rsidRPr="006F160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554B6">
        <w:rPr>
          <w:rFonts w:ascii="Times New Roman" w:eastAsia="Calibri" w:hAnsi="Times New Roman" w:cs="Times New Roman"/>
          <w:sz w:val="24"/>
          <w:szCs w:val="24"/>
        </w:rPr>
        <w:t xml:space="preserve">PA “Ogres </w:t>
      </w:r>
      <w:r w:rsidR="009234ED">
        <w:rPr>
          <w:rFonts w:ascii="Times New Roman" w:eastAsia="Calibri" w:hAnsi="Times New Roman" w:cs="Times New Roman"/>
          <w:sz w:val="24"/>
          <w:szCs w:val="24"/>
        </w:rPr>
        <w:t>K</w:t>
      </w:r>
      <w:r w:rsidR="004554B6">
        <w:rPr>
          <w:rFonts w:ascii="Times New Roman" w:eastAsia="Calibri" w:hAnsi="Times New Roman" w:cs="Times New Roman"/>
          <w:sz w:val="24"/>
          <w:szCs w:val="24"/>
        </w:rPr>
        <w:t>omunikācijas</w:t>
      </w:r>
      <w:r w:rsidRPr="006F1601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6F1601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4554B6">
        <w:rPr>
          <w:rFonts w:ascii="Times New Roman" w:eastAsia="Calibri" w:hAnsi="Times New Roman" w:cs="Times New Roman"/>
          <w:i/>
          <w:sz w:val="24"/>
          <w:szCs w:val="24"/>
        </w:rPr>
        <w:t>Akmeņu ielā 43, Ogrē, Ogres nov., LV-5001</w:t>
      </w:r>
      <w:r w:rsidRPr="006F1601">
        <w:rPr>
          <w:rFonts w:ascii="Times New Roman" w:eastAsia="Calibri" w:hAnsi="Times New Roman" w:cs="Times New Roman"/>
          <w:i/>
          <w:sz w:val="24"/>
          <w:szCs w:val="24"/>
        </w:rPr>
        <w:t>);</w:t>
      </w:r>
    </w:p>
    <w:p w14:paraId="1AB0B404" w14:textId="4B9BB59F" w:rsidR="004554B6" w:rsidRPr="006F1601" w:rsidRDefault="004554B6" w:rsidP="00AF337A">
      <w:pPr>
        <w:spacing w:after="20"/>
        <w:ind w:left="721" w:hanging="43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2.12. SIA “Ogres </w:t>
      </w:r>
      <w:r w:rsidR="009234ED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 xml:space="preserve">amsaimnieks” </w:t>
      </w:r>
      <w:r w:rsidRPr="004554B6">
        <w:rPr>
          <w:rFonts w:ascii="Times New Roman" w:eastAsia="Calibri" w:hAnsi="Times New Roman" w:cs="Times New Roman"/>
          <w:i/>
          <w:iCs/>
          <w:sz w:val="24"/>
          <w:szCs w:val="24"/>
        </w:rPr>
        <w:t>(Mālkalnes prospektā 3, Ogrē, Ogres nov., LV-5001)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C3DCA4C" w14:textId="7C6B9B81" w:rsidR="006F1601" w:rsidRPr="006F1601" w:rsidRDefault="006F1601" w:rsidP="006F1601">
      <w:pPr>
        <w:spacing w:after="60"/>
        <w:ind w:left="720" w:hanging="43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F1601">
        <w:rPr>
          <w:rFonts w:ascii="Times New Roman" w:eastAsia="Calibri" w:hAnsi="Times New Roman" w:cs="Times New Roman"/>
          <w:iCs/>
          <w:sz w:val="24"/>
          <w:szCs w:val="24"/>
        </w:rPr>
        <w:t>2.1</w:t>
      </w:r>
      <w:r w:rsidR="004554B6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Pr="006F1601">
        <w:rPr>
          <w:rFonts w:ascii="Times New Roman" w:eastAsia="Calibri" w:hAnsi="Times New Roman" w:cs="Times New Roman"/>
          <w:iCs/>
          <w:sz w:val="24"/>
          <w:szCs w:val="24"/>
        </w:rPr>
        <w:t>. Valsts ugunsdzēsības un glābšanas dienesta Ogres daļa</w:t>
      </w:r>
      <w:r w:rsidRPr="006F1601">
        <w:rPr>
          <w:rFonts w:ascii="Times New Roman" w:eastAsia="Calibri" w:hAnsi="Times New Roman" w:cs="Times New Roman"/>
          <w:i/>
          <w:sz w:val="24"/>
          <w:szCs w:val="24"/>
        </w:rPr>
        <w:t xml:space="preserve"> (Rīgas iela 2/4, Ogrē, Ogres nov.). </w:t>
      </w:r>
    </w:p>
    <w:p w14:paraId="1986BE2D" w14:textId="77777777" w:rsidR="006F1601" w:rsidRPr="006F1601" w:rsidRDefault="006F1601" w:rsidP="006F160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13A726D" w14:textId="77777777" w:rsidR="006F1601" w:rsidRPr="006F1601" w:rsidRDefault="006F1601" w:rsidP="006F160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3. Plānotie sabiedrības līdzdalības veidi un pasākumi</w:t>
      </w:r>
    </w:p>
    <w:p w14:paraId="1A44B4A3" w14:textId="66EC1BE1" w:rsidR="006F1601" w:rsidRPr="006F1601" w:rsidRDefault="006F1601" w:rsidP="006F16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Detālplānojuma redakcija nododama publiskajai apspriešanai uz termiņu ne īsāku par četrām nedēļām, nodrošinot detālplānojuma materiālu pieejamību Ogres novada pašvaldības </w:t>
      </w:r>
      <w:r w:rsidR="00D8229E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entrālās administrācijas ēkā, Ogrē, Brīvības ielā 33</w:t>
      </w:r>
      <w:r w:rsidR="00CD02A6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ievietojot tos pašvaldības tīmekļa vietnē un teritorijas attīstības plānošanas informācijas sistēmā. Minētajā termiņā sabiedrības viedokļu uzklausīšanai organizējama publiskās apspriešanas sanāksme.</w:t>
      </w:r>
    </w:p>
    <w:p w14:paraId="58D2A06A" w14:textId="77777777" w:rsidR="006F1601" w:rsidRPr="006F1601" w:rsidRDefault="006F1601" w:rsidP="006F16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C0B9B19" w14:textId="77777777" w:rsidR="00D8229E" w:rsidRDefault="00D8229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2360DC20" w14:textId="0AF675A3" w:rsidR="006F1601" w:rsidRPr="006F1601" w:rsidRDefault="006F1601" w:rsidP="006F1601">
      <w:pPr>
        <w:spacing w:after="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160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4. Detālplānojuma izstrādes teritorija </w:t>
      </w:r>
    </w:p>
    <w:p w14:paraId="78230614" w14:textId="649A1657" w:rsidR="006F1601" w:rsidRPr="00E53762" w:rsidRDefault="00CD02A6" w:rsidP="00E53762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Zemes vienība </w:t>
      </w:r>
      <w:r w:rsidRPr="00CD02A6">
        <w:rPr>
          <w:rFonts w:ascii="Times New Roman" w:hAnsi="Times New Roman" w:cs="Times New Roman"/>
          <w:sz w:val="24"/>
          <w:szCs w:val="24"/>
        </w:rPr>
        <w:t>Salas ielā 3D, Ogrē, Ogres nov., kadastra apzīmējums 7401 001 0259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6E415F" w14:textId="7CBA4F72" w:rsidR="003904F5" w:rsidRDefault="003904F5" w:rsidP="006F1601">
      <w:pPr>
        <w:spacing w:after="60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5DB8D84" wp14:editId="0EFB5983">
            <wp:extent cx="5235084" cy="3234267"/>
            <wp:effectExtent l="0" t="0" r="3810" b="4445"/>
            <wp:docPr id="20169546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015" cy="324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E664B" w14:textId="77777777" w:rsidR="003904F5" w:rsidRPr="006F1601" w:rsidRDefault="003904F5" w:rsidP="006F1601">
      <w:pPr>
        <w:spacing w:after="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AD20BA" w14:textId="77777777" w:rsidR="006F1601" w:rsidRPr="006F1601" w:rsidRDefault="006F1601" w:rsidP="006F160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1312" behindDoc="1" locked="0" layoutInCell="1" allowOverlap="1" wp14:anchorId="7B652BAA" wp14:editId="734918CF">
            <wp:simplePos x="0" y="0"/>
            <wp:positionH relativeFrom="column">
              <wp:posOffset>0</wp:posOffset>
            </wp:positionH>
            <wp:positionV relativeFrom="paragraph">
              <wp:posOffset>223948</wp:posOffset>
            </wp:positionV>
            <wp:extent cx="349885" cy="278130"/>
            <wp:effectExtent l="0" t="0" r="0" b="7620"/>
            <wp:wrapTight wrapText="bothSides">
              <wp:wrapPolygon edited="0">
                <wp:start x="0" y="0"/>
                <wp:lineTo x="0" y="20712"/>
                <wp:lineTo x="19993" y="20712"/>
                <wp:lineTo x="19993" y="0"/>
                <wp:lineTo x="0" y="0"/>
              </wp:wrapPolygon>
            </wp:wrapTight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60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Apzīmējumi </w:t>
      </w:r>
    </w:p>
    <w:p w14:paraId="76CD7C53" w14:textId="77777777" w:rsidR="006F1601" w:rsidRPr="006F1601" w:rsidRDefault="006F1601" w:rsidP="006F1601">
      <w:pPr>
        <w:spacing w:after="120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Detālplānojuma teritorijas robeža   </w:t>
      </w:r>
    </w:p>
    <w:p w14:paraId="442766A0" w14:textId="77777777" w:rsidR="006F1601" w:rsidRPr="006F1601" w:rsidRDefault="006F1601" w:rsidP="006F16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698E650" w14:textId="77777777" w:rsidR="006F1601" w:rsidRPr="006F1601" w:rsidRDefault="006F1601" w:rsidP="006F16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2C84AE7" w14:textId="77777777" w:rsidR="006F1601" w:rsidRPr="006F1601" w:rsidRDefault="006F1601" w:rsidP="006F16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8EE5076" w14:textId="77777777" w:rsidR="006F1601" w:rsidRPr="006F1601" w:rsidRDefault="006F1601" w:rsidP="006F160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91C92F" w14:textId="77777777" w:rsidR="006F1601" w:rsidRPr="006F1601" w:rsidRDefault="006F1601" w:rsidP="006F1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Izstrādāja                                                                                                                       J. Duboks</w:t>
      </w:r>
    </w:p>
    <w:p w14:paraId="18DFF5E8" w14:textId="77777777" w:rsidR="006F1601" w:rsidRPr="006F1601" w:rsidRDefault="006F1601" w:rsidP="006F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Centrālās administrācijas</w:t>
      </w:r>
    </w:p>
    <w:p w14:paraId="62E972FC" w14:textId="533D15C6" w:rsidR="006F1601" w:rsidRPr="006F1601" w:rsidRDefault="006F1601" w:rsidP="006F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160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Attīstības un plānošanas nodaļas telpiskais plānotājs</w:t>
      </w:r>
    </w:p>
    <w:p w14:paraId="26549F05" w14:textId="30ED261C" w:rsidR="00251205" w:rsidRPr="0054284A" w:rsidRDefault="006F1601" w:rsidP="006F1601">
      <w:pPr>
        <w:pStyle w:val="Pamattekstsaratkpi"/>
        <w:ind w:left="0"/>
      </w:pPr>
      <w:r w:rsidRPr="006F1601">
        <w:tab/>
      </w:r>
      <w:r w:rsidRPr="006F1601">
        <w:tab/>
      </w:r>
      <w:r w:rsidRPr="006F1601">
        <w:tab/>
      </w:r>
      <w:r w:rsidRPr="006F1601">
        <w:tab/>
      </w:r>
      <w:r w:rsidRPr="006F1601">
        <w:tab/>
      </w:r>
      <w:r w:rsidRPr="006F1601">
        <w:tab/>
      </w:r>
      <w:r w:rsidRPr="006F1601">
        <w:tab/>
      </w:r>
      <w:r w:rsidRPr="006F1601">
        <w:tab/>
      </w:r>
      <w:r w:rsidRPr="006F1601">
        <w:tab/>
      </w:r>
      <w:r w:rsidRPr="006F1601">
        <w:tab/>
      </w:r>
    </w:p>
    <w:sectPr w:rsidR="00251205" w:rsidRPr="0054284A" w:rsidSect="0054762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76D73" w14:textId="77777777" w:rsidR="006F1601" w:rsidRDefault="006F1601" w:rsidP="006F1601">
      <w:pPr>
        <w:spacing w:after="0" w:line="240" w:lineRule="auto"/>
      </w:pPr>
      <w:r>
        <w:separator/>
      </w:r>
    </w:p>
  </w:endnote>
  <w:endnote w:type="continuationSeparator" w:id="0">
    <w:p w14:paraId="6270A81D" w14:textId="77777777" w:rsidR="006F1601" w:rsidRDefault="006F1601" w:rsidP="006F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F85F1" w14:textId="77777777" w:rsidR="006F1601" w:rsidRDefault="006F1601" w:rsidP="006F1601">
      <w:pPr>
        <w:spacing w:after="0" w:line="240" w:lineRule="auto"/>
      </w:pPr>
      <w:r>
        <w:separator/>
      </w:r>
    </w:p>
  </w:footnote>
  <w:footnote w:type="continuationSeparator" w:id="0">
    <w:p w14:paraId="1C21EEC2" w14:textId="77777777" w:rsidR="006F1601" w:rsidRDefault="006F1601" w:rsidP="006F1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1A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C34D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C83C1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991E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BD62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DA33F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4521D1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7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E7313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5723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0E38D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B1"/>
    <w:rsid w:val="00052A28"/>
    <w:rsid w:val="00070C53"/>
    <w:rsid w:val="00187846"/>
    <w:rsid w:val="001D085D"/>
    <w:rsid w:val="00251205"/>
    <w:rsid w:val="00253334"/>
    <w:rsid w:val="002D4F09"/>
    <w:rsid w:val="002E00C3"/>
    <w:rsid w:val="00320890"/>
    <w:rsid w:val="0033213E"/>
    <w:rsid w:val="00380D76"/>
    <w:rsid w:val="003904F5"/>
    <w:rsid w:val="004554B6"/>
    <w:rsid w:val="0054284A"/>
    <w:rsid w:val="0054762B"/>
    <w:rsid w:val="005770BF"/>
    <w:rsid w:val="00582F84"/>
    <w:rsid w:val="005B50BF"/>
    <w:rsid w:val="005C12E7"/>
    <w:rsid w:val="00602337"/>
    <w:rsid w:val="006377A4"/>
    <w:rsid w:val="006536BC"/>
    <w:rsid w:val="0068752C"/>
    <w:rsid w:val="006F1601"/>
    <w:rsid w:val="00705BF1"/>
    <w:rsid w:val="0074142F"/>
    <w:rsid w:val="007751D6"/>
    <w:rsid w:val="00786912"/>
    <w:rsid w:val="00830727"/>
    <w:rsid w:val="008526AE"/>
    <w:rsid w:val="008577CB"/>
    <w:rsid w:val="00887AA9"/>
    <w:rsid w:val="009234ED"/>
    <w:rsid w:val="009328D4"/>
    <w:rsid w:val="009E557C"/>
    <w:rsid w:val="00A02772"/>
    <w:rsid w:val="00A24C1E"/>
    <w:rsid w:val="00A74A24"/>
    <w:rsid w:val="00AA69A9"/>
    <w:rsid w:val="00AF337A"/>
    <w:rsid w:val="00B215AC"/>
    <w:rsid w:val="00B72C74"/>
    <w:rsid w:val="00BD4B65"/>
    <w:rsid w:val="00BE3A46"/>
    <w:rsid w:val="00C80039"/>
    <w:rsid w:val="00CD02A6"/>
    <w:rsid w:val="00D14141"/>
    <w:rsid w:val="00D8229E"/>
    <w:rsid w:val="00DA1A8A"/>
    <w:rsid w:val="00DA2E7C"/>
    <w:rsid w:val="00E53762"/>
    <w:rsid w:val="00EF1AB1"/>
    <w:rsid w:val="00F77B2A"/>
    <w:rsid w:val="00FD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E208"/>
  <w15:docId w15:val="{5731A856-EC23-4C8B-9580-68B7FE75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5428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54284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2089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78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86912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7869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78691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6F1601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6F1601"/>
  </w:style>
  <w:style w:type="paragraph" w:styleId="Vresteksts">
    <w:name w:val="footnote text"/>
    <w:basedOn w:val="Parasts"/>
    <w:link w:val="VrestekstsRakstz"/>
    <w:unhideWhenUsed/>
    <w:rsid w:val="006F1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6F1601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nhideWhenUsed/>
    <w:rsid w:val="006F1601"/>
    <w:rPr>
      <w:vertAlign w:val="superscript"/>
    </w:rPr>
  </w:style>
  <w:style w:type="character" w:customStyle="1" w:styleId="Hipersaite1">
    <w:name w:val="Hipersaite1"/>
    <w:basedOn w:val="Noklusjumarindkopasfonts"/>
    <w:uiPriority w:val="99"/>
    <w:unhideWhenUsed/>
    <w:rsid w:val="006F1601"/>
    <w:rPr>
      <w:color w:val="0563C1"/>
      <w:u w:val="single"/>
    </w:rPr>
  </w:style>
  <w:style w:type="character" w:styleId="Hipersaite">
    <w:name w:val="Hyperlink"/>
    <w:basedOn w:val="Noklusjumarindkopasfonts"/>
    <w:uiPriority w:val="99"/>
    <w:semiHidden/>
    <w:unhideWhenUsed/>
    <w:rsid w:val="006F1601"/>
    <w:rPr>
      <w:color w:val="0000FF" w:themeColor="hyperlink"/>
      <w:u w:val="singl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8752C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8752C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875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6D2E-236F-4A90-B950-78012E44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3158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Benita Steina</dc:creator>
  <cp:lastModifiedBy>Santa Hermane</cp:lastModifiedBy>
  <cp:revision>2</cp:revision>
  <cp:lastPrinted>2022-01-28T08:55:00Z</cp:lastPrinted>
  <dcterms:created xsi:type="dcterms:W3CDTF">2023-10-26T10:40:00Z</dcterms:created>
  <dcterms:modified xsi:type="dcterms:W3CDTF">2023-10-26T10:40:00Z</dcterms:modified>
</cp:coreProperties>
</file>