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82F9C76" w14:textId="11A3E460" w:rsidR="00EA6C38" w:rsidRPr="00AA6BC3" w:rsidRDefault="0043230B">
      <w:pPr>
        <w:jc w:val="center"/>
      </w:pPr>
      <w:r w:rsidRPr="00AA6BC3">
        <w:rPr>
          <w:noProof/>
        </w:rPr>
        <w:drawing>
          <wp:inline distT="0" distB="0" distL="0" distR="0" wp14:anchorId="40B31D67" wp14:editId="5A419FBC">
            <wp:extent cx="604520" cy="71564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559250BA" w14:textId="77777777" w:rsidR="00EA6C38" w:rsidRPr="00AA6BC3" w:rsidRDefault="00EA6C38">
      <w:pPr>
        <w:jc w:val="center"/>
        <w:rPr>
          <w:rFonts w:ascii="RimBelwe" w:hAnsi="RimBelwe"/>
          <w:sz w:val="12"/>
          <w:szCs w:val="28"/>
        </w:rPr>
      </w:pPr>
    </w:p>
    <w:p w14:paraId="692FE521" w14:textId="77777777" w:rsidR="00EA6C38" w:rsidRPr="00AA6BC3" w:rsidRDefault="00EA6C38">
      <w:pPr>
        <w:jc w:val="center"/>
        <w:rPr>
          <w:sz w:val="36"/>
        </w:rPr>
      </w:pPr>
      <w:r w:rsidRPr="00AA6BC3">
        <w:rPr>
          <w:sz w:val="36"/>
        </w:rPr>
        <w:t>OGRES  NOVADA  PAŠVALDĪBA</w:t>
      </w:r>
    </w:p>
    <w:p w14:paraId="6D7622F7" w14:textId="77777777" w:rsidR="00EA6C38" w:rsidRPr="00AA6BC3" w:rsidRDefault="00EA6C38">
      <w:pPr>
        <w:jc w:val="center"/>
        <w:rPr>
          <w:sz w:val="18"/>
        </w:rPr>
      </w:pPr>
      <w:r w:rsidRPr="00AA6BC3">
        <w:rPr>
          <w:sz w:val="18"/>
        </w:rPr>
        <w:t>Reģ.Nr.90000024455, Brīvības iela 33, Ogre, Ogres nov., LV-5001</w:t>
      </w:r>
    </w:p>
    <w:p w14:paraId="682840DC" w14:textId="77777777" w:rsidR="00EA6C38" w:rsidRPr="00AA6BC3" w:rsidRDefault="00EA6C38">
      <w:pPr>
        <w:pBdr>
          <w:bottom w:val="single" w:sz="4" w:space="1" w:color="auto"/>
        </w:pBdr>
        <w:jc w:val="center"/>
        <w:rPr>
          <w:sz w:val="18"/>
        </w:rPr>
      </w:pPr>
      <w:r w:rsidRPr="00AA6BC3">
        <w:rPr>
          <w:sz w:val="18"/>
        </w:rPr>
        <w:t xml:space="preserve">tālrunis 65071160, e-pasts: ogredome@ogresnovads.lv, www.ogresnovads.lv </w:t>
      </w:r>
    </w:p>
    <w:p w14:paraId="6B4D1DBF" w14:textId="77777777" w:rsidR="00EA6C38" w:rsidRPr="00AA6BC3" w:rsidRDefault="00EA6C38">
      <w:pPr>
        <w:rPr>
          <w:sz w:val="28"/>
          <w:szCs w:val="28"/>
        </w:rPr>
      </w:pPr>
    </w:p>
    <w:p w14:paraId="087B22D3" w14:textId="77777777" w:rsidR="00EA6C38" w:rsidRPr="00AA6BC3" w:rsidRDefault="00EA6C38">
      <w:pPr>
        <w:jc w:val="center"/>
        <w:rPr>
          <w:sz w:val="32"/>
          <w:szCs w:val="32"/>
        </w:rPr>
      </w:pPr>
      <w:r w:rsidRPr="00AA6BC3">
        <w:rPr>
          <w:sz w:val="28"/>
          <w:szCs w:val="28"/>
        </w:rPr>
        <w:t>PAŠVALDĪBAS DOMES ĀRKĀRTAS SĒDES PROTOKOLA IZRAKSTS</w:t>
      </w:r>
    </w:p>
    <w:p w14:paraId="76F3A4A2" w14:textId="77777777" w:rsidR="00EA6C38" w:rsidRPr="00AA6BC3" w:rsidRDefault="00EA6C38">
      <w:pPr>
        <w:rPr>
          <w:sz w:val="28"/>
          <w:szCs w:val="28"/>
        </w:rPr>
      </w:pPr>
    </w:p>
    <w:p w14:paraId="7BFFCC97" w14:textId="77777777" w:rsidR="00D608D5" w:rsidRPr="00AA6BC3" w:rsidRDefault="00D608D5">
      <w:pPr>
        <w:rPr>
          <w:sz w:val="28"/>
          <w:szCs w:val="28"/>
        </w:rPr>
      </w:pPr>
    </w:p>
    <w:tbl>
      <w:tblPr>
        <w:tblW w:w="0" w:type="auto"/>
        <w:jc w:val="center"/>
        <w:tblLayout w:type="fixed"/>
        <w:tblLook w:val="0000" w:firstRow="0" w:lastRow="0" w:firstColumn="0" w:lastColumn="0" w:noHBand="0" w:noVBand="0"/>
      </w:tblPr>
      <w:tblGrid>
        <w:gridCol w:w="3021"/>
        <w:gridCol w:w="3022"/>
        <w:gridCol w:w="3020"/>
      </w:tblGrid>
      <w:tr w:rsidR="00EA6C38" w:rsidRPr="00AA6BC3" w14:paraId="7BB57334" w14:textId="77777777" w:rsidTr="0059784A">
        <w:trPr>
          <w:trHeight w:val="286"/>
          <w:jc w:val="center"/>
        </w:trPr>
        <w:tc>
          <w:tcPr>
            <w:tcW w:w="3021" w:type="dxa"/>
          </w:tcPr>
          <w:p w14:paraId="1F58B2DF" w14:textId="77777777" w:rsidR="00EA6C38" w:rsidRPr="00AA6BC3" w:rsidRDefault="00EA6C38">
            <w:r w:rsidRPr="00AA6BC3">
              <w:t>Ogrē, Brīvības ielā 33</w:t>
            </w:r>
          </w:p>
        </w:tc>
        <w:tc>
          <w:tcPr>
            <w:tcW w:w="3022" w:type="dxa"/>
          </w:tcPr>
          <w:p w14:paraId="28D2CBC9" w14:textId="23756694" w:rsidR="00EA6C38" w:rsidRPr="00AA6BC3" w:rsidRDefault="00EA6C38" w:rsidP="0059784A">
            <w:pPr>
              <w:pStyle w:val="Heading2"/>
            </w:pPr>
            <w:r w:rsidRPr="00AA6BC3">
              <w:t>Nr</w:t>
            </w:r>
            <w:r w:rsidR="0059784A">
              <w:t>.18</w:t>
            </w:r>
          </w:p>
        </w:tc>
        <w:tc>
          <w:tcPr>
            <w:tcW w:w="3020" w:type="dxa"/>
          </w:tcPr>
          <w:p w14:paraId="39E0AF64" w14:textId="76FDE4D2" w:rsidR="00EA6C38" w:rsidRPr="00AA6BC3" w:rsidRDefault="0059784A" w:rsidP="0059784A">
            <w:pPr>
              <w:jc w:val="right"/>
            </w:pPr>
            <w:r>
              <w:t xml:space="preserve"> </w:t>
            </w:r>
            <w:r w:rsidR="00EA6C38" w:rsidRPr="00AA6BC3">
              <w:t>202</w:t>
            </w:r>
            <w:r w:rsidR="002C52BA" w:rsidRPr="00AA6BC3">
              <w:t>3</w:t>
            </w:r>
            <w:r w:rsidR="00EA6C38" w:rsidRPr="00AA6BC3">
              <w:t>. gada</w:t>
            </w:r>
            <w:r w:rsidR="00A622F1" w:rsidRPr="00AA6BC3">
              <w:t xml:space="preserve"> </w:t>
            </w:r>
            <w:r>
              <w:t>1. novembrī</w:t>
            </w:r>
          </w:p>
        </w:tc>
      </w:tr>
    </w:tbl>
    <w:p w14:paraId="7B1196F6" w14:textId="77777777" w:rsidR="00EA6C38" w:rsidRPr="00AA6BC3" w:rsidRDefault="00EA6C38"/>
    <w:p w14:paraId="6CD94BFB" w14:textId="77777777" w:rsidR="00EA6C38" w:rsidRPr="00AA6BC3" w:rsidRDefault="00791E9D" w:rsidP="00791E9D">
      <w:pPr>
        <w:jc w:val="center"/>
        <w:rPr>
          <w:b/>
        </w:rPr>
      </w:pPr>
      <w:r w:rsidRPr="00AA6BC3">
        <w:rPr>
          <w:b/>
        </w:rPr>
        <w:t>1</w:t>
      </w:r>
      <w:r w:rsidR="003E585D" w:rsidRPr="00AA6BC3">
        <w:rPr>
          <w:b/>
        </w:rPr>
        <w:t>.</w:t>
      </w:r>
    </w:p>
    <w:p w14:paraId="6744DCAF" w14:textId="77777777" w:rsidR="00EA6C38" w:rsidRPr="00AA6BC3" w:rsidRDefault="00EA6C38" w:rsidP="00791E9D">
      <w:pPr>
        <w:pStyle w:val="Heading1"/>
        <w:ind w:left="0"/>
      </w:pPr>
      <w:r w:rsidRPr="00AA6BC3">
        <w:t>Par Ogres novada pašvaldības apbalvojum</w:t>
      </w:r>
      <w:r w:rsidR="003E585D" w:rsidRPr="00AA6BC3">
        <w:t xml:space="preserve">u </w:t>
      </w:r>
      <w:r w:rsidRPr="00AA6BC3">
        <w:t xml:space="preserve">piešķiršanu </w:t>
      </w:r>
    </w:p>
    <w:p w14:paraId="57943509" w14:textId="4B368819" w:rsidR="00C77A9D" w:rsidRPr="00AA6BC3" w:rsidRDefault="00EA6C38" w:rsidP="00791E9D">
      <w:pPr>
        <w:jc w:val="both"/>
      </w:pPr>
      <w:r w:rsidRPr="00AA6BC3">
        <w:t xml:space="preserve">  </w:t>
      </w:r>
    </w:p>
    <w:p w14:paraId="47E7BE33" w14:textId="2F7DA1E7" w:rsidR="00C77A9D" w:rsidRPr="00AA6BC3" w:rsidRDefault="00727558" w:rsidP="00791E9D">
      <w:pPr>
        <w:jc w:val="both"/>
      </w:pPr>
      <w:r w:rsidRPr="00AA6BC3">
        <w:t xml:space="preserve">     </w:t>
      </w:r>
      <w:r w:rsidR="00C77A9D" w:rsidRPr="00AA6BC3">
        <w:t xml:space="preserve"> </w:t>
      </w:r>
      <w:r w:rsidR="008A609C" w:rsidRPr="00AA6BC3">
        <w:t>Ogres novada p</w:t>
      </w:r>
      <w:r w:rsidR="00C77A9D" w:rsidRPr="00AA6BC3">
        <w:t>ašvaldības</w:t>
      </w:r>
      <w:r w:rsidR="008A609C" w:rsidRPr="00AA6BC3">
        <w:t xml:space="preserve"> (turpmāk – Pašvaldība)</w:t>
      </w:r>
      <w:r w:rsidR="00C77A9D" w:rsidRPr="00AA6BC3">
        <w:t xml:space="preserve"> apbalvojumu mērķis ir izcelt īpašus sasniegumus un ieguldījumu Ogres novada labā.</w:t>
      </w:r>
      <w:r w:rsidRPr="00AA6BC3">
        <w:t xml:space="preserve"> </w:t>
      </w:r>
    </w:p>
    <w:p w14:paraId="207893A7" w14:textId="01B8E64D" w:rsidR="00C77A9D" w:rsidRPr="00AA6BC3" w:rsidRDefault="00C77A9D" w:rsidP="00791E9D">
      <w:pPr>
        <w:jc w:val="both"/>
      </w:pPr>
      <w:r w:rsidRPr="00AA6BC3">
        <w:t xml:space="preserve">      Pašvaldības apbalvojumi to nozīmīguma secībā ir: tituls “Ogres Goda novadnieks”; tituls “Ogres Gada novadnieks”; Atzinības raksts; Pateicības raksts.</w:t>
      </w:r>
    </w:p>
    <w:p w14:paraId="4CC54170" w14:textId="2D67C11C" w:rsidR="00727558" w:rsidRPr="00AA6BC3" w:rsidRDefault="00727558" w:rsidP="00727558">
      <w:pPr>
        <w:jc w:val="both"/>
      </w:pPr>
      <w:r w:rsidRPr="00AA6BC3">
        <w:t xml:space="preserve">      Tituls “Ogres Goda novadnieks” ir augstākais Pašvaldības apbalvojums un tiek piešķirts par īpašiem nopelniem Ogres novada labā valsts, sabiedriskajā, kultūras, izglītības, zinātnes vai saimnieciskajā darbā. Šo apbalvojumu Pašvaldības dome piešķir vienu reizi gadā un tas tiek pasniegts Latvijas Republikas Proklamēšanas gadadienai veltītajā svinīgajā pasākumā 18. novembrī.</w:t>
      </w:r>
    </w:p>
    <w:p w14:paraId="466C4260" w14:textId="00681E4D" w:rsidR="00727558" w:rsidRPr="00AA6BC3" w:rsidRDefault="00727558" w:rsidP="00791E9D">
      <w:pPr>
        <w:jc w:val="both"/>
      </w:pPr>
      <w:r w:rsidRPr="00AA6BC3">
        <w:t xml:space="preserve">      Titulu “Ogres Gada novadnieks” var piešķirt par nozīmīgu ieguldījumu saimnieciskajā darbībā, veselības aizsardzībā, kultūras, sporta, izglītības, sabiedriskajā un starptautiskajā darbībā, novada attīstības un atpazīstamības veidošanā vai citās novadam nozīmīgās jomās, vērtējot iepriekšējā gadā sasniegto. Arī šo apbalvojumu Pašvaldības dome piešķir vienu reizi gadā un tas tiek pasniegts Latvijas Republikas Proklamēšanas gadadienai veltītajā svinīgajā pasākumā 18. novembrī.</w:t>
      </w:r>
    </w:p>
    <w:p w14:paraId="72E5D0B6" w14:textId="31F70D44" w:rsidR="004E30BD" w:rsidRPr="00AA6BC3" w:rsidRDefault="00DA71E3" w:rsidP="00791E9D">
      <w:pPr>
        <w:jc w:val="both"/>
      </w:pPr>
      <w:r w:rsidRPr="00AA6BC3">
        <w:t xml:space="preserve">     </w:t>
      </w:r>
      <w:r w:rsidR="0028278D" w:rsidRPr="00AA6BC3">
        <w:t xml:space="preserve"> </w:t>
      </w:r>
    </w:p>
    <w:p w14:paraId="7584D8F0" w14:textId="77777777" w:rsidR="00185368" w:rsidRPr="00AA6BC3" w:rsidRDefault="00185368" w:rsidP="00FC04CB">
      <w:pPr>
        <w:jc w:val="both"/>
      </w:pPr>
      <w:r w:rsidRPr="00AA6BC3">
        <w:t xml:space="preserve">     </w:t>
      </w:r>
      <w:r w:rsidR="00FC04CB" w:rsidRPr="00AA6BC3">
        <w:t xml:space="preserve">Pašvaldības Apbalvojumu un atbalsta svētkos piešķiršanas komisija </w:t>
      </w:r>
      <w:r w:rsidR="000F5210" w:rsidRPr="00AA6BC3">
        <w:t xml:space="preserve">(turpmāk – Komisija) </w:t>
      </w:r>
      <w:r w:rsidR="00FC04CB" w:rsidRPr="00AA6BC3">
        <w:t>ir izskatījusi visus saņemtos iesniegumus</w:t>
      </w:r>
      <w:r w:rsidR="008A609C" w:rsidRPr="00AA6BC3">
        <w:t xml:space="preserve"> (Pašvaldībā saņemti 4 iesniegumi par personu izvirzīšanu Pašvaldības apbalvojumam “Ogres Goda novadnieks” un 6 iesniegumi par personu izvirzīšanu Pašvaldības apbalvojumam “Ogres Gada novadnieks”) </w:t>
      </w:r>
      <w:r w:rsidR="00FC04CB" w:rsidRPr="00AA6BC3">
        <w:t xml:space="preserve"> un, pamatojoties uz 2023. gada 25. oktobrī </w:t>
      </w:r>
      <w:r w:rsidR="000F5210" w:rsidRPr="00AA6BC3">
        <w:t xml:space="preserve">notikušās Komisijas sēdes lēmumu </w:t>
      </w:r>
      <w:r w:rsidR="004E30BD" w:rsidRPr="00AA6BC3">
        <w:t>un atbilstoši Komisijas nolikuma 19.1. punktā noteiktajam</w:t>
      </w:r>
      <w:r w:rsidR="000F5210" w:rsidRPr="00AA6BC3">
        <w:t>,</w:t>
      </w:r>
      <w:r w:rsidR="004E30BD" w:rsidRPr="00AA6BC3">
        <w:t xml:space="preserve"> ir sagatavojusi un iesniegusi izskatīšanai Pašvaldības domes sēdē lēmumprojektu par Pašvaldības apbalvojumu piešķiršanu.</w:t>
      </w:r>
      <w:r w:rsidR="00B836B2" w:rsidRPr="00AA6BC3">
        <w:t xml:space="preserve"> </w:t>
      </w:r>
    </w:p>
    <w:p w14:paraId="04837517" w14:textId="08A521D0" w:rsidR="00EA6C38" w:rsidRPr="00AA6BC3" w:rsidRDefault="00185368" w:rsidP="00791E9D">
      <w:pPr>
        <w:jc w:val="both"/>
      </w:pPr>
      <w:r w:rsidRPr="00AA6BC3">
        <w:t xml:space="preserve">       </w:t>
      </w:r>
      <w:r w:rsidR="00EA6C38" w:rsidRPr="00AA6BC3">
        <w:t xml:space="preserve">Noklausoties </w:t>
      </w:r>
      <w:r w:rsidR="004E30BD" w:rsidRPr="00AA6BC3">
        <w:t>Apbalvojumu un atbalsta svētkos piešķiršanas komisijas priekšsēdētāja</w:t>
      </w:r>
      <w:r w:rsidR="00EA6C38" w:rsidRPr="00AA6BC3">
        <w:t xml:space="preserve"> Nikolaja Sapožņikova informāciju par saņemtajiem ierosinājumiem piešķirt Ogres novada pašvaldības apbalvojumu</w:t>
      </w:r>
      <w:r w:rsidR="004E30BD" w:rsidRPr="00AA6BC3">
        <w:t xml:space="preserve">s </w:t>
      </w:r>
      <w:r w:rsidR="00EA6C38" w:rsidRPr="00AA6BC3">
        <w:t xml:space="preserve">“Ogres Goda </w:t>
      </w:r>
      <w:r w:rsidR="004E30BD" w:rsidRPr="00AA6BC3">
        <w:t>novadnieks</w:t>
      </w:r>
      <w:r w:rsidR="00EA6C38" w:rsidRPr="00AA6BC3">
        <w:t>”</w:t>
      </w:r>
      <w:r w:rsidR="004E30BD" w:rsidRPr="00AA6BC3">
        <w:t xml:space="preserve"> un “Ogres Gada novadnieks”</w:t>
      </w:r>
      <w:r w:rsidR="00451661" w:rsidRPr="00AA6BC3">
        <w:t xml:space="preserve">, </w:t>
      </w:r>
      <w:r w:rsidR="00A622F1" w:rsidRPr="00AA6BC3">
        <w:t xml:space="preserve"> </w:t>
      </w:r>
      <w:r w:rsidR="00EA6C38" w:rsidRPr="00AA6BC3">
        <w:t xml:space="preserve">pamatojoties uz </w:t>
      </w:r>
      <w:r w:rsidR="008A609C" w:rsidRPr="00AA6BC3">
        <w:t>Pašvaldību likuma</w:t>
      </w:r>
      <w:r w:rsidR="00EA6C38" w:rsidRPr="00AA6BC3">
        <w:t xml:space="preserve"> </w:t>
      </w:r>
      <w:r w:rsidR="008A609C" w:rsidRPr="00AA6BC3">
        <w:t>5</w:t>
      </w:r>
      <w:r w:rsidR="00EA6C38" w:rsidRPr="00AA6BC3">
        <w:t>. pantu</w:t>
      </w:r>
      <w:r w:rsidR="00451661" w:rsidRPr="00AA6BC3">
        <w:t xml:space="preserve"> un </w:t>
      </w:r>
      <w:r w:rsidR="00EA6C38" w:rsidRPr="00AA6BC3">
        <w:t>Ogres novada pašvaldības 20</w:t>
      </w:r>
      <w:r w:rsidR="00451661" w:rsidRPr="00AA6BC3">
        <w:t>2</w:t>
      </w:r>
      <w:r w:rsidR="001257E5" w:rsidRPr="00AA6BC3">
        <w:t>2</w:t>
      </w:r>
      <w:r w:rsidR="00EA6C38" w:rsidRPr="00AA6BC3">
        <w:t xml:space="preserve">. gada </w:t>
      </w:r>
      <w:r w:rsidR="00451661" w:rsidRPr="00AA6BC3">
        <w:t xml:space="preserve">29. septembra iekšējo noteikumu Nr. 75/2022 </w:t>
      </w:r>
      <w:r w:rsidR="00EA6C38" w:rsidRPr="00AA6BC3">
        <w:t xml:space="preserve">“Ogres novada pašvaldības apbalvojumu nolikums” </w:t>
      </w:r>
      <w:r w:rsidR="00451661" w:rsidRPr="00AA6BC3">
        <w:t xml:space="preserve">8. un 15. </w:t>
      </w:r>
      <w:r w:rsidR="00EA6C38" w:rsidRPr="00AA6BC3">
        <w:t>punktu,</w:t>
      </w:r>
    </w:p>
    <w:p w14:paraId="36CA25F4" w14:textId="77777777" w:rsidR="00D608D5" w:rsidRPr="00AA6BC3" w:rsidRDefault="00D608D5" w:rsidP="0059784A">
      <w:pPr>
        <w:tabs>
          <w:tab w:val="right" w:pos="7938"/>
        </w:tabs>
      </w:pPr>
    </w:p>
    <w:p w14:paraId="7D683C51" w14:textId="77777777" w:rsidR="0059784A" w:rsidRPr="0059784A" w:rsidRDefault="0059784A" w:rsidP="0059784A">
      <w:pPr>
        <w:jc w:val="center"/>
        <w:rPr>
          <w:b/>
          <w:iCs/>
          <w:color w:val="000000"/>
          <w:lang w:eastAsia="en-US"/>
        </w:rPr>
      </w:pPr>
      <w:r w:rsidRPr="0059784A">
        <w:rPr>
          <w:b/>
          <w:iCs/>
          <w:color w:val="000000"/>
          <w:lang w:eastAsia="en-US"/>
        </w:rPr>
        <w:t xml:space="preserve">balsojot: </w:t>
      </w:r>
      <w:r w:rsidRPr="0059784A">
        <w:rPr>
          <w:b/>
          <w:iCs/>
          <w:noProof/>
          <w:color w:val="000000"/>
          <w:lang w:eastAsia="en-US"/>
        </w:rPr>
        <w:t>ar 18 balsīm "Par" (Artūrs Mangulis, Atvars Lakstīgala, Dace Kļaviņa, Dace Māliņa, Dace Veiliņa, Dainis Širovs, Dzirkstīte Žindiga, Egils Helmanis, Gints Sīviņš, Ilmārs Zemnieks, Indulis Trapiņš, Jānis Kaijaks, Jānis Siliņš, Kaspars Bramanis, Pāvels Kotāns, Raivis Ūzuls, Santa Ločmele, Valentīns Špēlis), "Pret" – nav, "Atturas" – nav,</w:t>
      </w:r>
      <w:r w:rsidRPr="0059784A">
        <w:rPr>
          <w:b/>
          <w:iCs/>
          <w:color w:val="000000"/>
          <w:lang w:eastAsia="en-US"/>
        </w:rPr>
        <w:t xml:space="preserve"> </w:t>
      </w:r>
    </w:p>
    <w:p w14:paraId="5FB54D20" w14:textId="4056313E" w:rsidR="0059784A" w:rsidRPr="0059784A" w:rsidRDefault="0059784A" w:rsidP="0059784A">
      <w:pPr>
        <w:autoSpaceDE w:val="0"/>
        <w:autoSpaceDN w:val="0"/>
        <w:adjustRightInd w:val="0"/>
        <w:ind w:firstLine="567"/>
        <w:jc w:val="center"/>
        <w:rPr>
          <w:i/>
          <w:iCs/>
          <w:lang w:eastAsia="en-US"/>
        </w:rPr>
      </w:pPr>
      <w:r>
        <w:rPr>
          <w:i/>
          <w:iCs/>
          <w:lang w:eastAsia="en-US"/>
        </w:rPr>
        <w:lastRenderedPageBreak/>
        <w:t xml:space="preserve">Jānis </w:t>
      </w:r>
      <w:proofErr w:type="spellStart"/>
      <w:r>
        <w:rPr>
          <w:i/>
          <w:iCs/>
          <w:lang w:eastAsia="en-US"/>
        </w:rPr>
        <w:t>Iklāvs</w:t>
      </w:r>
      <w:proofErr w:type="spellEnd"/>
      <w:r w:rsidRPr="0059784A">
        <w:rPr>
          <w:i/>
          <w:iCs/>
          <w:lang w:eastAsia="en-US"/>
        </w:rPr>
        <w:t xml:space="preserve"> </w:t>
      </w:r>
      <w:r w:rsidRPr="0059784A">
        <w:rPr>
          <w:i/>
          <w:lang w:eastAsia="en-US"/>
        </w:rPr>
        <w:t xml:space="preserve">un Andris Krauja </w:t>
      </w:r>
      <w:r w:rsidRPr="0059784A">
        <w:rPr>
          <w:i/>
          <w:iCs/>
          <w:lang w:eastAsia="en-US"/>
        </w:rPr>
        <w:t>balsojumā nepiedalās, ievērojot likumā “Par interešu konflikta novēršanu valsts amatpersonu darbībā” paredzētos lēmumu pieņemšanas ierobežojumus,</w:t>
      </w:r>
    </w:p>
    <w:p w14:paraId="22DEFDA4" w14:textId="77777777" w:rsidR="0059784A" w:rsidRPr="0059784A" w:rsidRDefault="0059784A" w:rsidP="0059784A">
      <w:pPr>
        <w:jc w:val="center"/>
        <w:rPr>
          <w:b/>
          <w:iCs/>
          <w:color w:val="000000"/>
          <w:lang w:eastAsia="en-US"/>
        </w:rPr>
      </w:pPr>
      <w:r w:rsidRPr="0059784A">
        <w:rPr>
          <w:iCs/>
          <w:color w:val="000000"/>
          <w:lang w:eastAsia="en-US"/>
        </w:rPr>
        <w:t>Ogres novada pašvaldības dome</w:t>
      </w:r>
      <w:r w:rsidRPr="0059784A">
        <w:rPr>
          <w:b/>
          <w:iCs/>
          <w:color w:val="000000"/>
          <w:lang w:eastAsia="en-US"/>
        </w:rPr>
        <w:t xml:space="preserve"> NOLEMJ:</w:t>
      </w:r>
    </w:p>
    <w:p w14:paraId="2FCC38D8" w14:textId="77777777" w:rsidR="00EA6C38" w:rsidRPr="00AA6BC3" w:rsidRDefault="00EA6C38" w:rsidP="00791E9D">
      <w:pPr>
        <w:tabs>
          <w:tab w:val="right" w:pos="7938"/>
        </w:tabs>
        <w:jc w:val="center"/>
      </w:pPr>
      <w:r w:rsidRPr="00AA6BC3">
        <w:t xml:space="preserve"> </w:t>
      </w:r>
    </w:p>
    <w:p w14:paraId="48AD77A8" w14:textId="77777777" w:rsidR="00451661" w:rsidRPr="00AA6BC3" w:rsidRDefault="00EA6C38" w:rsidP="00D419AA">
      <w:pPr>
        <w:numPr>
          <w:ilvl w:val="0"/>
          <w:numId w:val="1"/>
        </w:numPr>
        <w:jc w:val="both"/>
        <w:rPr>
          <w:iCs/>
        </w:rPr>
      </w:pPr>
      <w:r w:rsidRPr="00AA6BC3">
        <w:t xml:space="preserve">Piešķirt Ogres novada pašvaldības apbalvojumu – </w:t>
      </w:r>
      <w:r w:rsidRPr="00AA6BC3">
        <w:rPr>
          <w:bCs/>
          <w:iCs/>
        </w:rPr>
        <w:t xml:space="preserve">titulu </w:t>
      </w:r>
      <w:r w:rsidR="00A622F1" w:rsidRPr="00AA6BC3">
        <w:rPr>
          <w:b/>
          <w:iCs/>
        </w:rPr>
        <w:t xml:space="preserve">“Ogres Goda </w:t>
      </w:r>
      <w:r w:rsidR="00451661" w:rsidRPr="00AA6BC3">
        <w:rPr>
          <w:b/>
          <w:iCs/>
        </w:rPr>
        <w:t>novadnieks</w:t>
      </w:r>
      <w:r w:rsidR="00A622F1" w:rsidRPr="00AA6BC3">
        <w:rPr>
          <w:b/>
          <w:iCs/>
        </w:rPr>
        <w:t>”</w:t>
      </w:r>
      <w:r w:rsidR="00451661" w:rsidRPr="00AA6BC3">
        <w:rPr>
          <w:iCs/>
        </w:rPr>
        <w:t>:</w:t>
      </w:r>
    </w:p>
    <w:p w14:paraId="41D442EB" w14:textId="7F854404" w:rsidR="00EA6C38" w:rsidRPr="00AA6BC3" w:rsidRDefault="00B836B2" w:rsidP="000C2D12">
      <w:pPr>
        <w:numPr>
          <w:ilvl w:val="1"/>
          <w:numId w:val="1"/>
        </w:numPr>
        <w:spacing w:after="120"/>
        <w:ind w:left="993" w:hanging="567"/>
        <w:jc w:val="both"/>
        <w:rPr>
          <w:iCs/>
        </w:rPr>
      </w:pPr>
      <w:r w:rsidRPr="00AA6BC3">
        <w:rPr>
          <w:b/>
          <w:iCs/>
        </w:rPr>
        <w:t xml:space="preserve">Laimai </w:t>
      </w:r>
      <w:proofErr w:type="spellStart"/>
      <w:r w:rsidRPr="00AA6BC3">
        <w:rPr>
          <w:b/>
          <w:iCs/>
        </w:rPr>
        <w:t>Prekelei</w:t>
      </w:r>
      <w:proofErr w:type="spellEnd"/>
      <w:r w:rsidR="00451661" w:rsidRPr="00AA6BC3">
        <w:rPr>
          <w:iCs/>
        </w:rPr>
        <w:t xml:space="preserve">, </w:t>
      </w:r>
      <w:r w:rsidRPr="00AA6BC3">
        <w:rPr>
          <w:iCs/>
        </w:rPr>
        <w:t xml:space="preserve">personas kods </w:t>
      </w:r>
      <w:r w:rsidR="004425E1">
        <w:rPr>
          <w:iCs/>
        </w:rPr>
        <w:t>[personas kods]</w:t>
      </w:r>
      <w:r w:rsidRPr="00AA6BC3">
        <w:rPr>
          <w:iCs/>
        </w:rPr>
        <w:t>, Edgara Kauliņa Lielvārdes vidusskolas latviešu valodas un literatūras skolotājai</w:t>
      </w:r>
      <w:r w:rsidR="00451661" w:rsidRPr="00AA6BC3">
        <w:rPr>
          <w:iCs/>
        </w:rPr>
        <w:t>;</w:t>
      </w:r>
    </w:p>
    <w:p w14:paraId="071817E0" w14:textId="6C856DB4" w:rsidR="00451661" w:rsidRPr="00AA6BC3" w:rsidRDefault="00B836B2" w:rsidP="000C2D12">
      <w:pPr>
        <w:numPr>
          <w:ilvl w:val="1"/>
          <w:numId w:val="1"/>
        </w:numPr>
        <w:tabs>
          <w:tab w:val="left" w:pos="993"/>
        </w:tabs>
        <w:spacing w:after="120"/>
        <w:ind w:left="993" w:hanging="567"/>
        <w:jc w:val="both"/>
        <w:rPr>
          <w:iCs/>
        </w:rPr>
      </w:pPr>
      <w:r w:rsidRPr="00AA6BC3">
        <w:rPr>
          <w:b/>
          <w:iCs/>
        </w:rPr>
        <w:t xml:space="preserve">Līgai Zaķei, </w:t>
      </w:r>
      <w:r w:rsidRPr="00AA6BC3">
        <w:rPr>
          <w:iCs/>
        </w:rPr>
        <w:t xml:space="preserve">personas kods </w:t>
      </w:r>
      <w:r w:rsidR="004425E1">
        <w:rPr>
          <w:iCs/>
        </w:rPr>
        <w:t>[personas kods]</w:t>
      </w:r>
      <w:r w:rsidRPr="00AA6BC3">
        <w:rPr>
          <w:iCs/>
        </w:rPr>
        <w:t>,</w:t>
      </w:r>
      <w:r w:rsidRPr="00AA6BC3">
        <w:rPr>
          <w:b/>
          <w:iCs/>
        </w:rPr>
        <w:t xml:space="preserve"> </w:t>
      </w:r>
      <w:r w:rsidRPr="00AA6BC3">
        <w:rPr>
          <w:iCs/>
        </w:rPr>
        <w:t>Ogresgala pagasta</w:t>
      </w:r>
      <w:r w:rsidRPr="00AA6BC3">
        <w:rPr>
          <w:b/>
          <w:iCs/>
        </w:rPr>
        <w:t xml:space="preserve"> </w:t>
      </w:r>
      <w:r w:rsidRPr="00AA6BC3">
        <w:rPr>
          <w:iCs/>
        </w:rPr>
        <w:t>pirmsskolas izglītības iestādes “Ābelīte” vadītājai</w:t>
      </w:r>
      <w:r w:rsidR="00451661" w:rsidRPr="00AA6BC3">
        <w:rPr>
          <w:iCs/>
        </w:rPr>
        <w:t>;</w:t>
      </w:r>
    </w:p>
    <w:p w14:paraId="5FC21FCB" w14:textId="4B064E0B" w:rsidR="00451661" w:rsidRPr="0059784A" w:rsidRDefault="000C2D12" w:rsidP="0059784A">
      <w:pPr>
        <w:numPr>
          <w:ilvl w:val="1"/>
          <w:numId w:val="1"/>
        </w:numPr>
        <w:spacing w:after="120"/>
        <w:ind w:left="851" w:hanging="425"/>
        <w:jc w:val="both"/>
        <w:rPr>
          <w:iCs/>
        </w:rPr>
      </w:pPr>
      <w:r w:rsidRPr="00AA6BC3">
        <w:rPr>
          <w:b/>
          <w:iCs/>
        </w:rPr>
        <w:t xml:space="preserve">  </w:t>
      </w:r>
      <w:r w:rsidR="00B80A8A" w:rsidRPr="00AA6BC3">
        <w:rPr>
          <w:b/>
          <w:iCs/>
        </w:rPr>
        <w:t xml:space="preserve">Marutai </w:t>
      </w:r>
      <w:proofErr w:type="spellStart"/>
      <w:r w:rsidR="00B80A8A" w:rsidRPr="00AA6BC3">
        <w:rPr>
          <w:b/>
          <w:iCs/>
        </w:rPr>
        <w:t>Stuckai</w:t>
      </w:r>
      <w:proofErr w:type="spellEnd"/>
      <w:r w:rsidR="00451661" w:rsidRPr="00AA6BC3">
        <w:rPr>
          <w:iCs/>
        </w:rPr>
        <w:t xml:space="preserve">, </w:t>
      </w:r>
      <w:r w:rsidR="00B80A8A" w:rsidRPr="00AA6BC3">
        <w:rPr>
          <w:iCs/>
        </w:rPr>
        <w:t xml:space="preserve">personas kods </w:t>
      </w:r>
      <w:r w:rsidR="004425E1">
        <w:rPr>
          <w:iCs/>
        </w:rPr>
        <w:t>[personas kods]</w:t>
      </w:r>
      <w:r w:rsidR="007A5DBD" w:rsidRPr="00AA6BC3">
        <w:rPr>
          <w:iCs/>
        </w:rPr>
        <w:t>,</w:t>
      </w:r>
      <w:r w:rsidR="00B80A8A" w:rsidRPr="00AA6BC3">
        <w:rPr>
          <w:iCs/>
        </w:rPr>
        <w:t xml:space="preserve"> SIA “Ogres rajona slimnīca” Anestezioloģijas un intensīvās terapijas nodaļas bijušajai vadītājai</w:t>
      </w:r>
      <w:r w:rsidR="00024179">
        <w:rPr>
          <w:iCs/>
        </w:rPr>
        <w:t>.</w:t>
      </w:r>
    </w:p>
    <w:p w14:paraId="354A95EC" w14:textId="77777777" w:rsidR="00451661" w:rsidRPr="00AA6BC3" w:rsidRDefault="00451661" w:rsidP="00D419AA">
      <w:pPr>
        <w:numPr>
          <w:ilvl w:val="0"/>
          <w:numId w:val="1"/>
        </w:numPr>
        <w:spacing w:after="120"/>
        <w:jc w:val="both"/>
        <w:rPr>
          <w:iCs/>
        </w:rPr>
      </w:pPr>
      <w:r w:rsidRPr="00AA6BC3">
        <w:rPr>
          <w:iCs/>
        </w:rPr>
        <w:t xml:space="preserve">Piešķirt Ogres novada pašvaldības apbalvojumu – titulu </w:t>
      </w:r>
      <w:r w:rsidRPr="00AA6BC3">
        <w:rPr>
          <w:b/>
          <w:iCs/>
        </w:rPr>
        <w:t>“Ogres Gada novadnieks”</w:t>
      </w:r>
      <w:r w:rsidRPr="00AA6BC3">
        <w:rPr>
          <w:iCs/>
        </w:rPr>
        <w:t>:</w:t>
      </w:r>
    </w:p>
    <w:p w14:paraId="09665D26" w14:textId="1809A879" w:rsidR="00451661" w:rsidRPr="00AA6BC3" w:rsidRDefault="000C2D12" w:rsidP="000C2D12">
      <w:pPr>
        <w:numPr>
          <w:ilvl w:val="1"/>
          <w:numId w:val="1"/>
        </w:numPr>
        <w:spacing w:after="120"/>
        <w:ind w:left="851" w:hanging="425"/>
        <w:jc w:val="both"/>
        <w:rPr>
          <w:iCs/>
        </w:rPr>
      </w:pPr>
      <w:r w:rsidRPr="00AA6BC3">
        <w:rPr>
          <w:b/>
          <w:iCs/>
        </w:rPr>
        <w:t xml:space="preserve"> </w:t>
      </w:r>
      <w:r w:rsidR="00B80A8A" w:rsidRPr="00AA6BC3">
        <w:rPr>
          <w:b/>
          <w:iCs/>
        </w:rPr>
        <w:t xml:space="preserve">Sanitai </w:t>
      </w:r>
      <w:proofErr w:type="spellStart"/>
      <w:r w:rsidR="00B80A8A" w:rsidRPr="00AA6BC3">
        <w:rPr>
          <w:b/>
          <w:iCs/>
        </w:rPr>
        <w:t>Bertmanei</w:t>
      </w:r>
      <w:proofErr w:type="spellEnd"/>
      <w:r w:rsidR="00451661" w:rsidRPr="00AA6BC3">
        <w:rPr>
          <w:iCs/>
        </w:rPr>
        <w:t xml:space="preserve">, </w:t>
      </w:r>
      <w:r w:rsidR="00B80A8A" w:rsidRPr="00AA6BC3">
        <w:rPr>
          <w:iCs/>
        </w:rPr>
        <w:t xml:space="preserve">personas kods </w:t>
      </w:r>
      <w:r w:rsidR="004425E1">
        <w:rPr>
          <w:iCs/>
        </w:rPr>
        <w:t>[personas kods]</w:t>
      </w:r>
      <w:r w:rsidR="00B80A8A" w:rsidRPr="00AA6BC3">
        <w:rPr>
          <w:iCs/>
        </w:rPr>
        <w:t>, biedrības “Ikšķiles Senioru skola” vadītājai;</w:t>
      </w:r>
    </w:p>
    <w:p w14:paraId="37102930" w14:textId="60F363D9" w:rsidR="000C2D12" w:rsidRPr="00AA6BC3" w:rsidRDefault="00B80A8A" w:rsidP="000C2D12">
      <w:pPr>
        <w:numPr>
          <w:ilvl w:val="1"/>
          <w:numId w:val="1"/>
        </w:numPr>
        <w:spacing w:after="120"/>
        <w:ind w:right="170" w:hanging="644"/>
        <w:jc w:val="both"/>
        <w:rPr>
          <w:iCs/>
        </w:rPr>
      </w:pPr>
      <w:r w:rsidRPr="00AA6BC3">
        <w:rPr>
          <w:b/>
          <w:iCs/>
        </w:rPr>
        <w:t>In</w:t>
      </w:r>
      <w:r w:rsidR="000C2D12" w:rsidRPr="00AA6BC3">
        <w:rPr>
          <w:b/>
          <w:iCs/>
        </w:rPr>
        <w:t>t</w:t>
      </w:r>
      <w:r w:rsidRPr="00AA6BC3">
        <w:rPr>
          <w:b/>
          <w:iCs/>
        </w:rPr>
        <w:t>ai Žubei</w:t>
      </w:r>
      <w:r w:rsidR="00A05780" w:rsidRPr="00AA6BC3">
        <w:rPr>
          <w:iCs/>
        </w:rPr>
        <w:t xml:space="preserve">, </w:t>
      </w:r>
      <w:r w:rsidRPr="00AA6BC3">
        <w:rPr>
          <w:iCs/>
        </w:rPr>
        <w:t xml:space="preserve">personas kods </w:t>
      </w:r>
      <w:r w:rsidR="004425E1">
        <w:rPr>
          <w:iCs/>
        </w:rPr>
        <w:t>[personas kods]</w:t>
      </w:r>
      <w:r w:rsidRPr="00AA6BC3">
        <w:rPr>
          <w:iCs/>
        </w:rPr>
        <w:t>, SI</w:t>
      </w:r>
      <w:r w:rsidR="000C2D12" w:rsidRPr="00AA6BC3">
        <w:rPr>
          <w:iCs/>
        </w:rPr>
        <w:t xml:space="preserve">A “Izaugsmes </w:t>
      </w:r>
      <w:proofErr w:type="spellStart"/>
      <w:r w:rsidR="000C2D12" w:rsidRPr="00AA6BC3">
        <w:rPr>
          <w:iCs/>
        </w:rPr>
        <w:t>Spots</w:t>
      </w:r>
      <w:proofErr w:type="spellEnd"/>
      <w:r w:rsidR="000C2D12" w:rsidRPr="00AA6BC3">
        <w:rPr>
          <w:iCs/>
        </w:rPr>
        <w:t xml:space="preserve">” dibinātājai </w:t>
      </w:r>
      <w:r w:rsidRPr="00AA6BC3">
        <w:rPr>
          <w:iCs/>
        </w:rPr>
        <w:t>un valdes priekšsēdētā</w:t>
      </w:r>
      <w:r w:rsidR="000C2D12" w:rsidRPr="00AA6BC3">
        <w:rPr>
          <w:iCs/>
        </w:rPr>
        <w:t>jai;</w:t>
      </w:r>
    </w:p>
    <w:p w14:paraId="0208DAA0" w14:textId="66B0AC05" w:rsidR="000C2D12" w:rsidRPr="00AA6BC3" w:rsidRDefault="000C2D12" w:rsidP="000C2D12">
      <w:pPr>
        <w:numPr>
          <w:ilvl w:val="1"/>
          <w:numId w:val="1"/>
        </w:numPr>
        <w:spacing w:after="120"/>
        <w:ind w:hanging="644"/>
        <w:jc w:val="both"/>
        <w:rPr>
          <w:iCs/>
        </w:rPr>
      </w:pPr>
      <w:r w:rsidRPr="00AA6BC3">
        <w:rPr>
          <w:b/>
          <w:iCs/>
        </w:rPr>
        <w:t xml:space="preserve">Līgai </w:t>
      </w:r>
      <w:proofErr w:type="spellStart"/>
      <w:r w:rsidRPr="00AA6BC3">
        <w:rPr>
          <w:b/>
          <w:iCs/>
        </w:rPr>
        <w:t>Pudulei</w:t>
      </w:r>
      <w:proofErr w:type="spellEnd"/>
      <w:r w:rsidR="00B80A8A" w:rsidRPr="00AA6BC3">
        <w:rPr>
          <w:iCs/>
        </w:rPr>
        <w:t>,</w:t>
      </w:r>
      <w:r w:rsidR="00A05780" w:rsidRPr="00AA6BC3">
        <w:rPr>
          <w:iCs/>
        </w:rPr>
        <w:t xml:space="preserve"> </w:t>
      </w:r>
      <w:r w:rsidR="00B80A8A" w:rsidRPr="00AA6BC3">
        <w:rPr>
          <w:iCs/>
        </w:rPr>
        <w:t xml:space="preserve">personas kods </w:t>
      </w:r>
      <w:r w:rsidR="004425E1">
        <w:rPr>
          <w:iCs/>
        </w:rPr>
        <w:t>[personas kods]</w:t>
      </w:r>
      <w:r w:rsidR="00B80A8A" w:rsidRPr="00AA6BC3">
        <w:rPr>
          <w:iCs/>
        </w:rPr>
        <w:t>, Birzgales pagasta</w:t>
      </w:r>
      <w:r w:rsidR="00B80A8A" w:rsidRPr="00AA6BC3">
        <w:t xml:space="preserve"> </w:t>
      </w:r>
      <w:r w:rsidR="00B80A8A" w:rsidRPr="00AA6BC3">
        <w:rPr>
          <w:iCs/>
        </w:rPr>
        <w:t>pirmsskolas izglītības iestādes “Birztaliņa”</w:t>
      </w:r>
      <w:r w:rsidR="00F76219" w:rsidRPr="00AA6BC3">
        <w:rPr>
          <w:iCs/>
        </w:rPr>
        <w:t xml:space="preserve"> un Birzgales ģimenes ārsta prakses medmāsai;</w:t>
      </w:r>
    </w:p>
    <w:p w14:paraId="28B7EAD7" w14:textId="3AB51BCA" w:rsidR="000C2D12" w:rsidRPr="00AA6BC3" w:rsidRDefault="00BB0536" w:rsidP="000C2D12">
      <w:pPr>
        <w:numPr>
          <w:ilvl w:val="1"/>
          <w:numId w:val="1"/>
        </w:numPr>
        <w:spacing w:after="120"/>
        <w:ind w:hanging="644"/>
        <w:jc w:val="both"/>
        <w:rPr>
          <w:iCs/>
        </w:rPr>
      </w:pPr>
      <w:r w:rsidRPr="00AA6BC3">
        <w:rPr>
          <w:b/>
          <w:iCs/>
        </w:rPr>
        <w:t xml:space="preserve">Ilzei </w:t>
      </w:r>
      <w:proofErr w:type="spellStart"/>
      <w:r w:rsidRPr="00AA6BC3">
        <w:rPr>
          <w:b/>
          <w:iCs/>
        </w:rPr>
        <w:t>Kupčai</w:t>
      </w:r>
      <w:proofErr w:type="spellEnd"/>
      <w:r w:rsidRPr="00AA6BC3">
        <w:rPr>
          <w:b/>
          <w:iCs/>
        </w:rPr>
        <w:t>-Ziemelei</w:t>
      </w:r>
      <w:r w:rsidR="00763E37" w:rsidRPr="00AA6BC3">
        <w:rPr>
          <w:iCs/>
        </w:rPr>
        <w:t xml:space="preserve">, </w:t>
      </w:r>
      <w:r w:rsidRPr="00AA6BC3">
        <w:rPr>
          <w:iCs/>
        </w:rPr>
        <w:t xml:space="preserve">personas kods </w:t>
      </w:r>
      <w:r w:rsidR="004425E1">
        <w:rPr>
          <w:iCs/>
        </w:rPr>
        <w:t>[personas kods]</w:t>
      </w:r>
      <w:r w:rsidRPr="00AA6BC3">
        <w:rPr>
          <w:iCs/>
        </w:rPr>
        <w:t>, Ogres t</w:t>
      </w:r>
      <w:r w:rsidR="00E8198F" w:rsidRPr="00AA6BC3">
        <w:rPr>
          <w:iCs/>
        </w:rPr>
        <w:t>eā</w:t>
      </w:r>
      <w:r w:rsidRPr="00AA6BC3">
        <w:rPr>
          <w:iCs/>
        </w:rPr>
        <w:t>tra māksliniece</w:t>
      </w:r>
      <w:r w:rsidR="00E8198F" w:rsidRPr="00AA6BC3">
        <w:rPr>
          <w:iCs/>
        </w:rPr>
        <w:t>i</w:t>
      </w:r>
      <w:r w:rsidR="007A5DBD" w:rsidRPr="00AA6BC3">
        <w:rPr>
          <w:iCs/>
        </w:rPr>
        <w:t>;</w:t>
      </w:r>
    </w:p>
    <w:p w14:paraId="32B91539" w14:textId="57500A5D" w:rsidR="000C2D12" w:rsidRPr="00AA6BC3" w:rsidRDefault="0059784A" w:rsidP="000C2D12">
      <w:pPr>
        <w:numPr>
          <w:ilvl w:val="1"/>
          <w:numId w:val="1"/>
        </w:numPr>
        <w:spacing w:after="120"/>
        <w:ind w:hanging="644"/>
        <w:jc w:val="both"/>
        <w:rPr>
          <w:iCs/>
        </w:rPr>
      </w:pPr>
      <w:r>
        <w:rPr>
          <w:b/>
          <w:iCs/>
        </w:rPr>
        <w:t>Irēnai</w:t>
      </w:r>
      <w:r w:rsidR="007A5DBD" w:rsidRPr="00AA6BC3">
        <w:rPr>
          <w:b/>
          <w:iCs/>
        </w:rPr>
        <w:t xml:space="preserve"> Birkhānei</w:t>
      </w:r>
      <w:r w:rsidR="00D419AA" w:rsidRPr="00AA6BC3">
        <w:rPr>
          <w:iCs/>
        </w:rPr>
        <w:t xml:space="preserve">, personas kods </w:t>
      </w:r>
      <w:r w:rsidR="004425E1">
        <w:rPr>
          <w:iCs/>
        </w:rPr>
        <w:t>[personas kods]</w:t>
      </w:r>
      <w:r w:rsidR="00D419AA" w:rsidRPr="00AA6BC3">
        <w:rPr>
          <w:iCs/>
        </w:rPr>
        <w:t>, SIA “Ogres r</w:t>
      </w:r>
      <w:r w:rsidR="00024179">
        <w:rPr>
          <w:iCs/>
        </w:rPr>
        <w:t>ajona slimnīca” medicīnas māsai.</w:t>
      </w:r>
      <w:bookmarkStart w:id="0" w:name="_GoBack"/>
      <w:bookmarkEnd w:id="0"/>
    </w:p>
    <w:p w14:paraId="3E8C6052" w14:textId="77777777" w:rsidR="006C7B77" w:rsidRPr="00AA6BC3" w:rsidRDefault="00A05780" w:rsidP="00D419AA">
      <w:pPr>
        <w:numPr>
          <w:ilvl w:val="0"/>
          <w:numId w:val="1"/>
        </w:numPr>
        <w:ind w:left="113"/>
        <w:jc w:val="both"/>
        <w:rPr>
          <w:iCs/>
        </w:rPr>
      </w:pPr>
      <w:r w:rsidRPr="00AA6BC3">
        <w:rPr>
          <w:iCs/>
        </w:rPr>
        <w:t xml:space="preserve">Uzdot Ogres novada pašvaldības </w:t>
      </w:r>
      <w:r w:rsidR="006C7B77" w:rsidRPr="00AA6BC3">
        <w:rPr>
          <w:iCs/>
        </w:rPr>
        <w:t>C</w:t>
      </w:r>
      <w:r w:rsidRPr="00AA6BC3">
        <w:rPr>
          <w:iCs/>
        </w:rPr>
        <w:t xml:space="preserve">entrālās administrācijas Finanšu nodaļas vadītājai </w:t>
      </w:r>
    </w:p>
    <w:p w14:paraId="2A57FF36" w14:textId="4BCC2873" w:rsidR="00863111" w:rsidRPr="00AA6BC3" w:rsidRDefault="00A05780" w:rsidP="00F63FE8">
      <w:pPr>
        <w:ind w:left="113"/>
        <w:jc w:val="both"/>
        <w:rPr>
          <w:iCs/>
          <w:szCs w:val="20"/>
          <w:lang w:eastAsia="en-US"/>
        </w:rPr>
      </w:pPr>
      <w:r w:rsidRPr="00AA6BC3">
        <w:rPr>
          <w:iCs/>
        </w:rPr>
        <w:t xml:space="preserve">nodrošināt naudas balvas izmaksu </w:t>
      </w:r>
      <w:r w:rsidR="00863111" w:rsidRPr="00AA6BC3">
        <w:rPr>
          <w:iCs/>
          <w:szCs w:val="20"/>
          <w:lang w:eastAsia="en-US"/>
        </w:rPr>
        <w:t>no 202</w:t>
      </w:r>
      <w:r w:rsidR="00BB0536" w:rsidRPr="00AA6BC3">
        <w:rPr>
          <w:iCs/>
          <w:szCs w:val="20"/>
          <w:lang w:eastAsia="en-US"/>
        </w:rPr>
        <w:t>3</w:t>
      </w:r>
      <w:r w:rsidR="00863111" w:rsidRPr="00AA6BC3">
        <w:rPr>
          <w:iCs/>
          <w:szCs w:val="20"/>
          <w:lang w:eastAsia="en-US"/>
        </w:rPr>
        <w:t xml:space="preserve">. gada budžetā </w:t>
      </w:r>
      <w:r w:rsidR="00F63FE8" w:rsidRPr="00AA6BC3">
        <w:rPr>
          <w:iCs/>
          <w:szCs w:val="20"/>
          <w:lang w:eastAsia="en-US"/>
        </w:rPr>
        <w:t xml:space="preserve">šim mērķim </w:t>
      </w:r>
      <w:r w:rsidR="00863111" w:rsidRPr="00AA6BC3">
        <w:rPr>
          <w:iCs/>
          <w:szCs w:val="20"/>
          <w:lang w:eastAsia="en-US"/>
        </w:rPr>
        <w:t xml:space="preserve">paredzētajiem līdzekļiem: </w:t>
      </w:r>
    </w:p>
    <w:p w14:paraId="0CE67C42" w14:textId="77777777" w:rsidR="00863111" w:rsidRPr="00AA6BC3" w:rsidRDefault="00A05780" w:rsidP="00D419AA">
      <w:pPr>
        <w:pStyle w:val="BodyTextIndent2"/>
        <w:numPr>
          <w:ilvl w:val="1"/>
          <w:numId w:val="1"/>
        </w:numPr>
        <w:rPr>
          <w:iCs/>
        </w:rPr>
      </w:pPr>
      <w:r w:rsidRPr="00AA6BC3">
        <w:rPr>
          <w:iCs/>
        </w:rPr>
        <w:t>šī lēmum</w:t>
      </w:r>
      <w:r w:rsidR="00863111" w:rsidRPr="00AA6BC3">
        <w:rPr>
          <w:iCs/>
        </w:rPr>
        <w:t>u</w:t>
      </w:r>
      <w:r w:rsidRPr="00AA6BC3">
        <w:rPr>
          <w:iCs/>
        </w:rPr>
        <w:t xml:space="preserve"> 1. punktā minētajām personām </w:t>
      </w:r>
      <w:r w:rsidR="00863111" w:rsidRPr="00AA6BC3">
        <w:rPr>
          <w:iCs/>
        </w:rPr>
        <w:t xml:space="preserve">izmaksāt </w:t>
      </w:r>
      <w:r w:rsidRPr="00AA6BC3">
        <w:rPr>
          <w:iCs/>
        </w:rPr>
        <w:t>naudas balv</w:t>
      </w:r>
      <w:r w:rsidR="00863111" w:rsidRPr="00AA6BC3">
        <w:rPr>
          <w:iCs/>
        </w:rPr>
        <w:t>u</w:t>
      </w:r>
      <w:r w:rsidRPr="00AA6BC3">
        <w:rPr>
          <w:iCs/>
        </w:rPr>
        <w:t xml:space="preserve"> trīs minimālo mēnešalgu apmērā</w:t>
      </w:r>
      <w:r w:rsidR="00863111" w:rsidRPr="00AA6BC3">
        <w:rPr>
          <w:iCs/>
        </w:rPr>
        <w:t xml:space="preserve"> (pirms nodokļu nomaksas); </w:t>
      </w:r>
    </w:p>
    <w:p w14:paraId="0139A7F4" w14:textId="7238B058" w:rsidR="00863111" w:rsidRPr="00AA6BC3" w:rsidRDefault="00863111" w:rsidP="00D419AA">
      <w:pPr>
        <w:pStyle w:val="BodyTextIndent2"/>
        <w:numPr>
          <w:ilvl w:val="1"/>
          <w:numId w:val="1"/>
        </w:numPr>
        <w:rPr>
          <w:iCs/>
        </w:rPr>
      </w:pPr>
      <w:r w:rsidRPr="00AA6BC3">
        <w:rPr>
          <w:iCs/>
        </w:rPr>
        <w:t>šī lēmumu 2. punktā minētajām personām izmaksāt naudas balvu vienas minimālās mēnešalga apmērā (pirms nodokļu nomaksas)</w:t>
      </w:r>
      <w:r w:rsidR="00F63FE8" w:rsidRPr="00AA6BC3">
        <w:rPr>
          <w:iCs/>
        </w:rPr>
        <w:t>.</w:t>
      </w:r>
    </w:p>
    <w:p w14:paraId="1BECE30E" w14:textId="3B8DBF89" w:rsidR="00EA6C38" w:rsidRPr="00AA6BC3" w:rsidRDefault="00863111" w:rsidP="00D419AA">
      <w:pPr>
        <w:pStyle w:val="BodyTextIndent2"/>
        <w:ind w:left="254" w:hangingChars="106" w:hanging="254"/>
        <w:rPr>
          <w:iCs/>
        </w:rPr>
      </w:pPr>
      <w:r w:rsidRPr="00AA6BC3">
        <w:rPr>
          <w:iCs/>
        </w:rPr>
        <w:t xml:space="preserve">   4. </w:t>
      </w:r>
      <w:r w:rsidR="00EA6C38" w:rsidRPr="00AA6BC3">
        <w:rPr>
          <w:iCs/>
        </w:rPr>
        <w:t xml:space="preserve">Uzdot </w:t>
      </w:r>
      <w:r w:rsidRPr="00AA6BC3">
        <w:t xml:space="preserve">Apbalvojumu un atbalsta svētkos piešķiršanas komisijai </w:t>
      </w:r>
      <w:r w:rsidR="00EA6C38" w:rsidRPr="00AA6BC3">
        <w:rPr>
          <w:iCs/>
        </w:rPr>
        <w:t>organizēt apbalvojuma pasniegšanu Latvijas Republikas Proklamēšanas 10</w:t>
      </w:r>
      <w:r w:rsidR="00715DDB">
        <w:rPr>
          <w:iCs/>
        </w:rPr>
        <w:t>5</w:t>
      </w:r>
      <w:r w:rsidR="00EA6C38" w:rsidRPr="00AA6BC3">
        <w:rPr>
          <w:iCs/>
        </w:rPr>
        <w:t>. gadadienas svinīgajā pasākumā 202</w:t>
      </w:r>
      <w:r w:rsidR="00BB0536" w:rsidRPr="00AA6BC3">
        <w:rPr>
          <w:iCs/>
        </w:rPr>
        <w:t>3</w:t>
      </w:r>
      <w:r w:rsidR="00EA6C38" w:rsidRPr="00AA6BC3">
        <w:rPr>
          <w:iCs/>
        </w:rPr>
        <w:t>. gada 18. novembrī.</w:t>
      </w:r>
    </w:p>
    <w:p w14:paraId="69CF5864" w14:textId="77777777" w:rsidR="00EA6C38" w:rsidRPr="00AA6BC3" w:rsidRDefault="0002228F" w:rsidP="00D419AA">
      <w:pPr>
        <w:pStyle w:val="BodyTextIndent2"/>
        <w:ind w:left="240" w:hangingChars="100" w:hanging="240"/>
      </w:pPr>
      <w:r w:rsidRPr="00AA6BC3">
        <w:rPr>
          <w:iCs/>
        </w:rPr>
        <w:t xml:space="preserve">   5</w:t>
      </w:r>
      <w:r w:rsidR="00EA6C38" w:rsidRPr="00AA6BC3">
        <w:rPr>
          <w:iCs/>
        </w:rPr>
        <w:t xml:space="preserve">. </w:t>
      </w:r>
      <w:r w:rsidR="00863111" w:rsidRPr="00AA6BC3">
        <w:rPr>
          <w:iCs/>
        </w:rPr>
        <w:t xml:space="preserve"> </w:t>
      </w:r>
      <w:r w:rsidR="00EA6C38" w:rsidRPr="00AA6BC3">
        <w:t xml:space="preserve">Kontroli </w:t>
      </w:r>
      <w:r w:rsidR="00EA6C38" w:rsidRPr="00AA6BC3">
        <w:rPr>
          <w:iCs/>
        </w:rPr>
        <w:t>par lēmuma izpildi uzdot pašvaldības izpilddirektora</w:t>
      </w:r>
      <w:r w:rsidR="00863111" w:rsidRPr="00AA6BC3">
        <w:rPr>
          <w:iCs/>
        </w:rPr>
        <w:t>m</w:t>
      </w:r>
      <w:r w:rsidR="00EA6C38" w:rsidRPr="00AA6BC3">
        <w:rPr>
          <w:iCs/>
        </w:rPr>
        <w:t xml:space="preserve">. </w:t>
      </w:r>
    </w:p>
    <w:p w14:paraId="527EE488" w14:textId="77777777" w:rsidR="00EA6C38" w:rsidRPr="00AA6BC3" w:rsidRDefault="00EA6C38">
      <w:pPr>
        <w:pStyle w:val="BodyTextIndent2"/>
        <w:ind w:left="0"/>
      </w:pPr>
    </w:p>
    <w:p w14:paraId="691222A6" w14:textId="77777777" w:rsidR="00791E9D" w:rsidRPr="00AA6BC3" w:rsidRDefault="00791E9D">
      <w:pPr>
        <w:pStyle w:val="BodyTextIndent2"/>
        <w:ind w:left="0"/>
      </w:pPr>
    </w:p>
    <w:p w14:paraId="77C8340F" w14:textId="77777777" w:rsidR="00EA6C38" w:rsidRPr="00AA6BC3" w:rsidRDefault="00EA6C38" w:rsidP="0059784A">
      <w:pPr>
        <w:pStyle w:val="BodyTextIndent2"/>
        <w:ind w:left="0"/>
        <w:jc w:val="right"/>
      </w:pPr>
      <w:r w:rsidRPr="00AA6BC3">
        <w:t xml:space="preserve">(Sēdes vadītāja, </w:t>
      </w:r>
    </w:p>
    <w:p w14:paraId="56822A05" w14:textId="77777777" w:rsidR="00EA6C38" w:rsidRPr="00AA6BC3" w:rsidRDefault="00EA6C38" w:rsidP="0059784A">
      <w:pPr>
        <w:pStyle w:val="BodyTextIndent2"/>
        <w:ind w:left="0"/>
        <w:jc w:val="right"/>
      </w:pPr>
      <w:r w:rsidRPr="00AA6BC3">
        <w:t>domes priekšsēdētāja E. Helmaņa  paraksts)</w:t>
      </w:r>
    </w:p>
    <w:p w14:paraId="018E071A" w14:textId="77777777" w:rsidR="00EA6C38" w:rsidRDefault="00EA6C38" w:rsidP="006E70E1"/>
    <w:sectPr w:rsidR="00EA6C38">
      <w:pgSz w:w="11906" w:h="16838"/>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F"/>
    <w:multiLevelType w:val="multilevel"/>
    <w:tmpl w:val="764E0420"/>
    <w:lvl w:ilvl="0">
      <w:start w:val="1"/>
      <w:numFmt w:val="decimal"/>
      <w:suff w:val="space"/>
      <w:lvlText w:val="%1."/>
      <w:lvlJc w:val="left"/>
    </w:lvl>
    <w:lvl w:ilvl="1">
      <w:start w:val="1"/>
      <w:numFmt w:val="decimal"/>
      <w:isLgl/>
      <w:lvlText w:val="%1.%2."/>
      <w:lvlJc w:val="left"/>
      <w:pPr>
        <w:ind w:left="107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28F"/>
    <w:rsid w:val="00024179"/>
    <w:rsid w:val="00091DA8"/>
    <w:rsid w:val="000C2D12"/>
    <w:rsid w:val="000F5210"/>
    <w:rsid w:val="001257E5"/>
    <w:rsid w:val="00172A27"/>
    <w:rsid w:val="00185368"/>
    <w:rsid w:val="00210C44"/>
    <w:rsid w:val="0028278D"/>
    <w:rsid w:val="002C52BA"/>
    <w:rsid w:val="00322A44"/>
    <w:rsid w:val="00337348"/>
    <w:rsid w:val="003C27DD"/>
    <w:rsid w:val="003C60BD"/>
    <w:rsid w:val="003E585D"/>
    <w:rsid w:val="0043230B"/>
    <w:rsid w:val="004425E1"/>
    <w:rsid w:val="00451661"/>
    <w:rsid w:val="004C1E3A"/>
    <w:rsid w:val="004E30BD"/>
    <w:rsid w:val="0059784A"/>
    <w:rsid w:val="005F7C79"/>
    <w:rsid w:val="006C7B77"/>
    <w:rsid w:val="006E70E1"/>
    <w:rsid w:val="00715DDB"/>
    <w:rsid w:val="007252B7"/>
    <w:rsid w:val="00727558"/>
    <w:rsid w:val="00763E37"/>
    <w:rsid w:val="00791E9D"/>
    <w:rsid w:val="007A5DBD"/>
    <w:rsid w:val="00863111"/>
    <w:rsid w:val="00864F4B"/>
    <w:rsid w:val="00895EF0"/>
    <w:rsid w:val="008A609C"/>
    <w:rsid w:val="00A05780"/>
    <w:rsid w:val="00A622F1"/>
    <w:rsid w:val="00AA6BC3"/>
    <w:rsid w:val="00AC2BD2"/>
    <w:rsid w:val="00AF5E12"/>
    <w:rsid w:val="00B80A8A"/>
    <w:rsid w:val="00B836B2"/>
    <w:rsid w:val="00BB0536"/>
    <w:rsid w:val="00C77A9D"/>
    <w:rsid w:val="00D31195"/>
    <w:rsid w:val="00D419AA"/>
    <w:rsid w:val="00D608D5"/>
    <w:rsid w:val="00DA71E3"/>
    <w:rsid w:val="00DE0493"/>
    <w:rsid w:val="00E31985"/>
    <w:rsid w:val="00E8198F"/>
    <w:rsid w:val="00EA6C38"/>
    <w:rsid w:val="00F1703B"/>
    <w:rsid w:val="00F63FE8"/>
    <w:rsid w:val="00F76219"/>
    <w:rsid w:val="00FC04CB"/>
    <w:rsid w:val="00FD6D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0DEF4"/>
  <w15:chartTrackingRefBased/>
  <w15:docId w15:val="{0C0E69F5-46D2-4E71-8FA6-72CFADA8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142"/>
      <w:jc w:val="center"/>
      <w:outlineLvl w:val="0"/>
    </w:pPr>
    <w:rPr>
      <w:b/>
      <w:szCs w:val="20"/>
      <w:u w:val="single"/>
      <w:lang w:eastAsia="en-US"/>
    </w:rPr>
  </w:style>
  <w:style w:type="paragraph" w:styleId="Heading2">
    <w:name w:val="heading 2"/>
    <w:basedOn w:val="Normal"/>
    <w:next w:val="Normal"/>
    <w:qFormat/>
    <w:pPr>
      <w:keepNext/>
      <w:jc w:val="center"/>
      <w:outlineLvl w:val="1"/>
    </w:pPr>
    <w:rPr>
      <w:b/>
      <w:bCs/>
      <w:szCs w:val="20"/>
      <w:lang w:eastAsia="en-US"/>
    </w:rPr>
  </w:style>
  <w:style w:type="paragraph" w:styleId="Heading3">
    <w:name w:val="heading 3"/>
    <w:basedOn w:val="Normal"/>
    <w:next w:val="Normal"/>
    <w:qFormat/>
    <w:pPr>
      <w:keepNext/>
      <w:jc w:val="center"/>
      <w:outlineLvl w:val="2"/>
    </w:pPr>
    <w:rPr>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rPr>
      <w:color w:val="0000FF"/>
      <w:u w:val="single"/>
    </w:rPr>
  </w:style>
  <w:style w:type="character" w:customStyle="1" w:styleId="BalloonTextChar">
    <w:name w:val="Balloon Text Char"/>
    <w:link w:val="BalloonText"/>
    <w:rPr>
      <w:rFonts w:ascii="Segoe UI" w:hAnsi="Segoe UI" w:cs="Segoe UI"/>
      <w:sz w:val="18"/>
      <w:szCs w:val="18"/>
    </w:rPr>
  </w:style>
  <w:style w:type="paragraph" w:styleId="BalloonText">
    <w:name w:val="Balloon Text"/>
    <w:basedOn w:val="Normal"/>
    <w:link w:val="BalloonTextChar"/>
    <w:rPr>
      <w:rFonts w:ascii="Segoe UI" w:hAnsi="Segoe UI" w:cs="Segoe UI"/>
      <w:sz w:val="18"/>
      <w:szCs w:val="18"/>
    </w:rPr>
  </w:style>
  <w:style w:type="paragraph" w:styleId="BodyTextIndent2">
    <w:name w:val="Body Text Indent 2"/>
    <w:basedOn w:val="Normal"/>
    <w:pPr>
      <w:ind w:left="-142"/>
      <w:jc w:val="both"/>
    </w:pPr>
    <w:rPr>
      <w:szCs w:val="20"/>
      <w:lang w:eastAsia="en-US"/>
    </w:rPr>
  </w:style>
  <w:style w:type="paragraph" w:styleId="NormalWeb">
    <w:name w:val="Normal (Web)"/>
    <w:pPr>
      <w:spacing w:before="100" w:beforeAutospacing="1" w:after="100" w:afterAutospacing="1"/>
    </w:pPr>
  </w:style>
  <w:style w:type="paragraph" w:styleId="ListParagraph">
    <w:name w:val="List Paragraph"/>
    <w:basedOn w:val="Normal"/>
    <w:qFormat/>
    <w:pPr>
      <w:ind w:left="720"/>
      <w:contextualSpacing/>
    </w:pPr>
  </w:style>
  <w:style w:type="paragraph" w:customStyle="1" w:styleId="naisf">
    <w:name w:val="naisf"/>
    <w:basedOn w:val="Normal"/>
    <w:pPr>
      <w:spacing w:before="75" w:after="75"/>
      <w:ind w:firstLine="375"/>
      <w:jc w:val="both"/>
    </w:pPr>
  </w:style>
  <w:style w:type="paragraph" w:styleId="Revision">
    <w:name w:val="Revision"/>
    <w:hidden/>
    <w:uiPriority w:val="99"/>
    <w:semiHidden/>
    <w:rsid w:val="008A609C"/>
    <w:rPr>
      <w:sz w:val="24"/>
      <w:szCs w:val="24"/>
    </w:rPr>
  </w:style>
  <w:style w:type="character" w:styleId="CommentReference">
    <w:name w:val="annotation reference"/>
    <w:uiPriority w:val="99"/>
    <w:semiHidden/>
    <w:unhideWhenUsed/>
    <w:rsid w:val="00F63FE8"/>
    <w:rPr>
      <w:sz w:val="16"/>
      <w:szCs w:val="16"/>
    </w:rPr>
  </w:style>
  <w:style w:type="paragraph" w:styleId="CommentText">
    <w:name w:val="annotation text"/>
    <w:basedOn w:val="Normal"/>
    <w:link w:val="CommentTextChar"/>
    <w:uiPriority w:val="99"/>
    <w:semiHidden/>
    <w:unhideWhenUsed/>
    <w:rsid w:val="00F63FE8"/>
    <w:rPr>
      <w:sz w:val="20"/>
      <w:szCs w:val="20"/>
    </w:rPr>
  </w:style>
  <w:style w:type="character" w:customStyle="1" w:styleId="CommentTextChar">
    <w:name w:val="Comment Text Char"/>
    <w:basedOn w:val="DefaultParagraphFont"/>
    <w:link w:val="CommentText"/>
    <w:uiPriority w:val="99"/>
    <w:semiHidden/>
    <w:rsid w:val="00F63FE8"/>
  </w:style>
  <w:style w:type="paragraph" w:styleId="CommentSubject">
    <w:name w:val="annotation subject"/>
    <w:basedOn w:val="CommentText"/>
    <w:next w:val="CommentText"/>
    <w:link w:val="CommentSubjectChar"/>
    <w:uiPriority w:val="99"/>
    <w:semiHidden/>
    <w:unhideWhenUsed/>
    <w:rsid w:val="00F63FE8"/>
    <w:rPr>
      <w:b/>
      <w:bCs/>
    </w:rPr>
  </w:style>
  <w:style w:type="character" w:customStyle="1" w:styleId="CommentSubjectChar">
    <w:name w:val="Comment Subject Char"/>
    <w:link w:val="CommentSubject"/>
    <w:uiPriority w:val="99"/>
    <w:semiHidden/>
    <w:rsid w:val="00F63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594</Words>
  <Characters>4336</Characters>
  <Application>Microsoft Office Word</Application>
  <DocSecurity>0</DocSecurity>
  <PresentationFormat/>
  <Lines>36</Lines>
  <Paragraphs>9</Paragraphs>
  <Slides>0</Slides>
  <Notes>0</Notes>
  <HiddenSlides>0</HiddenSlides>
  <MMClips>0</MMClip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Manager/>
  <Company/>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NSapoznikovs</dc:creator>
  <cp:keywords/>
  <dc:description/>
  <cp:lastModifiedBy>Arita Bauska</cp:lastModifiedBy>
  <cp:revision>4</cp:revision>
  <cp:lastPrinted>2023-11-01T08:04:00Z</cp:lastPrinted>
  <dcterms:created xsi:type="dcterms:W3CDTF">2023-11-01T08:07:00Z</dcterms:created>
  <dcterms:modified xsi:type="dcterms:W3CDTF">2023-11-01T08:48:00Z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1033-8.1.0.3385</vt:lpwstr>
  </property>
</Properties>
</file>