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FF65C" w14:textId="77777777" w:rsidR="00D7227C" w:rsidRPr="00427FCA" w:rsidRDefault="00D7227C" w:rsidP="00D7227C">
      <w:pPr>
        <w:jc w:val="center"/>
        <w:rPr>
          <w:noProof/>
          <w:lang w:eastAsia="lv-LV"/>
        </w:rPr>
      </w:pPr>
      <w:r w:rsidRPr="00427FCA">
        <w:rPr>
          <w:noProof/>
          <w:lang w:eastAsia="lv-LV"/>
        </w:rPr>
        <w:drawing>
          <wp:inline distT="0" distB="0" distL="0" distR="0" wp14:anchorId="0CC1E27F" wp14:editId="051AE31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D30160B" w14:textId="77777777" w:rsidR="00D7227C" w:rsidRPr="00427FCA" w:rsidRDefault="00D7227C" w:rsidP="00D7227C">
      <w:pPr>
        <w:jc w:val="center"/>
        <w:rPr>
          <w:noProof/>
          <w:sz w:val="36"/>
        </w:rPr>
      </w:pPr>
      <w:r w:rsidRPr="00427FCA">
        <w:rPr>
          <w:noProof/>
          <w:sz w:val="36"/>
        </w:rPr>
        <w:t>OGRES  NOVADA  PAŠVALDĪBA</w:t>
      </w:r>
    </w:p>
    <w:p w14:paraId="28CA6E7A" w14:textId="77777777" w:rsidR="00D7227C" w:rsidRPr="00427FCA" w:rsidRDefault="00D7227C" w:rsidP="00D7227C">
      <w:pPr>
        <w:jc w:val="center"/>
        <w:rPr>
          <w:noProof/>
          <w:sz w:val="18"/>
        </w:rPr>
      </w:pPr>
      <w:r w:rsidRPr="00427FCA">
        <w:rPr>
          <w:noProof/>
          <w:sz w:val="18"/>
        </w:rPr>
        <w:t>Reģ.Nr.90000024455, Brīvības iela 33, Ogre, Ogres nov., LV-5001</w:t>
      </w:r>
    </w:p>
    <w:p w14:paraId="78FD06EC" w14:textId="199F1874" w:rsidR="00D7227C" w:rsidRPr="00427FCA" w:rsidRDefault="0068091A" w:rsidP="00D7227C">
      <w:pPr>
        <w:pBdr>
          <w:bottom w:val="single" w:sz="4" w:space="1" w:color="auto"/>
        </w:pBdr>
        <w:jc w:val="center"/>
        <w:rPr>
          <w:noProof/>
          <w:sz w:val="18"/>
        </w:rPr>
      </w:pPr>
      <w:r>
        <w:rPr>
          <w:noProof/>
          <w:sz w:val="18"/>
        </w:rPr>
        <w:t>tālrunis 65071160</w:t>
      </w:r>
      <w:r w:rsidR="00D7227C" w:rsidRPr="00427FCA">
        <w:rPr>
          <w:noProof/>
          <w:sz w:val="18"/>
        </w:rPr>
        <w:t xml:space="preserve">, </w:t>
      </w:r>
      <w:r w:rsidR="00D7227C" w:rsidRPr="00427FCA">
        <w:rPr>
          <w:sz w:val="18"/>
        </w:rPr>
        <w:t xml:space="preserve">e-pasts: ogredome@ogresnovads.lv, www.ogresnovads.lv </w:t>
      </w:r>
    </w:p>
    <w:p w14:paraId="1DFF8C50" w14:textId="77777777" w:rsidR="00D7227C" w:rsidRPr="00427FCA" w:rsidRDefault="00D7227C" w:rsidP="00D7227C">
      <w:pPr>
        <w:rPr>
          <w:szCs w:val="28"/>
        </w:rPr>
      </w:pPr>
    </w:p>
    <w:p w14:paraId="797C1E29" w14:textId="69C79F6E" w:rsidR="00231B72" w:rsidRDefault="00231B72" w:rsidP="00231B72">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299E1404" w14:textId="77777777" w:rsidR="00231B72" w:rsidRPr="00B81B63" w:rsidRDefault="00231B72" w:rsidP="00231B72">
      <w:pPr>
        <w:rPr>
          <w:szCs w:val="32"/>
        </w:rPr>
      </w:pPr>
    </w:p>
    <w:tbl>
      <w:tblPr>
        <w:tblW w:w="5058" w:type="pct"/>
        <w:tblLook w:val="0000" w:firstRow="0" w:lastRow="0" w:firstColumn="0" w:lastColumn="0" w:noHBand="0" w:noVBand="0"/>
      </w:tblPr>
      <w:tblGrid>
        <w:gridCol w:w="3024"/>
        <w:gridCol w:w="3023"/>
        <w:gridCol w:w="3129"/>
      </w:tblGrid>
      <w:tr w:rsidR="00231B72" w:rsidRPr="007A2B1C" w14:paraId="7146AF9D" w14:textId="77777777" w:rsidTr="00C92CF3">
        <w:tc>
          <w:tcPr>
            <w:tcW w:w="1648" w:type="pct"/>
          </w:tcPr>
          <w:p w14:paraId="3072A084" w14:textId="77777777" w:rsidR="00231B72" w:rsidRDefault="00231B72" w:rsidP="00C92CF3"/>
          <w:p w14:paraId="3884B13C" w14:textId="77777777" w:rsidR="00231B72" w:rsidRPr="007A2B1C" w:rsidRDefault="00231B72" w:rsidP="00C92CF3">
            <w:r w:rsidRPr="007A2B1C">
              <w:t>Ogrē, Brīvības ielā 33</w:t>
            </w:r>
          </w:p>
        </w:tc>
        <w:tc>
          <w:tcPr>
            <w:tcW w:w="1647" w:type="pct"/>
          </w:tcPr>
          <w:p w14:paraId="559016FF" w14:textId="77777777" w:rsidR="00231B72" w:rsidRDefault="00231B72" w:rsidP="00C92CF3">
            <w:pPr>
              <w:pStyle w:val="Virsraksts2"/>
            </w:pPr>
          </w:p>
          <w:p w14:paraId="13CF2A6D" w14:textId="149206A0" w:rsidR="00231B72" w:rsidRPr="007A2B1C" w:rsidRDefault="00231B72" w:rsidP="00164660">
            <w:pPr>
              <w:pStyle w:val="Virsraksts2"/>
            </w:pPr>
            <w:r w:rsidRPr="007A2B1C">
              <w:t>Nr.</w:t>
            </w:r>
            <w:r w:rsidR="00BD09AA">
              <w:t>19</w:t>
            </w:r>
          </w:p>
        </w:tc>
        <w:tc>
          <w:tcPr>
            <w:tcW w:w="1705" w:type="pct"/>
          </w:tcPr>
          <w:p w14:paraId="0D9B5FC2" w14:textId="77777777" w:rsidR="00231B72" w:rsidRDefault="00231B72" w:rsidP="00C92CF3">
            <w:pPr>
              <w:jc w:val="right"/>
            </w:pPr>
          </w:p>
          <w:p w14:paraId="1CB545E2" w14:textId="2FA24C9D" w:rsidR="00231B72" w:rsidRPr="007A2B1C" w:rsidRDefault="00231B72" w:rsidP="00BD09AA">
            <w:pPr>
              <w:ind w:right="248"/>
              <w:jc w:val="right"/>
            </w:pPr>
            <w:r w:rsidRPr="007A2B1C">
              <w:t>20</w:t>
            </w:r>
            <w:r w:rsidR="0068091A">
              <w:t>2</w:t>
            </w:r>
            <w:r w:rsidR="00BD377E">
              <w:t>3</w:t>
            </w:r>
            <w:r w:rsidRPr="007A2B1C">
              <w:t>.</w:t>
            </w:r>
            <w:r w:rsidR="006D4DAB">
              <w:t xml:space="preserve"> </w:t>
            </w:r>
            <w:r w:rsidRPr="007A2B1C">
              <w:t xml:space="preserve">gada </w:t>
            </w:r>
            <w:r w:rsidR="00BD09AA">
              <w:t>30. novembrī</w:t>
            </w:r>
          </w:p>
        </w:tc>
      </w:tr>
    </w:tbl>
    <w:p w14:paraId="3FCC02EF" w14:textId="77777777" w:rsidR="00231B72" w:rsidRPr="007A2B1C" w:rsidRDefault="00231B72" w:rsidP="00231B72">
      <w:pPr>
        <w:jc w:val="center"/>
        <w:rPr>
          <w:b/>
        </w:rPr>
      </w:pPr>
    </w:p>
    <w:p w14:paraId="1099700E" w14:textId="4114DF7F" w:rsidR="00231B72" w:rsidRPr="007A2B1C" w:rsidRDefault="00BD09AA" w:rsidP="00231B72">
      <w:pPr>
        <w:jc w:val="center"/>
        <w:rPr>
          <w:b/>
        </w:rPr>
      </w:pPr>
      <w:r>
        <w:rPr>
          <w:b/>
        </w:rPr>
        <w:t>40</w:t>
      </w:r>
      <w:r w:rsidR="00231B72">
        <w:rPr>
          <w:b/>
        </w:rPr>
        <w:t>.</w:t>
      </w:r>
    </w:p>
    <w:p w14:paraId="3F0A5D93" w14:textId="08C305E2" w:rsidR="00BD377E" w:rsidRPr="00BD7F59" w:rsidRDefault="00BD377E" w:rsidP="00BD377E">
      <w:pPr>
        <w:pStyle w:val="Virsraksts2"/>
        <w:rPr>
          <w:u w:val="single"/>
        </w:rPr>
      </w:pPr>
      <w:r w:rsidRPr="00BD7F59">
        <w:rPr>
          <w:u w:val="single"/>
        </w:rPr>
        <w:t>Par Ogres novada pašvaldības saistošo noteikumu Nr.</w:t>
      </w:r>
      <w:r w:rsidR="00C2285F">
        <w:rPr>
          <w:u w:val="single"/>
        </w:rPr>
        <w:t> </w:t>
      </w:r>
      <w:r>
        <w:rPr>
          <w:u w:val="single"/>
        </w:rPr>
        <w:t>24</w:t>
      </w:r>
      <w:r w:rsidRPr="00BD7F59">
        <w:rPr>
          <w:u w:val="single"/>
        </w:rPr>
        <w:t>/2023 “Grozījumi Ogres novada pašvaldības 2021. gada 11. novembra saistošajos noteikumos  Nr.</w:t>
      </w:r>
      <w:r w:rsidR="00C2285F">
        <w:rPr>
          <w:u w:val="single"/>
        </w:rPr>
        <w:t> </w:t>
      </w:r>
      <w:r w:rsidRPr="00BD7F59">
        <w:rPr>
          <w:u w:val="single"/>
        </w:rPr>
        <w:t xml:space="preserve">27/2021 </w:t>
      </w:r>
      <w:bookmarkStart w:id="0" w:name="_Hlk128729505"/>
      <w:r w:rsidRPr="00BD7F59">
        <w:rPr>
          <w:rFonts w:eastAsia="Calibri"/>
          <w:u w:val="single"/>
        </w:rPr>
        <w:t>“</w:t>
      </w:r>
      <w:r w:rsidRPr="00BD7F59">
        <w:rPr>
          <w:u w:val="single"/>
        </w:rPr>
        <w:t>Par pabalstiem bārenim un bez vecāku gādības palikušajam bērnam pēc pilngadības sasniegšanas</w:t>
      </w:r>
      <w:r w:rsidRPr="00BD7F59">
        <w:rPr>
          <w:rFonts w:eastAsia="Calibri"/>
          <w:u w:val="single"/>
        </w:rPr>
        <w:t>”</w:t>
      </w:r>
      <w:bookmarkEnd w:id="0"/>
      <w:r w:rsidRPr="00BD7F59">
        <w:rPr>
          <w:u w:val="single"/>
        </w:rPr>
        <w:t xml:space="preserve">” </w:t>
      </w:r>
      <w:r>
        <w:rPr>
          <w:u w:val="single"/>
        </w:rPr>
        <w:t>precizēšanu</w:t>
      </w:r>
    </w:p>
    <w:p w14:paraId="41FB7F38" w14:textId="77777777" w:rsidR="00D7227C" w:rsidRPr="00427FCA" w:rsidRDefault="00D7227C" w:rsidP="00D7227C">
      <w:pPr>
        <w:pStyle w:val="Virsraksts1"/>
        <w:ind w:left="0"/>
      </w:pPr>
    </w:p>
    <w:p w14:paraId="453956E8" w14:textId="2975D31B" w:rsidR="00C2285F" w:rsidRDefault="00BD377E" w:rsidP="00C2285F">
      <w:pPr>
        <w:ind w:firstLine="720"/>
        <w:jc w:val="both"/>
        <w:rPr>
          <w:shd w:val="clear" w:color="auto" w:fill="FFFFFF"/>
        </w:rPr>
      </w:pPr>
      <w:bookmarkStart w:id="1" w:name="_Hlk536697559"/>
      <w:r w:rsidRPr="00C24C05">
        <w:rPr>
          <w:shd w:val="clear" w:color="auto" w:fill="FFFFFF"/>
        </w:rPr>
        <w:t>Ar Ogres novada pašvaldības domes 2023.</w:t>
      </w:r>
      <w:r w:rsidR="00C2285F">
        <w:rPr>
          <w:shd w:val="clear" w:color="auto" w:fill="FFFFFF"/>
        </w:rPr>
        <w:t> </w:t>
      </w:r>
      <w:r w:rsidRPr="00C24C05">
        <w:rPr>
          <w:shd w:val="clear" w:color="auto" w:fill="FFFFFF"/>
        </w:rPr>
        <w:t xml:space="preserve">gada </w:t>
      </w:r>
      <w:r w:rsidR="00C2285F">
        <w:rPr>
          <w:shd w:val="clear" w:color="auto" w:fill="FFFFFF"/>
        </w:rPr>
        <w:t>26</w:t>
      </w:r>
      <w:r w:rsidRPr="00C24C05">
        <w:rPr>
          <w:shd w:val="clear" w:color="auto" w:fill="FFFFFF"/>
        </w:rPr>
        <w:t>.</w:t>
      </w:r>
      <w:r w:rsidR="00C2285F">
        <w:rPr>
          <w:shd w:val="clear" w:color="auto" w:fill="FFFFFF"/>
        </w:rPr>
        <w:t> oktobra</w:t>
      </w:r>
      <w:r w:rsidRPr="00C24C05">
        <w:rPr>
          <w:shd w:val="clear" w:color="auto" w:fill="FFFFFF"/>
        </w:rPr>
        <w:t xml:space="preserve"> lēmumu Nr.</w:t>
      </w:r>
      <w:r w:rsidR="00C2285F">
        <w:rPr>
          <w:shd w:val="clear" w:color="auto" w:fill="FFFFFF"/>
        </w:rPr>
        <w:t> 17 “</w:t>
      </w:r>
      <w:r w:rsidR="00C2285F" w:rsidRPr="00C2285F">
        <w:rPr>
          <w:shd w:val="clear" w:color="auto" w:fill="FFFFFF"/>
        </w:rPr>
        <w:t>Par Ogres novada pašvaldības saistošo noteikumu Nr.</w:t>
      </w:r>
      <w:r w:rsidR="00C2285F">
        <w:rPr>
          <w:shd w:val="clear" w:color="auto" w:fill="FFFFFF"/>
        </w:rPr>
        <w:t> </w:t>
      </w:r>
      <w:r w:rsidR="00C2285F" w:rsidRPr="00C2285F">
        <w:rPr>
          <w:shd w:val="clear" w:color="auto" w:fill="FFFFFF"/>
        </w:rPr>
        <w:t>24/2023 “Grozījumi Ogres novada pašvaldības 2021. gada 11. novembra saistošajos noteikumos  Nr.</w:t>
      </w:r>
      <w:r w:rsidR="00C2285F">
        <w:rPr>
          <w:shd w:val="clear" w:color="auto" w:fill="FFFFFF"/>
        </w:rPr>
        <w:t> </w:t>
      </w:r>
      <w:r w:rsidR="00C2285F" w:rsidRPr="00C2285F">
        <w:rPr>
          <w:shd w:val="clear" w:color="auto" w:fill="FFFFFF"/>
        </w:rPr>
        <w:t>27/2021 “Par pabalstiem bārenim un bez vecāku gādības palikušajam bērnam pēc pilngadības sasniegšanas”” izdošanu</w:t>
      </w:r>
      <w:r w:rsidR="00C2285F">
        <w:rPr>
          <w:shd w:val="clear" w:color="auto" w:fill="FFFFFF"/>
        </w:rPr>
        <w:t xml:space="preserve">” </w:t>
      </w:r>
      <w:r w:rsidRPr="00C24C05">
        <w:rPr>
          <w:shd w:val="clear" w:color="auto" w:fill="FFFFFF"/>
        </w:rPr>
        <w:t xml:space="preserve">Ogres novada pašvaldības dome </w:t>
      </w:r>
      <w:r>
        <w:rPr>
          <w:shd w:val="clear" w:color="auto" w:fill="FFFFFF"/>
        </w:rPr>
        <w:t>p</w:t>
      </w:r>
      <w:r w:rsidRPr="00A21F58">
        <w:rPr>
          <w:shd w:val="clear" w:color="auto" w:fill="FFFFFF"/>
        </w:rPr>
        <w:t>ieņ</w:t>
      </w:r>
      <w:r>
        <w:rPr>
          <w:shd w:val="clear" w:color="auto" w:fill="FFFFFF"/>
        </w:rPr>
        <w:t>ēm</w:t>
      </w:r>
      <w:r w:rsidR="00636421">
        <w:rPr>
          <w:shd w:val="clear" w:color="auto" w:fill="FFFFFF"/>
        </w:rPr>
        <w:t>a</w:t>
      </w:r>
      <w:r w:rsidRPr="00A21F58">
        <w:rPr>
          <w:shd w:val="clear" w:color="auto" w:fill="FFFFFF"/>
        </w:rPr>
        <w:t xml:space="preserve"> Ogres novada </w:t>
      </w:r>
      <w:r w:rsidR="00C2285F" w:rsidRPr="00C2285F">
        <w:rPr>
          <w:shd w:val="clear" w:color="auto" w:fill="FFFFFF"/>
        </w:rPr>
        <w:t>pašvaldības saistošo</w:t>
      </w:r>
      <w:r w:rsidR="00C2285F">
        <w:rPr>
          <w:shd w:val="clear" w:color="auto" w:fill="FFFFFF"/>
        </w:rPr>
        <w:t>s</w:t>
      </w:r>
      <w:r w:rsidR="00C2285F" w:rsidRPr="00C2285F">
        <w:rPr>
          <w:shd w:val="clear" w:color="auto" w:fill="FFFFFF"/>
        </w:rPr>
        <w:t xml:space="preserve"> noteikumu</w:t>
      </w:r>
      <w:r w:rsidR="00C2285F">
        <w:rPr>
          <w:shd w:val="clear" w:color="auto" w:fill="FFFFFF"/>
        </w:rPr>
        <w:t>s</w:t>
      </w:r>
      <w:r w:rsidR="00C2285F" w:rsidRPr="00C2285F">
        <w:rPr>
          <w:shd w:val="clear" w:color="auto" w:fill="FFFFFF"/>
        </w:rPr>
        <w:t xml:space="preserve"> Nr.</w:t>
      </w:r>
      <w:r w:rsidR="00C2285F">
        <w:rPr>
          <w:shd w:val="clear" w:color="auto" w:fill="FFFFFF"/>
        </w:rPr>
        <w:t> </w:t>
      </w:r>
      <w:r w:rsidR="00C2285F" w:rsidRPr="00C2285F">
        <w:rPr>
          <w:shd w:val="clear" w:color="auto" w:fill="FFFFFF"/>
        </w:rPr>
        <w:t>24/2023 “Grozījumi Ogres novada pašvaldības 2021.</w:t>
      </w:r>
      <w:r w:rsidR="00C2285F">
        <w:rPr>
          <w:shd w:val="clear" w:color="auto" w:fill="FFFFFF"/>
        </w:rPr>
        <w:t> </w:t>
      </w:r>
      <w:r w:rsidR="00C2285F" w:rsidRPr="00C2285F">
        <w:rPr>
          <w:shd w:val="clear" w:color="auto" w:fill="FFFFFF"/>
        </w:rPr>
        <w:t>gada 11.</w:t>
      </w:r>
      <w:r w:rsidR="00C2285F">
        <w:rPr>
          <w:shd w:val="clear" w:color="auto" w:fill="FFFFFF"/>
        </w:rPr>
        <w:t> </w:t>
      </w:r>
      <w:r w:rsidR="00C2285F" w:rsidRPr="00C2285F">
        <w:rPr>
          <w:shd w:val="clear" w:color="auto" w:fill="FFFFFF"/>
        </w:rPr>
        <w:t>novembra saistošajos noteikumos  Nr.</w:t>
      </w:r>
      <w:r w:rsidR="00C2285F">
        <w:rPr>
          <w:shd w:val="clear" w:color="auto" w:fill="FFFFFF"/>
        </w:rPr>
        <w:t> </w:t>
      </w:r>
      <w:r w:rsidR="00C2285F" w:rsidRPr="00C2285F">
        <w:rPr>
          <w:shd w:val="clear" w:color="auto" w:fill="FFFFFF"/>
        </w:rPr>
        <w:t>27/2021 “Par pabalstiem bārenim un bez vecāku gādības palikušajam bērnam pēc pilngadības sasniegšanas””</w:t>
      </w:r>
      <w:r>
        <w:rPr>
          <w:shd w:val="clear" w:color="auto" w:fill="FFFFFF"/>
        </w:rPr>
        <w:t xml:space="preserve"> (turpmāk – Saistošie noteikumi).</w:t>
      </w:r>
    </w:p>
    <w:p w14:paraId="6B9CB95F" w14:textId="739042DC" w:rsidR="003F5C54" w:rsidRDefault="003F5C54" w:rsidP="003F5C54">
      <w:pPr>
        <w:pStyle w:val="Bezatstarpm"/>
        <w:ind w:firstLine="720"/>
        <w:jc w:val="both"/>
        <w:rPr>
          <w:color w:val="000000"/>
          <w:lang w:eastAsia="lv-LV"/>
        </w:rPr>
      </w:pPr>
      <w:r>
        <w:rPr>
          <w:color w:val="000000"/>
          <w:lang w:eastAsia="lv-LV"/>
        </w:rPr>
        <w:t xml:space="preserve">Ogres novada pašvaldība 2023. gada 9. novembrī saņēma </w:t>
      </w:r>
      <w:r w:rsidR="00F5385D">
        <w:rPr>
          <w:color w:val="000000"/>
          <w:lang w:eastAsia="lv-LV"/>
        </w:rPr>
        <w:t xml:space="preserve">Vides aizsardzības un reģionālās attīstības ministrijas (turpmāk – </w:t>
      </w:r>
      <w:r>
        <w:rPr>
          <w:color w:val="000000"/>
          <w:lang w:eastAsia="lv-LV"/>
        </w:rPr>
        <w:t>VARAM</w:t>
      </w:r>
      <w:r w:rsidR="00F5385D">
        <w:rPr>
          <w:color w:val="000000"/>
          <w:lang w:eastAsia="lv-LV"/>
        </w:rPr>
        <w:t>)</w:t>
      </w:r>
      <w:r>
        <w:rPr>
          <w:color w:val="000000"/>
          <w:lang w:eastAsia="lv-LV"/>
        </w:rPr>
        <w:t xml:space="preserve"> atzinumu Nr.</w:t>
      </w:r>
      <w:r w:rsidR="00636421">
        <w:rPr>
          <w:color w:val="000000"/>
          <w:lang w:eastAsia="lv-LV"/>
        </w:rPr>
        <w:t> </w:t>
      </w:r>
      <w:r>
        <w:rPr>
          <w:color w:val="000000"/>
          <w:lang w:eastAsia="lv-LV"/>
        </w:rPr>
        <w:t>1</w:t>
      </w:r>
      <w:r w:rsidRPr="001C42A4">
        <w:rPr>
          <w:color w:val="000000"/>
          <w:lang w:eastAsia="lv-LV"/>
        </w:rPr>
        <w:t>-</w:t>
      </w:r>
      <w:r>
        <w:rPr>
          <w:color w:val="000000"/>
          <w:lang w:eastAsia="lv-LV"/>
        </w:rPr>
        <w:t>18</w:t>
      </w:r>
      <w:r w:rsidRPr="001C42A4">
        <w:rPr>
          <w:color w:val="000000"/>
          <w:lang w:eastAsia="lv-LV"/>
        </w:rPr>
        <w:t>/</w:t>
      </w:r>
      <w:r>
        <w:rPr>
          <w:color w:val="000000"/>
          <w:lang w:eastAsia="lv-LV"/>
        </w:rPr>
        <w:t>6440 “</w:t>
      </w:r>
      <w:r w:rsidRPr="001C42A4">
        <w:rPr>
          <w:color w:val="000000"/>
          <w:lang w:eastAsia="lv-LV"/>
        </w:rPr>
        <w:t>Par saistošajiem noteikumiem Nr.</w:t>
      </w:r>
      <w:r>
        <w:rPr>
          <w:color w:val="000000"/>
          <w:lang w:eastAsia="lv-LV"/>
        </w:rPr>
        <w:t> 24</w:t>
      </w:r>
      <w:r w:rsidRPr="001C42A4">
        <w:rPr>
          <w:color w:val="000000"/>
          <w:lang w:eastAsia="lv-LV"/>
        </w:rPr>
        <w:t>/2023</w:t>
      </w:r>
      <w:r>
        <w:rPr>
          <w:color w:val="000000"/>
          <w:lang w:eastAsia="lv-LV"/>
        </w:rPr>
        <w:t>” (pašvaldībā reģistrēts ar Nr. </w:t>
      </w:r>
      <w:r w:rsidRPr="003F5C54">
        <w:rPr>
          <w:color w:val="000000"/>
          <w:lang w:eastAsia="lv-LV"/>
        </w:rPr>
        <w:t>2-4.1/5979</w:t>
      </w:r>
      <w:r>
        <w:rPr>
          <w:color w:val="000000"/>
          <w:lang w:eastAsia="lv-LV"/>
        </w:rPr>
        <w:t>) (turpmāk – Atzinums)</w:t>
      </w:r>
      <w:r w:rsidR="00F5385D">
        <w:rPr>
          <w:color w:val="000000"/>
          <w:lang w:eastAsia="lv-LV"/>
        </w:rPr>
        <w:t>.</w:t>
      </w:r>
      <w:r w:rsidR="00636421">
        <w:rPr>
          <w:color w:val="000000"/>
          <w:lang w:eastAsia="lv-LV"/>
        </w:rPr>
        <w:t xml:space="preserve"> VARAM ir sniegusi</w:t>
      </w:r>
      <w:r w:rsidR="001B4E4E">
        <w:rPr>
          <w:color w:val="000000"/>
          <w:lang w:eastAsia="lv-LV"/>
        </w:rPr>
        <w:t xml:space="preserve"> pozitīvu atzinumu </w:t>
      </w:r>
      <w:r w:rsidR="001B4E4E" w:rsidRPr="001B4E4E">
        <w:rPr>
          <w:color w:val="000000"/>
          <w:lang w:eastAsia="lv-LV"/>
        </w:rPr>
        <w:t>par Saistošajiem noteikumiem</w:t>
      </w:r>
      <w:r w:rsidR="00636421">
        <w:rPr>
          <w:color w:val="000000"/>
          <w:lang w:eastAsia="lv-LV"/>
        </w:rPr>
        <w:t>,</w:t>
      </w:r>
      <w:r w:rsidR="004F6438">
        <w:rPr>
          <w:color w:val="000000"/>
          <w:lang w:eastAsia="lv-LV"/>
        </w:rPr>
        <w:t xml:space="preserve"> </w:t>
      </w:r>
      <w:r w:rsidR="007A747D">
        <w:rPr>
          <w:color w:val="000000"/>
          <w:lang w:eastAsia="lv-LV"/>
        </w:rPr>
        <w:t xml:space="preserve">vienlaikus </w:t>
      </w:r>
      <w:r>
        <w:rPr>
          <w:color w:val="000000"/>
          <w:lang w:eastAsia="lv-LV"/>
        </w:rPr>
        <w:t>lū</w:t>
      </w:r>
      <w:r w:rsidR="004F6438">
        <w:rPr>
          <w:color w:val="000000"/>
          <w:lang w:eastAsia="lv-LV"/>
        </w:rPr>
        <w:t>dz</w:t>
      </w:r>
      <w:r w:rsidR="007A747D">
        <w:rPr>
          <w:color w:val="000000"/>
          <w:lang w:eastAsia="lv-LV"/>
        </w:rPr>
        <w:t>ot</w:t>
      </w:r>
      <w:r>
        <w:rPr>
          <w:color w:val="000000"/>
          <w:lang w:eastAsia="lv-LV"/>
        </w:rPr>
        <w:t xml:space="preserve"> </w:t>
      </w:r>
      <w:r w:rsidR="00636421">
        <w:t>apvienot Saistošo noteikumu 2. un 3. punktu vienā punktā un</w:t>
      </w:r>
      <w:r w:rsidR="00636421">
        <w:rPr>
          <w:color w:val="000000"/>
          <w:lang w:eastAsia="lv-LV"/>
        </w:rPr>
        <w:t xml:space="preserve"> </w:t>
      </w:r>
      <w:r w:rsidR="00F5385D">
        <w:rPr>
          <w:color w:val="000000"/>
          <w:lang w:eastAsia="lv-LV"/>
        </w:rPr>
        <w:t xml:space="preserve">precizēt </w:t>
      </w:r>
      <w:r>
        <w:t>2. punktā vārdus “stājas spēkā”</w:t>
      </w:r>
      <w:r w:rsidR="007A747D">
        <w:t>,</w:t>
      </w:r>
      <w:r>
        <w:t xml:space="preserve"> aizstā</w:t>
      </w:r>
      <w:r w:rsidR="00636421">
        <w:t>jo</w:t>
      </w:r>
      <w:r>
        <w:t>t</w:t>
      </w:r>
      <w:r w:rsidR="00636421">
        <w:t xml:space="preserve"> tos</w:t>
      </w:r>
      <w:r>
        <w:t xml:space="preserve"> ar vārdiem “piemērojami ar”</w:t>
      </w:r>
      <w:r w:rsidR="00F5385D">
        <w:t>, kas tiek ņemt</w:t>
      </w:r>
      <w:r w:rsidR="00636421">
        <w:t>s</w:t>
      </w:r>
      <w:r w:rsidR="00F5385D">
        <w:t xml:space="preserve"> vērā.</w:t>
      </w:r>
      <w:r w:rsidR="00F5385D">
        <w:rPr>
          <w:color w:val="000000"/>
          <w:lang w:eastAsia="lv-LV"/>
        </w:rPr>
        <w:t xml:space="preserve"> I</w:t>
      </w:r>
      <w:r>
        <w:rPr>
          <w:color w:val="000000"/>
          <w:lang w:eastAsia="lv-LV"/>
        </w:rPr>
        <w:t>zvērtēj</w:t>
      </w:r>
      <w:r w:rsidR="00F5385D">
        <w:rPr>
          <w:color w:val="000000"/>
          <w:lang w:eastAsia="lv-LV"/>
        </w:rPr>
        <w:t>ot</w:t>
      </w:r>
      <w:r>
        <w:rPr>
          <w:color w:val="000000"/>
          <w:lang w:eastAsia="lv-LV"/>
        </w:rPr>
        <w:t xml:space="preserve"> Atzinumā minētos priekšlikumus</w:t>
      </w:r>
      <w:r w:rsidR="00F5385D">
        <w:rPr>
          <w:color w:val="000000"/>
          <w:lang w:eastAsia="lv-LV"/>
        </w:rPr>
        <w:t xml:space="preserve"> </w:t>
      </w:r>
      <w:r w:rsidR="00F5385D" w:rsidRPr="00C24C05">
        <w:rPr>
          <w:shd w:val="clear" w:color="auto" w:fill="FFFFFF"/>
        </w:rPr>
        <w:t>Ogres novada pašvaldības dome</w:t>
      </w:r>
      <w:r>
        <w:rPr>
          <w:color w:val="000000"/>
          <w:lang w:eastAsia="lv-LV"/>
        </w:rPr>
        <w:t xml:space="preserve">, atzīst </w:t>
      </w:r>
      <w:r w:rsidR="00F5385D" w:rsidRPr="007168A8">
        <w:rPr>
          <w:color w:val="000000"/>
          <w:sz w:val="22"/>
          <w:szCs w:val="22"/>
          <w:lang w:eastAsia="lv-LV"/>
        </w:rPr>
        <w:t>tos</w:t>
      </w:r>
      <w:r w:rsidR="00F5385D">
        <w:rPr>
          <w:color w:val="000000"/>
          <w:lang w:eastAsia="lv-LV"/>
        </w:rPr>
        <w:t xml:space="preserve"> </w:t>
      </w:r>
      <w:r>
        <w:rPr>
          <w:color w:val="000000"/>
          <w:lang w:eastAsia="lv-LV"/>
        </w:rPr>
        <w:t>par pamatotiem.</w:t>
      </w:r>
    </w:p>
    <w:p w14:paraId="379A569C" w14:textId="426CAC32" w:rsidR="003F5C54" w:rsidRPr="00403CE3" w:rsidRDefault="00F5385D" w:rsidP="003F5C54">
      <w:pPr>
        <w:ind w:firstLine="720"/>
        <w:jc w:val="both"/>
        <w:rPr>
          <w:color w:val="000000"/>
          <w:shd w:val="clear" w:color="auto" w:fill="FFFFFF"/>
        </w:rPr>
      </w:pPr>
      <w:r>
        <w:rPr>
          <w:color w:val="000000"/>
          <w:shd w:val="clear" w:color="auto" w:fill="FFFFFF"/>
        </w:rPr>
        <w:t>Ņemot vērā</w:t>
      </w:r>
      <w:r w:rsidR="003F5C54" w:rsidRPr="00403CE3">
        <w:rPr>
          <w:color w:val="000000"/>
          <w:shd w:val="clear" w:color="auto" w:fill="FFFFFF"/>
        </w:rPr>
        <w:t xml:space="preserve"> minēto un pamatojoties </w:t>
      </w:r>
      <w:r w:rsidR="003F5C54" w:rsidRPr="00C0438C">
        <w:rPr>
          <w:color w:val="000000"/>
          <w:shd w:val="clear" w:color="auto" w:fill="FFFFFF"/>
        </w:rPr>
        <w:t xml:space="preserve">uz </w:t>
      </w:r>
      <w:r w:rsidR="001D067D">
        <w:t xml:space="preserve">Administratīvā procesa likuma 72. panta pirmo daļu un </w:t>
      </w:r>
      <w:r w:rsidR="003F5C54" w:rsidRPr="00C0438C">
        <w:rPr>
          <w:color w:val="000000"/>
          <w:shd w:val="clear" w:color="auto" w:fill="FFFFFF"/>
        </w:rPr>
        <w:t>Pašvaldību likuma 47.</w:t>
      </w:r>
      <w:r w:rsidR="00403CE3" w:rsidRPr="00C0438C">
        <w:rPr>
          <w:color w:val="000000"/>
          <w:shd w:val="clear" w:color="auto" w:fill="FFFFFF"/>
        </w:rPr>
        <w:t> </w:t>
      </w:r>
      <w:r w:rsidR="003F5C54" w:rsidRPr="00C0438C">
        <w:rPr>
          <w:color w:val="000000"/>
          <w:shd w:val="clear" w:color="auto" w:fill="FFFFFF"/>
        </w:rPr>
        <w:t xml:space="preserve">panta </w:t>
      </w:r>
      <w:r w:rsidR="00D2778C" w:rsidRPr="00C0438C">
        <w:rPr>
          <w:color w:val="000000"/>
          <w:shd w:val="clear" w:color="auto" w:fill="FFFFFF"/>
        </w:rPr>
        <w:t>ceturto</w:t>
      </w:r>
      <w:r w:rsidR="003F5C54" w:rsidRPr="00C0438C">
        <w:rPr>
          <w:color w:val="000000"/>
          <w:shd w:val="clear" w:color="auto" w:fill="FFFFFF"/>
        </w:rPr>
        <w:t xml:space="preserve"> daļu</w:t>
      </w:r>
      <w:r w:rsidR="001D067D">
        <w:rPr>
          <w:shd w:val="clear" w:color="auto" w:fill="FFFFFF"/>
        </w:rPr>
        <w:t>,</w:t>
      </w:r>
    </w:p>
    <w:p w14:paraId="200888C5" w14:textId="77777777" w:rsidR="00C2285F" w:rsidRPr="003F5C54" w:rsidRDefault="00C2285F" w:rsidP="00C2285F">
      <w:pPr>
        <w:ind w:firstLine="720"/>
        <w:jc w:val="both"/>
        <w:rPr>
          <w:highlight w:val="yellow"/>
          <w:shd w:val="clear" w:color="auto" w:fill="FFFFFF"/>
        </w:rPr>
      </w:pPr>
    </w:p>
    <w:p w14:paraId="72482892" w14:textId="0F9C6EC4" w:rsidR="00E52717" w:rsidRPr="00BD09AA" w:rsidRDefault="00BD09AA" w:rsidP="00BD09AA">
      <w:pPr>
        <w:jc w:val="center"/>
        <w:rPr>
          <w:b/>
        </w:rPr>
      </w:pPr>
      <w:r>
        <w:rPr>
          <w:b/>
        </w:rPr>
        <w:t xml:space="preserve">balsojot: </w:t>
      </w:r>
      <w:r w:rsidRPr="00CB2D18">
        <w:rPr>
          <w:b/>
          <w:noProof/>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00E52717" w:rsidRPr="00AA5828">
        <w:rPr>
          <w:bCs/>
        </w:rPr>
        <w:t>,</w:t>
      </w:r>
    </w:p>
    <w:p w14:paraId="5549656B" w14:textId="77777777" w:rsidR="00E52717" w:rsidRPr="00AA5828" w:rsidRDefault="00E52717" w:rsidP="00E52717">
      <w:pPr>
        <w:pStyle w:val="Pamattekstaatkpe2"/>
        <w:ind w:left="0"/>
        <w:jc w:val="center"/>
        <w:rPr>
          <w:b/>
          <w:iCs/>
          <w:color w:val="000000"/>
          <w:szCs w:val="24"/>
        </w:rPr>
      </w:pPr>
      <w:r w:rsidRPr="00AA5828">
        <w:rPr>
          <w:bCs/>
          <w:iCs/>
          <w:color w:val="000000"/>
          <w:szCs w:val="24"/>
        </w:rPr>
        <w:t>Ogres novada pašvaldības dome</w:t>
      </w:r>
      <w:r w:rsidRPr="00AA5828">
        <w:rPr>
          <w:b/>
          <w:iCs/>
          <w:color w:val="000000"/>
          <w:szCs w:val="24"/>
        </w:rPr>
        <w:t xml:space="preserve"> NOLEMJ:</w:t>
      </w:r>
    </w:p>
    <w:p w14:paraId="6AFCC968" w14:textId="77777777" w:rsidR="003F5C54" w:rsidRPr="003F5C54" w:rsidRDefault="003F5C54" w:rsidP="003F5C54">
      <w:pPr>
        <w:jc w:val="both"/>
        <w:rPr>
          <w:color w:val="000000"/>
          <w:highlight w:val="yellow"/>
        </w:rPr>
      </w:pPr>
    </w:p>
    <w:p w14:paraId="7EC792BD" w14:textId="4D7A23C9" w:rsidR="003F5C54" w:rsidRPr="00D2778C" w:rsidRDefault="00D2778C" w:rsidP="003F5C54">
      <w:pPr>
        <w:pStyle w:val="Pamattekstaatkpe2"/>
        <w:numPr>
          <w:ilvl w:val="0"/>
          <w:numId w:val="25"/>
        </w:numPr>
        <w:ind w:left="357" w:hanging="357"/>
        <w:rPr>
          <w:color w:val="000000"/>
        </w:rPr>
      </w:pPr>
      <w:r>
        <w:rPr>
          <w:b/>
          <w:bCs/>
          <w:color w:val="000000"/>
        </w:rPr>
        <w:t>Izdarīt</w:t>
      </w:r>
      <w:r w:rsidR="008F611B">
        <w:rPr>
          <w:b/>
          <w:bCs/>
          <w:color w:val="000000"/>
        </w:rPr>
        <w:t xml:space="preserve"> </w:t>
      </w:r>
      <w:r w:rsidR="003F5C54" w:rsidRPr="00FB41B2">
        <w:rPr>
          <w:color w:val="000000"/>
        </w:rPr>
        <w:t xml:space="preserve">Ogres novada pašvaldības </w:t>
      </w:r>
      <w:bookmarkStart w:id="2" w:name="_Hlk140674080"/>
      <w:r w:rsidR="003F5C54" w:rsidRPr="00FB41B2">
        <w:rPr>
          <w:color w:val="000000"/>
        </w:rPr>
        <w:t>2023.</w:t>
      </w:r>
      <w:r w:rsidR="00612067" w:rsidRPr="00FB41B2">
        <w:rPr>
          <w:color w:val="000000"/>
        </w:rPr>
        <w:t> </w:t>
      </w:r>
      <w:r w:rsidR="003F5C54" w:rsidRPr="00FB41B2">
        <w:rPr>
          <w:color w:val="000000"/>
        </w:rPr>
        <w:t xml:space="preserve">gada </w:t>
      </w:r>
      <w:r w:rsidR="00612067" w:rsidRPr="00FB41B2">
        <w:rPr>
          <w:color w:val="000000"/>
        </w:rPr>
        <w:t>26</w:t>
      </w:r>
      <w:r w:rsidR="003F5C54" w:rsidRPr="00FB41B2">
        <w:rPr>
          <w:color w:val="000000"/>
        </w:rPr>
        <w:t>.</w:t>
      </w:r>
      <w:r w:rsidR="00612067" w:rsidRPr="00FB41B2">
        <w:rPr>
          <w:color w:val="000000"/>
        </w:rPr>
        <w:t> oktobra</w:t>
      </w:r>
      <w:r w:rsidR="003F5C54" w:rsidRPr="00FB41B2">
        <w:rPr>
          <w:b/>
          <w:bCs/>
          <w:color w:val="000000"/>
        </w:rPr>
        <w:t xml:space="preserve"> </w:t>
      </w:r>
      <w:bookmarkEnd w:id="2"/>
      <w:r w:rsidR="003F5C54" w:rsidRPr="00826B09">
        <w:rPr>
          <w:color w:val="000000"/>
        </w:rPr>
        <w:t>saistoš</w:t>
      </w:r>
      <w:r w:rsidR="007A31E4" w:rsidRPr="00826B09">
        <w:rPr>
          <w:color w:val="000000"/>
        </w:rPr>
        <w:t>aj</w:t>
      </w:r>
      <w:r w:rsidR="003F5C54" w:rsidRPr="00826B09">
        <w:rPr>
          <w:color w:val="000000"/>
        </w:rPr>
        <w:t>os noteikum</w:t>
      </w:r>
      <w:r w:rsidR="007A31E4" w:rsidRPr="00826B09">
        <w:rPr>
          <w:color w:val="000000"/>
        </w:rPr>
        <w:t>o</w:t>
      </w:r>
      <w:r w:rsidR="003F5C54" w:rsidRPr="00826B09">
        <w:rPr>
          <w:color w:val="000000"/>
        </w:rPr>
        <w:t xml:space="preserve">s </w:t>
      </w:r>
      <w:r w:rsidR="00612067" w:rsidRPr="00826B09">
        <w:rPr>
          <w:color w:val="000000"/>
        </w:rPr>
        <w:t>Nr. 24/2023 “Grozījumi Ogres novada pašvaldības 2021. gada 11. novembra saistošajos noteikumos  Nr. 27/2021 “Par pabalstiem bārenim un bez vecāku gādības palikušajam bērnam pēc pilngadības sasniegšanas””</w:t>
      </w:r>
      <w:r w:rsidR="003F5C54" w:rsidRPr="00826B09">
        <w:rPr>
          <w:color w:val="000000"/>
          <w:szCs w:val="24"/>
          <w:shd w:val="clear" w:color="auto" w:fill="FFFFFF"/>
        </w:rPr>
        <w:t xml:space="preserve"> (pielikum</w:t>
      </w:r>
      <w:r w:rsidR="00661442" w:rsidRPr="00826B09">
        <w:rPr>
          <w:color w:val="000000"/>
          <w:szCs w:val="24"/>
          <w:shd w:val="clear" w:color="auto" w:fill="FFFFFF"/>
        </w:rPr>
        <w:t>ā</w:t>
      </w:r>
      <w:r w:rsidR="003F5C54" w:rsidRPr="00826B09">
        <w:rPr>
          <w:color w:val="000000"/>
          <w:szCs w:val="24"/>
          <w:shd w:val="clear" w:color="auto" w:fill="FFFFFF"/>
        </w:rPr>
        <w:t>) (turpmāk</w:t>
      </w:r>
      <w:r w:rsidR="003F5C54" w:rsidRPr="00FB41B2">
        <w:rPr>
          <w:color w:val="000000"/>
          <w:szCs w:val="24"/>
          <w:shd w:val="clear" w:color="auto" w:fill="FFFFFF"/>
        </w:rPr>
        <w:t xml:space="preserve"> – Noteikumi)</w:t>
      </w:r>
      <w:r>
        <w:rPr>
          <w:color w:val="000000"/>
          <w:szCs w:val="24"/>
          <w:shd w:val="clear" w:color="auto" w:fill="FFFFFF"/>
        </w:rPr>
        <w:t xml:space="preserve"> šādus precizējumus:</w:t>
      </w:r>
    </w:p>
    <w:p w14:paraId="7FBEBFCE" w14:textId="77777777" w:rsidR="007A747D" w:rsidRPr="007A747D" w:rsidRDefault="007A747D" w:rsidP="007A747D">
      <w:pPr>
        <w:pStyle w:val="Pamattekstaatkpe2"/>
        <w:numPr>
          <w:ilvl w:val="1"/>
          <w:numId w:val="25"/>
        </w:numPr>
        <w:rPr>
          <w:color w:val="000000"/>
        </w:rPr>
      </w:pPr>
      <w:r>
        <w:t>Izteikt 2. punktu jaunā redakcijā:</w:t>
      </w:r>
    </w:p>
    <w:p w14:paraId="6A7CC268" w14:textId="6E35C1CB" w:rsidR="007A747D" w:rsidRPr="007A747D" w:rsidRDefault="007A747D" w:rsidP="007A747D">
      <w:pPr>
        <w:pStyle w:val="Pamattekstaatkpe2"/>
        <w:ind w:left="851"/>
      </w:pPr>
      <w:r>
        <w:t xml:space="preserve">“2. </w:t>
      </w:r>
      <w:r w:rsidRPr="00061C56">
        <w:t>Šie noteikumi ir piemērojami ar 202</w:t>
      </w:r>
      <w:r w:rsidR="002C1F04">
        <w:t>4</w:t>
      </w:r>
      <w:r w:rsidRPr="00061C56">
        <w:t>. gada 1. janvār</w:t>
      </w:r>
      <w:r w:rsidR="002C1F04">
        <w:t>i.</w:t>
      </w:r>
      <w:r>
        <w:t>”</w:t>
      </w:r>
    </w:p>
    <w:p w14:paraId="4735B102" w14:textId="52D0C6F5" w:rsidR="007A747D" w:rsidRPr="007A747D" w:rsidRDefault="007A747D" w:rsidP="007A747D">
      <w:pPr>
        <w:pStyle w:val="Pamattekstaatkpe2"/>
        <w:numPr>
          <w:ilvl w:val="1"/>
          <w:numId w:val="25"/>
        </w:numPr>
        <w:rPr>
          <w:color w:val="000000"/>
        </w:rPr>
      </w:pPr>
      <w:r>
        <w:t>Svītrot noteikumu 3. punktu.</w:t>
      </w:r>
    </w:p>
    <w:p w14:paraId="69BEA8B4" w14:textId="0BC96F5C" w:rsidR="003F5C54" w:rsidRPr="002E3DEB" w:rsidRDefault="003F5C54" w:rsidP="003F5C54">
      <w:pPr>
        <w:pStyle w:val="Pamattekstaatkpe2"/>
        <w:numPr>
          <w:ilvl w:val="0"/>
          <w:numId w:val="25"/>
        </w:numPr>
        <w:rPr>
          <w:color w:val="000000"/>
        </w:rPr>
      </w:pPr>
      <w:r w:rsidRPr="002E3DEB">
        <w:rPr>
          <w:b/>
          <w:bCs/>
          <w:color w:val="000000"/>
        </w:rPr>
        <w:lastRenderedPageBreak/>
        <w:t>Uzdot</w:t>
      </w:r>
      <w:r w:rsidRPr="002E3DEB">
        <w:rPr>
          <w:color w:val="000000"/>
        </w:rPr>
        <w:t xml:space="preserve"> Ogres novada pašvaldības Centrālās administrācijas Juridiskajai nodaļai nodrošināt Noteikumu publicēšanu oficiālajā izdevumā “Latvijas Vēstnesis”.</w:t>
      </w:r>
    </w:p>
    <w:p w14:paraId="525AF5FA" w14:textId="77441311" w:rsidR="003F5C54" w:rsidRPr="002E3DEB" w:rsidRDefault="003F5C54" w:rsidP="003F5C54">
      <w:pPr>
        <w:pStyle w:val="Pamattekstaatkpe2"/>
        <w:numPr>
          <w:ilvl w:val="0"/>
          <w:numId w:val="25"/>
        </w:numPr>
        <w:rPr>
          <w:color w:val="000000"/>
        </w:rPr>
      </w:pPr>
      <w:r w:rsidRPr="002E3DEB">
        <w:rPr>
          <w:b/>
          <w:bCs/>
          <w:color w:val="000000"/>
        </w:rPr>
        <w:t>Uzdot</w:t>
      </w:r>
      <w:r w:rsidRPr="002E3DEB">
        <w:rPr>
          <w:color w:val="000000"/>
        </w:rPr>
        <w:t xml:space="preserve"> Ogres novada pašvaldības Centrālās administrācijas Komunikācijas nodaļai publicēt Noteikumus Ogres novada pašvaldības</w:t>
      </w:r>
      <w:r w:rsidR="00D448E7">
        <w:rPr>
          <w:color w:val="000000"/>
        </w:rPr>
        <w:t xml:space="preserve"> oficiālajā tīmekļvietnē</w:t>
      </w:r>
      <w:r w:rsidRPr="002E3DEB">
        <w:rPr>
          <w:color w:val="000000"/>
        </w:rPr>
        <w:t>.</w:t>
      </w:r>
    </w:p>
    <w:p w14:paraId="069B69F1" w14:textId="77777777" w:rsidR="003F5C54" w:rsidRPr="005D2548" w:rsidRDefault="003F5C54" w:rsidP="003F5C54">
      <w:pPr>
        <w:pStyle w:val="Pamattekstaatkpe2"/>
        <w:numPr>
          <w:ilvl w:val="0"/>
          <w:numId w:val="25"/>
        </w:numPr>
        <w:rPr>
          <w:color w:val="000000"/>
        </w:rPr>
      </w:pPr>
      <w:r w:rsidRPr="005D2548">
        <w:rPr>
          <w:b/>
          <w:bCs/>
          <w:color w:val="000000"/>
        </w:rPr>
        <w:t xml:space="preserve">Uzdot </w:t>
      </w:r>
      <w:r w:rsidRPr="005D2548">
        <w:rPr>
          <w:color w:val="000000"/>
        </w:rPr>
        <w:t>Ogres novada pašvaldības Centrālās administrācijas Kancelejai pēc Noteikumu spēkā stāšanās nodrošināt Noteikumu brīvu pieeju Ogres novada pašvaldības ēkā.</w:t>
      </w:r>
    </w:p>
    <w:p w14:paraId="319173B7" w14:textId="0F23EF4B" w:rsidR="005D2548" w:rsidRPr="005D2548" w:rsidRDefault="005D2548" w:rsidP="005D2548">
      <w:pPr>
        <w:pStyle w:val="Sarakstarindkopa"/>
        <w:numPr>
          <w:ilvl w:val="0"/>
          <w:numId w:val="25"/>
        </w:numPr>
        <w:jc w:val="both"/>
        <w:rPr>
          <w:color w:val="000000"/>
          <w:szCs w:val="20"/>
          <w:lang w:eastAsia="en-US"/>
        </w:rPr>
      </w:pPr>
      <w:r w:rsidRPr="005D2548">
        <w:rPr>
          <w:b/>
          <w:bCs/>
          <w:color w:val="000000"/>
          <w:szCs w:val="20"/>
          <w:lang w:eastAsia="en-US"/>
        </w:rPr>
        <w:t>Uzdot</w:t>
      </w:r>
      <w:r w:rsidRPr="005D2548">
        <w:rPr>
          <w:color w:val="000000"/>
          <w:szCs w:val="20"/>
          <w:lang w:eastAsia="en-US"/>
        </w:rPr>
        <w:t xml:space="preserve"> Ogres novada pašvaldības pilsētu un pagastu pārvalžu vadītājiem</w:t>
      </w:r>
      <w:bookmarkStart w:id="3" w:name="_GoBack"/>
      <w:bookmarkEnd w:id="3"/>
      <w:r w:rsidRPr="005D2548">
        <w:rPr>
          <w:color w:val="000000"/>
          <w:szCs w:val="20"/>
          <w:lang w:eastAsia="en-US"/>
        </w:rPr>
        <w:t xml:space="preserve"> pēc Noteikumu spēkā stāšanās nodrošināt Noteikumu brīvu pieeju pašvaldības pilsētu un pagastu pārvaldēs.</w:t>
      </w:r>
    </w:p>
    <w:p w14:paraId="7C467423" w14:textId="77777777" w:rsidR="003F5C54" w:rsidRPr="005D2548" w:rsidRDefault="003F5C54" w:rsidP="003F5C54">
      <w:pPr>
        <w:pStyle w:val="Pamattekstaatkpe2"/>
        <w:numPr>
          <w:ilvl w:val="0"/>
          <w:numId w:val="25"/>
        </w:numPr>
        <w:rPr>
          <w:color w:val="000000"/>
        </w:rPr>
      </w:pPr>
      <w:r w:rsidRPr="005D2548">
        <w:rPr>
          <w:color w:val="000000"/>
        </w:rPr>
        <w:t>Kontroli par lēmuma izpildi uzdot Ogres novada pašvaldības izpilddirektoram.</w:t>
      </w:r>
    </w:p>
    <w:p w14:paraId="35E25D99" w14:textId="77777777" w:rsidR="003F5C54" w:rsidRPr="00D23762" w:rsidRDefault="003F5C54" w:rsidP="003F5C54">
      <w:pPr>
        <w:pStyle w:val="Pamattekstaatkpe2"/>
        <w:ind w:left="360"/>
        <w:jc w:val="left"/>
        <w:rPr>
          <w:color w:val="000000"/>
        </w:rPr>
      </w:pPr>
    </w:p>
    <w:p w14:paraId="482D8C3A" w14:textId="77777777" w:rsidR="003F5C54" w:rsidRDefault="003F5C54" w:rsidP="003F5C54">
      <w:pPr>
        <w:pStyle w:val="Pamattekstaatkpe2"/>
        <w:ind w:left="218"/>
        <w:jc w:val="right"/>
      </w:pPr>
    </w:p>
    <w:p w14:paraId="16695827" w14:textId="77777777" w:rsidR="003F5C54" w:rsidRPr="002C7D2F" w:rsidRDefault="003F5C54" w:rsidP="003F5C54">
      <w:pPr>
        <w:pStyle w:val="Pamattekstaatkpe2"/>
        <w:ind w:left="218"/>
        <w:jc w:val="right"/>
      </w:pPr>
      <w:r w:rsidRPr="002C7D2F">
        <w:t>(Sēdes vadītāja,</w:t>
      </w:r>
    </w:p>
    <w:p w14:paraId="2F6D3D67" w14:textId="074BCC7D" w:rsidR="00D7227C" w:rsidRPr="002E3DEB" w:rsidRDefault="003F5C54" w:rsidP="002E3DEB">
      <w:pPr>
        <w:pStyle w:val="Pamattekstaatkpe2"/>
        <w:ind w:left="218"/>
        <w:jc w:val="right"/>
        <w:rPr>
          <w:i/>
          <w:iCs/>
        </w:rPr>
      </w:pPr>
      <w:r w:rsidRPr="002C7D2F">
        <w:t>domes priekšsēdētāja E.</w:t>
      </w:r>
      <w:r w:rsidR="00D448E7">
        <w:t xml:space="preserve"> </w:t>
      </w:r>
      <w:proofErr w:type="spellStart"/>
      <w:r w:rsidRPr="002C7D2F">
        <w:t>Helmaņa</w:t>
      </w:r>
      <w:proofErr w:type="spellEnd"/>
      <w:r w:rsidRPr="002C7D2F">
        <w:t xml:space="preserve"> paraksts)</w:t>
      </w:r>
      <w:bookmarkEnd w:id="1"/>
    </w:p>
    <w:sectPr w:rsidR="00D7227C" w:rsidRPr="002E3DEB" w:rsidSect="001C031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657EFA"/>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2" w15:restartNumberingAfterBreak="0">
    <w:nsid w:val="0C6A730C"/>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3" w15:restartNumberingAfterBreak="0">
    <w:nsid w:val="12085F7F"/>
    <w:multiLevelType w:val="multilevel"/>
    <w:tmpl w:val="EE0829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4AC3438"/>
    <w:multiLevelType w:val="multilevel"/>
    <w:tmpl w:val="0E38DF96"/>
    <w:lvl w:ilvl="0">
      <w:start w:val="7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5" w15:restartNumberingAfterBreak="0">
    <w:nsid w:val="17EF68FE"/>
    <w:multiLevelType w:val="multilevel"/>
    <w:tmpl w:val="3AC61A90"/>
    <w:lvl w:ilvl="0">
      <w:start w:val="83"/>
      <w:numFmt w:val="decimal"/>
      <w:lvlText w:val="%1."/>
      <w:lvlJc w:val="left"/>
      <w:pPr>
        <w:ind w:left="480" w:hanging="480"/>
      </w:pPr>
      <w:rPr>
        <w:rFonts w:hint="default"/>
        <w:b w:val="0"/>
      </w:rPr>
    </w:lvl>
    <w:lvl w:ilvl="1">
      <w:start w:val="1"/>
      <w:numFmt w:val="decimal"/>
      <w:lvlText w:val="%1.%2."/>
      <w:lvlJc w:val="left"/>
      <w:pPr>
        <w:ind w:left="915" w:hanging="480"/>
      </w:pPr>
      <w:rPr>
        <w:rFonts w:hint="default"/>
        <w:b w:val="0"/>
      </w:rPr>
    </w:lvl>
    <w:lvl w:ilvl="2">
      <w:start w:val="1"/>
      <w:numFmt w:val="decimal"/>
      <w:lvlText w:val="%1.%2.%3."/>
      <w:lvlJc w:val="left"/>
      <w:pPr>
        <w:ind w:left="1590" w:hanging="720"/>
      </w:pPr>
      <w:rPr>
        <w:rFonts w:hint="default"/>
        <w:b w:val="0"/>
      </w:rPr>
    </w:lvl>
    <w:lvl w:ilvl="3">
      <w:start w:val="1"/>
      <w:numFmt w:val="decimal"/>
      <w:lvlText w:val="%1.%2.%3.%4."/>
      <w:lvlJc w:val="left"/>
      <w:pPr>
        <w:ind w:left="2025" w:hanging="720"/>
      </w:pPr>
      <w:rPr>
        <w:rFonts w:hint="default"/>
        <w:b w:val="0"/>
      </w:rPr>
    </w:lvl>
    <w:lvl w:ilvl="4">
      <w:start w:val="1"/>
      <w:numFmt w:val="decimal"/>
      <w:lvlText w:val="%1.%2.%3.%4.%5."/>
      <w:lvlJc w:val="left"/>
      <w:pPr>
        <w:ind w:left="2820" w:hanging="1080"/>
      </w:pPr>
      <w:rPr>
        <w:rFonts w:hint="default"/>
        <w:b w:val="0"/>
      </w:rPr>
    </w:lvl>
    <w:lvl w:ilvl="5">
      <w:start w:val="1"/>
      <w:numFmt w:val="decimal"/>
      <w:lvlText w:val="%1.%2.%3.%4.%5.%6."/>
      <w:lvlJc w:val="left"/>
      <w:pPr>
        <w:ind w:left="3255" w:hanging="1080"/>
      </w:pPr>
      <w:rPr>
        <w:rFonts w:hint="default"/>
        <w:b w:val="0"/>
      </w:rPr>
    </w:lvl>
    <w:lvl w:ilvl="6">
      <w:start w:val="1"/>
      <w:numFmt w:val="decimal"/>
      <w:lvlText w:val="%1.%2.%3.%4.%5.%6.%7."/>
      <w:lvlJc w:val="left"/>
      <w:pPr>
        <w:ind w:left="4050" w:hanging="1440"/>
      </w:pPr>
      <w:rPr>
        <w:rFonts w:hint="default"/>
        <w:b w:val="0"/>
      </w:rPr>
    </w:lvl>
    <w:lvl w:ilvl="7">
      <w:start w:val="1"/>
      <w:numFmt w:val="decimal"/>
      <w:lvlText w:val="%1.%2.%3.%4.%5.%6.%7.%8."/>
      <w:lvlJc w:val="left"/>
      <w:pPr>
        <w:ind w:left="4485" w:hanging="1440"/>
      </w:pPr>
      <w:rPr>
        <w:rFonts w:hint="default"/>
        <w:b w:val="0"/>
      </w:rPr>
    </w:lvl>
    <w:lvl w:ilvl="8">
      <w:start w:val="1"/>
      <w:numFmt w:val="decimal"/>
      <w:lvlText w:val="%1.%2.%3.%4.%5.%6.%7.%8.%9."/>
      <w:lvlJc w:val="left"/>
      <w:pPr>
        <w:ind w:left="5280" w:hanging="1800"/>
      </w:pPr>
      <w:rPr>
        <w:rFonts w:hint="default"/>
        <w:b w:val="0"/>
      </w:rPr>
    </w:lvl>
  </w:abstractNum>
  <w:abstractNum w:abstractNumId="6" w15:restartNumberingAfterBreak="0">
    <w:nsid w:val="1DCB29F2"/>
    <w:multiLevelType w:val="multilevel"/>
    <w:tmpl w:val="DF5EA258"/>
    <w:lvl w:ilvl="0">
      <w:start w:val="6"/>
      <w:numFmt w:val="decimal"/>
      <w:lvlText w:val="%1."/>
      <w:lvlJc w:val="left"/>
      <w:pPr>
        <w:ind w:left="360" w:hanging="360"/>
      </w:pPr>
      <w:rPr>
        <w:rFonts w:hint="default"/>
        <w:b w:val="0"/>
      </w:rPr>
    </w:lvl>
    <w:lvl w:ilvl="1">
      <w:start w:val="1"/>
      <w:numFmt w:val="decimal"/>
      <w:lvlText w:val="%1.%2."/>
      <w:lvlJc w:val="left"/>
      <w:pPr>
        <w:ind w:left="1275" w:hanging="360"/>
      </w:pPr>
      <w:rPr>
        <w:rFonts w:hint="default"/>
        <w:b w:val="0"/>
      </w:rPr>
    </w:lvl>
    <w:lvl w:ilvl="2">
      <w:start w:val="1"/>
      <w:numFmt w:val="decimal"/>
      <w:lvlText w:val="%1.%2.%3."/>
      <w:lvlJc w:val="left"/>
      <w:pPr>
        <w:ind w:left="2550" w:hanging="720"/>
      </w:pPr>
      <w:rPr>
        <w:rFonts w:hint="default"/>
        <w:b w:val="0"/>
      </w:rPr>
    </w:lvl>
    <w:lvl w:ilvl="3">
      <w:start w:val="1"/>
      <w:numFmt w:val="decimal"/>
      <w:lvlText w:val="%1.%2.%3.%4."/>
      <w:lvlJc w:val="left"/>
      <w:pPr>
        <w:ind w:left="3465" w:hanging="720"/>
      </w:pPr>
      <w:rPr>
        <w:rFonts w:hint="default"/>
        <w:b w:val="0"/>
      </w:rPr>
    </w:lvl>
    <w:lvl w:ilvl="4">
      <w:start w:val="1"/>
      <w:numFmt w:val="decimal"/>
      <w:lvlText w:val="%1.%2.%3.%4.%5."/>
      <w:lvlJc w:val="left"/>
      <w:pPr>
        <w:ind w:left="4740" w:hanging="1080"/>
      </w:pPr>
      <w:rPr>
        <w:rFonts w:hint="default"/>
        <w:b w:val="0"/>
      </w:rPr>
    </w:lvl>
    <w:lvl w:ilvl="5">
      <w:start w:val="1"/>
      <w:numFmt w:val="decimal"/>
      <w:lvlText w:val="%1.%2.%3.%4.%5.%6."/>
      <w:lvlJc w:val="left"/>
      <w:pPr>
        <w:ind w:left="5655" w:hanging="1080"/>
      </w:pPr>
      <w:rPr>
        <w:rFonts w:hint="default"/>
        <w:b w:val="0"/>
      </w:rPr>
    </w:lvl>
    <w:lvl w:ilvl="6">
      <w:start w:val="1"/>
      <w:numFmt w:val="decimal"/>
      <w:lvlText w:val="%1.%2.%3.%4.%5.%6.%7."/>
      <w:lvlJc w:val="left"/>
      <w:pPr>
        <w:ind w:left="6930" w:hanging="1440"/>
      </w:pPr>
      <w:rPr>
        <w:rFonts w:hint="default"/>
        <w:b w:val="0"/>
      </w:rPr>
    </w:lvl>
    <w:lvl w:ilvl="7">
      <w:start w:val="1"/>
      <w:numFmt w:val="decimal"/>
      <w:lvlText w:val="%1.%2.%3.%4.%5.%6.%7.%8."/>
      <w:lvlJc w:val="left"/>
      <w:pPr>
        <w:ind w:left="7845" w:hanging="1440"/>
      </w:pPr>
      <w:rPr>
        <w:rFonts w:hint="default"/>
        <w:b w:val="0"/>
      </w:rPr>
    </w:lvl>
    <w:lvl w:ilvl="8">
      <w:start w:val="1"/>
      <w:numFmt w:val="decimal"/>
      <w:lvlText w:val="%1.%2.%3.%4.%5.%6.%7.%8.%9."/>
      <w:lvlJc w:val="left"/>
      <w:pPr>
        <w:ind w:left="9120" w:hanging="1800"/>
      </w:pPr>
      <w:rPr>
        <w:rFonts w:hint="default"/>
        <w:b w:val="0"/>
      </w:rPr>
    </w:lvl>
  </w:abstractNum>
  <w:abstractNum w:abstractNumId="7" w15:restartNumberingAfterBreak="0">
    <w:nsid w:val="1EA54AFF"/>
    <w:multiLevelType w:val="multilevel"/>
    <w:tmpl w:val="C56A1A5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1EC6400F"/>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9" w15:restartNumberingAfterBreak="0">
    <w:nsid w:val="24255383"/>
    <w:multiLevelType w:val="hybridMultilevel"/>
    <w:tmpl w:val="009E22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4A206E0"/>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1" w15:restartNumberingAfterBreak="0">
    <w:nsid w:val="25170DE4"/>
    <w:multiLevelType w:val="multilevel"/>
    <w:tmpl w:val="4498FAE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29527C7C"/>
    <w:multiLevelType w:val="multilevel"/>
    <w:tmpl w:val="F9D026A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478A45EF"/>
    <w:multiLevelType w:val="multilevel"/>
    <w:tmpl w:val="2D5C9A32"/>
    <w:lvl w:ilvl="0">
      <w:start w:val="1"/>
      <w:numFmt w:val="decimal"/>
      <w:lvlText w:val="%1"/>
      <w:lvlJc w:val="left"/>
      <w:pPr>
        <w:ind w:left="420" w:hanging="420"/>
      </w:pPr>
      <w:rPr>
        <w:rFonts w:hint="default"/>
      </w:rPr>
    </w:lvl>
    <w:lvl w:ilvl="1">
      <w:start w:val="9"/>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48187A42"/>
    <w:multiLevelType w:val="multilevel"/>
    <w:tmpl w:val="16E49F7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45506A1"/>
    <w:multiLevelType w:val="multilevel"/>
    <w:tmpl w:val="142EA546"/>
    <w:lvl w:ilvl="0">
      <w:start w:val="83"/>
      <w:numFmt w:val="decimal"/>
      <w:lvlText w:val="%1."/>
      <w:lvlJc w:val="left"/>
      <w:pPr>
        <w:ind w:left="435" w:hanging="435"/>
      </w:pPr>
      <w:rPr>
        <w:b w:val="0"/>
      </w:rPr>
    </w:lvl>
    <w:lvl w:ilvl="1">
      <w:start w:val="1"/>
      <w:numFmt w:val="decimal"/>
      <w:lvlText w:val="%1.%2."/>
      <w:lvlJc w:val="left"/>
      <w:pPr>
        <w:ind w:left="435" w:hanging="435"/>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6" w15:restartNumberingAfterBreak="0">
    <w:nsid w:val="576B6B6C"/>
    <w:multiLevelType w:val="multilevel"/>
    <w:tmpl w:val="B6F09E5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5880723B"/>
    <w:multiLevelType w:val="multilevel"/>
    <w:tmpl w:val="362A5482"/>
    <w:lvl w:ilvl="0">
      <w:start w:val="1"/>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67794EA6"/>
    <w:multiLevelType w:val="hybridMultilevel"/>
    <w:tmpl w:val="741CD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abstractNum w:abstractNumId="20" w15:restartNumberingAfterBreak="0">
    <w:nsid w:val="70E71253"/>
    <w:multiLevelType w:val="multilevel"/>
    <w:tmpl w:val="60CE56E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1" w15:restartNumberingAfterBreak="0">
    <w:nsid w:val="71940042"/>
    <w:multiLevelType w:val="multilevel"/>
    <w:tmpl w:val="4A52B120"/>
    <w:lvl w:ilvl="0">
      <w:start w:val="1"/>
      <w:numFmt w:val="decimal"/>
      <w:lvlText w:val="%1."/>
      <w:lvlJc w:val="left"/>
      <w:pPr>
        <w:ind w:left="720" w:hanging="360"/>
      </w:pPr>
      <w:rPr>
        <w:rFonts w:hint="default"/>
        <w:b w:val="0"/>
        <w:color w:val="auto"/>
      </w:rPr>
    </w:lvl>
    <w:lvl w:ilvl="1">
      <w:start w:val="1"/>
      <w:numFmt w:val="decimal"/>
      <w:isLgl/>
      <w:lvlText w:val="%1.%2."/>
      <w:lvlJc w:val="left"/>
      <w:pPr>
        <w:ind w:left="1555"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3096986"/>
    <w:multiLevelType w:val="hybridMultilevel"/>
    <w:tmpl w:val="02FCFA78"/>
    <w:lvl w:ilvl="0" w:tplc="0426000F">
      <w:start w:val="7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A9F72CD"/>
    <w:multiLevelType w:val="multilevel"/>
    <w:tmpl w:val="17C442C4"/>
    <w:lvl w:ilvl="0">
      <w:start w:val="2"/>
      <w:numFmt w:val="decimal"/>
      <w:lvlText w:val="%1."/>
      <w:lvlJc w:val="left"/>
      <w:pPr>
        <w:ind w:left="360" w:hanging="360"/>
      </w:pPr>
      <w:rPr>
        <w:rFonts w:hint="default"/>
        <w:strike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B544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9"/>
  </w:num>
  <w:num w:numId="3">
    <w:abstractNumId w:val="24"/>
  </w:num>
  <w:num w:numId="4">
    <w:abstractNumId w:val="9"/>
  </w:num>
  <w:num w:numId="5">
    <w:abstractNumId w:val="16"/>
  </w:num>
  <w:num w:numId="6">
    <w:abstractNumId w:val="21"/>
  </w:num>
  <w:num w:numId="7">
    <w:abstractNumId w:val="22"/>
  </w:num>
  <w:num w:numId="8">
    <w:abstractNumId w:val="4"/>
  </w:num>
  <w:num w:numId="9">
    <w:abstractNumId w:val="13"/>
  </w:num>
  <w:num w:numId="10">
    <w:abstractNumId w:val="18"/>
  </w:num>
  <w:num w:numId="11">
    <w:abstractNumId w:val="12"/>
  </w:num>
  <w:num w:numId="12">
    <w:abstractNumId w:val="20"/>
  </w:num>
  <w:num w:numId="13">
    <w:abstractNumId w:val="8"/>
  </w:num>
  <w:num w:numId="14">
    <w:abstractNumId w:val="2"/>
  </w:num>
  <w:num w:numId="15">
    <w:abstractNumId w:val="1"/>
  </w:num>
  <w:num w:numId="16">
    <w:abstractNumId w:val="10"/>
  </w:num>
  <w:num w:numId="17">
    <w:abstractNumId w:val="7"/>
  </w:num>
  <w:num w:numId="18">
    <w:abstractNumId w:val="17"/>
  </w:num>
  <w:num w:numId="19">
    <w:abstractNumId w:val="15"/>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6"/>
  </w:num>
  <w:num w:numId="23">
    <w:abstractNumId w:val="23"/>
  </w:num>
  <w:num w:numId="24">
    <w:abstractNumId w:val="1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7C"/>
    <w:rsid w:val="00027DF0"/>
    <w:rsid w:val="00061C56"/>
    <w:rsid w:val="000D5F83"/>
    <w:rsid w:val="000E20A4"/>
    <w:rsid w:val="0012361F"/>
    <w:rsid w:val="00126472"/>
    <w:rsid w:val="00130073"/>
    <w:rsid w:val="001371DD"/>
    <w:rsid w:val="00142B92"/>
    <w:rsid w:val="001511B6"/>
    <w:rsid w:val="00164660"/>
    <w:rsid w:val="00165D04"/>
    <w:rsid w:val="00171C01"/>
    <w:rsid w:val="001B4E4E"/>
    <w:rsid w:val="001C0318"/>
    <w:rsid w:val="001D067D"/>
    <w:rsid w:val="001D3ACE"/>
    <w:rsid w:val="001F4783"/>
    <w:rsid w:val="002263B4"/>
    <w:rsid w:val="00227814"/>
    <w:rsid w:val="00231B72"/>
    <w:rsid w:val="0024769C"/>
    <w:rsid w:val="002512EF"/>
    <w:rsid w:val="00286AC2"/>
    <w:rsid w:val="00291E2B"/>
    <w:rsid w:val="002C1F04"/>
    <w:rsid w:val="002C2005"/>
    <w:rsid w:val="002D421F"/>
    <w:rsid w:val="002E3DEB"/>
    <w:rsid w:val="002F3973"/>
    <w:rsid w:val="002F422E"/>
    <w:rsid w:val="002F47DE"/>
    <w:rsid w:val="00303584"/>
    <w:rsid w:val="003047FE"/>
    <w:rsid w:val="00377E9F"/>
    <w:rsid w:val="003F5C54"/>
    <w:rsid w:val="00403CE3"/>
    <w:rsid w:val="00414223"/>
    <w:rsid w:val="00431DC3"/>
    <w:rsid w:val="0047391C"/>
    <w:rsid w:val="00477AAD"/>
    <w:rsid w:val="004A0952"/>
    <w:rsid w:val="004A4ABF"/>
    <w:rsid w:val="004A5048"/>
    <w:rsid w:val="004B49D8"/>
    <w:rsid w:val="004B4B4E"/>
    <w:rsid w:val="004D6F6F"/>
    <w:rsid w:val="004F6251"/>
    <w:rsid w:val="004F6438"/>
    <w:rsid w:val="00542587"/>
    <w:rsid w:val="00566142"/>
    <w:rsid w:val="0057285C"/>
    <w:rsid w:val="00593838"/>
    <w:rsid w:val="0059455B"/>
    <w:rsid w:val="005A5D1C"/>
    <w:rsid w:val="005B3088"/>
    <w:rsid w:val="005C3AB0"/>
    <w:rsid w:val="005D2548"/>
    <w:rsid w:val="005D2791"/>
    <w:rsid w:val="005E09BC"/>
    <w:rsid w:val="00612067"/>
    <w:rsid w:val="0062655B"/>
    <w:rsid w:val="00636421"/>
    <w:rsid w:val="00643786"/>
    <w:rsid w:val="00644975"/>
    <w:rsid w:val="00647D39"/>
    <w:rsid w:val="00656254"/>
    <w:rsid w:val="00661442"/>
    <w:rsid w:val="00662340"/>
    <w:rsid w:val="00675E41"/>
    <w:rsid w:val="0068091A"/>
    <w:rsid w:val="0068246B"/>
    <w:rsid w:val="006B6B62"/>
    <w:rsid w:val="006C1F61"/>
    <w:rsid w:val="006C53C4"/>
    <w:rsid w:val="006C562D"/>
    <w:rsid w:val="006D17C6"/>
    <w:rsid w:val="006D4DAB"/>
    <w:rsid w:val="006D73E0"/>
    <w:rsid w:val="006F1618"/>
    <w:rsid w:val="007029EA"/>
    <w:rsid w:val="0076123C"/>
    <w:rsid w:val="00764997"/>
    <w:rsid w:val="00774A57"/>
    <w:rsid w:val="00786B48"/>
    <w:rsid w:val="007919E2"/>
    <w:rsid w:val="007A31E4"/>
    <w:rsid w:val="007A747D"/>
    <w:rsid w:val="007B77F1"/>
    <w:rsid w:val="007C10F0"/>
    <w:rsid w:val="007C1FF8"/>
    <w:rsid w:val="007D0597"/>
    <w:rsid w:val="0081014F"/>
    <w:rsid w:val="008217B9"/>
    <w:rsid w:val="00823F31"/>
    <w:rsid w:val="00826B09"/>
    <w:rsid w:val="00841952"/>
    <w:rsid w:val="00842BCE"/>
    <w:rsid w:val="00863D10"/>
    <w:rsid w:val="00874080"/>
    <w:rsid w:val="008767C1"/>
    <w:rsid w:val="0087759F"/>
    <w:rsid w:val="008A14E0"/>
    <w:rsid w:val="008D5EB1"/>
    <w:rsid w:val="008D6F5E"/>
    <w:rsid w:val="008F611B"/>
    <w:rsid w:val="0092560A"/>
    <w:rsid w:val="009626B2"/>
    <w:rsid w:val="00964D31"/>
    <w:rsid w:val="00972E3E"/>
    <w:rsid w:val="00977925"/>
    <w:rsid w:val="00986CD5"/>
    <w:rsid w:val="0099173E"/>
    <w:rsid w:val="009D3CDA"/>
    <w:rsid w:val="00A15939"/>
    <w:rsid w:val="00A15F75"/>
    <w:rsid w:val="00A46583"/>
    <w:rsid w:val="00A60597"/>
    <w:rsid w:val="00A65C6B"/>
    <w:rsid w:val="00AC3A8B"/>
    <w:rsid w:val="00AD1066"/>
    <w:rsid w:val="00AD5222"/>
    <w:rsid w:val="00AD5B69"/>
    <w:rsid w:val="00AE391B"/>
    <w:rsid w:val="00AE57E1"/>
    <w:rsid w:val="00AF4579"/>
    <w:rsid w:val="00AF5BC5"/>
    <w:rsid w:val="00B01EAD"/>
    <w:rsid w:val="00B37D7F"/>
    <w:rsid w:val="00B51C9D"/>
    <w:rsid w:val="00B6715D"/>
    <w:rsid w:val="00BB40DA"/>
    <w:rsid w:val="00BD09AA"/>
    <w:rsid w:val="00BD377E"/>
    <w:rsid w:val="00BF5B34"/>
    <w:rsid w:val="00C033D5"/>
    <w:rsid w:val="00C0438C"/>
    <w:rsid w:val="00C14AB2"/>
    <w:rsid w:val="00C2285F"/>
    <w:rsid w:val="00C25AF5"/>
    <w:rsid w:val="00C4085A"/>
    <w:rsid w:val="00C536A1"/>
    <w:rsid w:val="00C6245C"/>
    <w:rsid w:val="00C80536"/>
    <w:rsid w:val="00CB3B94"/>
    <w:rsid w:val="00D069C3"/>
    <w:rsid w:val="00D24B73"/>
    <w:rsid w:val="00D2778C"/>
    <w:rsid w:val="00D3471E"/>
    <w:rsid w:val="00D35DC0"/>
    <w:rsid w:val="00D448E7"/>
    <w:rsid w:val="00D7227C"/>
    <w:rsid w:val="00DE2D33"/>
    <w:rsid w:val="00DE7730"/>
    <w:rsid w:val="00E453CA"/>
    <w:rsid w:val="00E52717"/>
    <w:rsid w:val="00E53064"/>
    <w:rsid w:val="00E71F74"/>
    <w:rsid w:val="00E9347A"/>
    <w:rsid w:val="00E95B4D"/>
    <w:rsid w:val="00EB3937"/>
    <w:rsid w:val="00F12619"/>
    <w:rsid w:val="00F2006C"/>
    <w:rsid w:val="00F239AE"/>
    <w:rsid w:val="00F26D69"/>
    <w:rsid w:val="00F33AF0"/>
    <w:rsid w:val="00F34F88"/>
    <w:rsid w:val="00F5385D"/>
    <w:rsid w:val="00F60038"/>
    <w:rsid w:val="00F84A4A"/>
    <w:rsid w:val="00FB41B2"/>
    <w:rsid w:val="00FC097F"/>
    <w:rsid w:val="00FD01E3"/>
    <w:rsid w:val="00FD6FA5"/>
    <w:rsid w:val="00FE20A0"/>
    <w:rsid w:val="00FE423E"/>
    <w:rsid w:val="00FF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743E"/>
  <w15:docId w15:val="{F7B705CD-E0F4-4AB8-8226-4C282A38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7227C"/>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D7227C"/>
    <w:pPr>
      <w:keepNext/>
      <w:ind w:left="-142"/>
      <w:jc w:val="center"/>
      <w:outlineLvl w:val="0"/>
    </w:pPr>
    <w:rPr>
      <w:b/>
      <w:szCs w:val="20"/>
      <w:u w:val="single"/>
    </w:rPr>
  </w:style>
  <w:style w:type="paragraph" w:styleId="Virsraksts2">
    <w:name w:val="heading 2"/>
    <w:basedOn w:val="Parasts"/>
    <w:next w:val="Parasts"/>
    <w:link w:val="Virsraksts2Rakstz"/>
    <w:qFormat/>
    <w:rsid w:val="00D7227C"/>
    <w:pPr>
      <w:keepNext/>
      <w:jc w:val="center"/>
      <w:outlineLvl w:val="1"/>
    </w:pPr>
    <w:rPr>
      <w:b/>
      <w:bCs/>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7227C"/>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D7227C"/>
    <w:rPr>
      <w:rFonts w:ascii="Times New Roman" w:eastAsia="Times New Roman" w:hAnsi="Times New Roman" w:cs="Times New Roman"/>
      <w:b/>
      <w:bCs/>
      <w:sz w:val="24"/>
      <w:szCs w:val="20"/>
    </w:rPr>
  </w:style>
  <w:style w:type="paragraph" w:styleId="Pamattekstaatkpe2">
    <w:name w:val="Body Text Indent 2"/>
    <w:basedOn w:val="Parasts"/>
    <w:link w:val="Pamattekstaatkpe2Rakstz"/>
    <w:uiPriority w:val="99"/>
    <w:rsid w:val="00D7227C"/>
    <w:pPr>
      <w:ind w:left="-142"/>
      <w:jc w:val="both"/>
    </w:pPr>
    <w:rPr>
      <w:szCs w:val="20"/>
    </w:rPr>
  </w:style>
  <w:style w:type="character" w:customStyle="1" w:styleId="Pamattekstaatkpe2Rakstz">
    <w:name w:val="Pamatteksta atkāpe 2 Rakstz."/>
    <w:basedOn w:val="Noklusjumarindkopasfonts"/>
    <w:link w:val="Pamattekstaatkpe2"/>
    <w:uiPriority w:val="99"/>
    <w:rsid w:val="00D7227C"/>
    <w:rPr>
      <w:rFonts w:ascii="Times New Roman" w:eastAsia="Times New Roman" w:hAnsi="Times New Roman" w:cs="Times New Roman"/>
      <w:sz w:val="24"/>
      <w:szCs w:val="20"/>
    </w:rPr>
  </w:style>
  <w:style w:type="paragraph" w:customStyle="1" w:styleId="naisf">
    <w:name w:val="naisf"/>
    <w:basedOn w:val="Parasts"/>
    <w:uiPriority w:val="99"/>
    <w:rsid w:val="00D7227C"/>
    <w:pPr>
      <w:spacing w:before="75" w:after="75"/>
      <w:ind w:firstLine="375"/>
      <w:jc w:val="both"/>
    </w:pPr>
    <w:rPr>
      <w:lang w:eastAsia="lv-LV"/>
    </w:rPr>
  </w:style>
  <w:style w:type="character" w:styleId="Hipersaite">
    <w:name w:val="Hyperlink"/>
    <w:uiPriority w:val="99"/>
    <w:rsid w:val="00B6715D"/>
    <w:rPr>
      <w:color w:val="0000FF"/>
      <w:u w:val="single"/>
    </w:rPr>
  </w:style>
  <w:style w:type="paragraph" w:styleId="Sarakstarindkopa">
    <w:name w:val="List Paragraph"/>
    <w:basedOn w:val="Parasts"/>
    <w:uiPriority w:val="34"/>
    <w:qFormat/>
    <w:rsid w:val="009D3CDA"/>
    <w:pPr>
      <w:ind w:left="720"/>
      <w:contextualSpacing/>
    </w:pPr>
    <w:rPr>
      <w:lang w:eastAsia="lv-LV"/>
    </w:rPr>
  </w:style>
  <w:style w:type="paragraph" w:customStyle="1" w:styleId="naisnod">
    <w:name w:val="naisnod"/>
    <w:basedOn w:val="Parasts"/>
    <w:rsid w:val="00644975"/>
    <w:pPr>
      <w:spacing w:before="150" w:after="150"/>
      <w:jc w:val="center"/>
    </w:pPr>
    <w:rPr>
      <w:b/>
      <w:bCs/>
      <w:lang w:eastAsia="lv-LV"/>
    </w:rPr>
  </w:style>
  <w:style w:type="character" w:customStyle="1" w:styleId="Neatrisintapieminana1">
    <w:name w:val="Neatrisināta pieminēšana1"/>
    <w:basedOn w:val="Noklusjumarindkopasfonts"/>
    <w:uiPriority w:val="99"/>
    <w:semiHidden/>
    <w:unhideWhenUsed/>
    <w:rsid w:val="002F422E"/>
    <w:rPr>
      <w:color w:val="605E5C"/>
      <w:shd w:val="clear" w:color="auto" w:fill="E1DFDD"/>
    </w:rPr>
  </w:style>
  <w:style w:type="character" w:styleId="Izmantotahipersaite">
    <w:name w:val="FollowedHyperlink"/>
    <w:basedOn w:val="Noklusjumarindkopasfonts"/>
    <w:uiPriority w:val="99"/>
    <w:semiHidden/>
    <w:unhideWhenUsed/>
    <w:rsid w:val="001C0318"/>
    <w:rPr>
      <w:color w:val="954F72" w:themeColor="followedHyperlink"/>
      <w:u w:val="single"/>
    </w:rPr>
  </w:style>
  <w:style w:type="paragraph" w:styleId="Balonteksts">
    <w:name w:val="Balloon Text"/>
    <w:basedOn w:val="Parasts"/>
    <w:link w:val="BalontekstsRakstz"/>
    <w:uiPriority w:val="99"/>
    <w:semiHidden/>
    <w:unhideWhenUsed/>
    <w:rsid w:val="002C20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C2005"/>
    <w:rPr>
      <w:rFonts w:ascii="Tahoma" w:eastAsia="Times New Roman" w:hAnsi="Tahoma" w:cs="Tahoma"/>
      <w:sz w:val="16"/>
      <w:szCs w:val="16"/>
    </w:rPr>
  </w:style>
  <w:style w:type="character" w:styleId="Komentraatsauce">
    <w:name w:val="annotation reference"/>
    <w:basedOn w:val="Noklusjumarindkopasfonts"/>
    <w:uiPriority w:val="99"/>
    <w:semiHidden/>
    <w:unhideWhenUsed/>
    <w:rsid w:val="00566142"/>
    <w:rPr>
      <w:sz w:val="16"/>
      <w:szCs w:val="16"/>
    </w:rPr>
  </w:style>
  <w:style w:type="paragraph" w:styleId="Komentrateksts">
    <w:name w:val="annotation text"/>
    <w:basedOn w:val="Parasts"/>
    <w:link w:val="KomentratekstsRakstz"/>
    <w:uiPriority w:val="99"/>
    <w:semiHidden/>
    <w:unhideWhenUsed/>
    <w:rsid w:val="00566142"/>
    <w:rPr>
      <w:sz w:val="20"/>
      <w:szCs w:val="20"/>
    </w:rPr>
  </w:style>
  <w:style w:type="character" w:customStyle="1" w:styleId="KomentratekstsRakstz">
    <w:name w:val="Komentāra teksts Rakstz."/>
    <w:basedOn w:val="Noklusjumarindkopasfonts"/>
    <w:link w:val="Komentrateksts"/>
    <w:uiPriority w:val="99"/>
    <w:semiHidden/>
    <w:rsid w:val="00566142"/>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566142"/>
    <w:rPr>
      <w:b/>
      <w:bCs/>
    </w:rPr>
  </w:style>
  <w:style w:type="character" w:customStyle="1" w:styleId="KomentratmaRakstz">
    <w:name w:val="Komentāra tēma Rakstz."/>
    <w:basedOn w:val="KomentratekstsRakstz"/>
    <w:link w:val="Komentratma"/>
    <w:uiPriority w:val="99"/>
    <w:semiHidden/>
    <w:rsid w:val="00566142"/>
    <w:rPr>
      <w:rFonts w:ascii="Times New Roman" w:eastAsia="Times New Roman" w:hAnsi="Times New Roman" w:cs="Times New Roman"/>
      <w:b/>
      <w:bCs/>
      <w:sz w:val="20"/>
      <w:szCs w:val="20"/>
    </w:rPr>
  </w:style>
  <w:style w:type="paragraph" w:customStyle="1" w:styleId="Default">
    <w:name w:val="Default"/>
    <w:rsid w:val="00BD377E"/>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customStyle="1" w:styleId="Textbody">
    <w:name w:val="Text body"/>
    <w:basedOn w:val="Parasts"/>
    <w:rsid w:val="00BD377E"/>
    <w:pPr>
      <w:suppressAutoHyphens/>
      <w:autoSpaceDN w:val="0"/>
      <w:ind w:right="5528"/>
      <w:jc w:val="both"/>
    </w:pPr>
    <w:rPr>
      <w:kern w:val="3"/>
      <w:szCs w:val="20"/>
      <w:lang w:eastAsia="ar-SA"/>
    </w:rPr>
  </w:style>
  <w:style w:type="paragraph" w:styleId="Pamatteksts">
    <w:name w:val="Body Text"/>
    <w:basedOn w:val="Parasts"/>
    <w:link w:val="PamattekstsRakstz"/>
    <w:uiPriority w:val="99"/>
    <w:semiHidden/>
    <w:unhideWhenUsed/>
    <w:rsid w:val="00BD377E"/>
    <w:pPr>
      <w:spacing w:after="120"/>
    </w:pPr>
  </w:style>
  <w:style w:type="character" w:customStyle="1" w:styleId="PamattekstsRakstz">
    <w:name w:val="Pamatteksts Rakstz."/>
    <w:basedOn w:val="Noklusjumarindkopasfonts"/>
    <w:link w:val="Pamatteksts"/>
    <w:uiPriority w:val="99"/>
    <w:semiHidden/>
    <w:rsid w:val="00BD377E"/>
    <w:rPr>
      <w:rFonts w:ascii="Times New Roman" w:eastAsia="Times New Roman" w:hAnsi="Times New Roman" w:cs="Times New Roman"/>
      <w:sz w:val="24"/>
      <w:szCs w:val="24"/>
    </w:rPr>
  </w:style>
  <w:style w:type="paragraph" w:styleId="Bezatstarpm">
    <w:name w:val="No Spacing"/>
    <w:uiPriority w:val="1"/>
    <w:qFormat/>
    <w:rsid w:val="00BD377E"/>
    <w:pPr>
      <w:spacing w:after="0" w:line="240" w:lineRule="auto"/>
    </w:pPr>
    <w:rPr>
      <w:rFonts w:ascii="Times New Roman" w:eastAsia="Times New Roman" w:hAnsi="Times New Roman" w:cs="Times New Roman"/>
      <w:sz w:val="24"/>
      <w:szCs w:val="24"/>
    </w:rPr>
  </w:style>
  <w:style w:type="paragraph" w:styleId="Prskatjums">
    <w:name w:val="Revision"/>
    <w:hidden/>
    <w:uiPriority w:val="99"/>
    <w:semiHidden/>
    <w:rsid w:val="0063642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441149">
      <w:bodyDiv w:val="1"/>
      <w:marLeft w:val="0"/>
      <w:marRight w:val="0"/>
      <w:marTop w:val="0"/>
      <w:marBottom w:val="0"/>
      <w:divBdr>
        <w:top w:val="none" w:sz="0" w:space="0" w:color="auto"/>
        <w:left w:val="none" w:sz="0" w:space="0" w:color="auto"/>
        <w:bottom w:val="none" w:sz="0" w:space="0" w:color="auto"/>
        <w:right w:val="none" w:sz="0" w:space="0" w:color="auto"/>
      </w:divBdr>
    </w:div>
    <w:div w:id="16056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695ED-267D-46C5-B7F8-887521E6A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2312</Words>
  <Characters>1318</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Slise</dc:creator>
  <cp:lastModifiedBy>Santa Hermane</cp:lastModifiedBy>
  <cp:revision>2</cp:revision>
  <cp:lastPrinted>2023-12-01T09:11:00Z</cp:lastPrinted>
  <dcterms:created xsi:type="dcterms:W3CDTF">2023-12-01T09:14:00Z</dcterms:created>
  <dcterms:modified xsi:type="dcterms:W3CDTF">2023-12-01T09:14:00Z</dcterms:modified>
</cp:coreProperties>
</file>