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D3143" w14:textId="77777777" w:rsidR="00C11EEB" w:rsidRDefault="00C11EEB" w:rsidP="00C11EEB">
      <w:pPr>
        <w:jc w:val="center"/>
        <w:rPr>
          <w:noProof/>
        </w:rPr>
      </w:pP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02D911BE" wp14:editId="5C8A5CB8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7C078" w14:textId="77777777" w:rsidR="00C11EEB" w:rsidRPr="00C14B58" w:rsidRDefault="00C11EEB" w:rsidP="00C11EEB">
      <w:pPr>
        <w:jc w:val="center"/>
        <w:rPr>
          <w:rFonts w:ascii="RimBelwe" w:hAnsi="RimBelwe"/>
          <w:noProof/>
          <w:sz w:val="12"/>
          <w:szCs w:val="28"/>
        </w:rPr>
      </w:pPr>
    </w:p>
    <w:p w14:paraId="073F6914" w14:textId="77777777" w:rsidR="00C11EEB" w:rsidRPr="00674C85" w:rsidRDefault="00C11EEB" w:rsidP="00C11EEB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14:paraId="26AEE18F" w14:textId="77777777" w:rsidR="00C11EEB" w:rsidRPr="00674C85" w:rsidRDefault="00C11EEB" w:rsidP="00C11EEB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14:paraId="1E100042" w14:textId="77777777" w:rsidR="00C11EEB" w:rsidRPr="00674C85" w:rsidRDefault="00C11EEB" w:rsidP="00C11EEB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</w:t>
      </w:r>
      <w:r w:rsidRPr="00674C85">
        <w:rPr>
          <w:sz w:val="18"/>
        </w:rPr>
        <w:t xml:space="preserve">e-pasts: ogredome@ogresnovads.lv, www.ogresnovads.lv </w:t>
      </w:r>
    </w:p>
    <w:p w14:paraId="66E6A2E0" w14:textId="77777777" w:rsidR="00C11EEB" w:rsidRPr="00BE20CB" w:rsidRDefault="00C11EEB" w:rsidP="00C11EEB">
      <w:r>
        <w:rPr>
          <w:sz w:val="28"/>
        </w:rPr>
        <w:t xml:space="preserve"> </w:t>
      </w:r>
    </w:p>
    <w:p w14:paraId="39036B17" w14:textId="4AB8576E" w:rsidR="00C11EEB" w:rsidRPr="00280C85" w:rsidRDefault="00C11EEB" w:rsidP="00C11EEB">
      <w:pPr>
        <w:jc w:val="center"/>
        <w:rPr>
          <w:sz w:val="28"/>
        </w:rPr>
      </w:pPr>
      <w:r w:rsidRPr="009B1694">
        <w:rPr>
          <w:sz w:val="28"/>
        </w:rPr>
        <w:t>PAŠVALDĪBAS DOMES</w:t>
      </w:r>
      <w:r>
        <w:rPr>
          <w:sz w:val="28"/>
        </w:rPr>
        <w:t xml:space="preserve"> </w:t>
      </w:r>
      <w:r w:rsidRPr="009B1694">
        <w:rPr>
          <w:sz w:val="28"/>
        </w:rPr>
        <w:t>SĒDES PROTOKOLA IZRAKSTS</w:t>
      </w:r>
    </w:p>
    <w:p w14:paraId="53302F51" w14:textId="77777777" w:rsidR="00C11EEB" w:rsidRPr="002F5071" w:rsidRDefault="00C11EEB" w:rsidP="00C11EEB"/>
    <w:p w14:paraId="7A9407B8" w14:textId="77777777" w:rsidR="00C11EEB" w:rsidRPr="002F5071" w:rsidRDefault="00C11EEB" w:rsidP="00C11EEB"/>
    <w:tbl>
      <w:tblPr>
        <w:tblW w:w="9763" w:type="dxa"/>
        <w:tblLayout w:type="fixed"/>
        <w:tblLook w:val="0000" w:firstRow="0" w:lastRow="0" w:firstColumn="0" w:lastColumn="0" w:noHBand="0" w:noVBand="0"/>
      </w:tblPr>
      <w:tblGrid>
        <w:gridCol w:w="3267"/>
        <w:gridCol w:w="3156"/>
        <w:gridCol w:w="3340"/>
      </w:tblGrid>
      <w:tr w:rsidR="00C11EEB" w14:paraId="5CA10A26" w14:textId="77777777" w:rsidTr="00FE7B3A">
        <w:trPr>
          <w:trHeight w:val="310"/>
        </w:trPr>
        <w:tc>
          <w:tcPr>
            <w:tcW w:w="3267" w:type="dxa"/>
          </w:tcPr>
          <w:p w14:paraId="1BF9211F" w14:textId="77777777" w:rsidR="00C11EEB" w:rsidRDefault="00C11EEB" w:rsidP="00FE7B3A">
            <w:r>
              <w:t>Ogrē, Brīvības ielā 33</w:t>
            </w:r>
          </w:p>
        </w:tc>
        <w:tc>
          <w:tcPr>
            <w:tcW w:w="3156" w:type="dxa"/>
          </w:tcPr>
          <w:p w14:paraId="3F785EBB" w14:textId="13065C2D" w:rsidR="00C11EEB" w:rsidRPr="0067191C" w:rsidRDefault="00C11EEB" w:rsidP="00B4739D">
            <w:pPr>
              <w:pStyle w:val="Virsraksts2"/>
              <w:ind w:left="27"/>
              <w:jc w:val="left"/>
              <w:rPr>
                <w:lang w:val="lv-LV"/>
              </w:rPr>
            </w:pPr>
            <w:r>
              <w:rPr>
                <w:lang w:val="lv-LV"/>
              </w:rPr>
              <w:t xml:space="preserve">                </w:t>
            </w:r>
            <w:r w:rsidRPr="005602D0">
              <w:rPr>
                <w:lang w:val="lv-LV"/>
              </w:rPr>
              <w:t>Nr</w:t>
            </w:r>
            <w:r w:rsidR="00B4739D">
              <w:rPr>
                <w:lang w:val="lv-LV"/>
              </w:rPr>
              <w:t>.20</w:t>
            </w:r>
          </w:p>
        </w:tc>
        <w:tc>
          <w:tcPr>
            <w:tcW w:w="3340" w:type="dxa"/>
          </w:tcPr>
          <w:p w14:paraId="07D6F5D1" w14:textId="322674D5" w:rsidR="00C11EEB" w:rsidRDefault="00C11EEB" w:rsidP="00B4739D">
            <w:pPr>
              <w:ind w:right="583"/>
              <w:jc w:val="center"/>
            </w:pPr>
            <w:r w:rsidRPr="005432C0">
              <w:t>2</w:t>
            </w:r>
            <w:r>
              <w:t>023.</w:t>
            </w:r>
            <w:r w:rsidR="00A54F8A">
              <w:t xml:space="preserve"> </w:t>
            </w:r>
            <w:r>
              <w:t xml:space="preserve">gada </w:t>
            </w:r>
            <w:r w:rsidR="00B4739D">
              <w:t>21</w:t>
            </w:r>
            <w:r>
              <w:t>.</w:t>
            </w:r>
            <w:r w:rsidR="00A54F8A">
              <w:t xml:space="preserve"> </w:t>
            </w:r>
            <w:r>
              <w:t>decembrī</w:t>
            </w:r>
          </w:p>
        </w:tc>
      </w:tr>
    </w:tbl>
    <w:p w14:paraId="290F28A0" w14:textId="77777777" w:rsidR="00C11EEB" w:rsidRDefault="00C11EEB" w:rsidP="00C11EEB">
      <w:pPr>
        <w:rPr>
          <w:b/>
        </w:rPr>
      </w:pPr>
    </w:p>
    <w:p w14:paraId="45964D47" w14:textId="3B592BDD" w:rsidR="00C11EEB" w:rsidRDefault="00C11EEB" w:rsidP="00C11EEB">
      <w:pPr>
        <w:jc w:val="center"/>
        <w:rPr>
          <w:b/>
        </w:rPr>
      </w:pPr>
      <w:r>
        <w:rPr>
          <w:b/>
        </w:rPr>
        <w:t xml:space="preserve">   </w:t>
      </w:r>
      <w:bookmarkStart w:id="0" w:name="_GoBack"/>
      <w:bookmarkEnd w:id="0"/>
      <w:r>
        <w:rPr>
          <w:b/>
        </w:rPr>
        <w:t xml:space="preserve"> </w:t>
      </w:r>
      <w:r w:rsidR="00B4739D">
        <w:rPr>
          <w:b/>
        </w:rPr>
        <w:t>19</w:t>
      </w:r>
      <w:r>
        <w:rPr>
          <w:b/>
        </w:rPr>
        <w:t>.</w:t>
      </w:r>
    </w:p>
    <w:p w14:paraId="321F7DC0" w14:textId="3B8B2FAF" w:rsidR="00C11EEB" w:rsidRPr="00C11EEB" w:rsidRDefault="00C11EEB" w:rsidP="00C11EEB">
      <w:pPr>
        <w:pStyle w:val="Paraststmeklis"/>
        <w:spacing w:before="0" w:beforeAutospacing="0" w:after="0" w:afterAutospacing="0"/>
        <w:jc w:val="center"/>
        <w:rPr>
          <w:b/>
          <w:bCs/>
          <w:u w:val="single"/>
        </w:rPr>
      </w:pPr>
      <w:r w:rsidRPr="00C11EEB">
        <w:rPr>
          <w:b/>
          <w:bCs/>
          <w:u w:val="single"/>
        </w:rPr>
        <w:t>Par Ogres novada pašvaldības iekšējo noteikumu Nr.</w:t>
      </w:r>
      <w:r w:rsidR="00B4739D">
        <w:rPr>
          <w:b/>
          <w:bCs/>
          <w:u w:val="single"/>
        </w:rPr>
        <w:t>26</w:t>
      </w:r>
      <w:r w:rsidRPr="00C11EEB">
        <w:rPr>
          <w:b/>
          <w:bCs/>
          <w:u w:val="single"/>
        </w:rPr>
        <w:t>/202</w:t>
      </w:r>
      <w:r>
        <w:rPr>
          <w:b/>
          <w:bCs/>
          <w:u w:val="single"/>
        </w:rPr>
        <w:t>3</w:t>
      </w:r>
      <w:r w:rsidRPr="00C11EEB">
        <w:rPr>
          <w:b/>
          <w:bCs/>
          <w:u w:val="single"/>
        </w:rPr>
        <w:t xml:space="preserve"> “</w:t>
      </w:r>
      <w:r w:rsidRPr="00C11EEB">
        <w:rPr>
          <w:b/>
          <w:bCs/>
          <w:color w:val="000000"/>
          <w:u w:val="single"/>
        </w:rPr>
        <w:t>Kārtība, kādā Ogres novada pašvaldība nosaka pirmsskolas izglītības grupu piepildījumu, pedagogu un skolotāju palīgu amatu vienību skaitu un pedagogu darba samaksu</w:t>
      </w:r>
      <w:r w:rsidRPr="00C11EEB">
        <w:rPr>
          <w:b/>
          <w:bCs/>
          <w:u w:val="single"/>
        </w:rPr>
        <w:t>” pieņemšanu</w:t>
      </w:r>
    </w:p>
    <w:p w14:paraId="6C2E7AF6" w14:textId="77777777" w:rsidR="00DC7CF3" w:rsidRDefault="00DC7CF3" w:rsidP="00C11EEB">
      <w:pPr>
        <w:pStyle w:val="Paraststmeklis"/>
        <w:tabs>
          <w:tab w:val="left" w:pos="709"/>
        </w:tabs>
        <w:spacing w:before="0" w:beforeAutospacing="0" w:after="0" w:afterAutospacing="0"/>
        <w:jc w:val="both"/>
      </w:pPr>
    </w:p>
    <w:p w14:paraId="36A4D094" w14:textId="228123AD" w:rsidR="00944D1D" w:rsidRDefault="00944D1D" w:rsidP="00944D1D">
      <w:pPr>
        <w:jc w:val="both"/>
      </w:pPr>
      <w:r>
        <w:tab/>
        <w:t>2021. gada 9. septembrī Ogres novada pašvaldības dome pieņēma iekšējos noteikumus Nr.</w:t>
      </w:r>
      <w:r w:rsidR="00A54F8A">
        <w:t> </w:t>
      </w:r>
      <w:r>
        <w:t>51/2021 “Kārtīb</w:t>
      </w:r>
      <w:r w:rsidR="00CB5F87">
        <w:t>a</w:t>
      </w:r>
      <w:r w:rsidR="000C15C5">
        <w:t>, kādā Ogres novada pašvaldība nosaka pirmsskolas izglītības grupu piepildījumu, pedagogu un skolotāju palīgu amatu vienību skaitu un pedagogu darba samaksu</w:t>
      </w:r>
      <w:r>
        <w:t>”, saskaņā ar kuriem pirmsskolas izglītības pedagogiem tika nodrošināta algas likmes paaugstināšana, mazinot nevienlīdzību darba samaksā starp pirmskolas izglītības pedagogu darba samaksu un pārējo izglītības pakāpju un izglītības veidu skolotājiem.</w:t>
      </w:r>
    </w:p>
    <w:p w14:paraId="56B320C7" w14:textId="77777777" w:rsidR="00944D1D" w:rsidRPr="00944D1D" w:rsidRDefault="00944D1D" w:rsidP="00944D1D">
      <w:pPr>
        <w:jc w:val="both"/>
      </w:pPr>
    </w:p>
    <w:p w14:paraId="1A5A2015" w14:textId="40AF4AB8" w:rsidR="0015391D" w:rsidRDefault="00944D1D" w:rsidP="00CB5F87">
      <w:pPr>
        <w:pStyle w:val="Virsraksts3"/>
        <w:shd w:val="clear" w:color="auto" w:fill="FFFFFF"/>
        <w:jc w:val="both"/>
        <w:rPr>
          <w:rStyle w:val="Izclums"/>
          <w:rFonts w:ascii="Times New Roman" w:hAnsi="Times New Roman" w:cs="Times New Roman"/>
          <w:color w:val="auto"/>
          <w:shd w:val="clear" w:color="auto" w:fill="FFFFFF"/>
        </w:rPr>
      </w:pPr>
      <w:r>
        <w:rPr>
          <w:rFonts w:ascii="Times New Roman" w:hAnsi="Times New Roman" w:cs="Times New Roman"/>
          <w:color w:val="auto"/>
        </w:rPr>
        <w:tab/>
      </w:r>
      <w:r w:rsidR="009027C9">
        <w:rPr>
          <w:rFonts w:ascii="Times New Roman" w:hAnsi="Times New Roman" w:cs="Times New Roman"/>
          <w:color w:val="auto"/>
        </w:rPr>
        <w:t>Pamatojoties uz Ministru kabineta 2023. gada 5. decembra rīkojumu Nr. 856 “G</w:t>
      </w:r>
      <w:r w:rsidR="009027C9" w:rsidRPr="009027C9">
        <w:rPr>
          <w:rFonts w:ascii="Times New Roman" w:hAnsi="Times New Roman" w:cs="Times New Roman"/>
          <w:color w:val="auto"/>
        </w:rPr>
        <w:t>rozījum</w:t>
      </w:r>
      <w:r w:rsidR="009027C9">
        <w:rPr>
          <w:rFonts w:ascii="Times New Roman" w:hAnsi="Times New Roman" w:cs="Times New Roman"/>
          <w:color w:val="auto"/>
        </w:rPr>
        <w:t>s</w:t>
      </w:r>
      <w:r w:rsidR="009027C9" w:rsidRPr="009027C9">
        <w:rPr>
          <w:rFonts w:ascii="Times New Roman" w:hAnsi="Times New Roman" w:cs="Times New Roman"/>
          <w:color w:val="auto"/>
        </w:rPr>
        <w:t xml:space="preserve"> Ministru kabineta 2023. gada 18. aprīļa rīkojumā Nr. 226 "Par pedagogu zemākās darba samaksas likmes pieauguma grafiku laikposmam no 2023. gada 1. septembra līdz 2025.</w:t>
      </w:r>
      <w:r w:rsidR="00A54F8A">
        <w:rPr>
          <w:rFonts w:ascii="Times New Roman" w:hAnsi="Times New Roman" w:cs="Times New Roman"/>
          <w:color w:val="auto"/>
        </w:rPr>
        <w:t> </w:t>
      </w:r>
      <w:r w:rsidR="009027C9" w:rsidRPr="009027C9">
        <w:rPr>
          <w:rFonts w:ascii="Times New Roman" w:hAnsi="Times New Roman" w:cs="Times New Roman"/>
          <w:color w:val="auto"/>
        </w:rPr>
        <w:t>gada 31. decembrim"</w:t>
      </w:r>
      <w:r w:rsidR="009027C9">
        <w:rPr>
          <w:rFonts w:ascii="Times New Roman" w:hAnsi="Times New Roman" w:cs="Times New Roman"/>
          <w:color w:val="auto"/>
        </w:rPr>
        <w:t>, kurā</w:t>
      </w:r>
      <w:r>
        <w:rPr>
          <w:rFonts w:ascii="Times New Roman" w:hAnsi="Times New Roman" w:cs="Times New Roman"/>
          <w:color w:val="auto"/>
        </w:rPr>
        <w:t>,</w:t>
      </w:r>
      <w:r w:rsidR="009027C9">
        <w:rPr>
          <w:rFonts w:ascii="Times New Roman" w:hAnsi="Times New Roman" w:cs="Times New Roman"/>
          <w:color w:val="auto"/>
        </w:rPr>
        <w:t xml:space="preserve"> </w:t>
      </w:r>
      <w:r w:rsidR="009027C9" w:rsidRPr="009027C9">
        <w:rPr>
          <w:rFonts w:ascii="Times New Roman" w:hAnsi="Times New Roman" w:cs="Times New Roman"/>
          <w:color w:val="auto"/>
          <w:shd w:val="clear" w:color="auto" w:fill="FFFFFF"/>
        </w:rPr>
        <w:t>ievērojot tiesiskās vienlīdzības principu ar pedagogiem pamata un vispārējā vidējā, speciālā, profesionālā, interešu izglītībā un profesionālās ievirzes izglītībā</w:t>
      </w:r>
      <w:r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="009027C9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9027C9" w:rsidRPr="009027C9">
        <w:rPr>
          <w:rFonts w:ascii="Times New Roman" w:hAnsi="Times New Roman" w:cs="Times New Roman"/>
          <w:color w:val="auto"/>
          <w:shd w:val="clear" w:color="auto" w:fill="FFFFFF"/>
        </w:rPr>
        <w:t xml:space="preserve">no 2024. gada 1. janvāra </w:t>
      </w:r>
      <w:r>
        <w:rPr>
          <w:rFonts w:ascii="Times New Roman" w:hAnsi="Times New Roman" w:cs="Times New Roman"/>
          <w:color w:val="auto"/>
          <w:shd w:val="clear" w:color="auto" w:fill="FFFFFF"/>
        </w:rPr>
        <w:t xml:space="preserve">arī </w:t>
      </w:r>
      <w:r w:rsidR="009027C9" w:rsidRPr="009027C9">
        <w:rPr>
          <w:rFonts w:ascii="Times New Roman" w:hAnsi="Times New Roman" w:cs="Times New Roman"/>
          <w:color w:val="auto"/>
          <w:shd w:val="clear" w:color="auto" w:fill="FFFFFF"/>
        </w:rPr>
        <w:t>pirmsskolas izglītīb</w:t>
      </w:r>
      <w:r>
        <w:rPr>
          <w:rFonts w:ascii="Times New Roman" w:hAnsi="Times New Roman" w:cs="Times New Roman"/>
          <w:color w:val="auto"/>
          <w:shd w:val="clear" w:color="auto" w:fill="FFFFFF"/>
        </w:rPr>
        <w:t>as</w:t>
      </w:r>
      <w:r w:rsidR="009027C9" w:rsidRPr="009027C9">
        <w:rPr>
          <w:rFonts w:ascii="Times New Roman" w:hAnsi="Times New Roman" w:cs="Times New Roman"/>
          <w:color w:val="auto"/>
          <w:shd w:val="clear" w:color="auto" w:fill="FFFFFF"/>
        </w:rPr>
        <w:t xml:space="preserve"> pedagogu zemāk</w:t>
      </w:r>
      <w:r>
        <w:rPr>
          <w:rFonts w:ascii="Times New Roman" w:hAnsi="Times New Roman" w:cs="Times New Roman"/>
          <w:color w:val="auto"/>
          <w:shd w:val="clear" w:color="auto" w:fill="FFFFFF"/>
        </w:rPr>
        <w:t>ā</w:t>
      </w:r>
      <w:r w:rsidR="009027C9" w:rsidRPr="009027C9">
        <w:rPr>
          <w:rFonts w:ascii="Times New Roman" w:hAnsi="Times New Roman" w:cs="Times New Roman"/>
          <w:color w:val="auto"/>
          <w:shd w:val="clear" w:color="auto" w:fill="FFFFFF"/>
        </w:rPr>
        <w:t xml:space="preserve"> vienas stundas likm</w:t>
      </w:r>
      <w:r>
        <w:rPr>
          <w:rFonts w:ascii="Times New Roman" w:hAnsi="Times New Roman" w:cs="Times New Roman"/>
          <w:color w:val="auto"/>
          <w:shd w:val="clear" w:color="auto" w:fill="FFFFFF"/>
        </w:rPr>
        <w:t xml:space="preserve">e tiek noteikta </w:t>
      </w:r>
      <w:r w:rsidR="009027C9" w:rsidRPr="009027C9">
        <w:rPr>
          <w:rFonts w:ascii="Times New Roman" w:hAnsi="Times New Roman" w:cs="Times New Roman"/>
          <w:color w:val="auto"/>
          <w:shd w:val="clear" w:color="auto" w:fill="FFFFFF"/>
        </w:rPr>
        <w:t xml:space="preserve"> 9,54 </w:t>
      </w:r>
      <w:r w:rsidR="009027C9" w:rsidRPr="009027C9">
        <w:rPr>
          <w:rStyle w:val="Izclums"/>
          <w:rFonts w:ascii="Times New Roman" w:hAnsi="Times New Roman" w:cs="Times New Roman"/>
          <w:color w:val="auto"/>
          <w:shd w:val="clear" w:color="auto" w:fill="FFFFFF"/>
        </w:rPr>
        <w:t>eur</w:t>
      </w:r>
      <w:r>
        <w:rPr>
          <w:rStyle w:val="Izclums"/>
          <w:rFonts w:ascii="Times New Roman" w:hAnsi="Times New Roman" w:cs="Times New Roman"/>
          <w:color w:val="auto"/>
          <w:shd w:val="clear" w:color="auto" w:fill="FFFFFF"/>
        </w:rPr>
        <w:t>o.</w:t>
      </w:r>
      <w:r w:rsidR="00CB5F87">
        <w:rPr>
          <w:rStyle w:val="Izclums"/>
          <w:rFonts w:ascii="Times New Roman" w:hAnsi="Times New Roman" w:cs="Times New Roman"/>
          <w:color w:val="auto"/>
          <w:shd w:val="clear" w:color="auto" w:fill="FFFFFF"/>
        </w:rPr>
        <w:t xml:space="preserve"> </w:t>
      </w:r>
    </w:p>
    <w:p w14:paraId="669C5943" w14:textId="77777777" w:rsidR="0015391D" w:rsidRDefault="0015391D" w:rsidP="00CB5F87">
      <w:pPr>
        <w:pStyle w:val="Virsraksts3"/>
        <w:shd w:val="clear" w:color="auto" w:fill="FFFFFF"/>
        <w:jc w:val="both"/>
        <w:rPr>
          <w:rStyle w:val="Izclums"/>
          <w:rFonts w:ascii="Times New Roman" w:hAnsi="Times New Roman" w:cs="Times New Roman"/>
          <w:color w:val="auto"/>
          <w:shd w:val="clear" w:color="auto" w:fill="FFFFFF"/>
        </w:rPr>
      </w:pPr>
    </w:p>
    <w:p w14:paraId="3BFBEF2C" w14:textId="21B914FB" w:rsidR="00CB5F87" w:rsidRPr="00CB5F87" w:rsidRDefault="00CB5F87" w:rsidP="0015391D">
      <w:pPr>
        <w:pStyle w:val="Virsraksts3"/>
        <w:shd w:val="clear" w:color="auto" w:fill="FFFFFF"/>
        <w:ind w:firstLine="720"/>
        <w:jc w:val="both"/>
        <w:rPr>
          <w:rFonts w:ascii="Times New Roman" w:hAnsi="Times New Roman" w:cs="Times New Roman"/>
          <w:i/>
          <w:iCs/>
          <w:color w:val="auto"/>
          <w:shd w:val="clear" w:color="auto" w:fill="FFFFFF"/>
        </w:rPr>
      </w:pPr>
      <w:r w:rsidRPr="00CB5F87">
        <w:rPr>
          <w:rStyle w:val="Izclums"/>
          <w:rFonts w:ascii="Times New Roman" w:hAnsi="Times New Roman" w:cs="Times New Roman"/>
          <w:i w:val="0"/>
          <w:iCs w:val="0"/>
          <w:color w:val="auto"/>
          <w:shd w:val="clear" w:color="auto" w:fill="FFFFFF"/>
        </w:rPr>
        <w:t>Ņemot vērā, ka valst</w:t>
      </w:r>
      <w:r w:rsidR="00A54F8A">
        <w:rPr>
          <w:rStyle w:val="Izclums"/>
          <w:rFonts w:ascii="Times New Roman" w:hAnsi="Times New Roman" w:cs="Times New Roman"/>
          <w:i w:val="0"/>
          <w:iCs w:val="0"/>
          <w:color w:val="auto"/>
          <w:shd w:val="clear" w:color="auto" w:fill="FFFFFF"/>
        </w:rPr>
        <w:t>ī</w:t>
      </w:r>
      <w:r w:rsidRPr="00CB5F87">
        <w:rPr>
          <w:rStyle w:val="Izclums"/>
          <w:rFonts w:ascii="Times New Roman" w:hAnsi="Times New Roman" w:cs="Times New Roman"/>
          <w:i w:val="0"/>
          <w:iCs w:val="0"/>
          <w:color w:val="auto"/>
          <w:shd w:val="clear" w:color="auto" w:fill="FFFFFF"/>
        </w:rPr>
        <w:t xml:space="preserve"> ieviesti vienlīdzības principi pedagogu darba samaksā, nav nepieciešama pašvaldības papildu</w:t>
      </w:r>
      <w:r>
        <w:rPr>
          <w:rStyle w:val="Izclums"/>
          <w:rFonts w:ascii="Times New Roman" w:hAnsi="Times New Roman" w:cs="Times New Roman"/>
          <w:i w:val="0"/>
          <w:iCs w:val="0"/>
          <w:color w:val="auto"/>
          <w:shd w:val="clear" w:color="auto" w:fill="FFFFFF"/>
        </w:rPr>
        <w:t xml:space="preserve"> algas likmes paaugstināšana.</w:t>
      </w:r>
    </w:p>
    <w:p w14:paraId="21A2131F" w14:textId="31C322E3" w:rsidR="00CB5F87" w:rsidRPr="00CB5F87" w:rsidRDefault="00CB5F87" w:rsidP="00CB5F87">
      <w:pPr>
        <w:jc w:val="both"/>
      </w:pPr>
      <w:r>
        <w:rPr>
          <w:color w:val="000000"/>
          <w:shd w:val="clear" w:color="auto" w:fill="FFFFFF"/>
        </w:rPr>
        <w:tab/>
      </w:r>
      <w:r w:rsidRPr="00822B59">
        <w:rPr>
          <w:color w:val="000000"/>
          <w:shd w:val="clear" w:color="auto" w:fill="FFFFFF"/>
        </w:rPr>
        <w:t>Atbilstoši juridiskās tehnikas prasībām g</w:t>
      </w:r>
      <w:r>
        <w:rPr>
          <w:color w:val="000000"/>
          <w:shd w:val="clear" w:color="auto" w:fill="FFFFFF"/>
        </w:rPr>
        <w:t>rozījumus</w:t>
      </w:r>
      <w:r w:rsidRPr="00822B59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iekšējos </w:t>
      </w:r>
      <w:r w:rsidRPr="00822B59">
        <w:rPr>
          <w:color w:val="000000"/>
          <w:shd w:val="clear" w:color="auto" w:fill="FFFFFF"/>
        </w:rPr>
        <w:t>noteikum</w:t>
      </w:r>
      <w:r>
        <w:rPr>
          <w:color w:val="000000"/>
          <w:shd w:val="clear" w:color="auto" w:fill="FFFFFF"/>
        </w:rPr>
        <w:t xml:space="preserve">os </w:t>
      </w:r>
      <w:r w:rsidRPr="00822B59">
        <w:rPr>
          <w:color w:val="000000"/>
          <w:shd w:val="clear" w:color="auto" w:fill="FFFFFF"/>
        </w:rPr>
        <w:t xml:space="preserve">izdod uz to pašu augstāka juridiskā spēka tiesību normu pamata, uz kā izdoti grozāmie noteikumi. Tā kā likums “Par pašvaldībām” zaudējis spēku ar 2023. gada 1. janvāri,  sagatavots </w:t>
      </w:r>
      <w:r>
        <w:rPr>
          <w:color w:val="000000"/>
          <w:shd w:val="clear" w:color="auto" w:fill="FFFFFF"/>
        </w:rPr>
        <w:t xml:space="preserve">iekšējo </w:t>
      </w:r>
      <w:r w:rsidRPr="00822B59">
        <w:rPr>
          <w:color w:val="000000"/>
          <w:shd w:val="clear" w:color="auto" w:fill="FFFFFF"/>
        </w:rPr>
        <w:t>noteikumu projekts</w:t>
      </w:r>
      <w:r>
        <w:rPr>
          <w:color w:val="000000"/>
          <w:shd w:val="clear" w:color="auto" w:fill="FFFFFF"/>
        </w:rPr>
        <w:t xml:space="preserve"> </w:t>
      </w:r>
      <w:r w:rsidRPr="00CB5F87">
        <w:t>“</w:t>
      </w:r>
      <w:r w:rsidRPr="00CB5F87">
        <w:rPr>
          <w:color w:val="000000"/>
        </w:rPr>
        <w:t>Kārtība, kādā Ogres novada pašvaldība nosaka pirmsskolas izglītības grupu piepildījumu, pedagogu un skolotāju palīgu amatu vienību skaitu un pedagogu darba samaksu</w:t>
      </w:r>
      <w:r w:rsidRPr="00CB5F87">
        <w:t>”.</w:t>
      </w:r>
    </w:p>
    <w:p w14:paraId="154A10E6" w14:textId="77777777" w:rsidR="00DC7CF3" w:rsidRPr="009027C9" w:rsidRDefault="00DC7CF3" w:rsidP="00C11EEB">
      <w:pPr>
        <w:pStyle w:val="Paraststmeklis"/>
        <w:tabs>
          <w:tab w:val="left" w:pos="709"/>
        </w:tabs>
        <w:spacing w:before="0" w:beforeAutospacing="0" w:after="0" w:afterAutospacing="0"/>
        <w:jc w:val="both"/>
      </w:pPr>
    </w:p>
    <w:p w14:paraId="0E99134C" w14:textId="251684B7" w:rsidR="00C11EEB" w:rsidRPr="00C11EEB" w:rsidRDefault="00944D1D" w:rsidP="00C11EEB">
      <w:pPr>
        <w:pStyle w:val="Paraststmeklis"/>
        <w:tabs>
          <w:tab w:val="left" w:pos="709"/>
        </w:tabs>
        <w:spacing w:before="0" w:beforeAutospacing="0" w:after="0" w:afterAutospacing="0"/>
        <w:jc w:val="both"/>
      </w:pPr>
      <w:r>
        <w:tab/>
      </w:r>
      <w:r w:rsidR="00C11EEB" w:rsidRPr="00C11EEB">
        <w:t xml:space="preserve">Ņemot vērā augstāk minēto un pamatojoties uz </w:t>
      </w:r>
      <w:r w:rsidR="000C15C5" w:rsidRPr="000C15C5">
        <w:rPr>
          <w:color w:val="000000"/>
        </w:rPr>
        <w:t>Valsts pārvaldes iekārtas likuma 72.</w:t>
      </w:r>
      <w:r w:rsidR="00A54F8A">
        <w:rPr>
          <w:color w:val="000000"/>
        </w:rPr>
        <w:t> </w:t>
      </w:r>
      <w:r w:rsidR="000C15C5" w:rsidRPr="000C15C5">
        <w:rPr>
          <w:color w:val="000000"/>
        </w:rPr>
        <w:t>panta pirmās daļas 1. punktu</w:t>
      </w:r>
      <w:r w:rsidR="000C15C5">
        <w:rPr>
          <w:color w:val="000000"/>
        </w:rPr>
        <w:t>,</w:t>
      </w:r>
      <w:r w:rsidR="00C11EEB" w:rsidRPr="00C11EEB">
        <w:rPr>
          <w:color w:val="000000"/>
        </w:rPr>
        <w:t xml:space="preserve"> </w:t>
      </w:r>
      <w:r w:rsidR="0015391D" w:rsidRPr="00C11EEB">
        <w:rPr>
          <w:color w:val="000000"/>
        </w:rPr>
        <w:t>Izglītības likuma 17. panta trešās daļas 3., 6. punktu, 60. panta trešo daļu</w:t>
      </w:r>
      <w:r w:rsidR="0015391D" w:rsidRPr="000C15C5">
        <w:rPr>
          <w:color w:val="000000"/>
        </w:rPr>
        <w:t xml:space="preserve">, </w:t>
      </w:r>
      <w:r w:rsidR="00C11EEB" w:rsidRPr="00C11EEB">
        <w:rPr>
          <w:color w:val="000000"/>
        </w:rPr>
        <w:t>Ministru kabi</w:t>
      </w:r>
      <w:r w:rsidR="0015391D">
        <w:rPr>
          <w:color w:val="000000"/>
        </w:rPr>
        <w:t>neta 2017. gada 22. augusta not</w:t>
      </w:r>
      <w:r w:rsidR="00C11EEB" w:rsidRPr="00C11EEB">
        <w:rPr>
          <w:color w:val="000000"/>
        </w:rPr>
        <w:t>eikumu Nr.</w:t>
      </w:r>
      <w:r w:rsidR="00A54F8A">
        <w:rPr>
          <w:color w:val="000000"/>
        </w:rPr>
        <w:t xml:space="preserve"> </w:t>
      </w:r>
      <w:r w:rsidR="00C11EEB" w:rsidRPr="00C11EEB">
        <w:rPr>
          <w:color w:val="000000"/>
        </w:rPr>
        <w:t>501 “Pedagogu profesionālās darbības kvalitātes novērtēšanas organizēšanas kārtība” 12.</w:t>
      </w:r>
      <w:r w:rsidR="00C11EEB">
        <w:rPr>
          <w:color w:val="000000"/>
        </w:rPr>
        <w:t xml:space="preserve"> </w:t>
      </w:r>
      <w:r w:rsidR="00C11EEB" w:rsidRPr="00C11EEB">
        <w:rPr>
          <w:color w:val="000000"/>
        </w:rPr>
        <w:t>punktu un Ministru kabineta 2016. gada 5. jūlija noteikumu Nr.</w:t>
      </w:r>
      <w:r w:rsidR="00A54F8A">
        <w:rPr>
          <w:color w:val="000000"/>
        </w:rPr>
        <w:t xml:space="preserve"> </w:t>
      </w:r>
      <w:r w:rsidR="00C11EEB" w:rsidRPr="00C11EEB">
        <w:rPr>
          <w:color w:val="000000"/>
        </w:rPr>
        <w:t>445 „Pedagogu darba samaksas noteikumi” 27.</w:t>
      </w:r>
      <w:r w:rsidR="00A54F8A" w:rsidRPr="00A54F8A">
        <w:rPr>
          <w:color w:val="000000"/>
          <w:vertAlign w:val="superscript"/>
        </w:rPr>
        <w:t>1</w:t>
      </w:r>
      <w:r w:rsidR="00C11EEB" w:rsidRPr="00C11EEB">
        <w:rPr>
          <w:color w:val="000000"/>
        </w:rPr>
        <w:t xml:space="preserve"> un 29.2. punktiem</w:t>
      </w:r>
      <w:r w:rsidR="00804472">
        <w:rPr>
          <w:color w:val="000000"/>
        </w:rPr>
        <w:t>,</w:t>
      </w:r>
    </w:p>
    <w:p w14:paraId="2681C60C" w14:textId="21860CFF" w:rsidR="00C11EEB" w:rsidRDefault="00C11EEB" w:rsidP="00C11EEB">
      <w:pPr>
        <w:ind w:firstLine="720"/>
        <w:jc w:val="both"/>
        <w:rPr>
          <w:b/>
          <w:bCs/>
        </w:rPr>
      </w:pPr>
    </w:p>
    <w:p w14:paraId="2852D98A" w14:textId="3687CE69" w:rsidR="00C11EEB" w:rsidRPr="001F0D9A" w:rsidRDefault="00B4739D" w:rsidP="00C11EEB">
      <w:pPr>
        <w:jc w:val="center"/>
      </w:pPr>
      <w:r w:rsidRPr="00BE75E3">
        <w:rPr>
          <w:b/>
        </w:rPr>
        <w:t xml:space="preserve">balsojot: </w:t>
      </w:r>
      <w:r w:rsidRPr="00BE75E3">
        <w:rPr>
          <w:b/>
          <w:noProof/>
        </w:rPr>
        <w:t>ar 2</w:t>
      </w:r>
      <w:r>
        <w:rPr>
          <w:b/>
          <w:noProof/>
        </w:rPr>
        <w:t>1</w:t>
      </w:r>
      <w:r w:rsidRPr="00BE75E3">
        <w:rPr>
          <w:b/>
          <w:noProof/>
        </w:rPr>
        <w:t xml:space="preserve"> balsīm "Par" (Andris Krauja, Artūrs Mangulis, Atvars Lakstīgala, Dace Kļaviņa, Dace Māliņa, Dace Veiliņa, Dainis Širovs, Dzirkstīte Žindiga, Egils Helmanis, </w:t>
      </w:r>
      <w:r w:rsidRPr="00BE75E3">
        <w:rPr>
          <w:b/>
          <w:noProof/>
        </w:rPr>
        <w:lastRenderedPageBreak/>
        <w:t>Gints Sīviņš, Ilmārs Zemnieks, Indulis Trapiņš, Jānis Iklāvs, Jānis Kaijaks, Jānis Siliņš, Kaspars Bramanis, Pāvels Kotāns, Raivis Ūzuls, Santa Ločmele, Toms Āboltiņš, Valentīns Špēlis), "Pret" – nav, "Atturas" – nav</w:t>
      </w:r>
      <w:r w:rsidR="00C11EEB" w:rsidRPr="001F0D9A">
        <w:rPr>
          <w:b/>
        </w:rPr>
        <w:t>,</w:t>
      </w:r>
    </w:p>
    <w:p w14:paraId="0D704DD7" w14:textId="77777777" w:rsidR="00C11EEB" w:rsidRPr="006C5DE1" w:rsidRDefault="00C11EEB" w:rsidP="00C11EEB">
      <w:pPr>
        <w:pStyle w:val="naisf"/>
        <w:spacing w:before="0" w:after="0"/>
        <w:jc w:val="center"/>
        <w:rPr>
          <w:b/>
        </w:rPr>
      </w:pPr>
      <w:r w:rsidRPr="001F0D9A">
        <w:t>Ogres novada pašvaldības dome</w:t>
      </w:r>
      <w:r w:rsidRPr="001F0D9A">
        <w:rPr>
          <w:b/>
        </w:rPr>
        <w:t xml:space="preserve"> NOLEMJ:</w:t>
      </w:r>
    </w:p>
    <w:p w14:paraId="5B7AA931" w14:textId="77777777" w:rsidR="00C11EEB" w:rsidRDefault="00C11EEB" w:rsidP="00C11EEB">
      <w:pPr>
        <w:tabs>
          <w:tab w:val="right" w:pos="7938"/>
        </w:tabs>
        <w:jc w:val="both"/>
      </w:pPr>
    </w:p>
    <w:p w14:paraId="0BB990A6" w14:textId="47E55656" w:rsidR="00C11EEB" w:rsidRPr="00C11EEB" w:rsidRDefault="00C11EEB" w:rsidP="00C11EEB">
      <w:pPr>
        <w:pStyle w:val="Pamattekstaatkpe2"/>
        <w:numPr>
          <w:ilvl w:val="0"/>
          <w:numId w:val="1"/>
        </w:numPr>
        <w:spacing w:after="120"/>
        <w:ind w:left="714" w:hanging="357"/>
        <w:rPr>
          <w:iCs/>
        </w:rPr>
      </w:pPr>
      <w:r w:rsidRPr="009F232A">
        <w:rPr>
          <w:b/>
        </w:rPr>
        <w:t>Pieņemt</w:t>
      </w:r>
      <w:r w:rsidRPr="006376CD">
        <w:t xml:space="preserve"> Ogres novada pašvaldības iekšējos </w:t>
      </w:r>
      <w:r w:rsidRPr="006376CD">
        <w:rPr>
          <w:bCs/>
          <w:iCs/>
        </w:rPr>
        <w:t xml:space="preserve">noteikumus </w:t>
      </w:r>
      <w:r>
        <w:rPr>
          <w:bCs/>
          <w:iCs/>
        </w:rPr>
        <w:t>Nr.</w:t>
      </w:r>
      <w:r w:rsidR="00B4739D">
        <w:rPr>
          <w:bCs/>
          <w:iCs/>
          <w:lang w:val="lv-LV"/>
        </w:rPr>
        <w:t>26</w:t>
      </w:r>
      <w:r>
        <w:rPr>
          <w:bCs/>
          <w:iCs/>
        </w:rPr>
        <w:t>/202</w:t>
      </w:r>
      <w:r>
        <w:rPr>
          <w:bCs/>
          <w:iCs/>
          <w:lang w:val="lv-LV"/>
        </w:rPr>
        <w:t>3</w:t>
      </w:r>
      <w:r>
        <w:rPr>
          <w:bCs/>
          <w:iCs/>
        </w:rPr>
        <w:t xml:space="preserve"> </w:t>
      </w:r>
      <w:r w:rsidRPr="00C11EEB">
        <w:rPr>
          <w:szCs w:val="24"/>
          <w:lang w:val="lv-LV"/>
        </w:rPr>
        <w:t>“</w:t>
      </w:r>
      <w:r w:rsidRPr="00C11EEB">
        <w:rPr>
          <w:color w:val="000000"/>
          <w:szCs w:val="24"/>
        </w:rPr>
        <w:t>Kārtība, kādā Ogres novada pašvaldība nosaka pirmsskolas izglītības grupu piepildījumu, pedagogu un skolotāju palīgu amatu vienību skaitu un pedagogu darba samaksu</w:t>
      </w:r>
      <w:r w:rsidRPr="00C11EEB">
        <w:rPr>
          <w:iCs/>
        </w:rPr>
        <w:t>” (pielikumā).</w:t>
      </w:r>
    </w:p>
    <w:p w14:paraId="68EEED98" w14:textId="13D69670" w:rsidR="00C11EEB" w:rsidRPr="004464BE" w:rsidRDefault="00C11EEB" w:rsidP="00C11EEB">
      <w:pPr>
        <w:pStyle w:val="Pamattekstaatkpe2"/>
        <w:numPr>
          <w:ilvl w:val="0"/>
          <w:numId w:val="1"/>
        </w:numPr>
        <w:rPr>
          <w:bCs/>
          <w:iCs/>
        </w:rPr>
      </w:pPr>
      <w:r w:rsidRPr="009F232A">
        <w:rPr>
          <w:b/>
        </w:rPr>
        <w:t>Kontroli</w:t>
      </w:r>
      <w:r w:rsidRPr="00AC75C8">
        <w:t xml:space="preserve"> par lēmuma izpildi uz</w:t>
      </w:r>
      <w:r>
        <w:t xml:space="preserve">dot </w:t>
      </w:r>
      <w:r>
        <w:rPr>
          <w:lang w:val="lv-LV"/>
        </w:rPr>
        <w:t xml:space="preserve">|Ogres novada </w:t>
      </w:r>
      <w:r>
        <w:t>pašvaldības izpilddirektoram</w:t>
      </w:r>
      <w:r w:rsidRPr="00AC75C8">
        <w:t>.</w:t>
      </w:r>
    </w:p>
    <w:p w14:paraId="311DD063" w14:textId="77777777" w:rsidR="00C11EEB" w:rsidRPr="00543234" w:rsidRDefault="00C11EEB" w:rsidP="00C11EEB">
      <w:pPr>
        <w:pStyle w:val="Pamattekstaatkpe2"/>
        <w:ind w:left="218"/>
        <w:jc w:val="right"/>
      </w:pPr>
      <w:r w:rsidRPr="00543234">
        <w:t xml:space="preserve"> </w:t>
      </w:r>
    </w:p>
    <w:p w14:paraId="5FD03C95" w14:textId="77777777" w:rsidR="00C11EEB" w:rsidRDefault="00C11EEB" w:rsidP="00C11EEB">
      <w:pPr>
        <w:pStyle w:val="Pamattekstaatkpe2"/>
        <w:ind w:left="218"/>
        <w:jc w:val="right"/>
      </w:pPr>
    </w:p>
    <w:p w14:paraId="52B0F911" w14:textId="77777777" w:rsidR="00C11EEB" w:rsidRPr="00543234" w:rsidRDefault="00C11EEB" w:rsidP="00C11EEB">
      <w:pPr>
        <w:pStyle w:val="Pamattekstaatkpe2"/>
        <w:ind w:left="218"/>
        <w:jc w:val="right"/>
      </w:pPr>
      <w:r w:rsidRPr="00543234">
        <w:t>(Sēdes vadītāj</w:t>
      </w:r>
      <w:r>
        <w:rPr>
          <w:lang w:val="lv-LV"/>
        </w:rPr>
        <w:t>a</w:t>
      </w:r>
      <w:r w:rsidRPr="00543234">
        <w:t>,</w:t>
      </w:r>
    </w:p>
    <w:p w14:paraId="6A4FF251" w14:textId="6BEE3991" w:rsidR="00C11EEB" w:rsidRPr="00543234" w:rsidRDefault="00C11EEB" w:rsidP="00C11EEB">
      <w:pPr>
        <w:pStyle w:val="Pamattekstaatkpe2"/>
        <w:ind w:left="218"/>
        <w:jc w:val="right"/>
      </w:pPr>
      <w:r w:rsidRPr="00543234">
        <w:t>domes priekšsēdētāj</w:t>
      </w:r>
      <w:r>
        <w:rPr>
          <w:lang w:val="lv-LV"/>
        </w:rPr>
        <w:t>a</w:t>
      </w:r>
      <w:r w:rsidRPr="00543234">
        <w:t xml:space="preserve"> </w:t>
      </w:r>
      <w:r>
        <w:rPr>
          <w:lang w:val="lv-LV"/>
        </w:rPr>
        <w:t>E.</w:t>
      </w:r>
      <w:r w:rsidR="00A54F8A">
        <w:rPr>
          <w:lang w:val="lv-LV"/>
        </w:rPr>
        <w:t xml:space="preserve"> </w:t>
      </w:r>
      <w:r>
        <w:rPr>
          <w:lang w:val="lv-LV"/>
        </w:rPr>
        <w:t>Helmaņa paraksts</w:t>
      </w:r>
      <w:r w:rsidRPr="00543234">
        <w:t>)</w:t>
      </w:r>
    </w:p>
    <w:p w14:paraId="180FF1E8" w14:textId="77777777" w:rsidR="00C11EEB" w:rsidRPr="001F2FC9" w:rsidRDefault="00C11EEB" w:rsidP="00C11EEB">
      <w:pPr>
        <w:pStyle w:val="Pamattekstaatkpe2"/>
        <w:ind w:left="0"/>
        <w:jc w:val="left"/>
        <w:rPr>
          <w:i/>
          <w:highlight w:val="yellow"/>
          <w:lang w:val="lv-LV"/>
        </w:rPr>
      </w:pPr>
    </w:p>
    <w:p w14:paraId="36C01B03" w14:textId="77777777" w:rsidR="00C11EEB" w:rsidRDefault="00C11EEB" w:rsidP="00C11EEB"/>
    <w:p w14:paraId="5B4686B5" w14:textId="77777777" w:rsidR="00476878" w:rsidRDefault="00476878"/>
    <w:sectPr w:rsidR="00476878" w:rsidSect="00BE20CB">
      <w:footerReference w:type="default" r:id="rId8"/>
      <w:pgSz w:w="11906" w:h="16838"/>
      <w:pgMar w:top="1134" w:right="1134" w:bottom="1134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F33E9" w14:textId="77777777" w:rsidR="00441986" w:rsidRDefault="00441986">
      <w:r>
        <w:separator/>
      </w:r>
    </w:p>
  </w:endnote>
  <w:endnote w:type="continuationSeparator" w:id="0">
    <w:p w14:paraId="64884D9B" w14:textId="77777777" w:rsidR="00441986" w:rsidRDefault="00441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7459467"/>
      <w:docPartObj>
        <w:docPartGallery w:val="Page Numbers (Bottom of Page)"/>
        <w:docPartUnique/>
      </w:docPartObj>
    </w:sdtPr>
    <w:sdtEndPr/>
    <w:sdtContent>
      <w:p w14:paraId="4313EF9D" w14:textId="77777777" w:rsidR="00CE5191" w:rsidRDefault="0015391D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39D">
          <w:rPr>
            <w:noProof/>
          </w:rPr>
          <w:t>2</w:t>
        </w:r>
        <w:r>
          <w:fldChar w:fldCharType="end"/>
        </w:r>
      </w:p>
    </w:sdtContent>
  </w:sdt>
  <w:p w14:paraId="6EDC32AC" w14:textId="77777777" w:rsidR="00CE5191" w:rsidRDefault="00CE5191" w:rsidP="00D34179">
    <w:pPr>
      <w:pStyle w:val="Kjene"/>
      <w:tabs>
        <w:tab w:val="clear" w:pos="8306"/>
        <w:tab w:val="left" w:pos="415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0813B" w14:textId="77777777" w:rsidR="00441986" w:rsidRDefault="00441986">
      <w:r>
        <w:separator/>
      </w:r>
    </w:p>
  </w:footnote>
  <w:footnote w:type="continuationSeparator" w:id="0">
    <w:p w14:paraId="6FE94ECC" w14:textId="77777777" w:rsidR="00441986" w:rsidRDefault="00441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B54413"/>
    <w:multiLevelType w:val="hybridMultilevel"/>
    <w:tmpl w:val="A8D69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EB"/>
    <w:rsid w:val="000C15C5"/>
    <w:rsid w:val="0015391D"/>
    <w:rsid w:val="003B5C90"/>
    <w:rsid w:val="00441986"/>
    <w:rsid w:val="00476878"/>
    <w:rsid w:val="00791B68"/>
    <w:rsid w:val="00804472"/>
    <w:rsid w:val="009027C9"/>
    <w:rsid w:val="00944D1D"/>
    <w:rsid w:val="00A54F8A"/>
    <w:rsid w:val="00AC6B6B"/>
    <w:rsid w:val="00B4739D"/>
    <w:rsid w:val="00C11EEB"/>
    <w:rsid w:val="00CB5F87"/>
    <w:rsid w:val="00CE5191"/>
    <w:rsid w:val="00DC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87E12"/>
  <w15:chartTrackingRefBased/>
  <w15:docId w15:val="{959D251E-1288-4629-B44C-D9252115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11E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qFormat/>
    <w:rsid w:val="00C11EEB"/>
    <w:pPr>
      <w:keepNext/>
      <w:ind w:left="-142"/>
      <w:jc w:val="center"/>
      <w:outlineLvl w:val="0"/>
    </w:pPr>
    <w:rPr>
      <w:b/>
      <w:szCs w:val="20"/>
      <w:u w:val="single"/>
      <w:lang w:val="x-none" w:eastAsia="en-US"/>
    </w:rPr>
  </w:style>
  <w:style w:type="paragraph" w:styleId="Virsraksts2">
    <w:name w:val="heading 2"/>
    <w:basedOn w:val="Parasts"/>
    <w:next w:val="Parasts"/>
    <w:link w:val="Virsraksts2Rakstz"/>
    <w:qFormat/>
    <w:rsid w:val="00C11EEB"/>
    <w:pPr>
      <w:keepNext/>
      <w:jc w:val="center"/>
      <w:outlineLvl w:val="1"/>
    </w:pPr>
    <w:rPr>
      <w:b/>
      <w:bCs/>
      <w:szCs w:val="20"/>
      <w:lang w:val="x-none" w:eastAsia="en-US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9027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C11EEB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rsid w:val="00C11EEB"/>
    <w:rPr>
      <w:rFonts w:ascii="Times New Roman" w:eastAsia="Times New Roman" w:hAnsi="Times New Roman" w:cs="Times New Roman"/>
      <w:b/>
      <w:bCs/>
      <w:kern w:val="0"/>
      <w:sz w:val="24"/>
      <w:szCs w:val="20"/>
      <w:lang w:val="x-none"/>
      <w14:ligatures w14:val="none"/>
    </w:rPr>
  </w:style>
  <w:style w:type="paragraph" w:styleId="Pamattekstaatkpe2">
    <w:name w:val="Body Text Indent 2"/>
    <w:basedOn w:val="Parasts"/>
    <w:link w:val="Pamattekstaatkpe2Rakstz"/>
    <w:rsid w:val="00C11EEB"/>
    <w:pPr>
      <w:ind w:left="-142"/>
      <w:jc w:val="both"/>
    </w:pPr>
    <w:rPr>
      <w:szCs w:val="20"/>
      <w:lang w:val="x-none"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rsid w:val="00C11EEB"/>
    <w:rPr>
      <w:rFonts w:ascii="Times New Roman" w:eastAsia="Times New Roman" w:hAnsi="Times New Roman" w:cs="Times New Roman"/>
      <w:kern w:val="0"/>
      <w:sz w:val="24"/>
      <w:szCs w:val="20"/>
      <w:lang w:val="x-none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C11EE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11EEB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C11EEB"/>
    <w:pPr>
      <w:spacing w:before="100" w:beforeAutospacing="1" w:after="100" w:afterAutospacing="1"/>
    </w:pPr>
  </w:style>
  <w:style w:type="paragraph" w:customStyle="1" w:styleId="naisf">
    <w:name w:val="naisf"/>
    <w:basedOn w:val="Parasts"/>
    <w:uiPriority w:val="99"/>
    <w:rsid w:val="00C11EEB"/>
    <w:pPr>
      <w:spacing w:before="75" w:after="75"/>
      <w:ind w:firstLine="375"/>
      <w:jc w:val="both"/>
    </w:pPr>
  </w:style>
  <w:style w:type="character" w:styleId="Izclums">
    <w:name w:val="Emphasis"/>
    <w:basedOn w:val="Noklusjumarindkopasfonts"/>
    <w:uiPriority w:val="20"/>
    <w:qFormat/>
    <w:rsid w:val="009027C9"/>
    <w:rPr>
      <w:i/>
      <w:iCs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9027C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2210</Words>
  <Characters>1261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Slise</dc:creator>
  <cp:keywords/>
  <dc:description/>
  <cp:lastModifiedBy>Santa Hermane</cp:lastModifiedBy>
  <cp:revision>2</cp:revision>
  <dcterms:created xsi:type="dcterms:W3CDTF">2023-12-21T09:05:00Z</dcterms:created>
  <dcterms:modified xsi:type="dcterms:W3CDTF">2023-12-21T09:05:00Z</dcterms:modified>
</cp:coreProperties>
</file>