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44DA8" w14:textId="77777777" w:rsidR="000B5979" w:rsidRDefault="000B5979" w:rsidP="000B5979">
      <w:pPr>
        <w:jc w:val="center"/>
        <w:rPr>
          <w:noProof/>
          <w:lang w:eastAsia="lv-LV"/>
        </w:rPr>
      </w:pPr>
      <w:r>
        <w:rPr>
          <w:noProof/>
          <w:lang w:val="lv-LV" w:eastAsia="lv-LV"/>
        </w:rPr>
        <w:drawing>
          <wp:inline distT="0" distB="0" distL="0" distR="0" wp14:anchorId="52A2C727" wp14:editId="49BF116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8741DEB" w14:textId="77777777" w:rsidR="000B5979" w:rsidRPr="00C14B58" w:rsidRDefault="000B5979" w:rsidP="000B5979">
      <w:pPr>
        <w:jc w:val="center"/>
        <w:rPr>
          <w:rFonts w:ascii="RimBelwe" w:hAnsi="RimBelwe"/>
          <w:noProof/>
          <w:sz w:val="12"/>
          <w:szCs w:val="28"/>
        </w:rPr>
      </w:pPr>
    </w:p>
    <w:p w14:paraId="09AC8BD4" w14:textId="77777777" w:rsidR="000B5979" w:rsidRPr="00AD6A6A" w:rsidRDefault="000B5979" w:rsidP="000B5979">
      <w:pPr>
        <w:jc w:val="center"/>
        <w:rPr>
          <w:rFonts w:ascii="Times New Roman" w:hAnsi="Times New Roman"/>
          <w:noProof/>
          <w:sz w:val="36"/>
        </w:rPr>
      </w:pPr>
      <w:r w:rsidRPr="00AD6A6A">
        <w:rPr>
          <w:rFonts w:ascii="Times New Roman" w:hAnsi="Times New Roman"/>
          <w:noProof/>
          <w:sz w:val="36"/>
        </w:rPr>
        <w:t>OGRES  NOVADA  PAŠVALDĪBA</w:t>
      </w:r>
    </w:p>
    <w:p w14:paraId="3B7CF41F" w14:textId="77777777" w:rsidR="000B5979" w:rsidRPr="00AD6A6A" w:rsidRDefault="000B5979" w:rsidP="000B5979">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43AE1444" w14:textId="7E2DD134" w:rsidR="000B5979" w:rsidRPr="00AD6A6A" w:rsidRDefault="000B5979" w:rsidP="000B5979">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084C47BA" w14:textId="77777777" w:rsidR="000B5979" w:rsidRPr="00E0426A" w:rsidRDefault="000B5979" w:rsidP="000B5979">
      <w:pPr>
        <w:rPr>
          <w:rFonts w:ascii="Times New Roman" w:hAnsi="Times New Roman"/>
          <w:sz w:val="28"/>
          <w:szCs w:val="28"/>
        </w:rPr>
      </w:pPr>
    </w:p>
    <w:p w14:paraId="716867EF" w14:textId="1AEDCEC1" w:rsidR="000B5979" w:rsidRPr="00BF1921" w:rsidRDefault="00A424E4" w:rsidP="00A424E4">
      <w:pPr>
        <w:jc w:val="center"/>
        <w:rPr>
          <w:rFonts w:ascii="Times New Roman" w:hAnsi="Times New Roman"/>
          <w:sz w:val="28"/>
          <w:szCs w:val="28"/>
          <w:lang w:val="lv-LV"/>
        </w:rPr>
      </w:pPr>
      <w:r w:rsidRPr="00BF1921">
        <w:rPr>
          <w:rFonts w:ascii="Times New Roman" w:hAnsi="Times New Roman"/>
          <w:sz w:val="28"/>
          <w:lang w:val="lv-LV"/>
        </w:rPr>
        <w:t>PAŠVALDĪBAS</w:t>
      </w:r>
      <w:r w:rsidR="000B5979" w:rsidRPr="00BF1921">
        <w:rPr>
          <w:rFonts w:ascii="Times New Roman" w:hAnsi="Times New Roman"/>
          <w:sz w:val="28"/>
          <w:lang w:val="lv-LV"/>
        </w:rPr>
        <w:t xml:space="preserve"> DOMES</w:t>
      </w:r>
      <w:r w:rsidRPr="00BF1921">
        <w:rPr>
          <w:rFonts w:ascii="Times New Roman" w:hAnsi="Times New Roman"/>
          <w:sz w:val="28"/>
          <w:lang w:val="lv-LV"/>
        </w:rPr>
        <w:t xml:space="preserve"> </w:t>
      </w:r>
      <w:r w:rsidR="009C0425">
        <w:rPr>
          <w:rFonts w:ascii="Times New Roman" w:hAnsi="Times New Roman"/>
          <w:sz w:val="28"/>
          <w:szCs w:val="28"/>
          <w:lang w:val="lv-LV"/>
        </w:rPr>
        <w:t>SĒDES PROTOKOLA</w:t>
      </w:r>
      <w:r w:rsidR="000B5979" w:rsidRPr="00BF1921">
        <w:rPr>
          <w:rFonts w:ascii="Times New Roman" w:hAnsi="Times New Roman"/>
          <w:sz w:val="28"/>
          <w:szCs w:val="28"/>
          <w:lang w:val="lv-LV"/>
        </w:rPr>
        <w:t xml:space="preserve"> IZRAKSTS</w:t>
      </w:r>
    </w:p>
    <w:p w14:paraId="4D6832F6" w14:textId="77777777" w:rsidR="000B5979" w:rsidRPr="00BF1921" w:rsidRDefault="000B5979" w:rsidP="000B5979">
      <w:pPr>
        <w:rPr>
          <w:rFonts w:ascii="Times New Roman" w:hAnsi="Times New Roman"/>
          <w:lang w:val="lv-LV"/>
        </w:rPr>
      </w:pPr>
    </w:p>
    <w:p w14:paraId="3177DA04" w14:textId="77777777" w:rsidR="000B5979" w:rsidRPr="00BF1921" w:rsidRDefault="000B5979" w:rsidP="000B5979">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0B5979" w:rsidRPr="00BF1921" w14:paraId="7B9EBA8A" w14:textId="77777777" w:rsidTr="00822D44">
        <w:tc>
          <w:tcPr>
            <w:tcW w:w="1666" w:type="pct"/>
          </w:tcPr>
          <w:p w14:paraId="5DF38C57" w14:textId="77777777" w:rsidR="000B5979" w:rsidRPr="00BF1921" w:rsidRDefault="000B5979" w:rsidP="00822D44">
            <w:pPr>
              <w:rPr>
                <w:rFonts w:ascii="Times New Roman" w:hAnsi="Times New Roman"/>
                <w:szCs w:val="24"/>
                <w:lang w:val="lv-LV"/>
              </w:rPr>
            </w:pPr>
            <w:r w:rsidRPr="00BF1921">
              <w:rPr>
                <w:rFonts w:ascii="Times New Roman" w:hAnsi="Times New Roman"/>
                <w:szCs w:val="24"/>
                <w:lang w:val="lv-LV"/>
              </w:rPr>
              <w:t>Ogrē, Brīvības ielā 33</w:t>
            </w:r>
          </w:p>
        </w:tc>
        <w:tc>
          <w:tcPr>
            <w:tcW w:w="1666" w:type="pct"/>
          </w:tcPr>
          <w:p w14:paraId="635BCAFB" w14:textId="36558BDF" w:rsidR="000B5979" w:rsidRPr="00BF1921" w:rsidRDefault="00733D6A" w:rsidP="00822D44">
            <w:pPr>
              <w:pStyle w:val="Heading2"/>
              <w:rPr>
                <w:szCs w:val="24"/>
              </w:rPr>
            </w:pPr>
            <w:r w:rsidRPr="00BF1921">
              <w:rPr>
                <w:szCs w:val="24"/>
              </w:rPr>
              <w:t>Nr.</w:t>
            </w:r>
            <w:r w:rsidR="003E5680">
              <w:rPr>
                <w:szCs w:val="24"/>
              </w:rPr>
              <w:t>20</w:t>
            </w:r>
          </w:p>
        </w:tc>
        <w:tc>
          <w:tcPr>
            <w:tcW w:w="1667" w:type="pct"/>
          </w:tcPr>
          <w:p w14:paraId="5386F62B" w14:textId="762467FF" w:rsidR="000B5979" w:rsidRPr="00BF1921" w:rsidRDefault="00733D6A" w:rsidP="00165720">
            <w:pPr>
              <w:jc w:val="right"/>
              <w:rPr>
                <w:rFonts w:ascii="Times New Roman" w:hAnsi="Times New Roman"/>
                <w:szCs w:val="24"/>
                <w:lang w:val="lv-LV"/>
              </w:rPr>
            </w:pPr>
            <w:r w:rsidRPr="00BF1921">
              <w:rPr>
                <w:rFonts w:ascii="Times New Roman" w:hAnsi="Times New Roman"/>
                <w:szCs w:val="24"/>
                <w:lang w:val="lv-LV"/>
              </w:rPr>
              <w:t>2023</w:t>
            </w:r>
            <w:r w:rsidR="000B5979" w:rsidRPr="00BF1921">
              <w:rPr>
                <w:rFonts w:ascii="Times New Roman" w:hAnsi="Times New Roman"/>
                <w:szCs w:val="24"/>
                <w:lang w:val="lv-LV"/>
              </w:rPr>
              <w:t>.</w:t>
            </w:r>
            <w:r w:rsidR="00BF1921">
              <w:rPr>
                <w:rFonts w:ascii="Times New Roman" w:hAnsi="Times New Roman"/>
                <w:szCs w:val="24"/>
                <w:lang w:val="lv-LV"/>
              </w:rPr>
              <w:t xml:space="preserve"> </w:t>
            </w:r>
            <w:r w:rsidR="000B5979" w:rsidRPr="00BF1921">
              <w:rPr>
                <w:rFonts w:ascii="Times New Roman" w:hAnsi="Times New Roman"/>
                <w:szCs w:val="24"/>
                <w:lang w:val="lv-LV"/>
              </w:rPr>
              <w:t>gada</w:t>
            </w:r>
            <w:r w:rsidRPr="00BF1921">
              <w:rPr>
                <w:rFonts w:ascii="Times New Roman" w:hAnsi="Times New Roman"/>
                <w:szCs w:val="24"/>
                <w:lang w:val="lv-LV"/>
              </w:rPr>
              <w:t xml:space="preserve"> </w:t>
            </w:r>
            <w:r w:rsidR="009C0425">
              <w:rPr>
                <w:rFonts w:ascii="Times New Roman" w:hAnsi="Times New Roman"/>
                <w:szCs w:val="24"/>
                <w:lang w:val="lv-LV"/>
              </w:rPr>
              <w:t xml:space="preserve"> </w:t>
            </w:r>
            <w:r w:rsidR="003E5680">
              <w:rPr>
                <w:rFonts w:ascii="Times New Roman" w:hAnsi="Times New Roman"/>
                <w:szCs w:val="24"/>
                <w:lang w:val="lv-LV"/>
              </w:rPr>
              <w:t>21</w:t>
            </w:r>
            <w:r w:rsidRPr="00BF1921">
              <w:rPr>
                <w:rFonts w:ascii="Times New Roman" w:hAnsi="Times New Roman"/>
                <w:szCs w:val="24"/>
                <w:lang w:val="lv-LV"/>
              </w:rPr>
              <w:t>.</w:t>
            </w:r>
            <w:r w:rsidR="00BF1921">
              <w:rPr>
                <w:rFonts w:ascii="Times New Roman" w:hAnsi="Times New Roman"/>
                <w:szCs w:val="24"/>
                <w:lang w:val="lv-LV"/>
              </w:rPr>
              <w:t xml:space="preserve"> </w:t>
            </w:r>
            <w:r w:rsidR="002E72DD">
              <w:rPr>
                <w:rFonts w:ascii="Times New Roman" w:hAnsi="Times New Roman"/>
                <w:szCs w:val="24"/>
                <w:lang w:val="lv-LV"/>
              </w:rPr>
              <w:t>dec</w:t>
            </w:r>
            <w:r w:rsidRPr="00BF1921">
              <w:rPr>
                <w:rFonts w:ascii="Times New Roman" w:hAnsi="Times New Roman"/>
                <w:szCs w:val="24"/>
                <w:lang w:val="lv-LV"/>
              </w:rPr>
              <w:t>embrī</w:t>
            </w:r>
          </w:p>
        </w:tc>
      </w:tr>
      <w:tr w:rsidR="002E72DD" w:rsidRPr="00BF1921" w14:paraId="4AC08CD6" w14:textId="77777777" w:rsidTr="00822D44">
        <w:tc>
          <w:tcPr>
            <w:tcW w:w="1666" w:type="pct"/>
          </w:tcPr>
          <w:p w14:paraId="5835B21C" w14:textId="77777777" w:rsidR="002E72DD" w:rsidRPr="00BF1921" w:rsidRDefault="002E72DD" w:rsidP="00822D44">
            <w:pPr>
              <w:rPr>
                <w:rFonts w:ascii="Times New Roman" w:hAnsi="Times New Roman"/>
                <w:szCs w:val="24"/>
                <w:lang w:val="lv-LV"/>
              </w:rPr>
            </w:pPr>
          </w:p>
        </w:tc>
        <w:tc>
          <w:tcPr>
            <w:tcW w:w="1666" w:type="pct"/>
          </w:tcPr>
          <w:p w14:paraId="1EFEAEBF" w14:textId="77777777" w:rsidR="002E72DD" w:rsidRPr="00BF1921" w:rsidRDefault="002E72DD" w:rsidP="009C0425">
            <w:pPr>
              <w:pStyle w:val="Heading2"/>
              <w:jc w:val="left"/>
              <w:rPr>
                <w:szCs w:val="24"/>
              </w:rPr>
            </w:pPr>
          </w:p>
        </w:tc>
        <w:tc>
          <w:tcPr>
            <w:tcW w:w="1667" w:type="pct"/>
          </w:tcPr>
          <w:p w14:paraId="2B828F4F" w14:textId="77777777" w:rsidR="002E72DD" w:rsidRPr="00BF1921" w:rsidRDefault="002E72DD" w:rsidP="00165720">
            <w:pPr>
              <w:jc w:val="right"/>
              <w:rPr>
                <w:rFonts w:ascii="Times New Roman" w:hAnsi="Times New Roman"/>
                <w:szCs w:val="24"/>
                <w:lang w:val="lv-LV"/>
              </w:rPr>
            </w:pPr>
          </w:p>
        </w:tc>
      </w:tr>
    </w:tbl>
    <w:p w14:paraId="58E9E8E0" w14:textId="0AE3B41F" w:rsidR="000B5979" w:rsidRPr="00BF1921" w:rsidRDefault="003E5680" w:rsidP="009C0425">
      <w:pPr>
        <w:jc w:val="center"/>
        <w:rPr>
          <w:rFonts w:ascii="Times New Roman" w:hAnsi="Times New Roman"/>
          <w:b/>
          <w:szCs w:val="24"/>
          <w:lang w:val="lv-LV"/>
        </w:rPr>
      </w:pPr>
      <w:r>
        <w:rPr>
          <w:rFonts w:ascii="Times New Roman" w:hAnsi="Times New Roman"/>
          <w:b/>
          <w:szCs w:val="24"/>
          <w:lang w:val="lv-LV"/>
        </w:rPr>
        <w:t>18</w:t>
      </w:r>
      <w:r w:rsidR="000B5979" w:rsidRPr="00BF1921">
        <w:rPr>
          <w:rFonts w:ascii="Times New Roman" w:hAnsi="Times New Roman"/>
          <w:b/>
          <w:szCs w:val="24"/>
          <w:lang w:val="lv-LV"/>
        </w:rPr>
        <w:t>.</w:t>
      </w:r>
    </w:p>
    <w:p w14:paraId="18F7AFF5" w14:textId="2DE84999" w:rsidR="004E5599" w:rsidRPr="00BF1921" w:rsidRDefault="000B5979" w:rsidP="000B5979">
      <w:pPr>
        <w:pStyle w:val="Heading1"/>
        <w:ind w:left="0"/>
        <w:rPr>
          <w:szCs w:val="24"/>
        </w:rPr>
      </w:pPr>
      <w:r w:rsidRPr="00BF1921">
        <w:rPr>
          <w:szCs w:val="24"/>
        </w:rPr>
        <w:t xml:space="preserve">Par Ogres novada pašvaldības </w:t>
      </w:r>
      <w:r w:rsidR="00BD7D02" w:rsidRPr="00BF1921">
        <w:rPr>
          <w:szCs w:val="24"/>
        </w:rPr>
        <w:t>dalību</w:t>
      </w:r>
      <w:r w:rsidR="00305DBF" w:rsidRPr="00BF1921">
        <w:rPr>
          <w:szCs w:val="24"/>
        </w:rPr>
        <w:t xml:space="preserve"> </w:t>
      </w:r>
      <w:bookmarkStart w:id="0" w:name="_Hlk153187443"/>
      <w:proofErr w:type="spellStart"/>
      <w:r w:rsidR="002E72DD">
        <w:rPr>
          <w:szCs w:val="24"/>
        </w:rPr>
        <w:t>Interreg</w:t>
      </w:r>
      <w:proofErr w:type="spellEnd"/>
      <w:r w:rsidR="002E72DD">
        <w:rPr>
          <w:szCs w:val="24"/>
        </w:rPr>
        <w:t xml:space="preserve"> VI-A Igaunijas – Latvijas pārrobežu sadarbības programmas 2021. – 2027.g.</w:t>
      </w:r>
      <w:bookmarkEnd w:id="0"/>
      <w:r w:rsidR="002E72DD">
        <w:rPr>
          <w:szCs w:val="24"/>
        </w:rPr>
        <w:t xml:space="preserve"> </w:t>
      </w:r>
      <w:r w:rsidR="00305DBF" w:rsidRPr="00BF1921">
        <w:rPr>
          <w:szCs w:val="24"/>
        </w:rPr>
        <w:t xml:space="preserve">atklātā </w:t>
      </w:r>
      <w:r w:rsidR="00733D6A" w:rsidRPr="00BF1921">
        <w:rPr>
          <w:szCs w:val="24"/>
        </w:rPr>
        <w:t>konkurs</w:t>
      </w:r>
      <w:r w:rsidR="00305DBF" w:rsidRPr="00BF1921">
        <w:rPr>
          <w:szCs w:val="24"/>
        </w:rPr>
        <w:t>ā</w:t>
      </w:r>
      <w:r w:rsidR="00733D6A" w:rsidRPr="00BF1921">
        <w:rPr>
          <w:szCs w:val="24"/>
        </w:rPr>
        <w:t xml:space="preserve"> </w:t>
      </w:r>
      <w:r w:rsidR="00BD7D02" w:rsidRPr="00BF1921">
        <w:rPr>
          <w:szCs w:val="24"/>
        </w:rPr>
        <w:t xml:space="preserve">ar projektu </w:t>
      </w:r>
    </w:p>
    <w:p w14:paraId="22A96CA8" w14:textId="2FCC66C6" w:rsidR="00BD7D02" w:rsidRPr="00BF1921" w:rsidRDefault="00BD7D02" w:rsidP="000B5979">
      <w:pPr>
        <w:pStyle w:val="Heading1"/>
        <w:ind w:left="0"/>
        <w:rPr>
          <w:szCs w:val="24"/>
        </w:rPr>
      </w:pPr>
      <w:r w:rsidRPr="00BF1921">
        <w:rPr>
          <w:szCs w:val="24"/>
        </w:rPr>
        <w:t>“</w:t>
      </w:r>
      <w:r w:rsidR="007A2609" w:rsidRPr="00E20808">
        <w:rPr>
          <w:szCs w:val="24"/>
        </w:rPr>
        <w:t>P</w:t>
      </w:r>
      <w:r w:rsidR="007A2609" w:rsidRPr="00E20808">
        <w:t>ilsoniskās</w:t>
      </w:r>
      <w:r w:rsidR="007A2609" w:rsidRPr="00E20808">
        <w:rPr>
          <w:szCs w:val="24"/>
        </w:rPr>
        <w:t> </w:t>
      </w:r>
      <w:r w:rsidR="007A2609" w:rsidRPr="00E20808">
        <w:t>iesaistes</w:t>
      </w:r>
      <w:r w:rsidR="007A2609" w:rsidRPr="00E20808">
        <w:rPr>
          <w:szCs w:val="24"/>
        </w:rPr>
        <w:t> </w:t>
      </w:r>
      <w:r w:rsidR="007A2609" w:rsidRPr="00E20808">
        <w:t>evolūcija:</w:t>
      </w:r>
      <w:r w:rsidR="007A2609" w:rsidRPr="00E20808">
        <w:rPr>
          <w:szCs w:val="24"/>
        </w:rPr>
        <w:t> </w:t>
      </w:r>
      <w:r w:rsidR="007A2609" w:rsidRPr="00E20808">
        <w:t>Tartu</w:t>
      </w:r>
      <w:r w:rsidR="007A2609" w:rsidRPr="00E20808">
        <w:rPr>
          <w:szCs w:val="24"/>
        </w:rPr>
        <w:t> </w:t>
      </w:r>
      <w:r w:rsidR="007A2609" w:rsidRPr="00E20808">
        <w:t>–</w:t>
      </w:r>
      <w:r w:rsidR="007A2609" w:rsidRPr="00E20808">
        <w:rPr>
          <w:szCs w:val="24"/>
        </w:rPr>
        <w:t> </w:t>
      </w:r>
      <w:r w:rsidR="007A2609" w:rsidRPr="00E20808">
        <w:t>Ogres</w:t>
      </w:r>
      <w:r w:rsidR="007A2609" w:rsidRPr="00E20808">
        <w:rPr>
          <w:szCs w:val="24"/>
        </w:rPr>
        <w:t> </w:t>
      </w:r>
      <w:r w:rsidR="007A2609" w:rsidRPr="00E20808">
        <w:t>partnerība</w:t>
      </w:r>
      <w:r w:rsidR="007A2609" w:rsidRPr="00E20808">
        <w:rPr>
          <w:szCs w:val="24"/>
        </w:rPr>
        <w:t> </w:t>
      </w:r>
      <w:r w:rsidR="007A2609" w:rsidRPr="00E20808">
        <w:t>sabiedrības</w:t>
      </w:r>
      <w:r w:rsidR="007A2609" w:rsidRPr="00E20808">
        <w:rPr>
          <w:szCs w:val="24"/>
        </w:rPr>
        <w:t> </w:t>
      </w:r>
      <w:r w:rsidR="007A2609" w:rsidRPr="00E20808">
        <w:t>iesaistei</w:t>
      </w:r>
      <w:r w:rsidR="007A2609">
        <w:rPr>
          <w:szCs w:val="24"/>
        </w:rPr>
        <w:t xml:space="preserve"> (CEETO-PCI</w:t>
      </w:r>
      <w:r w:rsidR="00614C2C">
        <w:rPr>
          <w:szCs w:val="24"/>
        </w:rPr>
        <w:t>)</w:t>
      </w:r>
      <w:r w:rsidR="007A2609">
        <w:rPr>
          <w:szCs w:val="24"/>
        </w:rPr>
        <w:t xml:space="preserve"> (Civic </w:t>
      </w:r>
      <w:proofErr w:type="spellStart"/>
      <w:r w:rsidR="007A2609">
        <w:rPr>
          <w:szCs w:val="24"/>
        </w:rPr>
        <w:t>Engagement</w:t>
      </w:r>
      <w:proofErr w:type="spellEnd"/>
      <w:r w:rsidR="007A2609">
        <w:rPr>
          <w:szCs w:val="24"/>
        </w:rPr>
        <w:t xml:space="preserve"> </w:t>
      </w:r>
      <w:proofErr w:type="spellStart"/>
      <w:r w:rsidR="007A2609">
        <w:rPr>
          <w:szCs w:val="24"/>
        </w:rPr>
        <w:t>Evoluation</w:t>
      </w:r>
      <w:proofErr w:type="spellEnd"/>
      <w:r w:rsidR="007A2609">
        <w:rPr>
          <w:szCs w:val="24"/>
        </w:rPr>
        <w:t xml:space="preserve">: Tartu – Ogre </w:t>
      </w:r>
      <w:proofErr w:type="spellStart"/>
      <w:r w:rsidR="007A2609">
        <w:rPr>
          <w:szCs w:val="24"/>
        </w:rPr>
        <w:t>Partnership</w:t>
      </w:r>
      <w:proofErr w:type="spellEnd"/>
      <w:r w:rsidR="007A2609">
        <w:rPr>
          <w:szCs w:val="24"/>
        </w:rPr>
        <w:t xml:space="preserve"> </w:t>
      </w:r>
      <w:proofErr w:type="spellStart"/>
      <w:r w:rsidR="007A2609">
        <w:rPr>
          <w:szCs w:val="24"/>
        </w:rPr>
        <w:t>for</w:t>
      </w:r>
      <w:proofErr w:type="spellEnd"/>
      <w:r w:rsidR="007A2609">
        <w:rPr>
          <w:szCs w:val="24"/>
        </w:rPr>
        <w:t xml:space="preserve"> </w:t>
      </w:r>
      <w:proofErr w:type="spellStart"/>
      <w:r w:rsidR="007A2609">
        <w:rPr>
          <w:szCs w:val="24"/>
        </w:rPr>
        <w:t>Community</w:t>
      </w:r>
      <w:proofErr w:type="spellEnd"/>
      <w:r w:rsidR="007A2609">
        <w:rPr>
          <w:szCs w:val="24"/>
        </w:rPr>
        <w:t xml:space="preserve"> </w:t>
      </w:r>
      <w:proofErr w:type="spellStart"/>
      <w:r w:rsidR="007A2609">
        <w:rPr>
          <w:szCs w:val="24"/>
        </w:rPr>
        <w:t>Involvement</w:t>
      </w:r>
      <w:proofErr w:type="spellEnd"/>
      <w:r w:rsidR="007A2609">
        <w:rPr>
          <w:szCs w:val="24"/>
        </w:rPr>
        <w:t>)</w:t>
      </w:r>
      <w:r w:rsidR="00316323">
        <w:rPr>
          <w:szCs w:val="24"/>
        </w:rPr>
        <w:t>“</w:t>
      </w:r>
    </w:p>
    <w:p w14:paraId="66E86220" w14:textId="77777777" w:rsidR="00733D6A" w:rsidRPr="00BF1921" w:rsidRDefault="00733D6A" w:rsidP="00DF4458">
      <w:pPr>
        <w:jc w:val="both"/>
        <w:rPr>
          <w:rFonts w:ascii="Times New Roman" w:hAnsi="Times New Roman"/>
          <w:b/>
          <w:szCs w:val="24"/>
          <w:u w:val="single"/>
          <w:lang w:val="lv-LV"/>
        </w:rPr>
      </w:pPr>
    </w:p>
    <w:p w14:paraId="3A2552E7" w14:textId="5B40C2C6" w:rsidR="00A50B04" w:rsidRPr="00BF1921" w:rsidRDefault="002F3EA2" w:rsidP="00B20C48">
      <w:pPr>
        <w:pStyle w:val="BodyTextIndent2"/>
        <w:widowControl w:val="0"/>
        <w:ind w:left="0" w:firstLine="720"/>
        <w:rPr>
          <w:szCs w:val="24"/>
        </w:rPr>
      </w:pPr>
      <w:r w:rsidRPr="00BF1921">
        <w:rPr>
          <w:szCs w:val="24"/>
        </w:rPr>
        <w:t>P</w:t>
      </w:r>
      <w:r w:rsidR="00302930" w:rsidRPr="00BF1921">
        <w:rPr>
          <w:szCs w:val="24"/>
        </w:rPr>
        <w:t>amatojoties uz</w:t>
      </w:r>
      <w:r w:rsidR="00614C2C">
        <w:rPr>
          <w:szCs w:val="24"/>
        </w:rPr>
        <w:t xml:space="preserve"> </w:t>
      </w:r>
      <w:proofErr w:type="spellStart"/>
      <w:r w:rsidR="00614C2C">
        <w:rPr>
          <w:szCs w:val="24"/>
        </w:rPr>
        <w:t>Interreg</w:t>
      </w:r>
      <w:proofErr w:type="spellEnd"/>
      <w:r w:rsidR="00614C2C">
        <w:rPr>
          <w:szCs w:val="24"/>
        </w:rPr>
        <w:t xml:space="preserve"> VI-A Igaunijas – Latvijas pārrobežu sadarbības programmas (turpmāk – Programma) 2021. – 2027.g.</w:t>
      </w:r>
      <w:r w:rsidRPr="00BF1921">
        <w:rPr>
          <w:szCs w:val="24"/>
        </w:rPr>
        <w:t xml:space="preserve"> </w:t>
      </w:r>
      <w:r w:rsidR="00614C2C">
        <w:rPr>
          <w:szCs w:val="24"/>
        </w:rPr>
        <w:t>institūciju lēmumu, Programmas Apvienotais tehniskais sekretariāts</w:t>
      </w:r>
      <w:r w:rsidR="00A50B04" w:rsidRPr="00BF1921">
        <w:rPr>
          <w:szCs w:val="24"/>
        </w:rPr>
        <w:t xml:space="preserve"> ir izsludināj</w:t>
      </w:r>
      <w:r w:rsidR="00614C2C">
        <w:rPr>
          <w:szCs w:val="24"/>
        </w:rPr>
        <w:t>is</w:t>
      </w:r>
      <w:r w:rsidR="00A50B04" w:rsidRPr="00BF1921">
        <w:rPr>
          <w:szCs w:val="24"/>
        </w:rPr>
        <w:t xml:space="preserve"> atk</w:t>
      </w:r>
      <w:r w:rsidR="00E178DE" w:rsidRPr="00BF1921">
        <w:rPr>
          <w:szCs w:val="24"/>
        </w:rPr>
        <w:t>l</w:t>
      </w:r>
      <w:r w:rsidR="00A50B04" w:rsidRPr="00BF1921">
        <w:rPr>
          <w:szCs w:val="24"/>
        </w:rPr>
        <w:t xml:space="preserve">ātu konkursu līdz </w:t>
      </w:r>
      <w:r w:rsidR="00BF1921">
        <w:rPr>
          <w:szCs w:val="24"/>
        </w:rPr>
        <w:t>2</w:t>
      </w:r>
      <w:r w:rsidR="00A50B04" w:rsidRPr="00BF1921">
        <w:rPr>
          <w:szCs w:val="24"/>
        </w:rPr>
        <w:t>02</w:t>
      </w:r>
      <w:r w:rsidR="00614C2C">
        <w:rPr>
          <w:szCs w:val="24"/>
        </w:rPr>
        <w:t>4</w:t>
      </w:r>
      <w:r w:rsidR="00A50B04" w:rsidRPr="00BF1921">
        <w:rPr>
          <w:szCs w:val="24"/>
        </w:rPr>
        <w:t>.</w:t>
      </w:r>
      <w:r w:rsidR="00BF1921">
        <w:rPr>
          <w:szCs w:val="24"/>
        </w:rPr>
        <w:t xml:space="preserve"> gada </w:t>
      </w:r>
      <w:r w:rsidR="00614C2C">
        <w:rPr>
          <w:szCs w:val="24"/>
        </w:rPr>
        <w:t>4</w:t>
      </w:r>
      <w:r w:rsidR="00BF1921">
        <w:rPr>
          <w:szCs w:val="24"/>
        </w:rPr>
        <w:t xml:space="preserve">. </w:t>
      </w:r>
      <w:r w:rsidR="00614C2C">
        <w:rPr>
          <w:szCs w:val="24"/>
        </w:rPr>
        <w:t>janvā</w:t>
      </w:r>
      <w:r w:rsidR="00BF1921">
        <w:rPr>
          <w:szCs w:val="24"/>
        </w:rPr>
        <w:t>rim.</w:t>
      </w:r>
    </w:p>
    <w:p w14:paraId="1305037D" w14:textId="77777777" w:rsidR="003E5680" w:rsidRDefault="00614C2C" w:rsidP="00B20C48">
      <w:pPr>
        <w:spacing w:after="120"/>
        <w:ind w:firstLine="720"/>
        <w:jc w:val="both"/>
        <w:rPr>
          <w:rFonts w:ascii="Times New Roman" w:hAnsi="Times New Roman"/>
          <w:spacing w:val="4"/>
          <w:w w:val="101"/>
          <w:lang w:val="lv-LV"/>
        </w:rPr>
      </w:pPr>
      <w:r>
        <w:rPr>
          <w:rFonts w:ascii="Times New Roman" w:hAnsi="Times New Roman"/>
          <w:spacing w:val="4"/>
          <w:w w:val="101"/>
          <w:lang w:val="lv-LV"/>
        </w:rPr>
        <w:t xml:space="preserve">2023.gada novembrī Tartu pašvaldība ir uzaicinājusi </w:t>
      </w:r>
      <w:r w:rsidR="00B20C48" w:rsidRPr="00DC019B">
        <w:rPr>
          <w:rFonts w:ascii="Times New Roman" w:hAnsi="Times New Roman"/>
          <w:spacing w:val="4"/>
          <w:w w:val="101"/>
          <w:lang w:val="lv-LV"/>
        </w:rPr>
        <w:t>Ogres novada pašvaldīb</w:t>
      </w:r>
      <w:r>
        <w:rPr>
          <w:rFonts w:ascii="Times New Roman" w:hAnsi="Times New Roman"/>
          <w:spacing w:val="4"/>
          <w:w w:val="101"/>
          <w:lang w:val="lv-LV"/>
        </w:rPr>
        <w:t>u piedalīties</w:t>
      </w:r>
      <w:r w:rsidR="00B20C48" w:rsidRPr="00DC019B">
        <w:rPr>
          <w:rFonts w:ascii="Times New Roman" w:hAnsi="Times New Roman"/>
          <w:spacing w:val="4"/>
          <w:w w:val="101"/>
          <w:lang w:val="lv-LV"/>
        </w:rPr>
        <w:t xml:space="preserve"> </w:t>
      </w:r>
      <w:r>
        <w:rPr>
          <w:rFonts w:ascii="Times New Roman" w:hAnsi="Times New Roman"/>
          <w:spacing w:val="4"/>
          <w:w w:val="101"/>
          <w:lang w:val="lv-LV"/>
        </w:rPr>
        <w:t xml:space="preserve">Programmas atklātā konkursa </w:t>
      </w:r>
      <w:r w:rsidR="007A2609">
        <w:rPr>
          <w:rFonts w:ascii="Times New Roman" w:hAnsi="Times New Roman"/>
          <w:spacing w:val="4"/>
          <w:w w:val="101"/>
          <w:lang w:val="lv-LV"/>
        </w:rPr>
        <w:t>1</w:t>
      </w:r>
      <w:r>
        <w:rPr>
          <w:rFonts w:ascii="Times New Roman" w:hAnsi="Times New Roman"/>
          <w:spacing w:val="4"/>
          <w:w w:val="101"/>
          <w:lang w:val="lv-LV"/>
        </w:rPr>
        <w:t>.prioritātē “</w:t>
      </w:r>
      <w:r w:rsidR="007A2609">
        <w:rPr>
          <w:rFonts w:ascii="Times New Roman" w:hAnsi="Times New Roman"/>
          <w:spacing w:val="4"/>
          <w:w w:val="101"/>
          <w:lang w:val="lv-LV"/>
        </w:rPr>
        <w:t>Lielāka sadarbība starp reģioniem un kopēju pakalpojumu attīstība</w:t>
      </w:r>
      <w:r>
        <w:rPr>
          <w:rFonts w:ascii="Times New Roman" w:hAnsi="Times New Roman"/>
          <w:spacing w:val="4"/>
          <w:w w:val="101"/>
          <w:lang w:val="lv-LV"/>
        </w:rPr>
        <w:t>”</w:t>
      </w:r>
      <w:r w:rsidR="003256C0">
        <w:rPr>
          <w:rFonts w:ascii="Times New Roman" w:hAnsi="Times New Roman"/>
          <w:spacing w:val="4"/>
          <w:w w:val="101"/>
          <w:lang w:val="lv-LV"/>
        </w:rPr>
        <w:t>.</w:t>
      </w:r>
      <w:r w:rsidR="003E5680">
        <w:rPr>
          <w:rFonts w:ascii="Times New Roman" w:hAnsi="Times New Roman"/>
          <w:spacing w:val="4"/>
          <w:w w:val="101"/>
          <w:lang w:val="lv-LV"/>
        </w:rPr>
        <w:t xml:space="preserve"> </w:t>
      </w:r>
    </w:p>
    <w:p w14:paraId="7CF524B1" w14:textId="77777777" w:rsidR="003E5680" w:rsidRDefault="003E5680" w:rsidP="003E5680">
      <w:pPr>
        <w:spacing w:after="120"/>
        <w:ind w:firstLine="720"/>
        <w:jc w:val="both"/>
        <w:rPr>
          <w:rFonts w:ascii="Times New Roman" w:hAnsi="Times New Roman"/>
          <w:spacing w:val="4"/>
          <w:w w:val="101"/>
          <w:lang w:val="lv-LV"/>
        </w:rPr>
      </w:pPr>
      <w:r w:rsidRPr="003E5680">
        <w:rPr>
          <w:rFonts w:ascii="Times New Roman" w:hAnsi="Times New Roman"/>
          <w:spacing w:val="4"/>
          <w:w w:val="101"/>
          <w:lang w:val="lv-LV"/>
        </w:rPr>
        <w:t>Projekta “Pilsonisk</w:t>
      </w:r>
      <w:r w:rsidRPr="003E5680">
        <w:rPr>
          <w:rFonts w:ascii="Times New Roman" w:hAnsi="Times New Roman" w:hint="eastAsia"/>
          <w:spacing w:val="4"/>
          <w:w w:val="101"/>
          <w:lang w:val="lv-LV"/>
        </w:rPr>
        <w:t>ā</w:t>
      </w:r>
      <w:r w:rsidRPr="003E5680">
        <w:rPr>
          <w:rFonts w:ascii="Times New Roman" w:hAnsi="Times New Roman"/>
          <w:spacing w:val="4"/>
          <w:w w:val="101"/>
          <w:lang w:val="lv-LV"/>
        </w:rPr>
        <w:t>s iesaistes evol</w:t>
      </w:r>
      <w:r w:rsidRPr="003E5680">
        <w:rPr>
          <w:rFonts w:ascii="Times New Roman" w:hAnsi="Times New Roman" w:hint="eastAsia"/>
          <w:spacing w:val="4"/>
          <w:w w:val="101"/>
          <w:lang w:val="lv-LV"/>
        </w:rPr>
        <w:t>ū</w:t>
      </w:r>
      <w:r w:rsidRPr="003E5680">
        <w:rPr>
          <w:rFonts w:ascii="Times New Roman" w:hAnsi="Times New Roman"/>
          <w:spacing w:val="4"/>
          <w:w w:val="101"/>
          <w:lang w:val="lv-LV"/>
        </w:rPr>
        <w:t>cija: Tartu – Ogres partner</w:t>
      </w:r>
      <w:r w:rsidRPr="003E5680">
        <w:rPr>
          <w:rFonts w:ascii="Times New Roman" w:hAnsi="Times New Roman" w:hint="eastAsia"/>
          <w:spacing w:val="4"/>
          <w:w w:val="101"/>
          <w:lang w:val="lv-LV"/>
        </w:rPr>
        <w:t>ī</w:t>
      </w:r>
      <w:r w:rsidRPr="003E5680">
        <w:rPr>
          <w:rFonts w:ascii="Times New Roman" w:hAnsi="Times New Roman"/>
          <w:spacing w:val="4"/>
          <w:w w:val="101"/>
          <w:lang w:val="lv-LV"/>
        </w:rPr>
        <w:t>ba sabiedr</w:t>
      </w:r>
      <w:r w:rsidRPr="003E5680">
        <w:rPr>
          <w:rFonts w:ascii="Times New Roman" w:hAnsi="Times New Roman" w:hint="eastAsia"/>
          <w:spacing w:val="4"/>
          <w:w w:val="101"/>
          <w:lang w:val="lv-LV"/>
        </w:rPr>
        <w:t>ī</w:t>
      </w:r>
      <w:r w:rsidRPr="003E5680">
        <w:rPr>
          <w:rFonts w:ascii="Times New Roman" w:hAnsi="Times New Roman"/>
          <w:spacing w:val="4"/>
          <w:w w:val="101"/>
          <w:lang w:val="lv-LV"/>
        </w:rPr>
        <w:t xml:space="preserve">bas iesaistei (CEETO-PCI) (Civic </w:t>
      </w:r>
      <w:proofErr w:type="spellStart"/>
      <w:r w:rsidRPr="003E5680">
        <w:rPr>
          <w:rFonts w:ascii="Times New Roman" w:hAnsi="Times New Roman"/>
          <w:spacing w:val="4"/>
          <w:w w:val="101"/>
          <w:lang w:val="lv-LV"/>
        </w:rPr>
        <w:t>Engagement</w:t>
      </w:r>
      <w:proofErr w:type="spellEnd"/>
      <w:r w:rsidRPr="003E5680">
        <w:rPr>
          <w:rFonts w:ascii="Times New Roman" w:hAnsi="Times New Roman"/>
          <w:spacing w:val="4"/>
          <w:w w:val="101"/>
          <w:lang w:val="lv-LV"/>
        </w:rPr>
        <w:t xml:space="preserve"> </w:t>
      </w:r>
      <w:proofErr w:type="spellStart"/>
      <w:r w:rsidRPr="003E5680">
        <w:rPr>
          <w:rFonts w:ascii="Times New Roman" w:hAnsi="Times New Roman"/>
          <w:spacing w:val="4"/>
          <w:w w:val="101"/>
          <w:lang w:val="lv-LV"/>
        </w:rPr>
        <w:t>Evoluation</w:t>
      </w:r>
      <w:proofErr w:type="spellEnd"/>
      <w:r w:rsidRPr="003E5680">
        <w:rPr>
          <w:rFonts w:ascii="Times New Roman" w:hAnsi="Times New Roman"/>
          <w:spacing w:val="4"/>
          <w:w w:val="101"/>
          <w:lang w:val="lv-LV"/>
        </w:rPr>
        <w:t xml:space="preserve">: Tartu – Ogre </w:t>
      </w:r>
      <w:proofErr w:type="spellStart"/>
      <w:r w:rsidRPr="003E5680">
        <w:rPr>
          <w:rFonts w:ascii="Times New Roman" w:hAnsi="Times New Roman"/>
          <w:spacing w:val="4"/>
          <w:w w:val="101"/>
          <w:lang w:val="lv-LV"/>
        </w:rPr>
        <w:t>Partnership</w:t>
      </w:r>
      <w:proofErr w:type="spellEnd"/>
      <w:r w:rsidRPr="003E5680">
        <w:rPr>
          <w:rFonts w:ascii="Times New Roman" w:hAnsi="Times New Roman"/>
          <w:spacing w:val="4"/>
          <w:w w:val="101"/>
          <w:lang w:val="lv-LV"/>
        </w:rPr>
        <w:t xml:space="preserve"> </w:t>
      </w:r>
      <w:proofErr w:type="spellStart"/>
      <w:r w:rsidRPr="003E5680">
        <w:rPr>
          <w:rFonts w:ascii="Times New Roman" w:hAnsi="Times New Roman"/>
          <w:spacing w:val="4"/>
          <w:w w:val="101"/>
          <w:lang w:val="lv-LV"/>
        </w:rPr>
        <w:t>for</w:t>
      </w:r>
      <w:proofErr w:type="spellEnd"/>
      <w:r w:rsidRPr="003E5680">
        <w:rPr>
          <w:rFonts w:ascii="Times New Roman" w:hAnsi="Times New Roman"/>
          <w:spacing w:val="4"/>
          <w:w w:val="101"/>
          <w:lang w:val="lv-LV"/>
        </w:rPr>
        <w:t xml:space="preserve"> </w:t>
      </w:r>
      <w:proofErr w:type="spellStart"/>
      <w:r w:rsidRPr="003E5680">
        <w:rPr>
          <w:rFonts w:ascii="Times New Roman" w:hAnsi="Times New Roman"/>
          <w:spacing w:val="4"/>
          <w:w w:val="101"/>
          <w:lang w:val="lv-LV"/>
        </w:rPr>
        <w:t>Community</w:t>
      </w:r>
      <w:proofErr w:type="spellEnd"/>
      <w:r w:rsidRPr="003E5680">
        <w:rPr>
          <w:rFonts w:ascii="Times New Roman" w:hAnsi="Times New Roman"/>
          <w:spacing w:val="4"/>
          <w:w w:val="101"/>
          <w:lang w:val="lv-LV"/>
        </w:rPr>
        <w:t xml:space="preserve"> </w:t>
      </w:r>
      <w:proofErr w:type="spellStart"/>
      <w:r w:rsidRPr="003E5680">
        <w:rPr>
          <w:rFonts w:ascii="Times New Roman" w:hAnsi="Times New Roman"/>
          <w:spacing w:val="4"/>
          <w:w w:val="101"/>
          <w:lang w:val="lv-LV"/>
        </w:rPr>
        <w:t>Involvement</w:t>
      </w:r>
      <w:proofErr w:type="spellEnd"/>
      <w:r w:rsidRPr="003E5680">
        <w:rPr>
          <w:rFonts w:ascii="Times New Roman" w:hAnsi="Times New Roman"/>
          <w:spacing w:val="4"/>
          <w:w w:val="101"/>
          <w:lang w:val="lv-LV"/>
        </w:rPr>
        <w:t>)” m</w:t>
      </w:r>
      <w:r w:rsidRPr="003E5680">
        <w:rPr>
          <w:rFonts w:ascii="Times New Roman" w:hAnsi="Times New Roman" w:hint="eastAsia"/>
          <w:spacing w:val="4"/>
          <w:w w:val="101"/>
          <w:lang w:val="lv-LV"/>
        </w:rPr>
        <w:t>ē</w:t>
      </w:r>
      <w:r w:rsidRPr="003E5680">
        <w:rPr>
          <w:rFonts w:ascii="Times New Roman" w:hAnsi="Times New Roman"/>
          <w:spacing w:val="4"/>
          <w:w w:val="101"/>
          <w:lang w:val="lv-LV"/>
        </w:rPr>
        <w:t>r</w:t>
      </w:r>
      <w:r w:rsidRPr="003E5680">
        <w:rPr>
          <w:rFonts w:ascii="Times New Roman" w:hAnsi="Times New Roman" w:hint="eastAsia"/>
          <w:spacing w:val="4"/>
          <w:w w:val="101"/>
          <w:lang w:val="lv-LV"/>
        </w:rPr>
        <w:t>ķ</w:t>
      </w:r>
      <w:r w:rsidRPr="003E5680">
        <w:rPr>
          <w:rFonts w:ascii="Times New Roman" w:hAnsi="Times New Roman"/>
          <w:spacing w:val="4"/>
          <w:w w:val="101"/>
          <w:lang w:val="lv-LV"/>
        </w:rPr>
        <w:t>is - risin</w:t>
      </w:r>
      <w:r w:rsidRPr="003E5680">
        <w:rPr>
          <w:rFonts w:ascii="Times New Roman" w:hAnsi="Times New Roman" w:hint="eastAsia"/>
          <w:spacing w:val="4"/>
          <w:w w:val="101"/>
          <w:lang w:val="lv-LV"/>
        </w:rPr>
        <w:t>ā</w:t>
      </w:r>
      <w:r w:rsidRPr="003E5680">
        <w:rPr>
          <w:rFonts w:ascii="Times New Roman" w:hAnsi="Times New Roman"/>
          <w:spacing w:val="4"/>
          <w:w w:val="101"/>
          <w:lang w:val="lv-LV"/>
        </w:rPr>
        <w:t>t pašreiz</w:t>
      </w:r>
      <w:r w:rsidRPr="003E5680">
        <w:rPr>
          <w:rFonts w:ascii="Times New Roman" w:hAnsi="Times New Roman" w:hint="eastAsia"/>
          <w:spacing w:val="4"/>
          <w:w w:val="101"/>
          <w:lang w:val="lv-LV"/>
        </w:rPr>
        <w:t>ē</w:t>
      </w:r>
      <w:r w:rsidRPr="003E5680">
        <w:rPr>
          <w:rFonts w:ascii="Times New Roman" w:hAnsi="Times New Roman"/>
          <w:spacing w:val="4"/>
          <w:w w:val="101"/>
          <w:lang w:val="lv-LV"/>
        </w:rPr>
        <w:t>j</w:t>
      </w:r>
      <w:r w:rsidRPr="003E5680">
        <w:rPr>
          <w:rFonts w:ascii="Times New Roman" w:hAnsi="Times New Roman" w:hint="eastAsia"/>
          <w:spacing w:val="4"/>
          <w:w w:val="101"/>
          <w:lang w:val="lv-LV"/>
        </w:rPr>
        <w:t>ā</w:t>
      </w:r>
      <w:r w:rsidRPr="003E5680">
        <w:rPr>
          <w:rFonts w:ascii="Times New Roman" w:hAnsi="Times New Roman"/>
          <w:spacing w:val="4"/>
          <w:w w:val="101"/>
          <w:lang w:val="lv-LV"/>
        </w:rPr>
        <w:t>s atš</w:t>
      </w:r>
      <w:r w:rsidRPr="003E5680">
        <w:rPr>
          <w:rFonts w:ascii="Times New Roman" w:hAnsi="Times New Roman" w:hint="eastAsia"/>
          <w:spacing w:val="4"/>
          <w:w w:val="101"/>
          <w:lang w:val="lv-LV"/>
        </w:rPr>
        <w:t>ķ</w:t>
      </w:r>
      <w:r w:rsidRPr="003E5680">
        <w:rPr>
          <w:rFonts w:ascii="Times New Roman" w:hAnsi="Times New Roman"/>
          <w:spacing w:val="4"/>
          <w:w w:val="101"/>
          <w:lang w:val="lv-LV"/>
        </w:rPr>
        <w:t>ir</w:t>
      </w:r>
      <w:r w:rsidRPr="003E5680">
        <w:rPr>
          <w:rFonts w:ascii="Times New Roman" w:hAnsi="Times New Roman" w:hint="eastAsia"/>
          <w:spacing w:val="4"/>
          <w:w w:val="101"/>
          <w:lang w:val="lv-LV"/>
        </w:rPr>
        <w:t>ī</w:t>
      </w:r>
      <w:r w:rsidRPr="003E5680">
        <w:rPr>
          <w:rFonts w:ascii="Times New Roman" w:hAnsi="Times New Roman"/>
          <w:spacing w:val="4"/>
          <w:w w:val="101"/>
          <w:lang w:val="lv-LV"/>
        </w:rPr>
        <w:t>bas pilsonisk</w:t>
      </w:r>
      <w:r w:rsidRPr="003E5680">
        <w:rPr>
          <w:rFonts w:ascii="Times New Roman" w:hAnsi="Times New Roman" w:hint="eastAsia"/>
          <w:spacing w:val="4"/>
          <w:w w:val="101"/>
          <w:lang w:val="lv-LV"/>
        </w:rPr>
        <w:t>ā</w:t>
      </w:r>
      <w:r w:rsidRPr="003E5680">
        <w:rPr>
          <w:rFonts w:ascii="Times New Roman" w:hAnsi="Times New Roman"/>
          <w:spacing w:val="4"/>
          <w:w w:val="101"/>
          <w:lang w:val="lv-LV"/>
        </w:rPr>
        <w:t>s l</w:t>
      </w:r>
      <w:r w:rsidRPr="003E5680">
        <w:rPr>
          <w:rFonts w:ascii="Times New Roman" w:hAnsi="Times New Roman" w:hint="eastAsia"/>
          <w:spacing w:val="4"/>
          <w:w w:val="101"/>
          <w:lang w:val="lv-LV"/>
        </w:rPr>
        <w:t>ī</w:t>
      </w:r>
      <w:r w:rsidRPr="003E5680">
        <w:rPr>
          <w:rFonts w:ascii="Times New Roman" w:hAnsi="Times New Roman"/>
          <w:spacing w:val="4"/>
          <w:w w:val="101"/>
          <w:lang w:val="lv-LV"/>
        </w:rPr>
        <w:t>dzdal</w:t>
      </w:r>
      <w:r w:rsidRPr="003E5680">
        <w:rPr>
          <w:rFonts w:ascii="Times New Roman" w:hAnsi="Times New Roman" w:hint="eastAsia"/>
          <w:spacing w:val="4"/>
          <w:w w:val="101"/>
          <w:lang w:val="lv-LV"/>
        </w:rPr>
        <w:t>ī</w:t>
      </w:r>
      <w:r w:rsidRPr="003E5680">
        <w:rPr>
          <w:rFonts w:ascii="Times New Roman" w:hAnsi="Times New Roman"/>
          <w:spacing w:val="4"/>
          <w:w w:val="101"/>
          <w:lang w:val="lv-LV"/>
        </w:rPr>
        <w:t>bas instrumentos un metodik</w:t>
      </w:r>
      <w:r w:rsidRPr="003E5680">
        <w:rPr>
          <w:rFonts w:ascii="Times New Roman" w:hAnsi="Times New Roman" w:hint="eastAsia"/>
          <w:spacing w:val="4"/>
          <w:w w:val="101"/>
          <w:lang w:val="lv-LV"/>
        </w:rPr>
        <w:t>ā</w:t>
      </w:r>
      <w:r w:rsidRPr="003E5680">
        <w:rPr>
          <w:rFonts w:ascii="Times New Roman" w:hAnsi="Times New Roman"/>
          <w:spacing w:val="4"/>
          <w:w w:val="101"/>
          <w:lang w:val="lv-LV"/>
        </w:rPr>
        <w:t>s starp Tartu un Ogri, uzsv</w:t>
      </w:r>
      <w:r w:rsidRPr="003E5680">
        <w:rPr>
          <w:rFonts w:ascii="Times New Roman" w:hAnsi="Times New Roman" w:hint="eastAsia"/>
          <w:spacing w:val="4"/>
          <w:w w:val="101"/>
          <w:lang w:val="lv-LV"/>
        </w:rPr>
        <w:t>ē</w:t>
      </w:r>
      <w:r w:rsidRPr="003E5680">
        <w:rPr>
          <w:rFonts w:ascii="Times New Roman" w:hAnsi="Times New Roman"/>
          <w:spacing w:val="4"/>
          <w:w w:val="101"/>
          <w:lang w:val="lv-LV"/>
        </w:rPr>
        <w:t>rt vajadz</w:t>
      </w:r>
      <w:r w:rsidRPr="003E5680">
        <w:rPr>
          <w:rFonts w:ascii="Times New Roman" w:hAnsi="Times New Roman" w:hint="eastAsia"/>
          <w:spacing w:val="4"/>
          <w:w w:val="101"/>
          <w:lang w:val="lv-LV"/>
        </w:rPr>
        <w:t>ī</w:t>
      </w:r>
      <w:r w:rsidRPr="003E5680">
        <w:rPr>
          <w:rFonts w:ascii="Times New Roman" w:hAnsi="Times New Roman"/>
          <w:spacing w:val="4"/>
          <w:w w:val="101"/>
          <w:lang w:val="lv-LV"/>
        </w:rPr>
        <w:t>bu p</w:t>
      </w:r>
      <w:r w:rsidRPr="003E5680">
        <w:rPr>
          <w:rFonts w:ascii="Times New Roman" w:hAnsi="Times New Roman" w:hint="eastAsia"/>
          <w:spacing w:val="4"/>
          <w:w w:val="101"/>
          <w:lang w:val="lv-LV"/>
        </w:rPr>
        <w:t>ē</w:t>
      </w:r>
      <w:r w:rsidRPr="003E5680">
        <w:rPr>
          <w:rFonts w:ascii="Times New Roman" w:hAnsi="Times New Roman"/>
          <w:spacing w:val="4"/>
          <w:w w:val="101"/>
          <w:lang w:val="lv-LV"/>
        </w:rPr>
        <w:t>c visaptverošas pieejas, lai veicin</w:t>
      </w:r>
      <w:r w:rsidRPr="003E5680">
        <w:rPr>
          <w:rFonts w:ascii="Times New Roman" w:hAnsi="Times New Roman" w:hint="eastAsia"/>
          <w:spacing w:val="4"/>
          <w:w w:val="101"/>
          <w:lang w:val="lv-LV"/>
        </w:rPr>
        <w:t>ā</w:t>
      </w:r>
      <w:r w:rsidRPr="003E5680">
        <w:rPr>
          <w:rFonts w:ascii="Times New Roman" w:hAnsi="Times New Roman"/>
          <w:spacing w:val="4"/>
          <w:w w:val="101"/>
          <w:lang w:val="lv-LV"/>
        </w:rPr>
        <w:t>tu pilsonisko iesaist</w:t>
      </w:r>
      <w:r w:rsidRPr="003E5680">
        <w:rPr>
          <w:rFonts w:ascii="Times New Roman" w:hAnsi="Times New Roman" w:hint="eastAsia"/>
          <w:spacing w:val="4"/>
          <w:w w:val="101"/>
          <w:lang w:val="lv-LV"/>
        </w:rPr>
        <w:t>īš</w:t>
      </w:r>
      <w:r w:rsidRPr="003E5680">
        <w:rPr>
          <w:rFonts w:ascii="Times New Roman" w:hAnsi="Times New Roman"/>
          <w:spacing w:val="4"/>
          <w:w w:val="101"/>
          <w:lang w:val="lv-LV"/>
        </w:rPr>
        <w:t>anos ab</w:t>
      </w:r>
      <w:r w:rsidRPr="003E5680">
        <w:rPr>
          <w:rFonts w:ascii="Times New Roman" w:hAnsi="Times New Roman" w:hint="eastAsia"/>
          <w:spacing w:val="4"/>
          <w:w w:val="101"/>
          <w:lang w:val="lv-LV"/>
        </w:rPr>
        <w:t>ā</w:t>
      </w:r>
      <w:r w:rsidRPr="003E5680">
        <w:rPr>
          <w:rFonts w:ascii="Times New Roman" w:hAnsi="Times New Roman"/>
          <w:spacing w:val="4"/>
          <w:w w:val="101"/>
          <w:lang w:val="lv-LV"/>
        </w:rPr>
        <w:t>s pils</w:t>
      </w:r>
      <w:r w:rsidRPr="003E5680">
        <w:rPr>
          <w:rFonts w:ascii="Times New Roman" w:hAnsi="Times New Roman" w:hint="eastAsia"/>
          <w:spacing w:val="4"/>
          <w:w w:val="101"/>
          <w:lang w:val="lv-LV"/>
        </w:rPr>
        <w:t>ē</w:t>
      </w:r>
      <w:r w:rsidRPr="003E5680">
        <w:rPr>
          <w:rFonts w:ascii="Times New Roman" w:hAnsi="Times New Roman"/>
          <w:spacing w:val="4"/>
          <w:w w:val="101"/>
          <w:lang w:val="lv-LV"/>
        </w:rPr>
        <w:t>t</w:t>
      </w:r>
      <w:r w:rsidRPr="003E5680">
        <w:rPr>
          <w:rFonts w:ascii="Times New Roman" w:hAnsi="Times New Roman" w:hint="eastAsia"/>
          <w:spacing w:val="4"/>
          <w:w w:val="101"/>
          <w:lang w:val="lv-LV"/>
        </w:rPr>
        <w:t>ā</w:t>
      </w:r>
      <w:r w:rsidRPr="003E5680">
        <w:rPr>
          <w:rFonts w:ascii="Times New Roman" w:hAnsi="Times New Roman"/>
          <w:spacing w:val="4"/>
          <w:w w:val="101"/>
          <w:lang w:val="lv-LV"/>
        </w:rPr>
        <w:t>s</w:t>
      </w:r>
      <w:r>
        <w:rPr>
          <w:rFonts w:ascii="Times New Roman" w:hAnsi="Times New Roman"/>
          <w:spacing w:val="4"/>
          <w:w w:val="101"/>
          <w:lang w:val="lv-LV"/>
        </w:rPr>
        <w:t xml:space="preserve">. </w:t>
      </w:r>
    </w:p>
    <w:p w14:paraId="4E695D81" w14:textId="638DA4FE" w:rsidR="003E5680" w:rsidRPr="003E5680" w:rsidRDefault="003E5680" w:rsidP="003E5680">
      <w:pPr>
        <w:spacing w:after="120"/>
        <w:ind w:firstLine="720"/>
        <w:jc w:val="both"/>
        <w:rPr>
          <w:rFonts w:ascii="Times New Roman" w:hAnsi="Times New Roman"/>
          <w:spacing w:val="4"/>
          <w:w w:val="101"/>
          <w:lang w:val="lv-LV"/>
        </w:rPr>
      </w:pPr>
      <w:r w:rsidRPr="003E5680">
        <w:rPr>
          <w:rFonts w:ascii="Times New Roman" w:hAnsi="Times New Roman"/>
          <w:spacing w:val="4"/>
          <w:w w:val="101"/>
          <w:lang w:val="lv-LV"/>
        </w:rPr>
        <w:t>Aktivit</w:t>
      </w:r>
      <w:r w:rsidRPr="003E5680">
        <w:rPr>
          <w:rFonts w:ascii="Times New Roman" w:hAnsi="Times New Roman" w:hint="eastAsia"/>
          <w:spacing w:val="4"/>
          <w:w w:val="101"/>
          <w:lang w:val="lv-LV"/>
        </w:rPr>
        <w:t>ā</w:t>
      </w:r>
      <w:r w:rsidRPr="003E5680">
        <w:rPr>
          <w:rFonts w:ascii="Times New Roman" w:hAnsi="Times New Roman"/>
          <w:spacing w:val="4"/>
          <w:w w:val="101"/>
          <w:lang w:val="lv-LV"/>
        </w:rPr>
        <w:t>tes - veikt sal</w:t>
      </w:r>
      <w:r w:rsidRPr="003E5680">
        <w:rPr>
          <w:rFonts w:ascii="Times New Roman" w:hAnsi="Times New Roman" w:hint="eastAsia"/>
          <w:spacing w:val="4"/>
          <w:w w:val="101"/>
          <w:lang w:val="lv-LV"/>
        </w:rPr>
        <w:t>ī</w:t>
      </w:r>
      <w:r w:rsidRPr="003E5680">
        <w:rPr>
          <w:rFonts w:ascii="Times New Roman" w:hAnsi="Times New Roman"/>
          <w:spacing w:val="4"/>
          <w:w w:val="101"/>
          <w:lang w:val="lv-LV"/>
        </w:rPr>
        <w:t>dzinošus p</w:t>
      </w:r>
      <w:r w:rsidRPr="003E5680">
        <w:rPr>
          <w:rFonts w:ascii="Times New Roman" w:hAnsi="Times New Roman" w:hint="eastAsia"/>
          <w:spacing w:val="4"/>
          <w:w w:val="101"/>
          <w:lang w:val="lv-LV"/>
        </w:rPr>
        <w:t>ē</w:t>
      </w:r>
      <w:r w:rsidRPr="003E5680">
        <w:rPr>
          <w:rFonts w:ascii="Times New Roman" w:hAnsi="Times New Roman"/>
          <w:spacing w:val="4"/>
          <w:w w:val="101"/>
          <w:lang w:val="lv-LV"/>
        </w:rPr>
        <w:t>t</w:t>
      </w:r>
      <w:r w:rsidRPr="003E5680">
        <w:rPr>
          <w:rFonts w:ascii="Times New Roman" w:hAnsi="Times New Roman" w:hint="eastAsia"/>
          <w:spacing w:val="4"/>
          <w:w w:val="101"/>
          <w:lang w:val="lv-LV"/>
        </w:rPr>
        <w:t>ī</w:t>
      </w:r>
      <w:r w:rsidRPr="003E5680">
        <w:rPr>
          <w:rFonts w:ascii="Times New Roman" w:hAnsi="Times New Roman"/>
          <w:spacing w:val="4"/>
          <w:w w:val="101"/>
          <w:lang w:val="lv-LV"/>
        </w:rPr>
        <w:t>jumus par sabiedr</w:t>
      </w:r>
      <w:r w:rsidRPr="003E5680">
        <w:rPr>
          <w:rFonts w:ascii="Times New Roman" w:hAnsi="Times New Roman" w:hint="eastAsia"/>
          <w:spacing w:val="4"/>
          <w:w w:val="101"/>
          <w:lang w:val="lv-LV"/>
        </w:rPr>
        <w:t>ī</w:t>
      </w:r>
      <w:r w:rsidRPr="003E5680">
        <w:rPr>
          <w:rFonts w:ascii="Times New Roman" w:hAnsi="Times New Roman"/>
          <w:spacing w:val="4"/>
          <w:w w:val="101"/>
          <w:lang w:val="lv-LV"/>
        </w:rPr>
        <w:t>bas iesaisti Tartu un Ogr</w:t>
      </w:r>
      <w:r w:rsidRPr="003E5680">
        <w:rPr>
          <w:rFonts w:ascii="Times New Roman" w:hAnsi="Times New Roman" w:hint="eastAsia"/>
          <w:spacing w:val="4"/>
          <w:w w:val="101"/>
          <w:lang w:val="lv-LV"/>
        </w:rPr>
        <w:t>ē</w:t>
      </w:r>
      <w:r w:rsidRPr="003E5680">
        <w:rPr>
          <w:rFonts w:ascii="Times New Roman" w:hAnsi="Times New Roman"/>
          <w:spacing w:val="4"/>
          <w:w w:val="101"/>
          <w:lang w:val="lv-LV"/>
        </w:rPr>
        <w:t>; - izstr</w:t>
      </w:r>
      <w:r w:rsidRPr="003E5680">
        <w:rPr>
          <w:rFonts w:ascii="Times New Roman" w:hAnsi="Times New Roman" w:hint="eastAsia"/>
          <w:spacing w:val="4"/>
          <w:w w:val="101"/>
          <w:lang w:val="lv-LV"/>
        </w:rPr>
        <w:t>ā</w:t>
      </w:r>
      <w:r w:rsidRPr="003E5680">
        <w:rPr>
          <w:rFonts w:ascii="Times New Roman" w:hAnsi="Times New Roman"/>
          <w:spacing w:val="4"/>
          <w:w w:val="101"/>
          <w:lang w:val="lv-LV"/>
        </w:rPr>
        <w:t>d</w:t>
      </w:r>
      <w:r w:rsidRPr="003E5680">
        <w:rPr>
          <w:rFonts w:ascii="Times New Roman" w:hAnsi="Times New Roman" w:hint="eastAsia"/>
          <w:spacing w:val="4"/>
          <w:w w:val="101"/>
          <w:lang w:val="lv-LV"/>
        </w:rPr>
        <w:t>ā</w:t>
      </w:r>
      <w:r w:rsidRPr="003E5680">
        <w:rPr>
          <w:rFonts w:ascii="Times New Roman" w:hAnsi="Times New Roman"/>
          <w:spacing w:val="4"/>
          <w:w w:val="101"/>
          <w:lang w:val="lv-LV"/>
        </w:rPr>
        <w:t>t jaunu pilsonisk</w:t>
      </w:r>
      <w:r w:rsidRPr="003E5680">
        <w:rPr>
          <w:rFonts w:ascii="Times New Roman" w:hAnsi="Times New Roman" w:hint="eastAsia"/>
          <w:spacing w:val="4"/>
          <w:w w:val="101"/>
          <w:lang w:val="lv-LV"/>
        </w:rPr>
        <w:t>ā</w:t>
      </w:r>
      <w:r w:rsidRPr="003E5680">
        <w:rPr>
          <w:rFonts w:ascii="Times New Roman" w:hAnsi="Times New Roman"/>
          <w:spacing w:val="4"/>
          <w:w w:val="101"/>
          <w:lang w:val="lv-LV"/>
        </w:rPr>
        <w:t>s iesaistes modeli, kas b</w:t>
      </w:r>
      <w:r w:rsidRPr="003E5680">
        <w:rPr>
          <w:rFonts w:ascii="Times New Roman" w:hAnsi="Times New Roman" w:hint="eastAsia"/>
          <w:spacing w:val="4"/>
          <w:w w:val="101"/>
          <w:lang w:val="lv-LV"/>
        </w:rPr>
        <w:t>ū</w:t>
      </w:r>
      <w:r w:rsidRPr="003E5680">
        <w:rPr>
          <w:rFonts w:ascii="Times New Roman" w:hAnsi="Times New Roman"/>
          <w:spacing w:val="4"/>
          <w:w w:val="101"/>
          <w:lang w:val="lv-LV"/>
        </w:rPr>
        <w:t>tu piem</w:t>
      </w:r>
      <w:r w:rsidRPr="003E5680">
        <w:rPr>
          <w:rFonts w:ascii="Times New Roman" w:hAnsi="Times New Roman" w:hint="eastAsia"/>
          <w:spacing w:val="4"/>
          <w:w w:val="101"/>
          <w:lang w:val="lv-LV"/>
        </w:rPr>
        <w:t>ē</w:t>
      </w:r>
      <w:r w:rsidRPr="003E5680">
        <w:rPr>
          <w:rFonts w:ascii="Times New Roman" w:hAnsi="Times New Roman"/>
          <w:spacing w:val="4"/>
          <w:w w:val="101"/>
          <w:lang w:val="lv-LV"/>
        </w:rPr>
        <w:t>rojams katrai pašvald</w:t>
      </w:r>
      <w:r w:rsidRPr="003E5680">
        <w:rPr>
          <w:rFonts w:ascii="Times New Roman" w:hAnsi="Times New Roman" w:hint="eastAsia"/>
          <w:spacing w:val="4"/>
          <w:w w:val="101"/>
          <w:lang w:val="lv-LV"/>
        </w:rPr>
        <w:t>ī</w:t>
      </w:r>
      <w:r w:rsidRPr="003E5680">
        <w:rPr>
          <w:rFonts w:ascii="Times New Roman" w:hAnsi="Times New Roman"/>
          <w:spacing w:val="4"/>
          <w:w w:val="101"/>
          <w:lang w:val="lv-LV"/>
        </w:rPr>
        <w:t>bai; - izveidot vai piel</w:t>
      </w:r>
      <w:r w:rsidRPr="003E5680">
        <w:rPr>
          <w:rFonts w:ascii="Times New Roman" w:hAnsi="Times New Roman" w:hint="eastAsia"/>
          <w:spacing w:val="4"/>
          <w:w w:val="101"/>
          <w:lang w:val="lv-LV"/>
        </w:rPr>
        <w:t>ā</w:t>
      </w:r>
      <w:r w:rsidRPr="003E5680">
        <w:rPr>
          <w:rFonts w:ascii="Times New Roman" w:hAnsi="Times New Roman"/>
          <w:spacing w:val="4"/>
          <w:w w:val="101"/>
          <w:lang w:val="lv-LV"/>
        </w:rPr>
        <w:t>got pilsonisk</w:t>
      </w:r>
      <w:r w:rsidRPr="003E5680">
        <w:rPr>
          <w:rFonts w:ascii="Times New Roman" w:hAnsi="Times New Roman" w:hint="eastAsia"/>
          <w:spacing w:val="4"/>
          <w:w w:val="101"/>
          <w:lang w:val="lv-LV"/>
        </w:rPr>
        <w:t>ā</w:t>
      </w:r>
      <w:r w:rsidRPr="003E5680">
        <w:rPr>
          <w:rFonts w:ascii="Times New Roman" w:hAnsi="Times New Roman"/>
          <w:spacing w:val="4"/>
          <w:w w:val="101"/>
          <w:lang w:val="lv-LV"/>
        </w:rPr>
        <w:t>s iesaistes instrumentu Ogres novadam; - p</w:t>
      </w:r>
      <w:r w:rsidRPr="003E5680">
        <w:rPr>
          <w:rFonts w:ascii="Times New Roman" w:hAnsi="Times New Roman" w:hint="eastAsia"/>
          <w:spacing w:val="4"/>
          <w:w w:val="101"/>
          <w:lang w:val="lv-LV"/>
        </w:rPr>
        <w:t>ā</w:t>
      </w:r>
      <w:r w:rsidRPr="003E5680">
        <w:rPr>
          <w:rFonts w:ascii="Times New Roman" w:hAnsi="Times New Roman"/>
          <w:spacing w:val="4"/>
          <w:w w:val="101"/>
          <w:lang w:val="lv-LV"/>
        </w:rPr>
        <w:t>rbaud</w:t>
      </w:r>
      <w:r w:rsidRPr="003E5680">
        <w:rPr>
          <w:rFonts w:ascii="Times New Roman" w:hAnsi="Times New Roman" w:hint="eastAsia"/>
          <w:spacing w:val="4"/>
          <w:w w:val="101"/>
          <w:lang w:val="lv-LV"/>
        </w:rPr>
        <w:t>ī</w:t>
      </w:r>
      <w:r w:rsidRPr="003E5680">
        <w:rPr>
          <w:rFonts w:ascii="Times New Roman" w:hAnsi="Times New Roman"/>
          <w:spacing w:val="4"/>
          <w:w w:val="101"/>
          <w:lang w:val="lv-LV"/>
        </w:rPr>
        <w:t>t jauno instrumentu un iesaistes modeli, izmantojot konkr</w:t>
      </w:r>
      <w:r w:rsidRPr="003E5680">
        <w:rPr>
          <w:rFonts w:ascii="Times New Roman" w:hAnsi="Times New Roman" w:hint="eastAsia"/>
          <w:spacing w:val="4"/>
          <w:w w:val="101"/>
          <w:lang w:val="lv-LV"/>
        </w:rPr>
        <w:t>ē</w:t>
      </w:r>
      <w:r w:rsidRPr="003E5680">
        <w:rPr>
          <w:rFonts w:ascii="Times New Roman" w:hAnsi="Times New Roman"/>
          <w:spacing w:val="4"/>
          <w:w w:val="101"/>
          <w:lang w:val="lv-LV"/>
        </w:rPr>
        <w:t>tus dal</w:t>
      </w:r>
      <w:r w:rsidRPr="003E5680">
        <w:rPr>
          <w:rFonts w:ascii="Times New Roman" w:hAnsi="Times New Roman" w:hint="eastAsia"/>
          <w:spacing w:val="4"/>
          <w:w w:val="101"/>
          <w:lang w:val="lv-LV"/>
        </w:rPr>
        <w:t>ī</w:t>
      </w:r>
      <w:r w:rsidRPr="003E5680">
        <w:rPr>
          <w:rFonts w:ascii="Times New Roman" w:hAnsi="Times New Roman"/>
          <w:spacing w:val="4"/>
          <w:w w:val="101"/>
          <w:lang w:val="lv-LV"/>
        </w:rPr>
        <w:t>tus jaut</w:t>
      </w:r>
      <w:r w:rsidRPr="003E5680">
        <w:rPr>
          <w:rFonts w:ascii="Times New Roman" w:hAnsi="Times New Roman" w:hint="eastAsia"/>
          <w:spacing w:val="4"/>
          <w:w w:val="101"/>
          <w:lang w:val="lv-LV"/>
        </w:rPr>
        <w:t>ā</w:t>
      </w:r>
      <w:r w:rsidRPr="003E5680">
        <w:rPr>
          <w:rFonts w:ascii="Times New Roman" w:hAnsi="Times New Roman"/>
          <w:spacing w:val="4"/>
          <w:w w:val="101"/>
          <w:lang w:val="lv-LV"/>
        </w:rPr>
        <w:t>jumus vai t</w:t>
      </w:r>
      <w:r w:rsidRPr="003E5680">
        <w:rPr>
          <w:rFonts w:ascii="Times New Roman" w:hAnsi="Times New Roman" w:hint="eastAsia"/>
          <w:spacing w:val="4"/>
          <w:w w:val="101"/>
          <w:lang w:val="lv-LV"/>
        </w:rPr>
        <w:t>ē</w:t>
      </w:r>
      <w:r w:rsidRPr="003E5680">
        <w:rPr>
          <w:rFonts w:ascii="Times New Roman" w:hAnsi="Times New Roman"/>
          <w:spacing w:val="4"/>
          <w:w w:val="101"/>
          <w:lang w:val="lv-LV"/>
        </w:rPr>
        <w:t>mas, kas attiecas gan uz Ogres novadu, gan Tartu.</w:t>
      </w:r>
    </w:p>
    <w:p w14:paraId="235D0F5A" w14:textId="6328D764" w:rsidR="007A2609" w:rsidRPr="00E20808" w:rsidRDefault="003E5680" w:rsidP="003E5680">
      <w:pPr>
        <w:spacing w:after="120"/>
        <w:ind w:firstLine="720"/>
        <w:jc w:val="both"/>
        <w:rPr>
          <w:rFonts w:ascii="Times New Roman" w:hAnsi="Times New Roman"/>
          <w:spacing w:val="4"/>
          <w:w w:val="101"/>
          <w:lang w:val="lv-LV"/>
        </w:rPr>
      </w:pPr>
      <w:r w:rsidRPr="003E5680">
        <w:rPr>
          <w:rFonts w:ascii="Times New Roman" w:hAnsi="Times New Roman"/>
          <w:spacing w:val="4"/>
          <w:w w:val="101"/>
          <w:lang w:val="lv-LV"/>
        </w:rPr>
        <w:t>Partner</w:t>
      </w:r>
      <w:r w:rsidRPr="003E5680">
        <w:rPr>
          <w:rFonts w:ascii="Times New Roman" w:hAnsi="Times New Roman" w:hint="eastAsia"/>
          <w:spacing w:val="4"/>
          <w:w w:val="101"/>
          <w:lang w:val="lv-LV"/>
        </w:rPr>
        <w:t>ī</w:t>
      </w:r>
      <w:r w:rsidRPr="003E5680">
        <w:rPr>
          <w:rFonts w:ascii="Times New Roman" w:hAnsi="Times New Roman"/>
          <w:spacing w:val="4"/>
          <w:w w:val="101"/>
          <w:lang w:val="lv-LV"/>
        </w:rPr>
        <w:t>bas strukt</w:t>
      </w:r>
      <w:r w:rsidRPr="003E5680">
        <w:rPr>
          <w:rFonts w:ascii="Times New Roman" w:hAnsi="Times New Roman" w:hint="eastAsia"/>
          <w:spacing w:val="4"/>
          <w:w w:val="101"/>
          <w:lang w:val="lv-LV"/>
        </w:rPr>
        <w:t>ū</w:t>
      </w:r>
      <w:r w:rsidRPr="003E5680">
        <w:rPr>
          <w:rFonts w:ascii="Times New Roman" w:hAnsi="Times New Roman"/>
          <w:spacing w:val="4"/>
          <w:w w:val="101"/>
          <w:lang w:val="lv-LV"/>
        </w:rPr>
        <w:t>ra -Tartu pašvald</w:t>
      </w:r>
      <w:r w:rsidRPr="003E5680">
        <w:rPr>
          <w:rFonts w:ascii="Times New Roman" w:hAnsi="Times New Roman" w:hint="eastAsia"/>
          <w:spacing w:val="4"/>
          <w:w w:val="101"/>
          <w:lang w:val="lv-LV"/>
        </w:rPr>
        <w:t>ī</w:t>
      </w:r>
      <w:r w:rsidRPr="003E5680">
        <w:rPr>
          <w:rFonts w:ascii="Times New Roman" w:hAnsi="Times New Roman"/>
          <w:spacing w:val="4"/>
          <w:w w:val="101"/>
          <w:lang w:val="lv-LV"/>
        </w:rPr>
        <w:t>ba dal</w:t>
      </w:r>
      <w:r w:rsidRPr="003E5680">
        <w:rPr>
          <w:rFonts w:ascii="Times New Roman" w:hAnsi="Times New Roman" w:hint="eastAsia"/>
          <w:spacing w:val="4"/>
          <w:w w:val="101"/>
          <w:lang w:val="lv-LV"/>
        </w:rPr>
        <w:t>ā</w:t>
      </w:r>
      <w:r w:rsidRPr="003E5680">
        <w:rPr>
          <w:rFonts w:ascii="Times New Roman" w:hAnsi="Times New Roman"/>
          <w:spacing w:val="4"/>
          <w:w w:val="101"/>
          <w:lang w:val="lv-LV"/>
        </w:rPr>
        <w:t>s pieredz</w:t>
      </w:r>
      <w:r w:rsidRPr="003E5680">
        <w:rPr>
          <w:rFonts w:ascii="Times New Roman" w:hAnsi="Times New Roman" w:hint="eastAsia"/>
          <w:spacing w:val="4"/>
          <w:w w:val="101"/>
          <w:lang w:val="lv-LV"/>
        </w:rPr>
        <w:t>ē</w:t>
      </w:r>
      <w:r w:rsidRPr="003E5680">
        <w:rPr>
          <w:rFonts w:ascii="Times New Roman" w:hAnsi="Times New Roman"/>
          <w:spacing w:val="4"/>
          <w:w w:val="101"/>
          <w:lang w:val="lv-LV"/>
        </w:rPr>
        <w:t xml:space="preserve"> un atbalsta mode</w:t>
      </w:r>
      <w:r w:rsidRPr="003E5680">
        <w:rPr>
          <w:rFonts w:ascii="Times New Roman" w:hAnsi="Times New Roman" w:hint="eastAsia"/>
          <w:spacing w:val="4"/>
          <w:w w:val="101"/>
          <w:lang w:val="lv-LV"/>
        </w:rPr>
        <w:t>ļ</w:t>
      </w:r>
      <w:r w:rsidRPr="003E5680">
        <w:rPr>
          <w:rFonts w:ascii="Times New Roman" w:hAnsi="Times New Roman"/>
          <w:spacing w:val="4"/>
          <w:w w:val="101"/>
          <w:lang w:val="lv-LV"/>
        </w:rPr>
        <w:t>a izstr</w:t>
      </w:r>
      <w:r w:rsidRPr="003E5680">
        <w:rPr>
          <w:rFonts w:ascii="Times New Roman" w:hAnsi="Times New Roman" w:hint="eastAsia"/>
          <w:spacing w:val="4"/>
          <w:w w:val="101"/>
          <w:lang w:val="lv-LV"/>
        </w:rPr>
        <w:t>ā</w:t>
      </w:r>
      <w:r w:rsidRPr="003E5680">
        <w:rPr>
          <w:rFonts w:ascii="Times New Roman" w:hAnsi="Times New Roman"/>
          <w:spacing w:val="4"/>
          <w:w w:val="101"/>
          <w:lang w:val="lv-LV"/>
        </w:rPr>
        <w:t>di, Ogres novada pašvald</w:t>
      </w:r>
      <w:r w:rsidRPr="003E5680">
        <w:rPr>
          <w:rFonts w:ascii="Times New Roman" w:hAnsi="Times New Roman" w:hint="eastAsia"/>
          <w:spacing w:val="4"/>
          <w:w w:val="101"/>
          <w:lang w:val="lv-LV"/>
        </w:rPr>
        <w:t>ī</w:t>
      </w:r>
      <w:r w:rsidRPr="003E5680">
        <w:rPr>
          <w:rFonts w:ascii="Times New Roman" w:hAnsi="Times New Roman"/>
          <w:spacing w:val="4"/>
          <w:w w:val="101"/>
          <w:lang w:val="lv-LV"/>
        </w:rPr>
        <w:t>ba vada viet</w:t>
      </w:r>
      <w:r w:rsidRPr="003E5680">
        <w:rPr>
          <w:rFonts w:ascii="Times New Roman" w:hAnsi="Times New Roman" w:hint="eastAsia"/>
          <w:spacing w:val="4"/>
          <w:w w:val="101"/>
          <w:lang w:val="lv-LV"/>
        </w:rPr>
        <w:t>ē</w:t>
      </w:r>
      <w:r w:rsidRPr="003E5680">
        <w:rPr>
          <w:rFonts w:ascii="Times New Roman" w:hAnsi="Times New Roman"/>
          <w:spacing w:val="4"/>
          <w:w w:val="101"/>
          <w:lang w:val="lv-LV"/>
        </w:rPr>
        <w:t>jo aktivit</w:t>
      </w:r>
      <w:r w:rsidRPr="003E5680">
        <w:rPr>
          <w:rFonts w:ascii="Times New Roman" w:hAnsi="Times New Roman" w:hint="eastAsia"/>
          <w:spacing w:val="4"/>
          <w:w w:val="101"/>
          <w:lang w:val="lv-LV"/>
        </w:rPr>
        <w:t>āš</w:t>
      </w:r>
      <w:r w:rsidRPr="003E5680">
        <w:rPr>
          <w:rFonts w:ascii="Times New Roman" w:hAnsi="Times New Roman"/>
          <w:spacing w:val="4"/>
          <w:w w:val="101"/>
          <w:lang w:val="lv-LV"/>
        </w:rPr>
        <w:t xml:space="preserve">u </w:t>
      </w:r>
      <w:r w:rsidRPr="003E5680">
        <w:rPr>
          <w:rFonts w:ascii="Times New Roman" w:hAnsi="Times New Roman" w:hint="eastAsia"/>
          <w:spacing w:val="4"/>
          <w:w w:val="101"/>
          <w:lang w:val="lv-LV"/>
        </w:rPr>
        <w:t>ī</w:t>
      </w:r>
      <w:r w:rsidRPr="003E5680">
        <w:rPr>
          <w:rFonts w:ascii="Times New Roman" w:hAnsi="Times New Roman"/>
          <w:spacing w:val="4"/>
          <w:w w:val="101"/>
          <w:lang w:val="lv-LV"/>
        </w:rPr>
        <w:t>stenošanu un sniedz ieskatu sabiedr</w:t>
      </w:r>
      <w:r w:rsidRPr="003E5680">
        <w:rPr>
          <w:rFonts w:ascii="Times New Roman" w:hAnsi="Times New Roman" w:hint="eastAsia"/>
          <w:spacing w:val="4"/>
          <w:w w:val="101"/>
          <w:lang w:val="lv-LV"/>
        </w:rPr>
        <w:t>ī</w:t>
      </w:r>
      <w:r w:rsidRPr="003E5680">
        <w:rPr>
          <w:rFonts w:ascii="Times New Roman" w:hAnsi="Times New Roman"/>
          <w:spacing w:val="4"/>
          <w:w w:val="101"/>
          <w:lang w:val="lv-LV"/>
        </w:rPr>
        <w:t>bas vajadz</w:t>
      </w:r>
      <w:r w:rsidRPr="003E5680">
        <w:rPr>
          <w:rFonts w:ascii="Times New Roman" w:hAnsi="Times New Roman" w:hint="eastAsia"/>
          <w:spacing w:val="4"/>
          <w:w w:val="101"/>
          <w:lang w:val="lv-LV"/>
        </w:rPr>
        <w:t>ī</w:t>
      </w:r>
      <w:r w:rsidRPr="003E5680">
        <w:rPr>
          <w:rFonts w:ascii="Times New Roman" w:hAnsi="Times New Roman"/>
          <w:spacing w:val="4"/>
          <w:w w:val="101"/>
          <w:lang w:val="lv-LV"/>
        </w:rPr>
        <w:t>b</w:t>
      </w:r>
      <w:r w:rsidRPr="003E5680">
        <w:rPr>
          <w:rFonts w:ascii="Times New Roman" w:hAnsi="Times New Roman" w:hint="eastAsia"/>
          <w:spacing w:val="4"/>
          <w:w w:val="101"/>
          <w:lang w:val="lv-LV"/>
        </w:rPr>
        <w:t>ā</w:t>
      </w:r>
      <w:r w:rsidRPr="003E5680">
        <w:rPr>
          <w:rFonts w:ascii="Times New Roman" w:hAnsi="Times New Roman"/>
          <w:spacing w:val="4"/>
          <w:w w:val="101"/>
          <w:lang w:val="lv-LV"/>
        </w:rPr>
        <w:t>s, biedr</w:t>
      </w:r>
      <w:r w:rsidRPr="003E5680">
        <w:rPr>
          <w:rFonts w:ascii="Times New Roman" w:hAnsi="Times New Roman" w:hint="eastAsia"/>
          <w:spacing w:val="4"/>
          <w:w w:val="101"/>
          <w:lang w:val="lv-LV"/>
        </w:rPr>
        <w:t>ī</w:t>
      </w:r>
      <w:r w:rsidRPr="003E5680">
        <w:rPr>
          <w:rFonts w:ascii="Times New Roman" w:hAnsi="Times New Roman"/>
          <w:spacing w:val="4"/>
          <w:w w:val="101"/>
          <w:lang w:val="lv-LV"/>
        </w:rPr>
        <w:t>ba “Ogres novada att</w:t>
      </w:r>
      <w:r w:rsidRPr="003E5680">
        <w:rPr>
          <w:rFonts w:ascii="Times New Roman" w:hAnsi="Times New Roman" w:hint="eastAsia"/>
          <w:spacing w:val="4"/>
          <w:w w:val="101"/>
          <w:lang w:val="lv-LV"/>
        </w:rPr>
        <w:t>ī</w:t>
      </w:r>
      <w:r w:rsidRPr="003E5680">
        <w:rPr>
          <w:rFonts w:ascii="Times New Roman" w:hAnsi="Times New Roman"/>
          <w:spacing w:val="4"/>
          <w:w w:val="101"/>
          <w:lang w:val="lv-LV"/>
        </w:rPr>
        <w:t>st</w:t>
      </w:r>
      <w:r w:rsidRPr="003E5680">
        <w:rPr>
          <w:rFonts w:ascii="Times New Roman" w:hAnsi="Times New Roman" w:hint="eastAsia"/>
          <w:spacing w:val="4"/>
          <w:w w:val="101"/>
          <w:lang w:val="lv-LV"/>
        </w:rPr>
        <w:t>ī</w:t>
      </w:r>
      <w:r w:rsidRPr="003E5680">
        <w:rPr>
          <w:rFonts w:ascii="Times New Roman" w:hAnsi="Times New Roman"/>
          <w:spacing w:val="4"/>
          <w:w w:val="101"/>
          <w:lang w:val="lv-LV"/>
        </w:rPr>
        <w:t>bai”: iesaista sabiedr</w:t>
      </w:r>
      <w:r w:rsidRPr="003E5680">
        <w:rPr>
          <w:rFonts w:ascii="Times New Roman" w:hAnsi="Times New Roman" w:hint="eastAsia"/>
          <w:spacing w:val="4"/>
          <w:w w:val="101"/>
          <w:lang w:val="lv-LV"/>
        </w:rPr>
        <w:t>ī</w:t>
      </w:r>
      <w:r w:rsidRPr="003E5680">
        <w:rPr>
          <w:rFonts w:ascii="Times New Roman" w:hAnsi="Times New Roman"/>
          <w:spacing w:val="4"/>
          <w:w w:val="101"/>
          <w:lang w:val="lv-LV"/>
        </w:rPr>
        <w:t>bu un atvieglo atgriezenisko saiti test</w:t>
      </w:r>
      <w:r w:rsidRPr="003E5680">
        <w:rPr>
          <w:rFonts w:ascii="Times New Roman" w:hAnsi="Times New Roman" w:hint="eastAsia"/>
          <w:spacing w:val="4"/>
          <w:w w:val="101"/>
          <w:lang w:val="lv-LV"/>
        </w:rPr>
        <w:t>ēš</w:t>
      </w:r>
      <w:r w:rsidRPr="003E5680">
        <w:rPr>
          <w:rFonts w:ascii="Times New Roman" w:hAnsi="Times New Roman"/>
          <w:spacing w:val="4"/>
          <w:w w:val="101"/>
          <w:lang w:val="lv-LV"/>
        </w:rPr>
        <w:t>anas posm</w:t>
      </w:r>
      <w:r w:rsidRPr="003E5680">
        <w:rPr>
          <w:rFonts w:ascii="Times New Roman" w:hAnsi="Times New Roman" w:hint="eastAsia"/>
          <w:spacing w:val="4"/>
          <w:w w:val="101"/>
          <w:lang w:val="lv-LV"/>
        </w:rPr>
        <w:t>ā</w:t>
      </w:r>
      <w:r w:rsidRPr="003E5680">
        <w:rPr>
          <w:rFonts w:ascii="Times New Roman" w:hAnsi="Times New Roman"/>
          <w:spacing w:val="4"/>
          <w:w w:val="101"/>
          <w:lang w:val="lv-LV"/>
        </w:rPr>
        <w:t xml:space="preserve"> Ogres novad</w:t>
      </w:r>
      <w:r w:rsidRPr="003E5680">
        <w:rPr>
          <w:rFonts w:ascii="Times New Roman" w:hAnsi="Times New Roman" w:hint="eastAsia"/>
          <w:spacing w:val="4"/>
          <w:w w:val="101"/>
          <w:lang w:val="lv-LV"/>
        </w:rPr>
        <w:t>ā</w:t>
      </w:r>
      <w:r w:rsidRPr="003E5680">
        <w:rPr>
          <w:rFonts w:ascii="Times New Roman" w:hAnsi="Times New Roman"/>
          <w:spacing w:val="4"/>
          <w:w w:val="101"/>
          <w:lang w:val="lv-LV"/>
        </w:rPr>
        <w:t>; NVO</w:t>
      </w:r>
      <w:r w:rsidR="005E46CA">
        <w:rPr>
          <w:rFonts w:ascii="Times New Roman" w:hAnsi="Times New Roman"/>
          <w:spacing w:val="4"/>
          <w:w w:val="101"/>
          <w:lang w:val="lv-LV"/>
        </w:rPr>
        <w:t xml:space="preserve"> </w:t>
      </w:r>
      <w:r w:rsidRPr="003E5680">
        <w:rPr>
          <w:rFonts w:ascii="Times New Roman" w:hAnsi="Times New Roman"/>
          <w:spacing w:val="4"/>
          <w:w w:val="101"/>
          <w:lang w:val="lv-LV"/>
        </w:rPr>
        <w:t>”</w:t>
      </w:r>
      <w:proofErr w:type="spellStart"/>
      <w:r w:rsidRPr="003E5680">
        <w:rPr>
          <w:rFonts w:ascii="Times New Roman" w:hAnsi="Times New Roman"/>
          <w:spacing w:val="4"/>
          <w:w w:val="101"/>
          <w:lang w:val="lv-LV"/>
        </w:rPr>
        <w:t>Plenty</w:t>
      </w:r>
      <w:proofErr w:type="spellEnd"/>
      <w:r w:rsidRPr="003E5680">
        <w:rPr>
          <w:rFonts w:ascii="Times New Roman" w:hAnsi="Times New Roman"/>
          <w:spacing w:val="4"/>
          <w:w w:val="101"/>
          <w:lang w:val="lv-LV"/>
        </w:rPr>
        <w:t xml:space="preserve"> </w:t>
      </w:r>
      <w:proofErr w:type="spellStart"/>
      <w:r w:rsidRPr="003E5680">
        <w:rPr>
          <w:rFonts w:ascii="Times New Roman" w:hAnsi="Times New Roman"/>
          <w:spacing w:val="4"/>
          <w:w w:val="101"/>
          <w:lang w:val="lv-LV"/>
        </w:rPr>
        <w:t>Nexus</w:t>
      </w:r>
      <w:proofErr w:type="spellEnd"/>
      <w:r w:rsidRPr="003E5680">
        <w:rPr>
          <w:rFonts w:ascii="Times New Roman" w:hAnsi="Times New Roman"/>
          <w:spacing w:val="4"/>
          <w:w w:val="101"/>
          <w:lang w:val="lv-LV"/>
        </w:rPr>
        <w:t>” veic sal</w:t>
      </w:r>
      <w:r w:rsidRPr="003E5680">
        <w:rPr>
          <w:rFonts w:ascii="Times New Roman" w:hAnsi="Times New Roman" w:hint="eastAsia"/>
          <w:spacing w:val="4"/>
          <w:w w:val="101"/>
          <w:lang w:val="lv-LV"/>
        </w:rPr>
        <w:t>ī</w:t>
      </w:r>
      <w:r w:rsidRPr="003E5680">
        <w:rPr>
          <w:rFonts w:ascii="Times New Roman" w:hAnsi="Times New Roman"/>
          <w:spacing w:val="4"/>
          <w:w w:val="101"/>
          <w:lang w:val="lv-LV"/>
        </w:rPr>
        <w:t>dzinošo izp</w:t>
      </w:r>
      <w:r w:rsidRPr="003E5680">
        <w:rPr>
          <w:rFonts w:ascii="Times New Roman" w:hAnsi="Times New Roman" w:hint="eastAsia"/>
          <w:spacing w:val="4"/>
          <w:w w:val="101"/>
          <w:lang w:val="lv-LV"/>
        </w:rPr>
        <w:t>ē</w:t>
      </w:r>
      <w:r w:rsidRPr="003E5680">
        <w:rPr>
          <w:rFonts w:ascii="Times New Roman" w:hAnsi="Times New Roman"/>
          <w:spacing w:val="4"/>
          <w:w w:val="101"/>
          <w:lang w:val="lv-LV"/>
        </w:rPr>
        <w:t>ti un vada mode</w:t>
      </w:r>
      <w:r w:rsidRPr="003E5680">
        <w:rPr>
          <w:rFonts w:ascii="Times New Roman" w:hAnsi="Times New Roman" w:hint="eastAsia"/>
          <w:spacing w:val="4"/>
          <w:w w:val="101"/>
          <w:lang w:val="lv-LV"/>
        </w:rPr>
        <w:t>ļ</w:t>
      </w:r>
      <w:r w:rsidRPr="003E5680">
        <w:rPr>
          <w:rFonts w:ascii="Times New Roman" w:hAnsi="Times New Roman"/>
          <w:spacing w:val="4"/>
          <w:w w:val="101"/>
          <w:lang w:val="lv-LV"/>
        </w:rPr>
        <w:t>a izstr</w:t>
      </w:r>
      <w:r w:rsidRPr="003E5680">
        <w:rPr>
          <w:rFonts w:ascii="Times New Roman" w:hAnsi="Times New Roman" w:hint="eastAsia"/>
          <w:spacing w:val="4"/>
          <w:w w:val="101"/>
          <w:lang w:val="lv-LV"/>
        </w:rPr>
        <w:t>ā</w:t>
      </w:r>
      <w:r w:rsidRPr="003E5680">
        <w:rPr>
          <w:rFonts w:ascii="Times New Roman" w:hAnsi="Times New Roman"/>
          <w:spacing w:val="4"/>
          <w:w w:val="101"/>
          <w:lang w:val="lv-LV"/>
        </w:rPr>
        <w:t>di.</w:t>
      </w:r>
    </w:p>
    <w:p w14:paraId="52E56D60" w14:textId="6DB69446" w:rsidR="00316323" w:rsidRDefault="00316323" w:rsidP="005E46CA">
      <w:pPr>
        <w:pStyle w:val="Heading1"/>
        <w:spacing w:after="120"/>
        <w:ind w:left="0" w:firstLine="720"/>
        <w:jc w:val="both"/>
        <w:rPr>
          <w:b w:val="0"/>
          <w:bCs/>
          <w:szCs w:val="24"/>
          <w:u w:val="none"/>
        </w:rPr>
      </w:pPr>
      <w:bookmarkStart w:id="1" w:name="_Hlk153269586"/>
      <w:r w:rsidRPr="00316323">
        <w:rPr>
          <w:rStyle w:val="word"/>
          <w:b w:val="0"/>
          <w:bCs/>
          <w:spacing w:val="3"/>
          <w:szCs w:val="24"/>
          <w:u w:val="none"/>
        </w:rPr>
        <w:t>Projekta</w:t>
      </w:r>
      <w:r w:rsidR="003E5680">
        <w:rPr>
          <w:rStyle w:val="word"/>
          <w:b w:val="0"/>
          <w:bCs/>
          <w:spacing w:val="3"/>
          <w:szCs w:val="24"/>
          <w:u w:val="none"/>
        </w:rPr>
        <w:t xml:space="preserve"> </w:t>
      </w:r>
      <w:r w:rsidRPr="00316323">
        <w:rPr>
          <w:rStyle w:val="word"/>
          <w:b w:val="0"/>
          <w:bCs/>
          <w:spacing w:val="3"/>
          <w:szCs w:val="24"/>
          <w:u w:val="none"/>
        </w:rPr>
        <w:t>“</w:t>
      </w:r>
      <w:r w:rsidR="007A2609" w:rsidRPr="00E20808">
        <w:rPr>
          <w:b w:val="0"/>
          <w:bCs/>
          <w:u w:val="none"/>
        </w:rPr>
        <w:t>Pilsoniskās iesaistes evolūcija: Tartu – Ogres partnerība sabiedrības iesaistei</w:t>
      </w:r>
      <w:r w:rsidR="007A2609" w:rsidRPr="00E20808">
        <w:rPr>
          <w:b w:val="0"/>
          <w:bCs/>
          <w:szCs w:val="24"/>
          <w:u w:val="none"/>
        </w:rPr>
        <w:t xml:space="preserve"> (CEETO-PCI) (Civic </w:t>
      </w:r>
      <w:proofErr w:type="spellStart"/>
      <w:r w:rsidR="007A2609" w:rsidRPr="00E20808">
        <w:rPr>
          <w:b w:val="0"/>
          <w:bCs/>
          <w:szCs w:val="24"/>
          <w:u w:val="none"/>
        </w:rPr>
        <w:t>Engagement</w:t>
      </w:r>
      <w:proofErr w:type="spellEnd"/>
      <w:r w:rsidR="007A2609" w:rsidRPr="00E20808">
        <w:rPr>
          <w:b w:val="0"/>
          <w:bCs/>
          <w:szCs w:val="24"/>
          <w:u w:val="none"/>
        </w:rPr>
        <w:t xml:space="preserve"> </w:t>
      </w:r>
      <w:proofErr w:type="spellStart"/>
      <w:r w:rsidR="007A2609" w:rsidRPr="00E20808">
        <w:rPr>
          <w:b w:val="0"/>
          <w:bCs/>
          <w:szCs w:val="24"/>
          <w:u w:val="none"/>
        </w:rPr>
        <w:t>Evoluation</w:t>
      </w:r>
      <w:proofErr w:type="spellEnd"/>
      <w:r w:rsidR="007A2609" w:rsidRPr="00E20808">
        <w:rPr>
          <w:b w:val="0"/>
          <w:bCs/>
          <w:szCs w:val="24"/>
          <w:u w:val="none"/>
        </w:rPr>
        <w:t xml:space="preserve">: Tartu – Ogre </w:t>
      </w:r>
      <w:proofErr w:type="spellStart"/>
      <w:r w:rsidR="007A2609" w:rsidRPr="00E20808">
        <w:rPr>
          <w:b w:val="0"/>
          <w:bCs/>
          <w:szCs w:val="24"/>
          <w:u w:val="none"/>
        </w:rPr>
        <w:t>Partnership</w:t>
      </w:r>
      <w:proofErr w:type="spellEnd"/>
      <w:r w:rsidR="007A2609" w:rsidRPr="00E20808">
        <w:rPr>
          <w:b w:val="0"/>
          <w:bCs/>
          <w:szCs w:val="24"/>
          <w:u w:val="none"/>
        </w:rPr>
        <w:t xml:space="preserve"> </w:t>
      </w:r>
      <w:proofErr w:type="spellStart"/>
      <w:r w:rsidR="007A2609" w:rsidRPr="00E20808">
        <w:rPr>
          <w:b w:val="0"/>
          <w:bCs/>
          <w:szCs w:val="24"/>
          <w:u w:val="none"/>
        </w:rPr>
        <w:t>for</w:t>
      </w:r>
      <w:proofErr w:type="spellEnd"/>
      <w:r w:rsidR="007A2609" w:rsidRPr="00E20808">
        <w:rPr>
          <w:b w:val="0"/>
          <w:bCs/>
          <w:szCs w:val="24"/>
          <w:u w:val="none"/>
        </w:rPr>
        <w:t xml:space="preserve"> </w:t>
      </w:r>
      <w:proofErr w:type="spellStart"/>
      <w:r w:rsidR="007A2609" w:rsidRPr="00E20808">
        <w:rPr>
          <w:b w:val="0"/>
          <w:bCs/>
          <w:szCs w:val="24"/>
          <w:u w:val="none"/>
        </w:rPr>
        <w:t>Community</w:t>
      </w:r>
      <w:proofErr w:type="spellEnd"/>
      <w:r w:rsidR="007A2609" w:rsidRPr="00E20808">
        <w:rPr>
          <w:b w:val="0"/>
          <w:bCs/>
          <w:szCs w:val="24"/>
          <w:u w:val="none"/>
        </w:rPr>
        <w:t xml:space="preserve"> </w:t>
      </w:r>
      <w:proofErr w:type="spellStart"/>
      <w:r w:rsidR="007A2609" w:rsidRPr="00E20808">
        <w:rPr>
          <w:b w:val="0"/>
          <w:bCs/>
          <w:szCs w:val="24"/>
          <w:u w:val="none"/>
        </w:rPr>
        <w:t>Involvement</w:t>
      </w:r>
      <w:proofErr w:type="spellEnd"/>
      <w:r w:rsidR="007A2609" w:rsidRPr="00E20808">
        <w:rPr>
          <w:b w:val="0"/>
          <w:bCs/>
          <w:szCs w:val="24"/>
          <w:u w:val="none"/>
        </w:rPr>
        <w:t>)</w:t>
      </w:r>
      <w:r w:rsidRPr="007A2609">
        <w:rPr>
          <w:b w:val="0"/>
          <w:bCs/>
          <w:szCs w:val="24"/>
          <w:u w:val="none"/>
        </w:rPr>
        <w:t>”</w:t>
      </w:r>
      <w:r w:rsidRPr="00316323">
        <w:rPr>
          <w:b w:val="0"/>
          <w:bCs/>
          <w:szCs w:val="24"/>
          <w:u w:val="none"/>
        </w:rPr>
        <w:t xml:space="preserve"> ietvaros Tartu pašvaldība plāno </w:t>
      </w:r>
      <w:r w:rsidR="003256C0">
        <w:rPr>
          <w:b w:val="0"/>
          <w:bCs/>
          <w:szCs w:val="24"/>
          <w:u w:val="none"/>
        </w:rPr>
        <w:t>savām aktivitātēm - 12</w:t>
      </w:r>
      <w:r w:rsidRPr="00316323">
        <w:rPr>
          <w:b w:val="0"/>
          <w:bCs/>
          <w:szCs w:val="24"/>
          <w:u w:val="none"/>
        </w:rPr>
        <w:t xml:space="preserve">0 000 EUR, Ogres novada pašvaldība – </w:t>
      </w:r>
      <w:r w:rsidR="003256C0">
        <w:rPr>
          <w:b w:val="0"/>
          <w:bCs/>
          <w:szCs w:val="24"/>
          <w:u w:val="none"/>
        </w:rPr>
        <w:t>125</w:t>
      </w:r>
      <w:r w:rsidRPr="00316323">
        <w:rPr>
          <w:b w:val="0"/>
          <w:bCs/>
          <w:szCs w:val="24"/>
          <w:u w:val="none"/>
        </w:rPr>
        <w:t> 000 EUR</w:t>
      </w:r>
      <w:r w:rsidR="003256C0">
        <w:rPr>
          <w:b w:val="0"/>
          <w:bCs/>
          <w:szCs w:val="24"/>
          <w:u w:val="none"/>
        </w:rPr>
        <w:t>, biedrība “Ogres novada attīstībai” – 60 000 EUR, savukārt NVO “</w:t>
      </w:r>
      <w:proofErr w:type="spellStart"/>
      <w:r w:rsidR="003256C0">
        <w:rPr>
          <w:b w:val="0"/>
          <w:bCs/>
          <w:szCs w:val="24"/>
          <w:u w:val="none"/>
        </w:rPr>
        <w:t>Plenty</w:t>
      </w:r>
      <w:proofErr w:type="spellEnd"/>
      <w:r w:rsidR="003256C0">
        <w:rPr>
          <w:b w:val="0"/>
          <w:bCs/>
          <w:szCs w:val="24"/>
          <w:u w:val="none"/>
        </w:rPr>
        <w:t xml:space="preserve"> </w:t>
      </w:r>
      <w:proofErr w:type="spellStart"/>
      <w:r w:rsidR="003256C0">
        <w:rPr>
          <w:b w:val="0"/>
          <w:bCs/>
          <w:szCs w:val="24"/>
          <w:u w:val="none"/>
        </w:rPr>
        <w:t>Nexus</w:t>
      </w:r>
      <w:proofErr w:type="spellEnd"/>
      <w:r w:rsidR="003256C0">
        <w:rPr>
          <w:b w:val="0"/>
          <w:bCs/>
          <w:szCs w:val="24"/>
          <w:u w:val="none"/>
        </w:rPr>
        <w:t>”- 70 000 EUR.</w:t>
      </w:r>
    </w:p>
    <w:bookmarkEnd w:id="1"/>
    <w:p w14:paraId="319F53AF" w14:textId="422DCB32" w:rsidR="00567588" w:rsidRPr="00567588" w:rsidRDefault="00567588" w:rsidP="005E46CA">
      <w:pPr>
        <w:spacing w:after="120"/>
        <w:ind w:firstLine="567"/>
        <w:jc w:val="both"/>
        <w:rPr>
          <w:rFonts w:ascii="Times New Roman" w:hAnsi="Times New Roman"/>
          <w:lang w:val="lv-LV"/>
        </w:rPr>
      </w:pPr>
      <w:r w:rsidRPr="00567588">
        <w:rPr>
          <w:rFonts w:ascii="Times New Roman" w:hAnsi="Times New Roman"/>
          <w:lang w:val="lv-LV"/>
        </w:rPr>
        <w:t>Pamatojoties uz 2023.gada 1</w:t>
      </w:r>
      <w:r w:rsidR="008D4197">
        <w:rPr>
          <w:rFonts w:ascii="Times New Roman" w:hAnsi="Times New Roman"/>
          <w:lang w:val="lv-LV"/>
        </w:rPr>
        <w:t>2</w:t>
      </w:r>
      <w:r w:rsidRPr="00567588">
        <w:rPr>
          <w:rFonts w:ascii="Times New Roman" w:hAnsi="Times New Roman"/>
          <w:lang w:val="lv-LV"/>
        </w:rPr>
        <w:t>.decembra biedrības “Ogres novada attīstībai” vēstuli, Ogres novada pašvaldība kā biedrības biedrs atbalsta biedrības dalību projektā un tās līdzfinansējumu.</w:t>
      </w:r>
      <w:bookmarkStart w:id="2" w:name="_GoBack"/>
      <w:bookmarkEnd w:id="2"/>
    </w:p>
    <w:p w14:paraId="793E6BC5" w14:textId="0E514882" w:rsidR="00DF4458" w:rsidRPr="00BF1921" w:rsidRDefault="00A50B04" w:rsidP="00B20C48">
      <w:pPr>
        <w:pStyle w:val="BodyTextIndent2"/>
        <w:widowControl w:val="0"/>
        <w:ind w:left="0" w:firstLine="567"/>
        <w:rPr>
          <w:szCs w:val="24"/>
        </w:rPr>
      </w:pPr>
      <w:r w:rsidRPr="00BF1921">
        <w:rPr>
          <w:szCs w:val="24"/>
        </w:rPr>
        <w:lastRenderedPageBreak/>
        <w:t>Saskaņā ar “ Pašvaldību likuma” 4. panta pirmās daļas 2. un 6. punktu</w:t>
      </w:r>
      <w:r w:rsidR="00396A31" w:rsidRPr="00BF1921">
        <w:rPr>
          <w:szCs w:val="24"/>
        </w:rPr>
        <w:t>,</w:t>
      </w:r>
    </w:p>
    <w:p w14:paraId="378CAFD2" w14:textId="77777777" w:rsidR="00264CA3" w:rsidRPr="00BF1921" w:rsidRDefault="00264CA3" w:rsidP="00E0426A">
      <w:pPr>
        <w:pStyle w:val="naisf"/>
        <w:spacing w:before="0" w:after="0"/>
        <w:ind w:firstLine="0"/>
      </w:pPr>
    </w:p>
    <w:p w14:paraId="1C3CC893" w14:textId="77777777" w:rsidR="003E5680" w:rsidRPr="003E5680" w:rsidRDefault="003E5680" w:rsidP="003E5680">
      <w:pPr>
        <w:jc w:val="center"/>
        <w:rPr>
          <w:rFonts w:ascii="Times New Roman" w:hAnsi="Times New Roman"/>
          <w:b/>
          <w:iCs/>
          <w:color w:val="000000"/>
          <w:szCs w:val="24"/>
          <w:lang w:val="lv-LV"/>
        </w:rPr>
      </w:pPr>
      <w:r w:rsidRPr="003E5680">
        <w:rPr>
          <w:rFonts w:ascii="Times New Roman" w:hAnsi="Times New Roman"/>
          <w:b/>
          <w:iCs/>
          <w:color w:val="000000"/>
          <w:szCs w:val="24"/>
          <w:lang w:val="lv-LV"/>
        </w:rPr>
        <w:t xml:space="preserve">balsojot: </w:t>
      </w:r>
      <w:r w:rsidRPr="003E5680">
        <w:rPr>
          <w:rFonts w:ascii="Times New Roman" w:hAnsi="Times New Roman"/>
          <w:b/>
          <w:iCs/>
          <w:noProof/>
          <w:color w:val="000000"/>
          <w:szCs w:val="24"/>
          <w:lang w:val="lv-LV"/>
        </w:rPr>
        <w:t>ar 21 balsi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Santa Ločmele, Toms Āboltiņš, Valentīns Špēlis), "Pret" – nav, "Atturas" – nav,</w:t>
      </w:r>
      <w:r w:rsidRPr="003E5680">
        <w:rPr>
          <w:rFonts w:ascii="Times New Roman" w:hAnsi="Times New Roman"/>
          <w:b/>
          <w:iCs/>
          <w:color w:val="000000"/>
          <w:szCs w:val="24"/>
          <w:lang w:val="lv-LV"/>
        </w:rPr>
        <w:t xml:space="preserve"> </w:t>
      </w:r>
    </w:p>
    <w:p w14:paraId="62E77C0D" w14:textId="77777777" w:rsidR="003E5680" w:rsidRPr="003E5680" w:rsidRDefault="003E5680" w:rsidP="003E5680">
      <w:pPr>
        <w:jc w:val="center"/>
        <w:rPr>
          <w:rFonts w:ascii="Times New Roman" w:hAnsi="Times New Roman"/>
          <w:b/>
          <w:iCs/>
          <w:color w:val="000000"/>
          <w:szCs w:val="24"/>
          <w:lang w:val="lv-LV"/>
        </w:rPr>
      </w:pPr>
      <w:r w:rsidRPr="003E5680">
        <w:rPr>
          <w:rFonts w:ascii="Times New Roman" w:hAnsi="Times New Roman"/>
          <w:iCs/>
          <w:color w:val="000000"/>
          <w:szCs w:val="24"/>
          <w:lang w:val="lv-LV"/>
        </w:rPr>
        <w:t>Ogres novada pašvaldības dome</w:t>
      </w:r>
      <w:r w:rsidRPr="003E5680">
        <w:rPr>
          <w:rFonts w:ascii="Times New Roman" w:hAnsi="Times New Roman"/>
          <w:b/>
          <w:iCs/>
          <w:color w:val="000000"/>
          <w:szCs w:val="24"/>
          <w:lang w:val="lv-LV"/>
        </w:rPr>
        <w:t xml:space="preserve"> NOLEMJ:</w:t>
      </w:r>
    </w:p>
    <w:p w14:paraId="4F55FBC4" w14:textId="77777777" w:rsidR="00E0426A" w:rsidRPr="00BF1921" w:rsidRDefault="00E0426A" w:rsidP="00E0426A">
      <w:pPr>
        <w:pStyle w:val="naisf"/>
        <w:spacing w:before="0" w:after="0"/>
        <w:ind w:firstLine="0"/>
        <w:jc w:val="center"/>
        <w:rPr>
          <w:b/>
        </w:rPr>
      </w:pPr>
    </w:p>
    <w:p w14:paraId="50EA42FD" w14:textId="77777777" w:rsidR="003E5680" w:rsidRDefault="004E5599" w:rsidP="003E5680">
      <w:pPr>
        <w:pStyle w:val="Heading1"/>
        <w:numPr>
          <w:ilvl w:val="0"/>
          <w:numId w:val="5"/>
        </w:numPr>
        <w:spacing w:after="120"/>
        <w:jc w:val="both"/>
        <w:rPr>
          <w:b w:val="0"/>
          <w:bCs/>
          <w:szCs w:val="24"/>
          <w:u w:val="none"/>
        </w:rPr>
      </w:pPr>
      <w:r w:rsidRPr="00BF1921">
        <w:rPr>
          <w:b w:val="0"/>
          <w:bCs/>
          <w:szCs w:val="24"/>
          <w:u w:val="none"/>
        </w:rPr>
        <w:t>Apstiprināt</w:t>
      </w:r>
      <w:r w:rsidR="009824F1" w:rsidRPr="00BF1921">
        <w:rPr>
          <w:b w:val="0"/>
          <w:szCs w:val="24"/>
          <w:u w:val="none"/>
        </w:rPr>
        <w:t xml:space="preserve"> </w:t>
      </w:r>
      <w:r w:rsidR="00316323">
        <w:rPr>
          <w:b w:val="0"/>
          <w:szCs w:val="24"/>
          <w:u w:val="none"/>
        </w:rPr>
        <w:t xml:space="preserve">Ogres novada pašvaldības </w:t>
      </w:r>
      <w:r w:rsidR="009824F1" w:rsidRPr="00BF1921">
        <w:rPr>
          <w:b w:val="0"/>
          <w:bCs/>
          <w:szCs w:val="24"/>
          <w:u w:val="none"/>
        </w:rPr>
        <w:t>dalību</w:t>
      </w:r>
      <w:r w:rsidR="00C154E6" w:rsidRPr="00BF1921">
        <w:rPr>
          <w:b w:val="0"/>
          <w:szCs w:val="24"/>
          <w:u w:val="none"/>
        </w:rPr>
        <w:t xml:space="preserve"> </w:t>
      </w:r>
      <w:proofErr w:type="spellStart"/>
      <w:r w:rsidR="00316323" w:rsidRPr="00316323">
        <w:rPr>
          <w:b w:val="0"/>
          <w:bCs/>
          <w:szCs w:val="24"/>
          <w:u w:val="none"/>
        </w:rPr>
        <w:t>Interreg</w:t>
      </w:r>
      <w:proofErr w:type="spellEnd"/>
      <w:r w:rsidR="00316323" w:rsidRPr="00316323">
        <w:rPr>
          <w:b w:val="0"/>
          <w:bCs/>
          <w:szCs w:val="24"/>
          <w:u w:val="none"/>
        </w:rPr>
        <w:t xml:space="preserve"> VI-A Igaunijas – Latvijas pārrobežu sadarbības programmas 2021. – 2027.g. atklātā konkursā ar projektu</w:t>
      </w:r>
      <w:r w:rsidR="00E20808">
        <w:rPr>
          <w:b w:val="0"/>
          <w:bCs/>
          <w:szCs w:val="24"/>
          <w:u w:val="none"/>
        </w:rPr>
        <w:t xml:space="preserve"> </w:t>
      </w:r>
      <w:r w:rsidR="00E20808" w:rsidRPr="00E20808">
        <w:rPr>
          <w:b w:val="0"/>
          <w:bCs/>
          <w:szCs w:val="24"/>
          <w:u w:val="none"/>
        </w:rPr>
        <w:t>“</w:t>
      </w:r>
      <w:r w:rsidR="00D12F9F" w:rsidRPr="00E20808">
        <w:rPr>
          <w:b w:val="0"/>
          <w:bCs/>
          <w:u w:val="none"/>
        </w:rPr>
        <w:t xml:space="preserve">Pilsoniskās iesaistes evolūcija: Tartu – Ogres partnerība sabiedrības iesaistei (CEETO-PCI) (Civic </w:t>
      </w:r>
      <w:proofErr w:type="spellStart"/>
      <w:r w:rsidR="00D12F9F" w:rsidRPr="00E20808">
        <w:rPr>
          <w:b w:val="0"/>
          <w:bCs/>
          <w:u w:val="none"/>
        </w:rPr>
        <w:t>Engagement</w:t>
      </w:r>
      <w:proofErr w:type="spellEnd"/>
      <w:r w:rsidR="00D12F9F" w:rsidRPr="00E20808">
        <w:rPr>
          <w:b w:val="0"/>
          <w:bCs/>
          <w:u w:val="none"/>
        </w:rPr>
        <w:t xml:space="preserve"> </w:t>
      </w:r>
      <w:proofErr w:type="spellStart"/>
      <w:r w:rsidR="00D12F9F" w:rsidRPr="00E20808">
        <w:rPr>
          <w:b w:val="0"/>
          <w:bCs/>
          <w:u w:val="none"/>
        </w:rPr>
        <w:t>Evoluation</w:t>
      </w:r>
      <w:proofErr w:type="spellEnd"/>
      <w:r w:rsidR="00D12F9F" w:rsidRPr="00E20808">
        <w:rPr>
          <w:b w:val="0"/>
          <w:bCs/>
          <w:u w:val="none"/>
        </w:rPr>
        <w:t xml:space="preserve">: Tartu – Ogre </w:t>
      </w:r>
      <w:proofErr w:type="spellStart"/>
      <w:r w:rsidR="00D12F9F" w:rsidRPr="00E20808">
        <w:rPr>
          <w:b w:val="0"/>
          <w:bCs/>
          <w:u w:val="none"/>
        </w:rPr>
        <w:t>Partnership</w:t>
      </w:r>
      <w:proofErr w:type="spellEnd"/>
      <w:r w:rsidR="00D12F9F" w:rsidRPr="00E20808">
        <w:rPr>
          <w:b w:val="0"/>
          <w:bCs/>
          <w:u w:val="none"/>
        </w:rPr>
        <w:t xml:space="preserve"> </w:t>
      </w:r>
      <w:proofErr w:type="spellStart"/>
      <w:r w:rsidR="00D12F9F" w:rsidRPr="00E20808">
        <w:rPr>
          <w:b w:val="0"/>
          <w:bCs/>
          <w:u w:val="none"/>
        </w:rPr>
        <w:t>for</w:t>
      </w:r>
      <w:proofErr w:type="spellEnd"/>
      <w:r w:rsidR="00D12F9F" w:rsidRPr="00E20808">
        <w:rPr>
          <w:b w:val="0"/>
          <w:bCs/>
          <w:u w:val="none"/>
        </w:rPr>
        <w:t xml:space="preserve"> </w:t>
      </w:r>
      <w:proofErr w:type="spellStart"/>
      <w:r w:rsidR="00D12F9F" w:rsidRPr="00E20808">
        <w:rPr>
          <w:b w:val="0"/>
          <w:bCs/>
          <w:u w:val="none"/>
        </w:rPr>
        <w:t>Community</w:t>
      </w:r>
      <w:proofErr w:type="spellEnd"/>
      <w:r w:rsidR="00D12F9F" w:rsidRPr="00E20808">
        <w:rPr>
          <w:b w:val="0"/>
          <w:bCs/>
          <w:szCs w:val="24"/>
          <w:u w:val="none"/>
        </w:rPr>
        <w:t xml:space="preserve"> </w:t>
      </w:r>
      <w:proofErr w:type="spellStart"/>
      <w:r w:rsidR="00D12F9F" w:rsidRPr="00E20808">
        <w:rPr>
          <w:b w:val="0"/>
          <w:bCs/>
          <w:szCs w:val="24"/>
          <w:u w:val="none"/>
        </w:rPr>
        <w:t>Involvement</w:t>
      </w:r>
      <w:proofErr w:type="spellEnd"/>
      <w:r w:rsidR="00D12F9F" w:rsidRPr="00E20808">
        <w:rPr>
          <w:b w:val="0"/>
          <w:bCs/>
          <w:u w:val="none"/>
        </w:rPr>
        <w:t xml:space="preserve">)” </w:t>
      </w:r>
      <w:r w:rsidR="00C154E6" w:rsidRPr="00071A63">
        <w:rPr>
          <w:b w:val="0"/>
          <w:bCs/>
          <w:szCs w:val="24"/>
          <w:u w:val="none"/>
        </w:rPr>
        <w:t>un projekta apstiprināšanas gadījumā uzņemt</w:t>
      </w:r>
      <w:r w:rsidR="009D4146" w:rsidRPr="00071A63">
        <w:rPr>
          <w:b w:val="0"/>
          <w:bCs/>
          <w:szCs w:val="24"/>
          <w:u w:val="none"/>
        </w:rPr>
        <w:t>ies saistības projekta ietvaros.</w:t>
      </w:r>
    </w:p>
    <w:p w14:paraId="6D36F4C0" w14:textId="4618D0B5" w:rsidR="009D4146" w:rsidRPr="003E5680" w:rsidRDefault="00A21CC6" w:rsidP="003E5680">
      <w:pPr>
        <w:pStyle w:val="Heading1"/>
        <w:numPr>
          <w:ilvl w:val="0"/>
          <w:numId w:val="5"/>
        </w:numPr>
        <w:spacing w:after="120"/>
        <w:jc w:val="both"/>
        <w:rPr>
          <w:b w:val="0"/>
          <w:bCs/>
          <w:szCs w:val="24"/>
          <w:u w:val="none"/>
        </w:rPr>
      </w:pPr>
      <w:r w:rsidRPr="003E5680">
        <w:rPr>
          <w:b w:val="0"/>
          <w:szCs w:val="24"/>
          <w:u w:val="none"/>
        </w:rPr>
        <w:t>Projekta apstiprināšanas g</w:t>
      </w:r>
      <w:r w:rsidR="00245435" w:rsidRPr="003E5680">
        <w:rPr>
          <w:b w:val="0"/>
          <w:szCs w:val="24"/>
          <w:u w:val="none"/>
        </w:rPr>
        <w:t>adījumā Ogres novada pašvaldība</w:t>
      </w:r>
      <w:r w:rsidRPr="003E5680">
        <w:rPr>
          <w:b w:val="0"/>
          <w:szCs w:val="24"/>
          <w:u w:val="none"/>
        </w:rPr>
        <w:t xml:space="preserve"> n</w:t>
      </w:r>
      <w:r w:rsidR="00245435" w:rsidRPr="003E5680">
        <w:rPr>
          <w:b w:val="0"/>
          <w:color w:val="000000"/>
          <w:szCs w:val="24"/>
          <w:u w:val="none"/>
        </w:rPr>
        <w:t>odrošina</w:t>
      </w:r>
      <w:r w:rsidRPr="003E5680">
        <w:rPr>
          <w:b w:val="0"/>
          <w:color w:val="000000"/>
          <w:szCs w:val="24"/>
          <w:u w:val="none"/>
        </w:rPr>
        <w:t xml:space="preserve"> finansējumu projekta īstenošanai </w:t>
      </w:r>
      <w:r w:rsidR="00567588" w:rsidRPr="006446EC">
        <w:rPr>
          <w:szCs w:val="24"/>
          <w:u w:val="none"/>
        </w:rPr>
        <w:t>125</w:t>
      </w:r>
      <w:r w:rsidR="00316323" w:rsidRPr="006446EC">
        <w:rPr>
          <w:szCs w:val="24"/>
          <w:u w:val="none"/>
        </w:rPr>
        <w:t> 000,00</w:t>
      </w:r>
      <w:r w:rsidRPr="006446EC">
        <w:rPr>
          <w:szCs w:val="24"/>
          <w:u w:val="none"/>
        </w:rPr>
        <w:t xml:space="preserve"> </w:t>
      </w:r>
      <w:r w:rsidRPr="006446EC">
        <w:rPr>
          <w:color w:val="000000"/>
          <w:szCs w:val="24"/>
          <w:u w:val="none"/>
        </w:rPr>
        <w:t>EUR</w:t>
      </w:r>
      <w:r w:rsidRPr="003E5680">
        <w:rPr>
          <w:b w:val="0"/>
          <w:color w:val="000000"/>
          <w:szCs w:val="24"/>
          <w:u w:val="none"/>
        </w:rPr>
        <w:t xml:space="preserve">  </w:t>
      </w:r>
      <w:r w:rsidRPr="003E5680">
        <w:rPr>
          <w:b w:val="0"/>
          <w:szCs w:val="24"/>
          <w:u w:val="none"/>
          <w:lang w:eastAsia="lv-LV"/>
        </w:rPr>
        <w:t>(</w:t>
      </w:r>
      <w:r w:rsidR="00567588" w:rsidRPr="003E5680">
        <w:rPr>
          <w:b w:val="0"/>
          <w:szCs w:val="24"/>
          <w:u w:val="none"/>
          <w:lang w:eastAsia="lv-LV"/>
        </w:rPr>
        <w:t xml:space="preserve">viens </w:t>
      </w:r>
      <w:r w:rsidRPr="003E5680">
        <w:rPr>
          <w:b w:val="0"/>
          <w:szCs w:val="24"/>
          <w:u w:val="none"/>
          <w:lang w:eastAsia="lv-LV"/>
        </w:rPr>
        <w:t>simt</w:t>
      </w:r>
      <w:r w:rsidR="00567588" w:rsidRPr="003E5680">
        <w:rPr>
          <w:b w:val="0"/>
          <w:szCs w:val="24"/>
          <w:u w:val="none"/>
          <w:lang w:eastAsia="lv-LV"/>
        </w:rPr>
        <w:t>s divdesmit pieci</w:t>
      </w:r>
      <w:r w:rsidRPr="003E5680">
        <w:rPr>
          <w:b w:val="0"/>
          <w:szCs w:val="24"/>
          <w:u w:val="none"/>
          <w:lang w:eastAsia="lv-LV"/>
        </w:rPr>
        <w:t xml:space="preserve"> </w:t>
      </w:r>
      <w:r w:rsidR="00316323" w:rsidRPr="003E5680">
        <w:rPr>
          <w:b w:val="0"/>
          <w:szCs w:val="24"/>
          <w:u w:val="none"/>
          <w:lang w:eastAsia="lv-LV"/>
        </w:rPr>
        <w:t>tūkstoši</w:t>
      </w:r>
      <w:r w:rsidR="00C47ADA" w:rsidRPr="003E5680">
        <w:rPr>
          <w:b w:val="0"/>
          <w:szCs w:val="24"/>
          <w:u w:val="none"/>
          <w:lang w:eastAsia="lv-LV"/>
        </w:rPr>
        <w:t xml:space="preserve"> </w:t>
      </w:r>
      <w:proofErr w:type="spellStart"/>
      <w:r w:rsidRPr="003E5680">
        <w:rPr>
          <w:b w:val="0"/>
          <w:i/>
          <w:szCs w:val="24"/>
          <w:u w:val="none"/>
          <w:lang w:eastAsia="lv-LV"/>
        </w:rPr>
        <w:t>euro</w:t>
      </w:r>
      <w:proofErr w:type="spellEnd"/>
      <w:r w:rsidRPr="003E5680">
        <w:rPr>
          <w:b w:val="0"/>
          <w:szCs w:val="24"/>
          <w:u w:val="none"/>
          <w:lang w:eastAsia="lv-LV"/>
        </w:rPr>
        <w:t>)</w:t>
      </w:r>
      <w:r w:rsidRPr="003E5680">
        <w:rPr>
          <w:b w:val="0"/>
          <w:szCs w:val="24"/>
          <w:u w:val="none"/>
        </w:rPr>
        <w:t xml:space="preserve">, </w:t>
      </w:r>
      <w:r w:rsidR="00A43114" w:rsidRPr="003E5680">
        <w:rPr>
          <w:b w:val="0"/>
          <w:szCs w:val="24"/>
          <w:u w:val="none"/>
        </w:rPr>
        <w:t>kas sastāv no:</w:t>
      </w:r>
    </w:p>
    <w:p w14:paraId="6A4B748F" w14:textId="68A1A2A1" w:rsidR="009D4146" w:rsidRPr="003E5680" w:rsidRDefault="00E178DE" w:rsidP="006446EC">
      <w:pPr>
        <w:pStyle w:val="ListParagraph"/>
        <w:numPr>
          <w:ilvl w:val="1"/>
          <w:numId w:val="5"/>
        </w:numPr>
        <w:tabs>
          <w:tab w:val="right" w:pos="7938"/>
        </w:tabs>
        <w:spacing w:after="60"/>
        <w:ind w:left="1417"/>
        <w:contextualSpacing w:val="0"/>
        <w:jc w:val="both"/>
        <w:rPr>
          <w:rFonts w:ascii="Times New Roman" w:hAnsi="Times New Roman"/>
          <w:szCs w:val="24"/>
          <w:lang w:val="lv-LV"/>
        </w:rPr>
      </w:pPr>
      <w:r w:rsidRPr="003E5680">
        <w:rPr>
          <w:rFonts w:ascii="Times New Roman" w:hAnsi="Times New Roman"/>
          <w:szCs w:val="24"/>
          <w:lang w:val="lv-LV"/>
        </w:rPr>
        <w:t>Eiropas Reģionālā attīstības fonda finansējuma</w:t>
      </w:r>
      <w:r w:rsidRPr="003E5680">
        <w:rPr>
          <w:rStyle w:val="rindassumma"/>
          <w:rFonts w:ascii="Times New Roman" w:hAnsi="Times New Roman"/>
          <w:b/>
          <w:szCs w:val="24"/>
          <w:lang w:val="lv-LV"/>
        </w:rPr>
        <w:t xml:space="preserve"> </w:t>
      </w:r>
      <w:r w:rsidR="00567588" w:rsidRPr="003E5680">
        <w:rPr>
          <w:rStyle w:val="rindassumma"/>
          <w:rFonts w:ascii="Times New Roman" w:hAnsi="Times New Roman"/>
          <w:b/>
          <w:szCs w:val="24"/>
          <w:lang w:val="lv-LV"/>
        </w:rPr>
        <w:t>10</w:t>
      </w:r>
      <w:r w:rsidR="00316323" w:rsidRPr="003E5680">
        <w:rPr>
          <w:rStyle w:val="rindassumma"/>
          <w:rFonts w:ascii="Times New Roman" w:hAnsi="Times New Roman"/>
          <w:b/>
          <w:szCs w:val="24"/>
          <w:lang w:val="lv-LV"/>
        </w:rPr>
        <w:t>0 000</w:t>
      </w:r>
      <w:r w:rsidR="00A43114" w:rsidRPr="003E5680">
        <w:rPr>
          <w:rStyle w:val="rindassumma"/>
          <w:rFonts w:ascii="Times New Roman" w:hAnsi="Times New Roman"/>
          <w:b/>
          <w:szCs w:val="24"/>
          <w:lang w:val="lv-LV"/>
        </w:rPr>
        <w:t xml:space="preserve">,00 </w:t>
      </w:r>
      <w:r w:rsidR="00A43114" w:rsidRPr="003E5680">
        <w:rPr>
          <w:rFonts w:ascii="Times New Roman" w:hAnsi="Times New Roman"/>
          <w:b/>
          <w:color w:val="000000"/>
          <w:szCs w:val="24"/>
          <w:lang w:val="lv-LV"/>
        </w:rPr>
        <w:t>EUR</w:t>
      </w:r>
      <w:r w:rsidR="00A43114" w:rsidRPr="003E5680">
        <w:rPr>
          <w:rFonts w:ascii="Times New Roman" w:hAnsi="Times New Roman"/>
          <w:szCs w:val="24"/>
          <w:lang w:val="lv-LV" w:eastAsia="lv-LV"/>
        </w:rPr>
        <w:t xml:space="preserve"> (</w:t>
      </w:r>
      <w:r w:rsidR="00567588" w:rsidRPr="003E5680">
        <w:rPr>
          <w:rFonts w:ascii="Times New Roman" w:hAnsi="Times New Roman"/>
          <w:szCs w:val="24"/>
          <w:lang w:val="lv-LV" w:eastAsia="lv-LV"/>
        </w:rPr>
        <w:t>viens</w:t>
      </w:r>
      <w:r w:rsidR="00A43114" w:rsidRPr="003E5680">
        <w:rPr>
          <w:rFonts w:ascii="Times New Roman" w:hAnsi="Times New Roman"/>
          <w:szCs w:val="24"/>
          <w:lang w:val="lv-LV" w:eastAsia="lv-LV"/>
        </w:rPr>
        <w:t xml:space="preserve"> simt</w:t>
      </w:r>
      <w:r w:rsidR="00567588" w:rsidRPr="003E5680">
        <w:rPr>
          <w:rFonts w:ascii="Times New Roman" w:hAnsi="Times New Roman"/>
          <w:szCs w:val="24"/>
          <w:lang w:val="lv-LV" w:eastAsia="lv-LV"/>
        </w:rPr>
        <w:t>s</w:t>
      </w:r>
      <w:r w:rsidR="00A43114" w:rsidRPr="003E5680">
        <w:rPr>
          <w:rFonts w:ascii="Times New Roman" w:hAnsi="Times New Roman"/>
          <w:szCs w:val="24"/>
          <w:lang w:val="lv-LV" w:eastAsia="lv-LV"/>
        </w:rPr>
        <w:t xml:space="preserve"> tūkstoši </w:t>
      </w:r>
      <w:proofErr w:type="spellStart"/>
      <w:r w:rsidR="00A43114" w:rsidRPr="006446EC">
        <w:rPr>
          <w:rFonts w:ascii="Times New Roman" w:hAnsi="Times New Roman"/>
          <w:i/>
          <w:szCs w:val="24"/>
          <w:lang w:val="lv-LV"/>
        </w:rPr>
        <w:t>euro</w:t>
      </w:r>
      <w:proofErr w:type="spellEnd"/>
      <w:r w:rsidR="00A43114" w:rsidRPr="003E5680">
        <w:rPr>
          <w:rFonts w:ascii="Times New Roman" w:hAnsi="Times New Roman"/>
          <w:szCs w:val="24"/>
          <w:lang w:val="lv-LV" w:eastAsia="lv-LV"/>
        </w:rPr>
        <w:t>) apmērā;</w:t>
      </w:r>
    </w:p>
    <w:p w14:paraId="673B56B0" w14:textId="0F53D629" w:rsidR="00C154E6" w:rsidRPr="003E5680" w:rsidRDefault="00396A31" w:rsidP="006446EC">
      <w:pPr>
        <w:pStyle w:val="ListParagraph"/>
        <w:numPr>
          <w:ilvl w:val="1"/>
          <w:numId w:val="5"/>
        </w:numPr>
        <w:spacing w:after="60"/>
        <w:ind w:left="1417"/>
        <w:contextualSpacing w:val="0"/>
        <w:rPr>
          <w:rFonts w:ascii="Times New Roman" w:hAnsi="Times New Roman"/>
          <w:szCs w:val="24"/>
          <w:lang w:val="lv-LV"/>
        </w:rPr>
      </w:pPr>
      <w:r w:rsidRPr="003E5680">
        <w:rPr>
          <w:rFonts w:ascii="Times New Roman" w:hAnsi="Times New Roman"/>
          <w:szCs w:val="24"/>
          <w:lang w:val="lv-LV"/>
        </w:rPr>
        <w:t xml:space="preserve">Ogres novada </w:t>
      </w:r>
      <w:r w:rsidR="00E178DE" w:rsidRPr="003E5680">
        <w:rPr>
          <w:rFonts w:ascii="Times New Roman" w:hAnsi="Times New Roman"/>
          <w:szCs w:val="24"/>
          <w:lang w:val="lv-LV"/>
        </w:rPr>
        <w:t>pašvaldības līdzfinansējuma</w:t>
      </w:r>
      <w:r w:rsidRPr="003E5680">
        <w:rPr>
          <w:rFonts w:ascii="Times New Roman" w:hAnsi="Times New Roman"/>
          <w:szCs w:val="24"/>
          <w:lang w:val="lv-LV"/>
        </w:rPr>
        <w:t xml:space="preserve"> </w:t>
      </w:r>
      <w:r w:rsidR="00567588" w:rsidRPr="003E5680">
        <w:rPr>
          <w:rFonts w:ascii="Times New Roman" w:hAnsi="Times New Roman"/>
          <w:b/>
          <w:szCs w:val="24"/>
          <w:lang w:val="lv-LV"/>
        </w:rPr>
        <w:t>12 5</w:t>
      </w:r>
      <w:r w:rsidR="00C47ADA" w:rsidRPr="003E5680">
        <w:rPr>
          <w:rFonts w:ascii="Times New Roman" w:hAnsi="Times New Roman"/>
          <w:b/>
          <w:szCs w:val="24"/>
          <w:lang w:val="lv-LV"/>
        </w:rPr>
        <w:t>00,00</w:t>
      </w:r>
      <w:r w:rsidRPr="003E5680">
        <w:rPr>
          <w:rFonts w:ascii="Times New Roman" w:hAnsi="Times New Roman"/>
          <w:b/>
          <w:szCs w:val="24"/>
          <w:lang w:val="lv-LV"/>
        </w:rPr>
        <w:t xml:space="preserve"> </w:t>
      </w:r>
      <w:r w:rsidRPr="003E5680">
        <w:rPr>
          <w:rFonts w:ascii="Times New Roman" w:hAnsi="Times New Roman"/>
          <w:b/>
          <w:color w:val="000000"/>
          <w:szCs w:val="24"/>
          <w:lang w:val="lv-LV"/>
        </w:rPr>
        <w:t>EUR</w:t>
      </w:r>
      <w:r w:rsidRPr="003E5680">
        <w:rPr>
          <w:rFonts w:ascii="Times New Roman" w:hAnsi="Times New Roman"/>
          <w:color w:val="000000"/>
          <w:szCs w:val="24"/>
          <w:lang w:val="lv-LV"/>
        </w:rPr>
        <w:t xml:space="preserve">  (</w:t>
      </w:r>
      <w:r w:rsidR="00567588" w:rsidRPr="003E5680">
        <w:rPr>
          <w:rFonts w:ascii="Times New Roman" w:hAnsi="Times New Roman"/>
          <w:szCs w:val="24"/>
          <w:lang w:val="lv-LV"/>
        </w:rPr>
        <w:t>divpad</w:t>
      </w:r>
      <w:r w:rsidR="00BA2B49" w:rsidRPr="003E5680">
        <w:rPr>
          <w:rFonts w:ascii="Times New Roman" w:hAnsi="Times New Roman"/>
          <w:szCs w:val="24"/>
          <w:lang w:val="lv-LV"/>
        </w:rPr>
        <w:t>s</w:t>
      </w:r>
      <w:r w:rsidR="00567588" w:rsidRPr="003E5680">
        <w:rPr>
          <w:rFonts w:ascii="Times New Roman" w:hAnsi="Times New Roman"/>
          <w:szCs w:val="24"/>
          <w:lang w:val="lv-LV"/>
        </w:rPr>
        <w:t xml:space="preserve">mit </w:t>
      </w:r>
      <w:r w:rsidRPr="003E5680">
        <w:rPr>
          <w:rFonts w:ascii="Times New Roman" w:hAnsi="Times New Roman"/>
          <w:szCs w:val="24"/>
          <w:lang w:val="lv-LV"/>
        </w:rPr>
        <w:t xml:space="preserve">tūkstoši </w:t>
      </w:r>
      <w:r w:rsidR="00567588" w:rsidRPr="003E5680">
        <w:rPr>
          <w:rFonts w:ascii="Times New Roman" w:hAnsi="Times New Roman"/>
          <w:szCs w:val="24"/>
          <w:lang w:val="lv-LV"/>
        </w:rPr>
        <w:t xml:space="preserve">pieci simti </w:t>
      </w:r>
      <w:proofErr w:type="spellStart"/>
      <w:r w:rsidRPr="006446EC">
        <w:rPr>
          <w:rFonts w:ascii="Times New Roman" w:hAnsi="Times New Roman"/>
          <w:i/>
          <w:szCs w:val="24"/>
          <w:lang w:val="lv-LV"/>
        </w:rPr>
        <w:t>euro</w:t>
      </w:r>
      <w:proofErr w:type="spellEnd"/>
      <w:r w:rsidRPr="003E5680">
        <w:rPr>
          <w:rFonts w:ascii="Times New Roman" w:hAnsi="Times New Roman"/>
          <w:szCs w:val="24"/>
          <w:lang w:val="lv-LV"/>
        </w:rPr>
        <w:t>) apmērā</w:t>
      </w:r>
      <w:r w:rsidR="00C47ADA" w:rsidRPr="003E5680">
        <w:rPr>
          <w:rFonts w:ascii="Times New Roman" w:hAnsi="Times New Roman"/>
          <w:szCs w:val="24"/>
          <w:lang w:val="lv-LV"/>
        </w:rPr>
        <w:t>;</w:t>
      </w:r>
    </w:p>
    <w:p w14:paraId="27EABE76" w14:textId="77777777" w:rsidR="003E5680" w:rsidRDefault="00C47ADA" w:rsidP="006446EC">
      <w:pPr>
        <w:pStyle w:val="ListParagraph"/>
        <w:numPr>
          <w:ilvl w:val="1"/>
          <w:numId w:val="5"/>
        </w:numPr>
        <w:spacing w:after="60"/>
        <w:ind w:left="1417"/>
        <w:contextualSpacing w:val="0"/>
        <w:rPr>
          <w:rFonts w:ascii="Times New Roman" w:hAnsi="Times New Roman"/>
          <w:szCs w:val="24"/>
          <w:lang w:val="lv-LV"/>
        </w:rPr>
      </w:pPr>
      <w:r w:rsidRPr="003E5680">
        <w:rPr>
          <w:rFonts w:ascii="Times New Roman" w:hAnsi="Times New Roman"/>
          <w:szCs w:val="24"/>
          <w:lang w:val="lv-LV"/>
        </w:rPr>
        <w:t xml:space="preserve">valsts dotācija līdzfinansējumam </w:t>
      </w:r>
      <w:r w:rsidR="00567588" w:rsidRPr="003E5680">
        <w:rPr>
          <w:rFonts w:ascii="Times New Roman" w:hAnsi="Times New Roman"/>
          <w:b/>
          <w:szCs w:val="24"/>
          <w:lang w:val="lv-LV"/>
        </w:rPr>
        <w:t xml:space="preserve">12 500,00 </w:t>
      </w:r>
      <w:r w:rsidR="00567588" w:rsidRPr="003E5680">
        <w:rPr>
          <w:rFonts w:ascii="Times New Roman" w:hAnsi="Times New Roman"/>
          <w:b/>
          <w:color w:val="000000"/>
          <w:szCs w:val="24"/>
          <w:lang w:val="lv-LV"/>
        </w:rPr>
        <w:t>EUR</w:t>
      </w:r>
      <w:r w:rsidR="00567588" w:rsidRPr="003E5680">
        <w:rPr>
          <w:rFonts w:ascii="Times New Roman" w:hAnsi="Times New Roman"/>
          <w:color w:val="000000"/>
          <w:szCs w:val="24"/>
          <w:lang w:val="lv-LV"/>
        </w:rPr>
        <w:t xml:space="preserve">  (</w:t>
      </w:r>
      <w:r w:rsidR="00567588" w:rsidRPr="003E5680">
        <w:rPr>
          <w:rFonts w:ascii="Times New Roman" w:hAnsi="Times New Roman"/>
          <w:szCs w:val="24"/>
          <w:lang w:val="lv-LV"/>
        </w:rPr>
        <w:t>divpad</w:t>
      </w:r>
      <w:r w:rsidR="00BA2B49" w:rsidRPr="003E5680">
        <w:rPr>
          <w:rFonts w:ascii="Times New Roman" w:hAnsi="Times New Roman"/>
          <w:szCs w:val="24"/>
          <w:lang w:val="lv-LV"/>
        </w:rPr>
        <w:t>s</w:t>
      </w:r>
      <w:r w:rsidR="00567588" w:rsidRPr="003E5680">
        <w:rPr>
          <w:rFonts w:ascii="Times New Roman" w:hAnsi="Times New Roman"/>
          <w:szCs w:val="24"/>
          <w:lang w:val="lv-LV"/>
        </w:rPr>
        <w:t xml:space="preserve">mit tūkstoši pieci simti </w:t>
      </w:r>
      <w:proofErr w:type="spellStart"/>
      <w:r w:rsidR="00567588" w:rsidRPr="006446EC">
        <w:rPr>
          <w:rFonts w:ascii="Times New Roman" w:hAnsi="Times New Roman"/>
          <w:i/>
          <w:szCs w:val="24"/>
          <w:lang w:val="lv-LV"/>
        </w:rPr>
        <w:t>euro</w:t>
      </w:r>
      <w:proofErr w:type="spellEnd"/>
      <w:r w:rsidR="00567588" w:rsidRPr="003E5680">
        <w:rPr>
          <w:rFonts w:ascii="Times New Roman" w:hAnsi="Times New Roman"/>
          <w:szCs w:val="24"/>
          <w:lang w:val="lv-LV"/>
        </w:rPr>
        <w:t>) apmērā</w:t>
      </w:r>
      <w:r w:rsidRPr="003E5680">
        <w:rPr>
          <w:rFonts w:ascii="Times New Roman" w:hAnsi="Times New Roman"/>
          <w:szCs w:val="24"/>
          <w:lang w:val="lv-LV"/>
        </w:rPr>
        <w:t>.</w:t>
      </w:r>
    </w:p>
    <w:p w14:paraId="7346DB87" w14:textId="77777777" w:rsidR="003E5680" w:rsidRDefault="00245435" w:rsidP="006446EC">
      <w:pPr>
        <w:pStyle w:val="ListParagraph"/>
        <w:numPr>
          <w:ilvl w:val="0"/>
          <w:numId w:val="5"/>
        </w:numPr>
        <w:spacing w:after="120"/>
        <w:ind w:left="714" w:hanging="357"/>
        <w:contextualSpacing w:val="0"/>
        <w:rPr>
          <w:rFonts w:ascii="Times New Roman" w:hAnsi="Times New Roman"/>
          <w:szCs w:val="24"/>
          <w:lang w:val="lv-LV"/>
        </w:rPr>
      </w:pPr>
      <w:r w:rsidRPr="003E5680">
        <w:rPr>
          <w:rFonts w:ascii="Times New Roman" w:hAnsi="Times New Roman"/>
          <w:szCs w:val="24"/>
          <w:lang w:val="lv-LV"/>
        </w:rPr>
        <w:t xml:space="preserve">Projekta apstiprināšanas gadījumā Ogres novada pašvaldībai nodrošināt nepieciešamo </w:t>
      </w:r>
      <w:proofErr w:type="spellStart"/>
      <w:r w:rsidRPr="003E5680">
        <w:rPr>
          <w:rFonts w:ascii="Times New Roman" w:hAnsi="Times New Roman"/>
          <w:szCs w:val="24"/>
          <w:lang w:val="lv-LV"/>
        </w:rPr>
        <w:t>priekšfinansējumu</w:t>
      </w:r>
      <w:proofErr w:type="spellEnd"/>
      <w:r w:rsidRPr="003E5680">
        <w:rPr>
          <w:rFonts w:ascii="Times New Roman" w:hAnsi="Times New Roman"/>
          <w:szCs w:val="24"/>
          <w:lang w:val="lv-LV"/>
        </w:rPr>
        <w:t xml:space="preserve"> un līdzfinansējumu, nepieciešamības gadījumā,  ņemot aizņēmumu Valsts kasē.</w:t>
      </w:r>
      <w:bookmarkStart w:id="3" w:name="_Hlk153269635"/>
    </w:p>
    <w:p w14:paraId="5E2917D6" w14:textId="77777777" w:rsidR="003E5680" w:rsidRDefault="009C0425" w:rsidP="006446EC">
      <w:pPr>
        <w:pStyle w:val="ListParagraph"/>
        <w:numPr>
          <w:ilvl w:val="0"/>
          <w:numId w:val="5"/>
        </w:numPr>
        <w:spacing w:after="120"/>
        <w:ind w:left="714" w:hanging="357"/>
        <w:contextualSpacing w:val="0"/>
        <w:rPr>
          <w:rFonts w:ascii="Times New Roman" w:hAnsi="Times New Roman"/>
          <w:szCs w:val="24"/>
          <w:lang w:val="lv-LV"/>
        </w:rPr>
      </w:pPr>
      <w:r w:rsidRPr="003E5680">
        <w:rPr>
          <w:rFonts w:ascii="Times New Roman" w:hAnsi="Times New Roman"/>
          <w:szCs w:val="24"/>
          <w:lang w:val="lv-LV"/>
        </w:rPr>
        <w:t xml:space="preserve">Apstiprināt Ogres novada pašvaldības līdzfinansējumu biedrībai “Ogres novada attīstībai” </w:t>
      </w:r>
      <w:r w:rsidRPr="003E5680">
        <w:rPr>
          <w:rFonts w:ascii="Times New Roman" w:hAnsi="Times New Roman"/>
          <w:b/>
          <w:bCs/>
          <w:szCs w:val="24"/>
          <w:lang w:val="lv-LV"/>
        </w:rPr>
        <w:t>6 000 EUR</w:t>
      </w:r>
      <w:r w:rsidRPr="003E5680">
        <w:rPr>
          <w:rFonts w:ascii="Times New Roman" w:hAnsi="Times New Roman"/>
          <w:szCs w:val="24"/>
          <w:lang w:val="lv-LV"/>
        </w:rPr>
        <w:t xml:space="preserve"> (seši tūkstoši </w:t>
      </w:r>
      <w:proofErr w:type="spellStart"/>
      <w:r w:rsidRPr="003E5680">
        <w:rPr>
          <w:rFonts w:ascii="Times New Roman" w:hAnsi="Times New Roman"/>
          <w:i/>
          <w:iCs/>
          <w:szCs w:val="24"/>
          <w:lang w:val="lv-LV"/>
        </w:rPr>
        <w:t>euro</w:t>
      </w:r>
      <w:proofErr w:type="spellEnd"/>
      <w:r w:rsidRPr="003E5680">
        <w:rPr>
          <w:rFonts w:ascii="Times New Roman" w:hAnsi="Times New Roman"/>
          <w:szCs w:val="24"/>
          <w:lang w:val="lv-LV"/>
        </w:rPr>
        <w:t>) apmērā</w:t>
      </w:r>
      <w:bookmarkEnd w:id="3"/>
      <w:r w:rsidRPr="003E5680">
        <w:rPr>
          <w:rFonts w:ascii="Times New Roman" w:hAnsi="Times New Roman"/>
          <w:szCs w:val="24"/>
          <w:lang w:val="lv-LV"/>
        </w:rPr>
        <w:t>.</w:t>
      </w:r>
    </w:p>
    <w:p w14:paraId="732C9643" w14:textId="698454F7" w:rsidR="00F777A4" w:rsidRPr="003E5680" w:rsidRDefault="000B5979" w:rsidP="006446EC">
      <w:pPr>
        <w:pStyle w:val="ListParagraph"/>
        <w:numPr>
          <w:ilvl w:val="0"/>
          <w:numId w:val="5"/>
        </w:numPr>
        <w:spacing w:after="120"/>
        <w:ind w:left="714" w:hanging="357"/>
        <w:contextualSpacing w:val="0"/>
        <w:rPr>
          <w:rFonts w:ascii="Times New Roman" w:hAnsi="Times New Roman"/>
          <w:szCs w:val="24"/>
          <w:lang w:val="lv-LV"/>
        </w:rPr>
      </w:pPr>
      <w:r w:rsidRPr="003E5680">
        <w:rPr>
          <w:rFonts w:ascii="Times New Roman" w:hAnsi="Times New Roman"/>
          <w:szCs w:val="24"/>
          <w:lang w:val="lv-LV"/>
        </w:rPr>
        <w:t>Kontroli par lēmuma izpildi uzdot</w:t>
      </w:r>
      <w:r w:rsidR="008E4E3A" w:rsidRPr="003E5680">
        <w:rPr>
          <w:rFonts w:ascii="Times New Roman" w:hAnsi="Times New Roman"/>
          <w:szCs w:val="24"/>
          <w:lang w:val="lv-LV"/>
        </w:rPr>
        <w:t xml:space="preserve"> Ogres novada</w:t>
      </w:r>
      <w:r w:rsidRPr="003E5680">
        <w:rPr>
          <w:rFonts w:ascii="Times New Roman" w:hAnsi="Times New Roman"/>
          <w:szCs w:val="24"/>
          <w:lang w:val="lv-LV"/>
        </w:rPr>
        <w:t xml:space="preserve"> pašvaldības izpilddirektoram.</w:t>
      </w:r>
    </w:p>
    <w:p w14:paraId="7559463B" w14:textId="77777777" w:rsidR="00AC21F9" w:rsidRDefault="00AC21F9" w:rsidP="000B5979">
      <w:pPr>
        <w:pStyle w:val="BodyTextIndent2"/>
        <w:ind w:left="218"/>
        <w:jc w:val="right"/>
        <w:rPr>
          <w:szCs w:val="24"/>
        </w:rPr>
      </w:pPr>
    </w:p>
    <w:p w14:paraId="30C51202" w14:textId="77777777" w:rsidR="003E5680" w:rsidRPr="00040C65" w:rsidRDefault="003E5680" w:rsidP="000B5979">
      <w:pPr>
        <w:pStyle w:val="BodyTextIndent2"/>
        <w:ind w:left="218"/>
        <w:jc w:val="right"/>
        <w:rPr>
          <w:szCs w:val="24"/>
        </w:rPr>
      </w:pPr>
    </w:p>
    <w:p w14:paraId="55AD3421" w14:textId="77777777" w:rsidR="000B5979" w:rsidRPr="00040C65" w:rsidRDefault="000B5979" w:rsidP="000B5979">
      <w:pPr>
        <w:pStyle w:val="BodyTextIndent2"/>
        <w:ind w:left="218"/>
        <w:jc w:val="right"/>
        <w:rPr>
          <w:szCs w:val="24"/>
        </w:rPr>
      </w:pPr>
      <w:r w:rsidRPr="00040C65">
        <w:rPr>
          <w:szCs w:val="24"/>
        </w:rPr>
        <w:t>(Sēdes vadītāja,</w:t>
      </w:r>
    </w:p>
    <w:p w14:paraId="7915C13A" w14:textId="65E5B97A" w:rsidR="00CF34C6" w:rsidRPr="00BF1921" w:rsidRDefault="00462613" w:rsidP="00E0426A">
      <w:pPr>
        <w:pStyle w:val="BodyTextIndent2"/>
        <w:ind w:left="218"/>
        <w:jc w:val="right"/>
        <w:rPr>
          <w:szCs w:val="24"/>
        </w:rPr>
      </w:pPr>
      <w:r w:rsidRPr="00040C65">
        <w:rPr>
          <w:szCs w:val="24"/>
        </w:rPr>
        <w:t>domes priekšsēdētāja E</w:t>
      </w:r>
      <w:r w:rsidR="000B5979" w:rsidRPr="00040C65">
        <w:rPr>
          <w:szCs w:val="24"/>
        </w:rPr>
        <w:t>.</w:t>
      </w:r>
      <w:r w:rsidR="00B20C48" w:rsidRPr="00040C65">
        <w:rPr>
          <w:szCs w:val="24"/>
        </w:rPr>
        <w:t xml:space="preserve"> </w:t>
      </w:r>
      <w:proofErr w:type="spellStart"/>
      <w:r w:rsidRPr="00040C65">
        <w:rPr>
          <w:szCs w:val="24"/>
        </w:rPr>
        <w:t>Helmaņa</w:t>
      </w:r>
      <w:proofErr w:type="spellEnd"/>
      <w:r w:rsidR="000B5979" w:rsidRPr="00040C65">
        <w:rPr>
          <w:szCs w:val="24"/>
        </w:rPr>
        <w:t xml:space="preserve"> paraksts)</w:t>
      </w:r>
    </w:p>
    <w:sectPr w:rsidR="00CF34C6" w:rsidRPr="00BF1921" w:rsidSect="00F777A4">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5A9D1" w14:textId="77777777" w:rsidR="00595C9E" w:rsidRDefault="00595C9E" w:rsidP="002F0A76">
      <w:r>
        <w:separator/>
      </w:r>
    </w:p>
  </w:endnote>
  <w:endnote w:type="continuationSeparator" w:id="0">
    <w:p w14:paraId="34FB4E63" w14:textId="77777777" w:rsidR="00595C9E" w:rsidRDefault="00595C9E"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A825" w14:textId="3D67A9D5" w:rsidR="002F0A76" w:rsidRDefault="002F0A76" w:rsidP="00E0426A">
    <w:pPr>
      <w:pStyle w:val="Footer"/>
    </w:pPr>
  </w:p>
  <w:p w14:paraId="06F8894F" w14:textId="77777777" w:rsidR="002F0A76" w:rsidRDefault="002F0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85479" w14:textId="77777777" w:rsidR="00595C9E" w:rsidRDefault="00595C9E" w:rsidP="002F0A76">
      <w:r>
        <w:separator/>
      </w:r>
    </w:p>
  </w:footnote>
  <w:footnote w:type="continuationSeparator" w:id="0">
    <w:p w14:paraId="40239AA1" w14:textId="77777777" w:rsidR="00595C9E" w:rsidRDefault="00595C9E"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8911E4"/>
    <w:multiLevelType w:val="hybridMultilevel"/>
    <w:tmpl w:val="5BE4B1C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E555A5"/>
    <w:multiLevelType w:val="hybridMultilevel"/>
    <w:tmpl w:val="E668D41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4B2A5252"/>
    <w:multiLevelType w:val="hybridMultilevel"/>
    <w:tmpl w:val="7688A980"/>
    <w:lvl w:ilvl="0" w:tplc="32B25D16">
      <w:start w:val="3"/>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FD44741"/>
    <w:multiLevelType w:val="multilevel"/>
    <w:tmpl w:val="EF202BDA"/>
    <w:lvl w:ilvl="0">
      <w:start w:val="1"/>
      <w:numFmt w:val="decimal"/>
      <w:lvlText w:val="%1."/>
      <w:lvlJc w:val="left"/>
      <w:pPr>
        <w:ind w:left="720" w:hanging="360"/>
      </w:pPr>
    </w:lvl>
    <w:lvl w:ilvl="1">
      <w:start w:val="1"/>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77B645EA"/>
    <w:multiLevelType w:val="multilevel"/>
    <w:tmpl w:val="0426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40C65"/>
    <w:rsid w:val="00071A63"/>
    <w:rsid w:val="00073F0F"/>
    <w:rsid w:val="000B5979"/>
    <w:rsid w:val="000C0D9F"/>
    <w:rsid w:val="000C5AE4"/>
    <w:rsid w:val="000D1BF7"/>
    <w:rsid w:val="000D4CEB"/>
    <w:rsid w:val="000E5FFA"/>
    <w:rsid w:val="000E6B9D"/>
    <w:rsid w:val="0014565E"/>
    <w:rsid w:val="001628C2"/>
    <w:rsid w:val="00165720"/>
    <w:rsid w:val="0018027D"/>
    <w:rsid w:val="00190B5C"/>
    <w:rsid w:val="00202BC4"/>
    <w:rsid w:val="0024221D"/>
    <w:rsid w:val="00245435"/>
    <w:rsid w:val="0024636E"/>
    <w:rsid w:val="00264CA3"/>
    <w:rsid w:val="00293D3A"/>
    <w:rsid w:val="002E72DD"/>
    <w:rsid w:val="002F0A76"/>
    <w:rsid w:val="002F3EA2"/>
    <w:rsid w:val="00302930"/>
    <w:rsid w:val="00305DBF"/>
    <w:rsid w:val="00316323"/>
    <w:rsid w:val="003256C0"/>
    <w:rsid w:val="00330AF5"/>
    <w:rsid w:val="00340775"/>
    <w:rsid w:val="0035522B"/>
    <w:rsid w:val="00356C51"/>
    <w:rsid w:val="0039570C"/>
    <w:rsid w:val="00396A31"/>
    <w:rsid w:val="00397EE5"/>
    <w:rsid w:val="003A1B0C"/>
    <w:rsid w:val="003B5772"/>
    <w:rsid w:val="003E5680"/>
    <w:rsid w:val="00401C9D"/>
    <w:rsid w:val="00406186"/>
    <w:rsid w:val="00425D3A"/>
    <w:rsid w:val="00430851"/>
    <w:rsid w:val="00436BA8"/>
    <w:rsid w:val="0045077D"/>
    <w:rsid w:val="00462613"/>
    <w:rsid w:val="00480D1C"/>
    <w:rsid w:val="00486C93"/>
    <w:rsid w:val="004A1B89"/>
    <w:rsid w:val="004D3A7D"/>
    <w:rsid w:val="004D60ED"/>
    <w:rsid w:val="004E5599"/>
    <w:rsid w:val="004F0B5E"/>
    <w:rsid w:val="004F336E"/>
    <w:rsid w:val="005228B6"/>
    <w:rsid w:val="0052348E"/>
    <w:rsid w:val="00525C73"/>
    <w:rsid w:val="00563E07"/>
    <w:rsid w:val="00567588"/>
    <w:rsid w:val="005959EA"/>
    <w:rsid w:val="00595C9E"/>
    <w:rsid w:val="005B5211"/>
    <w:rsid w:val="005D5904"/>
    <w:rsid w:val="005E46CA"/>
    <w:rsid w:val="0060117A"/>
    <w:rsid w:val="006060F5"/>
    <w:rsid w:val="00610469"/>
    <w:rsid w:val="006148D8"/>
    <w:rsid w:val="00614C2C"/>
    <w:rsid w:val="00622FA3"/>
    <w:rsid w:val="006243B1"/>
    <w:rsid w:val="006446EC"/>
    <w:rsid w:val="00671C94"/>
    <w:rsid w:val="00672FCD"/>
    <w:rsid w:val="00686346"/>
    <w:rsid w:val="006C0FE0"/>
    <w:rsid w:val="006C32C7"/>
    <w:rsid w:val="006E3D4C"/>
    <w:rsid w:val="006F2000"/>
    <w:rsid w:val="00733D6A"/>
    <w:rsid w:val="007926F5"/>
    <w:rsid w:val="007A2609"/>
    <w:rsid w:val="007A4A92"/>
    <w:rsid w:val="007E49EF"/>
    <w:rsid w:val="0080258F"/>
    <w:rsid w:val="00847869"/>
    <w:rsid w:val="00877F8A"/>
    <w:rsid w:val="008D4197"/>
    <w:rsid w:val="008E4E3A"/>
    <w:rsid w:val="008F6654"/>
    <w:rsid w:val="00906121"/>
    <w:rsid w:val="009603FE"/>
    <w:rsid w:val="009644F3"/>
    <w:rsid w:val="009824F1"/>
    <w:rsid w:val="009A2A82"/>
    <w:rsid w:val="009C0425"/>
    <w:rsid w:val="009C6895"/>
    <w:rsid w:val="009D36F1"/>
    <w:rsid w:val="009D4146"/>
    <w:rsid w:val="00A20E79"/>
    <w:rsid w:val="00A21CC6"/>
    <w:rsid w:val="00A3210F"/>
    <w:rsid w:val="00A424E4"/>
    <w:rsid w:val="00A43114"/>
    <w:rsid w:val="00A50B04"/>
    <w:rsid w:val="00A55DED"/>
    <w:rsid w:val="00A72388"/>
    <w:rsid w:val="00A850F6"/>
    <w:rsid w:val="00A91052"/>
    <w:rsid w:val="00AA7224"/>
    <w:rsid w:val="00AB07C8"/>
    <w:rsid w:val="00AC21F9"/>
    <w:rsid w:val="00AF45A4"/>
    <w:rsid w:val="00B20C48"/>
    <w:rsid w:val="00B47CCA"/>
    <w:rsid w:val="00BA2B49"/>
    <w:rsid w:val="00BA3E1F"/>
    <w:rsid w:val="00BC1792"/>
    <w:rsid w:val="00BC1D53"/>
    <w:rsid w:val="00BD7D02"/>
    <w:rsid w:val="00BF1921"/>
    <w:rsid w:val="00C03A2B"/>
    <w:rsid w:val="00C1070B"/>
    <w:rsid w:val="00C154E6"/>
    <w:rsid w:val="00C2267E"/>
    <w:rsid w:val="00C30855"/>
    <w:rsid w:val="00C47ADA"/>
    <w:rsid w:val="00C62AD8"/>
    <w:rsid w:val="00CB7420"/>
    <w:rsid w:val="00CE494F"/>
    <w:rsid w:val="00CE5438"/>
    <w:rsid w:val="00CF34C6"/>
    <w:rsid w:val="00D12F9F"/>
    <w:rsid w:val="00D25C6D"/>
    <w:rsid w:val="00D56CDE"/>
    <w:rsid w:val="00D56EAB"/>
    <w:rsid w:val="00D76041"/>
    <w:rsid w:val="00D83F6F"/>
    <w:rsid w:val="00DA01A3"/>
    <w:rsid w:val="00DA19EA"/>
    <w:rsid w:val="00DB0E8E"/>
    <w:rsid w:val="00DC019B"/>
    <w:rsid w:val="00DF4458"/>
    <w:rsid w:val="00DF7FB6"/>
    <w:rsid w:val="00E0426A"/>
    <w:rsid w:val="00E178DE"/>
    <w:rsid w:val="00E202C6"/>
    <w:rsid w:val="00E20808"/>
    <w:rsid w:val="00E260A3"/>
    <w:rsid w:val="00E56992"/>
    <w:rsid w:val="00EA3130"/>
    <w:rsid w:val="00EA35ED"/>
    <w:rsid w:val="00EA37E1"/>
    <w:rsid w:val="00ED41DE"/>
    <w:rsid w:val="00ED5359"/>
    <w:rsid w:val="00EF6FE8"/>
    <w:rsid w:val="00F355DF"/>
    <w:rsid w:val="00F60F1D"/>
    <w:rsid w:val="00F777A4"/>
    <w:rsid w:val="00FA195E"/>
    <w:rsid w:val="00FB3CD2"/>
    <w:rsid w:val="00FC0A90"/>
    <w:rsid w:val="00FF0697"/>
    <w:rsid w:val="00FF3DA8"/>
    <w:rsid w:val="00FF5F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227D"/>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979"/>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0B5979"/>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0B5979"/>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0B5979"/>
    <w:pPr>
      <w:keepNext/>
      <w:jc w:val="center"/>
      <w:outlineLvl w:val="2"/>
    </w:pPr>
    <w:rPr>
      <w:rFonts w:ascii="Times New Roman" w:hAnsi="Times New Roman"/>
      <w:sz w:val="28"/>
      <w:lang w:val="lv-LV"/>
    </w:rPr>
  </w:style>
  <w:style w:type="paragraph" w:styleId="Heading5">
    <w:name w:val="heading 5"/>
    <w:basedOn w:val="Normal"/>
    <w:next w:val="Normal"/>
    <w:link w:val="Heading5Char"/>
    <w:uiPriority w:val="9"/>
    <w:semiHidden/>
    <w:unhideWhenUsed/>
    <w:qFormat/>
    <w:rsid w:val="00614C2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5979"/>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0B5979"/>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0B5979"/>
    <w:rPr>
      <w:rFonts w:ascii="Times New Roman" w:eastAsia="Times New Roman" w:hAnsi="Times New Roman" w:cs="Times New Roman"/>
      <w:sz w:val="28"/>
      <w:szCs w:val="20"/>
    </w:rPr>
  </w:style>
  <w:style w:type="paragraph" w:styleId="BodyTextIndent2">
    <w:name w:val="Body Text Indent 2"/>
    <w:basedOn w:val="Normal"/>
    <w:link w:val="BodyTextIndent2Char"/>
    <w:rsid w:val="000B5979"/>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0B5979"/>
    <w:rPr>
      <w:rFonts w:ascii="Times New Roman" w:eastAsia="Times New Roman" w:hAnsi="Times New Roman" w:cs="Times New Roman"/>
      <w:sz w:val="24"/>
      <w:szCs w:val="20"/>
    </w:rPr>
  </w:style>
  <w:style w:type="paragraph" w:customStyle="1" w:styleId="naisf">
    <w:name w:val="naisf"/>
    <w:basedOn w:val="Normal"/>
    <w:rsid w:val="000B5979"/>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0B5979"/>
    <w:pPr>
      <w:ind w:left="720"/>
      <w:contextualSpacing/>
    </w:pPr>
  </w:style>
  <w:style w:type="paragraph" w:customStyle="1" w:styleId="Char">
    <w:name w:val="Char"/>
    <w:basedOn w:val="Normal"/>
    <w:rsid w:val="00A55DED"/>
    <w:pPr>
      <w:spacing w:after="160" w:line="240" w:lineRule="exact"/>
    </w:pPr>
    <w:rPr>
      <w:rFonts w:ascii="Arial" w:hAnsi="Arial"/>
      <w:sz w:val="22"/>
      <w:szCs w:val="24"/>
    </w:rPr>
  </w:style>
  <w:style w:type="paragraph" w:styleId="Header">
    <w:name w:val="header"/>
    <w:basedOn w:val="Normal"/>
    <w:link w:val="HeaderChar"/>
    <w:uiPriority w:val="99"/>
    <w:unhideWhenUsed/>
    <w:rsid w:val="002F0A76"/>
    <w:pPr>
      <w:tabs>
        <w:tab w:val="center" w:pos="4153"/>
        <w:tab w:val="right" w:pos="8306"/>
      </w:tabs>
    </w:pPr>
  </w:style>
  <w:style w:type="character" w:customStyle="1" w:styleId="HeaderChar">
    <w:name w:val="Header Char"/>
    <w:basedOn w:val="DefaultParagraphFont"/>
    <w:link w:val="Header"/>
    <w:uiPriority w:val="99"/>
    <w:rsid w:val="002F0A76"/>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2F0A76"/>
    <w:pPr>
      <w:tabs>
        <w:tab w:val="center" w:pos="4153"/>
        <w:tab w:val="right" w:pos="8306"/>
      </w:tabs>
    </w:pPr>
  </w:style>
  <w:style w:type="character" w:customStyle="1" w:styleId="FooterChar">
    <w:name w:val="Footer Char"/>
    <w:basedOn w:val="DefaultParagraphFont"/>
    <w:link w:val="Footer"/>
    <w:uiPriority w:val="99"/>
    <w:rsid w:val="002F0A76"/>
    <w:rPr>
      <w:rFonts w:ascii="RimTimes" w:eastAsia="Times New Roman" w:hAnsi="RimTimes" w:cs="Times New Roman"/>
      <w:sz w:val="24"/>
      <w:szCs w:val="20"/>
      <w:lang w:val="en-US"/>
    </w:rPr>
  </w:style>
  <w:style w:type="paragraph" w:styleId="BalloonText">
    <w:name w:val="Balloon Text"/>
    <w:basedOn w:val="Normal"/>
    <w:link w:val="BalloonTextChar"/>
    <w:uiPriority w:val="99"/>
    <w:semiHidden/>
    <w:unhideWhenUsed/>
    <w:rsid w:val="00FA1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95E"/>
    <w:rPr>
      <w:rFonts w:ascii="Segoe UI" w:eastAsia="Times New Roman" w:hAnsi="Segoe UI" w:cs="Segoe UI"/>
      <w:sz w:val="18"/>
      <w:szCs w:val="18"/>
      <w:lang w:val="en-US"/>
    </w:rPr>
  </w:style>
  <w:style w:type="paragraph" w:customStyle="1" w:styleId="CharChar">
    <w:name w:val="Char Char"/>
    <w:basedOn w:val="Normal"/>
    <w:rsid w:val="00FF3DA8"/>
    <w:pPr>
      <w:spacing w:after="160" w:line="240" w:lineRule="exact"/>
    </w:pPr>
    <w:rPr>
      <w:rFonts w:ascii="Arial" w:hAnsi="Arial"/>
      <w:sz w:val="22"/>
      <w:szCs w:val="24"/>
    </w:rPr>
  </w:style>
  <w:style w:type="paragraph" w:customStyle="1" w:styleId="CharChar0">
    <w:name w:val="Char Char"/>
    <w:basedOn w:val="Normal"/>
    <w:rsid w:val="000E6B9D"/>
    <w:pPr>
      <w:spacing w:after="160" w:line="240" w:lineRule="exact"/>
    </w:pPr>
    <w:rPr>
      <w:rFonts w:ascii="Arial" w:hAnsi="Arial"/>
      <w:sz w:val="22"/>
      <w:szCs w:val="24"/>
    </w:rPr>
  </w:style>
  <w:style w:type="paragraph" w:customStyle="1" w:styleId="CharChar1">
    <w:name w:val="Char Char"/>
    <w:basedOn w:val="Normal"/>
    <w:rsid w:val="00686346"/>
    <w:pPr>
      <w:spacing w:after="160" w:line="240" w:lineRule="exact"/>
    </w:pPr>
    <w:rPr>
      <w:rFonts w:ascii="Arial" w:hAnsi="Arial"/>
      <w:sz w:val="22"/>
      <w:szCs w:val="24"/>
    </w:rPr>
  </w:style>
  <w:style w:type="paragraph" w:customStyle="1" w:styleId="CharChar2">
    <w:name w:val="Char Char"/>
    <w:basedOn w:val="Normal"/>
    <w:rsid w:val="00D76041"/>
    <w:pPr>
      <w:spacing w:after="160" w:line="240" w:lineRule="exact"/>
    </w:pPr>
    <w:rPr>
      <w:rFonts w:ascii="Arial" w:hAnsi="Arial"/>
      <w:sz w:val="22"/>
      <w:szCs w:val="24"/>
    </w:rPr>
  </w:style>
  <w:style w:type="paragraph" w:customStyle="1" w:styleId="CharChar3">
    <w:name w:val="Char Char"/>
    <w:basedOn w:val="Normal"/>
    <w:rsid w:val="00D56EAB"/>
    <w:pPr>
      <w:spacing w:after="160" w:line="240" w:lineRule="exact"/>
    </w:pPr>
    <w:rPr>
      <w:rFonts w:ascii="Arial" w:hAnsi="Arial"/>
      <w:sz w:val="22"/>
      <w:szCs w:val="24"/>
    </w:rPr>
  </w:style>
  <w:style w:type="paragraph" w:customStyle="1" w:styleId="CharChar4">
    <w:name w:val="Char Char"/>
    <w:basedOn w:val="Normal"/>
    <w:rsid w:val="0014565E"/>
    <w:pPr>
      <w:spacing w:after="160" w:line="240" w:lineRule="exact"/>
    </w:pPr>
    <w:rPr>
      <w:rFonts w:ascii="Arial" w:hAnsi="Arial"/>
      <w:sz w:val="22"/>
      <w:szCs w:val="24"/>
    </w:rPr>
  </w:style>
  <w:style w:type="character" w:styleId="Hyperlink">
    <w:name w:val="Hyperlink"/>
    <w:uiPriority w:val="99"/>
    <w:unhideWhenUsed/>
    <w:rsid w:val="006F2000"/>
    <w:rPr>
      <w:color w:val="0000FF"/>
      <w:u w:val="single"/>
    </w:rPr>
  </w:style>
  <w:style w:type="character" w:customStyle="1" w:styleId="rindassumma">
    <w:name w:val="rindassumma"/>
    <w:basedOn w:val="DefaultParagraphFont"/>
    <w:rsid w:val="00356C51"/>
  </w:style>
  <w:style w:type="character" w:styleId="FollowedHyperlink">
    <w:name w:val="FollowedHyperlink"/>
    <w:basedOn w:val="DefaultParagraphFont"/>
    <w:uiPriority w:val="99"/>
    <w:semiHidden/>
    <w:unhideWhenUsed/>
    <w:rsid w:val="004D3A7D"/>
    <w:rPr>
      <w:color w:val="954F72" w:themeColor="followedHyperlink"/>
      <w:u w:val="single"/>
    </w:rPr>
  </w:style>
  <w:style w:type="paragraph" w:customStyle="1" w:styleId="CharChar5">
    <w:name w:val="Char Char"/>
    <w:basedOn w:val="Normal"/>
    <w:rsid w:val="00A50B04"/>
    <w:pPr>
      <w:spacing w:after="160" w:line="240" w:lineRule="exact"/>
    </w:pPr>
    <w:rPr>
      <w:rFonts w:ascii="Arial" w:hAnsi="Arial"/>
      <w:sz w:val="22"/>
      <w:szCs w:val="24"/>
    </w:rPr>
  </w:style>
  <w:style w:type="character" w:customStyle="1" w:styleId="word">
    <w:name w:val="word"/>
    <w:basedOn w:val="DefaultParagraphFont"/>
    <w:rsid w:val="00614C2C"/>
  </w:style>
  <w:style w:type="character" w:customStyle="1" w:styleId="Heading5Char">
    <w:name w:val="Heading 5 Char"/>
    <w:basedOn w:val="DefaultParagraphFont"/>
    <w:link w:val="Heading5"/>
    <w:uiPriority w:val="9"/>
    <w:semiHidden/>
    <w:rsid w:val="00614C2C"/>
    <w:rPr>
      <w:rFonts w:asciiTheme="majorHAnsi" w:eastAsiaTheme="majorEastAsia" w:hAnsiTheme="majorHAnsi" w:cstheme="majorBidi"/>
      <w:color w:val="2E74B5" w:themeColor="accent1" w:themeShade="BF"/>
      <w:sz w:val="24"/>
      <w:szCs w:val="20"/>
      <w:lang w:val="en-US"/>
    </w:rPr>
  </w:style>
  <w:style w:type="character" w:styleId="Strong">
    <w:name w:val="Strong"/>
    <w:basedOn w:val="DefaultParagraphFont"/>
    <w:uiPriority w:val="22"/>
    <w:qFormat/>
    <w:rsid w:val="007A2609"/>
    <w:rPr>
      <w:b/>
      <w:bCs/>
    </w:rPr>
  </w:style>
  <w:style w:type="paragraph" w:styleId="NormalWeb">
    <w:name w:val="Normal (Web)"/>
    <w:basedOn w:val="Normal"/>
    <w:uiPriority w:val="99"/>
    <w:semiHidden/>
    <w:unhideWhenUsed/>
    <w:rsid w:val="007A2609"/>
    <w:pPr>
      <w:spacing w:before="100" w:beforeAutospacing="1" w:after="100" w:afterAutospacing="1"/>
    </w:pPr>
    <w:rPr>
      <w:rFonts w:ascii="Times New Roman" w:hAnsi="Times New Roman"/>
      <w:szCs w:val="24"/>
      <w:lang w:val="lv-LV" w:eastAsia="lv-LV"/>
    </w:rPr>
  </w:style>
  <w:style w:type="character" w:customStyle="1" w:styleId="phrase">
    <w:name w:val="phrase"/>
    <w:basedOn w:val="DefaultParagraphFont"/>
    <w:rsid w:val="003256C0"/>
  </w:style>
  <w:style w:type="paragraph" w:customStyle="1" w:styleId="mt-translation">
    <w:name w:val="mt-translation"/>
    <w:basedOn w:val="Normal"/>
    <w:rsid w:val="003256C0"/>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9116">
      <w:bodyDiv w:val="1"/>
      <w:marLeft w:val="0"/>
      <w:marRight w:val="0"/>
      <w:marTop w:val="0"/>
      <w:marBottom w:val="0"/>
      <w:divBdr>
        <w:top w:val="none" w:sz="0" w:space="0" w:color="auto"/>
        <w:left w:val="none" w:sz="0" w:space="0" w:color="auto"/>
        <w:bottom w:val="none" w:sz="0" w:space="0" w:color="auto"/>
        <w:right w:val="none" w:sz="0" w:space="0" w:color="auto"/>
      </w:divBdr>
    </w:div>
    <w:div w:id="860582128">
      <w:bodyDiv w:val="1"/>
      <w:marLeft w:val="0"/>
      <w:marRight w:val="0"/>
      <w:marTop w:val="0"/>
      <w:marBottom w:val="0"/>
      <w:divBdr>
        <w:top w:val="none" w:sz="0" w:space="0" w:color="auto"/>
        <w:left w:val="none" w:sz="0" w:space="0" w:color="auto"/>
        <w:bottom w:val="none" w:sz="0" w:space="0" w:color="auto"/>
        <w:right w:val="none" w:sz="0" w:space="0" w:color="auto"/>
      </w:divBdr>
    </w:div>
    <w:div w:id="1062169094">
      <w:bodyDiv w:val="1"/>
      <w:marLeft w:val="0"/>
      <w:marRight w:val="0"/>
      <w:marTop w:val="0"/>
      <w:marBottom w:val="0"/>
      <w:divBdr>
        <w:top w:val="none" w:sz="0" w:space="0" w:color="auto"/>
        <w:left w:val="none" w:sz="0" w:space="0" w:color="auto"/>
        <w:bottom w:val="none" w:sz="0" w:space="0" w:color="auto"/>
        <w:right w:val="none" w:sz="0" w:space="0" w:color="auto"/>
      </w:divBdr>
    </w:div>
    <w:div w:id="21060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281BA-DEFB-4A35-BD70-1722DDF7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2930</Words>
  <Characters>1671</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Arita Bauska</cp:lastModifiedBy>
  <cp:revision>4</cp:revision>
  <cp:lastPrinted>2023-12-21T13:54:00Z</cp:lastPrinted>
  <dcterms:created xsi:type="dcterms:W3CDTF">2023-12-21T13:49:00Z</dcterms:created>
  <dcterms:modified xsi:type="dcterms:W3CDTF">2023-12-21T13:55:00Z</dcterms:modified>
</cp:coreProperties>
</file>