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A6FE6" w14:textId="0B7A92AD" w:rsidR="00C925A3" w:rsidRPr="005323C7" w:rsidRDefault="00C26BD3" w:rsidP="00C925A3">
      <w:pPr>
        <w:jc w:val="center"/>
        <w:rPr>
          <w:noProof/>
        </w:rPr>
      </w:pPr>
      <w:r w:rsidRPr="005323C7">
        <w:rPr>
          <w:noProof/>
        </w:rPr>
        <w:drawing>
          <wp:inline distT="0" distB="0" distL="0" distR="0" wp14:anchorId="4284B97B" wp14:editId="27D0A1C3">
            <wp:extent cx="601980" cy="7162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45139868" w14:textId="77777777" w:rsidR="00C925A3" w:rsidRPr="005323C7" w:rsidRDefault="00C925A3" w:rsidP="00C925A3">
      <w:pPr>
        <w:jc w:val="center"/>
        <w:rPr>
          <w:rFonts w:ascii="RimBelwe" w:hAnsi="RimBelwe"/>
          <w:noProof/>
          <w:sz w:val="12"/>
          <w:szCs w:val="28"/>
        </w:rPr>
      </w:pPr>
    </w:p>
    <w:p w14:paraId="1BCA9D0F" w14:textId="77777777" w:rsidR="00C925A3" w:rsidRPr="005323C7" w:rsidRDefault="00C925A3" w:rsidP="00C925A3">
      <w:pPr>
        <w:jc w:val="center"/>
        <w:rPr>
          <w:noProof/>
          <w:sz w:val="36"/>
        </w:rPr>
      </w:pPr>
      <w:r w:rsidRPr="005323C7">
        <w:rPr>
          <w:noProof/>
          <w:sz w:val="36"/>
        </w:rPr>
        <w:t>OGRES  NOVADA  PAŠVALDĪBA</w:t>
      </w:r>
    </w:p>
    <w:p w14:paraId="46F802AB" w14:textId="77777777" w:rsidR="00C925A3" w:rsidRPr="005323C7" w:rsidRDefault="00C925A3" w:rsidP="00C925A3">
      <w:pPr>
        <w:jc w:val="center"/>
        <w:rPr>
          <w:noProof/>
          <w:sz w:val="18"/>
        </w:rPr>
      </w:pPr>
      <w:r w:rsidRPr="005323C7">
        <w:rPr>
          <w:noProof/>
          <w:sz w:val="18"/>
        </w:rPr>
        <w:t>Reģ.Nr.90000024455, Brīvības iela 33, Ogre, Ogres nov., LV-5001</w:t>
      </w:r>
    </w:p>
    <w:p w14:paraId="338B3922" w14:textId="77777777" w:rsidR="00C925A3" w:rsidRPr="005323C7" w:rsidRDefault="00C925A3" w:rsidP="00C925A3">
      <w:pPr>
        <w:pBdr>
          <w:bottom w:val="single" w:sz="4" w:space="1" w:color="auto"/>
        </w:pBdr>
        <w:jc w:val="center"/>
        <w:rPr>
          <w:noProof/>
          <w:sz w:val="18"/>
        </w:rPr>
      </w:pPr>
      <w:r w:rsidRPr="005323C7">
        <w:rPr>
          <w:noProof/>
          <w:sz w:val="18"/>
        </w:rPr>
        <w:t xml:space="preserve">tālrunis 65071160, </w:t>
      </w:r>
      <w:r w:rsidRPr="005323C7">
        <w:rPr>
          <w:sz w:val="18"/>
        </w:rPr>
        <w:t xml:space="preserve">e-pasts: ogredome@ogresnovads.lv, www.ogresnovads.lv </w:t>
      </w:r>
    </w:p>
    <w:p w14:paraId="7F1B8D1D" w14:textId="77777777" w:rsidR="00C925A3" w:rsidRPr="005323C7" w:rsidRDefault="00C925A3" w:rsidP="00C925A3"/>
    <w:p w14:paraId="57D10D8B" w14:textId="6D5143F5" w:rsidR="00C925A3" w:rsidRPr="005323C7" w:rsidRDefault="00187F07" w:rsidP="002428D3">
      <w:pPr>
        <w:pStyle w:val="Heading3"/>
        <w:spacing w:before="0" w:after="0"/>
        <w:jc w:val="center"/>
      </w:pPr>
      <w:r w:rsidRPr="005323C7">
        <w:rPr>
          <w:rFonts w:ascii="Times New Roman" w:hAnsi="Times New Roman" w:cs="Times New Roman"/>
          <w:b w:val="0"/>
          <w:sz w:val="28"/>
          <w:szCs w:val="24"/>
        </w:rPr>
        <w:t xml:space="preserve"> </w:t>
      </w:r>
      <w:r w:rsidR="002428D3">
        <w:rPr>
          <w:rFonts w:ascii="Times New Roman" w:hAnsi="Times New Roman" w:cs="Times New Roman"/>
          <w:b w:val="0"/>
          <w:sz w:val="28"/>
          <w:szCs w:val="24"/>
        </w:rPr>
        <w:t>PAŠVALDĪBAS</w:t>
      </w:r>
      <w:r w:rsidR="002428D3" w:rsidRPr="00296974">
        <w:rPr>
          <w:rFonts w:ascii="Times New Roman" w:hAnsi="Times New Roman" w:cs="Times New Roman"/>
          <w:b w:val="0"/>
          <w:sz w:val="28"/>
          <w:szCs w:val="24"/>
        </w:rPr>
        <w:t xml:space="preserve"> DOMES </w:t>
      </w:r>
      <w:r w:rsidR="002428D3" w:rsidRPr="00296974">
        <w:rPr>
          <w:rFonts w:ascii="Times New Roman" w:hAnsi="Times New Roman" w:cs="Times New Roman"/>
          <w:b w:val="0"/>
          <w:sz w:val="28"/>
        </w:rPr>
        <w:t>SĒDES  PROTOKOLA IZRAKSTS</w:t>
      </w:r>
    </w:p>
    <w:p w14:paraId="0A0180BD" w14:textId="77777777" w:rsidR="00614948" w:rsidRDefault="00614948" w:rsidP="00C925A3"/>
    <w:p w14:paraId="15966DE8" w14:textId="77777777" w:rsidR="00792F5B" w:rsidRPr="005323C7" w:rsidRDefault="00792F5B" w:rsidP="00C925A3"/>
    <w:tbl>
      <w:tblPr>
        <w:tblW w:w="5000" w:type="pct"/>
        <w:tblLook w:val="0000" w:firstRow="0" w:lastRow="0" w:firstColumn="0" w:lastColumn="0" w:noHBand="0" w:noVBand="0"/>
      </w:tblPr>
      <w:tblGrid>
        <w:gridCol w:w="3023"/>
        <w:gridCol w:w="3024"/>
        <w:gridCol w:w="3024"/>
      </w:tblGrid>
      <w:tr w:rsidR="005323C7" w:rsidRPr="005323C7" w14:paraId="48CA7800" w14:textId="77777777">
        <w:trPr>
          <w:trHeight w:val="275"/>
        </w:trPr>
        <w:tc>
          <w:tcPr>
            <w:tcW w:w="1666" w:type="pct"/>
          </w:tcPr>
          <w:p w14:paraId="76B49412" w14:textId="77777777" w:rsidR="00C925A3" w:rsidRPr="005323C7" w:rsidRDefault="00C925A3" w:rsidP="00C925A3">
            <w:r w:rsidRPr="005323C7">
              <w:t>Ogrē, Brīvības ielā 33</w:t>
            </w:r>
          </w:p>
        </w:tc>
        <w:tc>
          <w:tcPr>
            <w:tcW w:w="1667" w:type="pct"/>
          </w:tcPr>
          <w:p w14:paraId="08A16656" w14:textId="0D4B549D" w:rsidR="00C925A3" w:rsidRPr="005323C7" w:rsidRDefault="00C925A3" w:rsidP="001702D6">
            <w:pPr>
              <w:pStyle w:val="Heading4"/>
              <w:spacing w:before="0" w:after="0"/>
              <w:ind w:left="-118"/>
              <w:jc w:val="center"/>
              <w:rPr>
                <w:sz w:val="24"/>
                <w:szCs w:val="24"/>
              </w:rPr>
            </w:pPr>
            <w:r w:rsidRPr="005323C7">
              <w:rPr>
                <w:sz w:val="24"/>
                <w:szCs w:val="24"/>
              </w:rPr>
              <w:t>Nr.</w:t>
            </w:r>
            <w:r w:rsidR="00432800">
              <w:rPr>
                <w:sz w:val="24"/>
                <w:szCs w:val="24"/>
              </w:rPr>
              <w:t>20</w:t>
            </w:r>
          </w:p>
        </w:tc>
        <w:tc>
          <w:tcPr>
            <w:tcW w:w="1667" w:type="pct"/>
          </w:tcPr>
          <w:p w14:paraId="32DFA505" w14:textId="71448FD7" w:rsidR="00C925A3" w:rsidRPr="005323C7" w:rsidRDefault="002A702B" w:rsidP="005B75C3">
            <w:r w:rsidRPr="005323C7">
              <w:t xml:space="preserve">   </w:t>
            </w:r>
            <w:r w:rsidR="00C139BA">
              <w:t xml:space="preserve">    </w:t>
            </w:r>
            <w:r w:rsidR="00696466" w:rsidRPr="005323C7">
              <w:t>20</w:t>
            </w:r>
            <w:r w:rsidR="00096FD7" w:rsidRPr="005323C7">
              <w:t>2</w:t>
            </w:r>
            <w:r w:rsidRPr="005323C7">
              <w:t>3</w:t>
            </w:r>
            <w:r w:rsidR="00696466" w:rsidRPr="005323C7">
              <w:t>.</w:t>
            </w:r>
            <w:r w:rsidR="006E68E2">
              <w:t xml:space="preserve"> </w:t>
            </w:r>
            <w:r w:rsidR="00696466" w:rsidRPr="005323C7">
              <w:t xml:space="preserve">gada </w:t>
            </w:r>
            <w:r w:rsidR="002428D3">
              <w:t>21.</w:t>
            </w:r>
            <w:r w:rsidR="006E68E2">
              <w:t xml:space="preserve"> </w:t>
            </w:r>
            <w:r w:rsidR="002428D3">
              <w:t>decembrī</w:t>
            </w:r>
          </w:p>
        </w:tc>
      </w:tr>
    </w:tbl>
    <w:p w14:paraId="1A6A60E8" w14:textId="77777777" w:rsidR="00C925A3" w:rsidRPr="005323C7" w:rsidRDefault="00591757" w:rsidP="00C925A3">
      <w:r w:rsidRPr="005323C7">
        <w:t xml:space="preserve">           </w:t>
      </w:r>
    </w:p>
    <w:p w14:paraId="7E147400" w14:textId="1DF9BF30" w:rsidR="00524E48" w:rsidRPr="005323C7" w:rsidRDefault="00432800" w:rsidP="00614948">
      <w:pPr>
        <w:ind w:left="-142"/>
        <w:jc w:val="center"/>
        <w:rPr>
          <w:b/>
          <w:bCs/>
        </w:rPr>
      </w:pPr>
      <w:r>
        <w:rPr>
          <w:b/>
          <w:bCs/>
        </w:rPr>
        <w:t>28</w:t>
      </w:r>
      <w:r w:rsidR="00C925A3" w:rsidRPr="005323C7">
        <w:rPr>
          <w:b/>
          <w:bCs/>
        </w:rPr>
        <w:t>.</w:t>
      </w:r>
    </w:p>
    <w:p w14:paraId="02079F0E" w14:textId="2A671EF8" w:rsidR="00521227" w:rsidRPr="005323C7" w:rsidRDefault="00521227" w:rsidP="00F702FF">
      <w:pPr>
        <w:pStyle w:val="Heading2"/>
        <w:jc w:val="center"/>
        <w:rPr>
          <w:u w:val="single"/>
        </w:rPr>
      </w:pPr>
      <w:bookmarkStart w:id="0" w:name="_Hlk80741847"/>
      <w:r w:rsidRPr="005323C7">
        <w:rPr>
          <w:u w:val="single"/>
        </w:rPr>
        <w:t xml:space="preserve">Par </w:t>
      </w:r>
      <w:r w:rsidR="002A7209">
        <w:rPr>
          <w:u w:val="single"/>
        </w:rPr>
        <w:t xml:space="preserve">Ogres novada </w:t>
      </w:r>
      <w:r w:rsidR="00411175">
        <w:rPr>
          <w:u w:val="single"/>
        </w:rPr>
        <w:t xml:space="preserve">pašvaldības </w:t>
      </w:r>
      <w:r w:rsidRPr="005323C7">
        <w:rPr>
          <w:u w:val="single"/>
        </w:rPr>
        <w:t xml:space="preserve">saistošo noteikumu </w:t>
      </w:r>
      <w:r w:rsidR="00432800">
        <w:rPr>
          <w:u w:val="single"/>
        </w:rPr>
        <w:t>Nr.31</w:t>
      </w:r>
      <w:r w:rsidR="000266FC" w:rsidRPr="000266FC">
        <w:rPr>
          <w:u w:val="single"/>
        </w:rPr>
        <w:t xml:space="preserve">/2023 </w:t>
      </w:r>
      <w:r w:rsidRPr="005323C7">
        <w:rPr>
          <w:u w:val="single"/>
        </w:rPr>
        <w:t>“Par sadzīves atkritumu apsaimniekošanu Ogres novadā”</w:t>
      </w:r>
      <w:r w:rsidR="00F702FF">
        <w:rPr>
          <w:u w:val="single"/>
        </w:rPr>
        <w:t xml:space="preserve"> </w:t>
      </w:r>
      <w:r w:rsidR="00326E5C">
        <w:rPr>
          <w:u w:val="single"/>
        </w:rPr>
        <w:t>izdošanu</w:t>
      </w:r>
    </w:p>
    <w:bookmarkEnd w:id="0"/>
    <w:p w14:paraId="796D7EC6" w14:textId="77777777" w:rsidR="00521227" w:rsidRPr="005323C7" w:rsidRDefault="00521227" w:rsidP="00614948">
      <w:pPr>
        <w:ind w:left="-142"/>
        <w:jc w:val="center"/>
        <w:rPr>
          <w:b/>
          <w:bCs/>
        </w:rPr>
      </w:pPr>
    </w:p>
    <w:p w14:paraId="75615FF0" w14:textId="6A801296" w:rsidR="005323C7" w:rsidRPr="005323C7" w:rsidRDefault="00A43225" w:rsidP="005323C7">
      <w:pPr>
        <w:spacing w:after="120"/>
        <w:ind w:firstLine="720"/>
        <w:jc w:val="both"/>
        <w:rPr>
          <w:highlight w:val="white"/>
        </w:rPr>
      </w:pPr>
      <w:r w:rsidRPr="005323C7">
        <w:rPr>
          <w:highlight w:val="white"/>
        </w:rPr>
        <w:t>Pašvaldību likuma 44.</w:t>
      </w:r>
      <w:r w:rsidR="006E68E2">
        <w:rPr>
          <w:highlight w:val="white"/>
        </w:rPr>
        <w:t xml:space="preserve"> </w:t>
      </w:r>
      <w:r w:rsidRPr="005323C7">
        <w:rPr>
          <w:highlight w:val="white"/>
        </w:rPr>
        <w:t>panta pirm</w:t>
      </w:r>
      <w:r w:rsidR="006E68E2">
        <w:rPr>
          <w:highlight w:val="white"/>
        </w:rPr>
        <w:t>aj</w:t>
      </w:r>
      <w:r w:rsidRPr="005323C7">
        <w:rPr>
          <w:highlight w:val="white"/>
        </w:rPr>
        <w:t>ā da</w:t>
      </w:r>
      <w:r w:rsidR="006E68E2">
        <w:rPr>
          <w:highlight w:val="white"/>
        </w:rPr>
        <w:t>ļā</w:t>
      </w:r>
      <w:r w:rsidRPr="005323C7">
        <w:rPr>
          <w:highlight w:val="white"/>
        </w:rPr>
        <w:t xml:space="preserve"> notei</w:t>
      </w:r>
      <w:r w:rsidR="006E68E2">
        <w:rPr>
          <w:highlight w:val="white"/>
        </w:rPr>
        <w:t>kts</w:t>
      </w:r>
      <w:r w:rsidRPr="005323C7">
        <w:rPr>
          <w:highlight w:val="white"/>
        </w:rPr>
        <w:t>, ka dome atbilstoši likumā vai Ministru kabineta noteikumos ietvertam pilnvarojumam izdod saistošos noteikumus.</w:t>
      </w:r>
      <w:r w:rsidR="008D0287" w:rsidRPr="005323C7">
        <w:rPr>
          <w:highlight w:val="white"/>
        </w:rPr>
        <w:t xml:space="preserve"> </w:t>
      </w:r>
    </w:p>
    <w:p w14:paraId="2A774A7F" w14:textId="4E55E320" w:rsidR="005323C7" w:rsidRPr="005323C7" w:rsidRDefault="008D0287" w:rsidP="005323C7">
      <w:pPr>
        <w:spacing w:after="120"/>
        <w:ind w:firstLine="720"/>
        <w:jc w:val="both"/>
        <w:rPr>
          <w:shd w:val="clear" w:color="auto" w:fill="FFFFFF"/>
        </w:rPr>
      </w:pPr>
      <w:r w:rsidRPr="005323C7">
        <w:rPr>
          <w:highlight w:val="white"/>
        </w:rPr>
        <w:t>Atkritumu</w:t>
      </w:r>
      <w:r w:rsidR="00FD7559" w:rsidRPr="005323C7">
        <w:rPr>
          <w:highlight w:val="white"/>
        </w:rPr>
        <w:t xml:space="preserve"> apsaimniekošanas likuma 8.</w:t>
      </w:r>
      <w:r w:rsidR="006E68E2">
        <w:rPr>
          <w:highlight w:val="white"/>
        </w:rPr>
        <w:t xml:space="preserve"> </w:t>
      </w:r>
      <w:r w:rsidR="00FD7559" w:rsidRPr="005323C7">
        <w:rPr>
          <w:highlight w:val="white"/>
        </w:rPr>
        <w:t>panta pirmās daļas 3.</w:t>
      </w:r>
      <w:r w:rsidR="006E68E2">
        <w:rPr>
          <w:highlight w:val="white"/>
        </w:rPr>
        <w:t xml:space="preserve"> </w:t>
      </w:r>
      <w:r w:rsidR="00FD7559" w:rsidRPr="005323C7">
        <w:rPr>
          <w:highlight w:val="white"/>
        </w:rPr>
        <w:t xml:space="preserve">punkts noteic, ka pašvaldība </w:t>
      </w:r>
      <w:r w:rsidR="00FD7559" w:rsidRPr="005323C7">
        <w:rPr>
          <w:rFonts w:ascii="Arial" w:hAnsi="Arial" w:cs="Arial"/>
          <w:sz w:val="20"/>
          <w:szCs w:val="20"/>
          <w:shd w:val="clear" w:color="auto" w:fill="FFFFFF"/>
        </w:rPr>
        <w:t> </w:t>
      </w:r>
      <w:r w:rsidR="00FD7559" w:rsidRPr="005323C7">
        <w:rPr>
          <w:shd w:val="clear" w:color="auto" w:fill="FFFFFF"/>
        </w:rPr>
        <w:t xml:space="preserve">izdod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šķirošanai un uzglabāšanai, prasības liela izmēra atkritumu, sadzīvē radušos bīstamo atkritumu un mājsaimniecībās radīto būvniecības atkritumu apsaimniekošanai, prasības atkritumu dalītās savākšanas organizēšanai, arī šo atkritumu savākšanas biežumam, un kārtību, kādā veicami maksājumi par atkritumu apsaimniekošanu. Savukārt, </w:t>
      </w:r>
      <w:r w:rsidRPr="005323C7">
        <w:rPr>
          <w:highlight w:val="white"/>
        </w:rPr>
        <w:t>Atkritumu</w:t>
      </w:r>
      <w:r w:rsidR="00FD7559" w:rsidRPr="005323C7">
        <w:rPr>
          <w:highlight w:val="white"/>
        </w:rPr>
        <w:t xml:space="preserve"> apsaimniekošanas likuma 15.</w:t>
      </w:r>
      <w:r w:rsidR="006E68E2">
        <w:rPr>
          <w:highlight w:val="white"/>
        </w:rPr>
        <w:t xml:space="preserve"> </w:t>
      </w:r>
      <w:r w:rsidR="00FD7559" w:rsidRPr="005323C7">
        <w:rPr>
          <w:highlight w:val="white"/>
        </w:rPr>
        <w:t>panta treš</w:t>
      </w:r>
      <w:r w:rsidR="006E68E2">
        <w:rPr>
          <w:highlight w:val="white"/>
        </w:rPr>
        <w:t>aj</w:t>
      </w:r>
      <w:r w:rsidR="00FD7559" w:rsidRPr="005323C7">
        <w:rPr>
          <w:highlight w:val="white"/>
        </w:rPr>
        <w:t>ā daļ</w:t>
      </w:r>
      <w:r w:rsidR="006E68E2">
        <w:rPr>
          <w:highlight w:val="white"/>
        </w:rPr>
        <w:t>ā</w:t>
      </w:r>
      <w:r w:rsidR="00FD7559" w:rsidRPr="005323C7">
        <w:rPr>
          <w:highlight w:val="white"/>
        </w:rPr>
        <w:t xml:space="preserve"> paredz</w:t>
      </w:r>
      <w:r w:rsidR="006E68E2">
        <w:rPr>
          <w:highlight w:val="white"/>
        </w:rPr>
        <w:t>ēts</w:t>
      </w:r>
      <w:r w:rsidR="00FD7559" w:rsidRPr="005323C7">
        <w:rPr>
          <w:highlight w:val="white"/>
        </w:rPr>
        <w:t xml:space="preserve">, ka </w:t>
      </w:r>
      <w:r w:rsidR="00FD7559" w:rsidRPr="005323C7">
        <w:rPr>
          <w:shd w:val="clear" w:color="auto" w:fill="FFFFFF"/>
        </w:rPr>
        <w:t>pašvaldība saistošajos noteikumos var noteikt citus atkritumu savākšanas paņēmienus, ja zemes īpašnieks, kura īpašumā tiek radīti sadzīves atkritumi, objektīvu iemeslu dēļ nevar ievērot šā panta otrās daļas noteikumus.</w:t>
      </w:r>
      <w:r w:rsidR="005323C7" w:rsidRPr="005323C7">
        <w:rPr>
          <w:shd w:val="clear" w:color="auto" w:fill="FFFFFF"/>
        </w:rPr>
        <w:t xml:space="preserve"> </w:t>
      </w:r>
    </w:p>
    <w:p w14:paraId="718746DF" w14:textId="4C31D901" w:rsidR="00521227" w:rsidRPr="005323C7" w:rsidRDefault="00BD0571" w:rsidP="003F715F">
      <w:pPr>
        <w:spacing w:after="120"/>
        <w:ind w:firstLine="720"/>
        <w:jc w:val="both"/>
        <w:rPr>
          <w:shd w:val="clear" w:color="auto" w:fill="FFFFFF"/>
        </w:rPr>
      </w:pPr>
      <w:r w:rsidRPr="005323C7">
        <w:rPr>
          <w:shd w:val="clear" w:color="auto" w:fill="FFFFFF"/>
        </w:rPr>
        <w:t xml:space="preserve">Lai nodrošinātu </w:t>
      </w:r>
      <w:r w:rsidRPr="005323C7">
        <w:t>vienotu pieeju sadzīves atkritumu</w:t>
      </w:r>
      <w:r w:rsidR="003F715F" w:rsidRPr="005323C7">
        <w:rPr>
          <w:shd w:val="clear" w:color="auto" w:fill="FFFFFF"/>
        </w:rPr>
        <w:t>, tai skaitā sadzīvē radušos bīstamo atkritumu, dalīti vākto, liela izmēra atkritumu un mājsaimniecībās radīto būvniecības atkritumu, apsaimniekošanas kārtību Ogres novada pašvaldības administratīvajā teritorijā,</w:t>
      </w:r>
      <w:r w:rsidR="003F715F" w:rsidRPr="005323C7">
        <w:rPr>
          <w:rFonts w:ascii="Arial" w:hAnsi="Arial" w:cs="Arial"/>
          <w:sz w:val="20"/>
          <w:szCs w:val="20"/>
          <w:shd w:val="clear" w:color="auto" w:fill="FFFFFF"/>
        </w:rPr>
        <w:t xml:space="preserve"> </w:t>
      </w:r>
      <w:r w:rsidRPr="005323C7">
        <w:rPr>
          <w:shd w:val="clear" w:color="auto" w:fill="FFFFFF"/>
        </w:rPr>
        <w:t>ir sagatavots saistošo noteikumu projekts “</w:t>
      </w:r>
      <w:r w:rsidRPr="005323C7">
        <w:t>Par sadzīves atkritumu apsaimniekošanu Ogres novadā</w:t>
      </w:r>
      <w:r w:rsidRPr="005323C7">
        <w:rPr>
          <w:shd w:val="clear" w:color="auto" w:fill="FFFFFF"/>
        </w:rPr>
        <w:t>” un paskaidrojuma raksts.</w:t>
      </w:r>
    </w:p>
    <w:p w14:paraId="1AE8D989" w14:textId="4FF72C46" w:rsidR="00521227" w:rsidRDefault="00521227" w:rsidP="00521227">
      <w:pPr>
        <w:spacing w:after="120"/>
        <w:ind w:firstLine="720"/>
        <w:jc w:val="both"/>
        <w:rPr>
          <w:shd w:val="clear" w:color="auto" w:fill="FFFFFF"/>
        </w:rPr>
      </w:pPr>
      <w:r w:rsidRPr="005323C7">
        <w:rPr>
          <w:shd w:val="clear" w:color="auto" w:fill="FFFFFF"/>
        </w:rPr>
        <w:t xml:space="preserve"> Ņemot vērā minēto un saskaņā ar Pašvaldību likuma</w:t>
      </w:r>
      <w:r w:rsidR="006E68E2">
        <w:rPr>
          <w:shd w:val="clear" w:color="auto" w:fill="FFFFFF"/>
        </w:rPr>
        <w:t xml:space="preserve"> 4. panta pirmās daļas 1. punktu</w:t>
      </w:r>
      <w:r w:rsidRPr="005323C7">
        <w:rPr>
          <w:shd w:val="clear" w:color="auto" w:fill="FFFFFF"/>
        </w:rPr>
        <w:t xml:space="preserve"> </w:t>
      </w:r>
      <w:r w:rsidR="00326E5C">
        <w:rPr>
          <w:shd w:val="clear" w:color="auto" w:fill="FFFFFF"/>
        </w:rPr>
        <w:t>44.</w:t>
      </w:r>
      <w:r w:rsidR="006E68E2">
        <w:rPr>
          <w:shd w:val="clear" w:color="auto" w:fill="FFFFFF"/>
        </w:rPr>
        <w:t xml:space="preserve"> </w:t>
      </w:r>
      <w:r w:rsidR="00326E5C">
        <w:rPr>
          <w:shd w:val="clear" w:color="auto" w:fill="FFFFFF"/>
        </w:rPr>
        <w:t>panta pirmo daļu, 47.</w:t>
      </w:r>
      <w:r w:rsidR="006E68E2">
        <w:rPr>
          <w:shd w:val="clear" w:color="auto" w:fill="FFFFFF"/>
        </w:rPr>
        <w:t xml:space="preserve"> </w:t>
      </w:r>
      <w:r w:rsidR="00326E5C">
        <w:rPr>
          <w:shd w:val="clear" w:color="auto" w:fill="FFFFFF"/>
        </w:rPr>
        <w:t>panta otro daļu</w:t>
      </w:r>
      <w:r w:rsidRPr="005323C7">
        <w:rPr>
          <w:shd w:val="clear" w:color="auto" w:fill="FFFFFF"/>
        </w:rPr>
        <w:t>,</w:t>
      </w:r>
      <w:r w:rsidR="00326E5C">
        <w:rPr>
          <w:shd w:val="clear" w:color="auto" w:fill="FFFFFF"/>
        </w:rPr>
        <w:t xml:space="preserve"> Atkritumu apsaimniekošanas likuma 8.</w:t>
      </w:r>
      <w:r w:rsidR="001E53AB">
        <w:rPr>
          <w:shd w:val="clear" w:color="auto" w:fill="FFFFFF"/>
        </w:rPr>
        <w:t xml:space="preserve"> </w:t>
      </w:r>
      <w:r w:rsidR="00326E5C">
        <w:rPr>
          <w:shd w:val="clear" w:color="auto" w:fill="FFFFFF"/>
        </w:rPr>
        <w:t>panta pirmās daļas 3.</w:t>
      </w:r>
      <w:r w:rsidR="001E53AB">
        <w:rPr>
          <w:shd w:val="clear" w:color="auto" w:fill="FFFFFF"/>
        </w:rPr>
        <w:t xml:space="preserve"> </w:t>
      </w:r>
      <w:r w:rsidR="00326E5C">
        <w:rPr>
          <w:shd w:val="clear" w:color="auto" w:fill="FFFFFF"/>
        </w:rPr>
        <w:t>punktu</w:t>
      </w:r>
      <w:r w:rsidR="001E53AB">
        <w:rPr>
          <w:shd w:val="clear" w:color="auto" w:fill="FFFFFF"/>
        </w:rPr>
        <w:t xml:space="preserve"> un otro daļu, </w:t>
      </w:r>
      <w:r w:rsidR="00326E5C">
        <w:rPr>
          <w:shd w:val="clear" w:color="auto" w:fill="FFFFFF"/>
        </w:rPr>
        <w:t>un 15.</w:t>
      </w:r>
      <w:r w:rsidR="001E53AB">
        <w:rPr>
          <w:shd w:val="clear" w:color="auto" w:fill="FFFFFF"/>
        </w:rPr>
        <w:t xml:space="preserve"> </w:t>
      </w:r>
      <w:r w:rsidR="00326E5C">
        <w:rPr>
          <w:shd w:val="clear" w:color="auto" w:fill="FFFFFF"/>
        </w:rPr>
        <w:t>panta trešo daļu,</w:t>
      </w:r>
    </w:p>
    <w:p w14:paraId="0BE86348" w14:textId="77777777" w:rsidR="00432800" w:rsidRDefault="00432800" w:rsidP="00432800">
      <w:pPr>
        <w:jc w:val="center"/>
        <w:rPr>
          <w:b/>
          <w:iCs/>
          <w:color w:val="000000"/>
          <w:lang w:eastAsia="en-US"/>
        </w:rPr>
      </w:pPr>
    </w:p>
    <w:p w14:paraId="5C6063CF" w14:textId="77777777" w:rsidR="00432800" w:rsidRPr="00432800" w:rsidRDefault="00432800" w:rsidP="00432800">
      <w:pPr>
        <w:jc w:val="center"/>
        <w:rPr>
          <w:b/>
          <w:iCs/>
          <w:color w:val="000000"/>
          <w:lang w:eastAsia="en-US"/>
        </w:rPr>
      </w:pPr>
      <w:r w:rsidRPr="00432800">
        <w:rPr>
          <w:b/>
          <w:iCs/>
          <w:color w:val="000000"/>
          <w:lang w:eastAsia="en-US"/>
        </w:rPr>
        <w:t xml:space="preserve">balsojot: </w:t>
      </w:r>
      <w:r w:rsidRPr="00432800">
        <w:rPr>
          <w:b/>
          <w:iCs/>
          <w:noProof/>
          <w:color w:val="000000"/>
          <w:lang w:eastAsia="en-US"/>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Pr="00432800">
        <w:rPr>
          <w:b/>
          <w:iCs/>
          <w:color w:val="000000"/>
          <w:lang w:eastAsia="en-US"/>
        </w:rPr>
        <w:t xml:space="preserve"> </w:t>
      </w:r>
    </w:p>
    <w:p w14:paraId="0D1E3EEB" w14:textId="6D3574A1" w:rsidR="00432800" w:rsidRPr="00432800" w:rsidRDefault="00432800" w:rsidP="00432800">
      <w:pPr>
        <w:jc w:val="center"/>
        <w:rPr>
          <w:b/>
          <w:iCs/>
          <w:color w:val="000000"/>
          <w:lang w:eastAsia="en-US"/>
        </w:rPr>
      </w:pPr>
      <w:bookmarkStart w:id="1" w:name="_GoBack"/>
      <w:r w:rsidRPr="00432800">
        <w:rPr>
          <w:iCs/>
          <w:color w:val="000000"/>
          <w:lang w:eastAsia="en-US"/>
        </w:rPr>
        <w:t>Ogres novada pašvaldības dome</w:t>
      </w:r>
      <w:r w:rsidRPr="00432800">
        <w:rPr>
          <w:b/>
          <w:iCs/>
          <w:color w:val="000000"/>
          <w:lang w:eastAsia="en-US"/>
        </w:rPr>
        <w:t xml:space="preserve"> NOLEMJ:</w:t>
      </w:r>
    </w:p>
    <w:bookmarkEnd w:id="1"/>
    <w:p w14:paraId="4B54DB93" w14:textId="3AC6BA38" w:rsidR="00521227" w:rsidRDefault="00326E5C" w:rsidP="00326E5C">
      <w:pPr>
        <w:pStyle w:val="BodyTextIndent2"/>
        <w:numPr>
          <w:ilvl w:val="0"/>
          <w:numId w:val="1"/>
        </w:numPr>
        <w:spacing w:before="100" w:beforeAutospacing="1" w:after="120"/>
      </w:pPr>
      <w:r>
        <w:t xml:space="preserve">Izdot </w:t>
      </w:r>
      <w:r w:rsidR="00CA532F">
        <w:t xml:space="preserve">Ogres novada pašvaldības </w:t>
      </w:r>
      <w:r>
        <w:t>saistošos noteikumus Nr.</w:t>
      </w:r>
      <w:r w:rsidR="00432800">
        <w:t>31</w:t>
      </w:r>
      <w:r>
        <w:t>/2023 “</w:t>
      </w:r>
      <w:r w:rsidRPr="00326E5C">
        <w:t>Par sadzīves atkritumu apsaimniekošanu Ogres novadā</w:t>
      </w:r>
      <w:r>
        <w:t>” (turpmāk – Noteikumi) (pielikumā).</w:t>
      </w:r>
    </w:p>
    <w:p w14:paraId="4701C456" w14:textId="34A849C5" w:rsidR="00326E5C" w:rsidRPr="00D23762" w:rsidRDefault="001E53AB" w:rsidP="00326E5C">
      <w:pPr>
        <w:pStyle w:val="BodyTextIndent2"/>
        <w:numPr>
          <w:ilvl w:val="0"/>
          <w:numId w:val="1"/>
        </w:numPr>
        <w:rPr>
          <w:color w:val="000000"/>
        </w:rPr>
      </w:pPr>
      <w:r>
        <w:rPr>
          <w:color w:val="000000"/>
        </w:rPr>
        <w:lastRenderedPageBreak/>
        <w:t xml:space="preserve">Uzdot </w:t>
      </w:r>
      <w:r w:rsidR="00326E5C" w:rsidRPr="00D23762">
        <w:rPr>
          <w:color w:val="000000"/>
        </w:rPr>
        <w:t>Ogres novada pašvaldības Centrālās administrācijas Juridiskajai nodaļai triju darba dienu laikā pēc Noteikumu parakstīšanas rakstveidā nosūtīt tos un paskaidrojumu rakstu Vides aizsardzības un reģionālās attīstības ministrijai (turpmāk – VARAM) atzinuma sniegšanai.</w:t>
      </w:r>
    </w:p>
    <w:p w14:paraId="29D5EC83" w14:textId="77777777" w:rsidR="00326E5C" w:rsidRPr="00D23762" w:rsidRDefault="00326E5C" w:rsidP="00326E5C">
      <w:pPr>
        <w:pStyle w:val="BodyTextIndent2"/>
        <w:numPr>
          <w:ilvl w:val="0"/>
          <w:numId w:val="1"/>
        </w:numPr>
        <w:rPr>
          <w:color w:val="000000"/>
        </w:rPr>
      </w:pPr>
      <w:r w:rsidRPr="00D23762">
        <w:rPr>
          <w:color w:val="000000"/>
        </w:rPr>
        <w:t>Uzdot Ogres novada pašvaldības Centrālās administrācijas Juridiskajai nodaļai pēc pozitīva VARAM atzinuma saņemšanas nodrošināt Noteikumu publicēšanu oficiālajā izdevumā “Latvijas Vēstnesis”.</w:t>
      </w:r>
    </w:p>
    <w:p w14:paraId="0EDF2C31" w14:textId="586A579D" w:rsidR="00326E5C" w:rsidRPr="00D23762" w:rsidRDefault="00326E5C" w:rsidP="00326E5C">
      <w:pPr>
        <w:pStyle w:val="BodyTextIndent2"/>
        <w:numPr>
          <w:ilvl w:val="0"/>
          <w:numId w:val="1"/>
        </w:numPr>
        <w:rPr>
          <w:color w:val="000000"/>
        </w:rPr>
      </w:pPr>
      <w:r w:rsidRPr="00D23762">
        <w:rPr>
          <w:color w:val="000000"/>
        </w:rPr>
        <w:t xml:space="preserve">Uzdot Ogres novada pašvaldības Centrālās administrācijas Komunikācijas nodaļai pēc pozitīva VARAM atzinuma saņemšanas publicēt Noteikumus Ogres novada pašvaldības </w:t>
      </w:r>
      <w:r w:rsidR="002428D3">
        <w:rPr>
          <w:color w:val="000000"/>
        </w:rPr>
        <w:t>oficiālajā tīmekļvietnē</w:t>
      </w:r>
      <w:r w:rsidRPr="00D23762">
        <w:rPr>
          <w:color w:val="000000"/>
        </w:rPr>
        <w:t>.</w:t>
      </w:r>
    </w:p>
    <w:p w14:paraId="22AF1C09" w14:textId="77777777" w:rsidR="00326E5C" w:rsidRPr="00D23762" w:rsidRDefault="00326E5C" w:rsidP="00326E5C">
      <w:pPr>
        <w:pStyle w:val="BodyTextIndent2"/>
        <w:numPr>
          <w:ilvl w:val="0"/>
          <w:numId w:val="1"/>
        </w:numPr>
        <w:rPr>
          <w:color w:val="000000"/>
        </w:rPr>
      </w:pPr>
      <w:r w:rsidRPr="00D23762">
        <w:rPr>
          <w:color w:val="000000"/>
        </w:rPr>
        <w:t>Uzdot Ogres novada pašvaldības Centrālās administrācijas Kancelejai pēc Noteikumu spēkā stāšanās nodrošināt Noteikumu brīvu pieeju Ogres novada pašvaldības ēkā.</w:t>
      </w:r>
    </w:p>
    <w:p w14:paraId="32D33CA5" w14:textId="77777777" w:rsidR="00326E5C" w:rsidRPr="00D23762" w:rsidRDefault="00326E5C" w:rsidP="00326E5C">
      <w:pPr>
        <w:pStyle w:val="BodyTextIndent2"/>
        <w:numPr>
          <w:ilvl w:val="0"/>
          <w:numId w:val="1"/>
        </w:numPr>
        <w:rPr>
          <w:color w:val="000000"/>
        </w:rPr>
      </w:pPr>
      <w:r w:rsidRPr="00D23762">
        <w:rPr>
          <w:color w:val="000000"/>
        </w:rPr>
        <w:t>Uzdot Ogres novada pašvaldības pilsētu un pagastu pārvalžu vadītājiem pēc Noteikumu spēkā stāšanās nodrošināt Noteikumu brīvu pieeju pašvaldības pilsētu un pagastu pārvaldēs.</w:t>
      </w:r>
    </w:p>
    <w:p w14:paraId="6CCA4255" w14:textId="77777777" w:rsidR="00326E5C" w:rsidRDefault="00326E5C" w:rsidP="00326E5C">
      <w:pPr>
        <w:pStyle w:val="BodyTextIndent2"/>
        <w:numPr>
          <w:ilvl w:val="0"/>
          <w:numId w:val="1"/>
        </w:numPr>
        <w:rPr>
          <w:color w:val="000000"/>
        </w:rPr>
      </w:pPr>
      <w:r w:rsidRPr="00D23762">
        <w:rPr>
          <w:color w:val="000000"/>
        </w:rPr>
        <w:t>Kontroli par lēmuma izpildi uzdot Ogres novada pašvaldības izpilddirektoram.</w:t>
      </w:r>
    </w:p>
    <w:p w14:paraId="0311059F" w14:textId="77777777" w:rsidR="002F09D0" w:rsidRDefault="002F09D0" w:rsidP="002F09D0">
      <w:pPr>
        <w:pStyle w:val="BodyTextIndent"/>
        <w:ind w:left="720" w:firstLine="0"/>
        <w:jc w:val="both"/>
      </w:pPr>
    </w:p>
    <w:p w14:paraId="74E2D281" w14:textId="77777777" w:rsidR="00432800" w:rsidRPr="005323C7" w:rsidRDefault="00432800" w:rsidP="002F09D0">
      <w:pPr>
        <w:pStyle w:val="BodyTextIndent"/>
        <w:ind w:left="720" w:firstLine="0"/>
        <w:jc w:val="both"/>
      </w:pPr>
    </w:p>
    <w:p w14:paraId="56474018" w14:textId="7A7915E9" w:rsidR="002428D3" w:rsidRDefault="002428D3" w:rsidP="00432800">
      <w:pPr>
        <w:ind w:left="6480" w:firstLine="720"/>
        <w:jc w:val="right"/>
        <w:rPr>
          <w:bCs/>
        </w:rPr>
      </w:pPr>
      <w:r>
        <w:rPr>
          <w:bCs/>
        </w:rPr>
        <w:t xml:space="preserve">  (Sēdes vadītāja,</w:t>
      </w:r>
    </w:p>
    <w:p w14:paraId="0672C299" w14:textId="77777777" w:rsidR="002428D3" w:rsidRDefault="002428D3" w:rsidP="00432800">
      <w:pPr>
        <w:ind w:left="4320"/>
        <w:jc w:val="right"/>
        <w:rPr>
          <w:bCs/>
        </w:rPr>
      </w:pPr>
      <w:r>
        <w:t xml:space="preserve">         </w:t>
      </w:r>
      <w:r w:rsidRPr="00723804">
        <w:t xml:space="preserve">domes priekšsēdētāja </w:t>
      </w:r>
      <w:r>
        <w:t>E. Helmaņa</w:t>
      </w:r>
      <w:r w:rsidRPr="00723804">
        <w:t xml:space="preserve"> </w:t>
      </w:r>
      <w:r>
        <w:rPr>
          <w:bCs/>
        </w:rPr>
        <w:t>paraksts)</w:t>
      </w:r>
    </w:p>
    <w:p w14:paraId="56F9B986" w14:textId="77777777" w:rsidR="003F715F" w:rsidRPr="005323C7" w:rsidRDefault="003F715F" w:rsidP="00432800">
      <w:pPr>
        <w:jc w:val="right"/>
      </w:pPr>
    </w:p>
    <w:p w14:paraId="1D69FD25" w14:textId="77777777" w:rsidR="009A4087" w:rsidRPr="005323C7" w:rsidRDefault="009A4087" w:rsidP="00715D55">
      <w:pPr>
        <w:ind w:left="4320"/>
        <w:jc w:val="both"/>
        <w:rPr>
          <w:bCs/>
        </w:rPr>
      </w:pPr>
    </w:p>
    <w:p w14:paraId="06212BF8" w14:textId="77777777" w:rsidR="004C4900" w:rsidRPr="005323C7" w:rsidRDefault="004C4900" w:rsidP="004C4900">
      <w:pPr>
        <w:rPr>
          <w:noProof/>
          <w:sz w:val="18"/>
          <w:szCs w:val="18"/>
        </w:rPr>
      </w:pPr>
    </w:p>
    <w:p w14:paraId="41A06D0F" w14:textId="77777777" w:rsidR="00817CDC" w:rsidRPr="005323C7" w:rsidRDefault="00817CDC" w:rsidP="009A4087">
      <w:pPr>
        <w:rPr>
          <w:bCs/>
        </w:rPr>
      </w:pPr>
    </w:p>
    <w:sectPr w:rsidR="00817CDC" w:rsidRPr="005323C7" w:rsidSect="00614948">
      <w:pgSz w:w="11906" w:h="16838"/>
      <w:pgMar w:top="1134"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8B4E8" w14:textId="77777777" w:rsidR="00CE78E3" w:rsidRDefault="00CE78E3" w:rsidP="000A59FF">
      <w:r>
        <w:separator/>
      </w:r>
    </w:p>
  </w:endnote>
  <w:endnote w:type="continuationSeparator" w:id="0">
    <w:p w14:paraId="2C2DC430" w14:textId="77777777" w:rsidR="00CE78E3" w:rsidRDefault="00CE78E3" w:rsidP="000A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FD341" w14:textId="77777777" w:rsidR="00CE78E3" w:rsidRDefault="00CE78E3" w:rsidP="000A59FF">
      <w:r>
        <w:separator/>
      </w:r>
    </w:p>
  </w:footnote>
  <w:footnote w:type="continuationSeparator" w:id="0">
    <w:p w14:paraId="428E96B6" w14:textId="77777777" w:rsidR="00CE78E3" w:rsidRDefault="00CE78E3" w:rsidP="000A5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A7F5F38"/>
    <w:multiLevelType w:val="multilevel"/>
    <w:tmpl w:val="256297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727B3B"/>
    <w:multiLevelType w:val="hybridMultilevel"/>
    <w:tmpl w:val="2DD003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5A3"/>
    <w:rsid w:val="0000730B"/>
    <w:rsid w:val="00007F09"/>
    <w:rsid w:val="000111CD"/>
    <w:rsid w:val="00014602"/>
    <w:rsid w:val="00020E92"/>
    <w:rsid w:val="000266FC"/>
    <w:rsid w:val="00043696"/>
    <w:rsid w:val="00044743"/>
    <w:rsid w:val="00065E4B"/>
    <w:rsid w:val="00077614"/>
    <w:rsid w:val="00096FD7"/>
    <w:rsid w:val="000A2F94"/>
    <w:rsid w:val="000A3192"/>
    <w:rsid w:val="000A41B3"/>
    <w:rsid w:val="000A59FF"/>
    <w:rsid w:val="000A626F"/>
    <w:rsid w:val="000B15F3"/>
    <w:rsid w:val="000B1D20"/>
    <w:rsid w:val="000B5026"/>
    <w:rsid w:val="000B52E8"/>
    <w:rsid w:val="000B620D"/>
    <w:rsid w:val="000C7900"/>
    <w:rsid w:val="000C7FE6"/>
    <w:rsid w:val="00106E78"/>
    <w:rsid w:val="00117709"/>
    <w:rsid w:val="001214FD"/>
    <w:rsid w:val="00124E26"/>
    <w:rsid w:val="00125484"/>
    <w:rsid w:val="0013707C"/>
    <w:rsid w:val="001702D6"/>
    <w:rsid w:val="00170AEA"/>
    <w:rsid w:val="00187F07"/>
    <w:rsid w:val="00195E48"/>
    <w:rsid w:val="001A3611"/>
    <w:rsid w:val="001B32A6"/>
    <w:rsid w:val="001D0EE7"/>
    <w:rsid w:val="001D3BED"/>
    <w:rsid w:val="001E0BD1"/>
    <w:rsid w:val="001E3C3B"/>
    <w:rsid w:val="001E42D0"/>
    <w:rsid w:val="001E53AB"/>
    <w:rsid w:val="001F185E"/>
    <w:rsid w:val="002113CA"/>
    <w:rsid w:val="00212D37"/>
    <w:rsid w:val="00216427"/>
    <w:rsid w:val="00227505"/>
    <w:rsid w:val="0023056A"/>
    <w:rsid w:val="00240189"/>
    <w:rsid w:val="002428D3"/>
    <w:rsid w:val="00247C5E"/>
    <w:rsid w:val="0025447E"/>
    <w:rsid w:val="002805DD"/>
    <w:rsid w:val="00282782"/>
    <w:rsid w:val="002A702B"/>
    <w:rsid w:val="002A7209"/>
    <w:rsid w:val="002D46F4"/>
    <w:rsid w:val="002F09D0"/>
    <w:rsid w:val="002F3643"/>
    <w:rsid w:val="00325531"/>
    <w:rsid w:val="00326E5C"/>
    <w:rsid w:val="003346C7"/>
    <w:rsid w:val="00340C44"/>
    <w:rsid w:val="00373A4B"/>
    <w:rsid w:val="003872D8"/>
    <w:rsid w:val="003B0F2E"/>
    <w:rsid w:val="003C2121"/>
    <w:rsid w:val="003D0F4D"/>
    <w:rsid w:val="003D3DCF"/>
    <w:rsid w:val="003D54D6"/>
    <w:rsid w:val="003E45F5"/>
    <w:rsid w:val="003F715F"/>
    <w:rsid w:val="00404740"/>
    <w:rsid w:val="00407A24"/>
    <w:rsid w:val="00411175"/>
    <w:rsid w:val="00432800"/>
    <w:rsid w:val="00455A21"/>
    <w:rsid w:val="0047084A"/>
    <w:rsid w:val="00477551"/>
    <w:rsid w:val="004A1433"/>
    <w:rsid w:val="004A2A1C"/>
    <w:rsid w:val="004B3C3D"/>
    <w:rsid w:val="004B5838"/>
    <w:rsid w:val="004B7E5C"/>
    <w:rsid w:val="004C2DE3"/>
    <w:rsid w:val="004C4900"/>
    <w:rsid w:val="004E4668"/>
    <w:rsid w:val="004E772E"/>
    <w:rsid w:val="004F5E4B"/>
    <w:rsid w:val="005003FC"/>
    <w:rsid w:val="0051191D"/>
    <w:rsid w:val="0051206B"/>
    <w:rsid w:val="0051276A"/>
    <w:rsid w:val="00521227"/>
    <w:rsid w:val="00524E48"/>
    <w:rsid w:val="005323C7"/>
    <w:rsid w:val="005348D0"/>
    <w:rsid w:val="005423A5"/>
    <w:rsid w:val="005441A3"/>
    <w:rsid w:val="0056195E"/>
    <w:rsid w:val="005762FE"/>
    <w:rsid w:val="00591757"/>
    <w:rsid w:val="005A27A7"/>
    <w:rsid w:val="005A3771"/>
    <w:rsid w:val="005B75C3"/>
    <w:rsid w:val="005C01E6"/>
    <w:rsid w:val="005D0D1B"/>
    <w:rsid w:val="005E3268"/>
    <w:rsid w:val="005F0176"/>
    <w:rsid w:val="00603DB8"/>
    <w:rsid w:val="00613E1D"/>
    <w:rsid w:val="00614948"/>
    <w:rsid w:val="00625968"/>
    <w:rsid w:val="0063596A"/>
    <w:rsid w:val="00637567"/>
    <w:rsid w:val="00641859"/>
    <w:rsid w:val="0064288F"/>
    <w:rsid w:val="006477C5"/>
    <w:rsid w:val="00654777"/>
    <w:rsid w:val="00661765"/>
    <w:rsid w:val="0066578F"/>
    <w:rsid w:val="00674837"/>
    <w:rsid w:val="00681755"/>
    <w:rsid w:val="00694905"/>
    <w:rsid w:val="00696466"/>
    <w:rsid w:val="006C16E2"/>
    <w:rsid w:val="006E68E2"/>
    <w:rsid w:val="006F04B2"/>
    <w:rsid w:val="006F63DA"/>
    <w:rsid w:val="0070010C"/>
    <w:rsid w:val="007108FD"/>
    <w:rsid w:val="00715D55"/>
    <w:rsid w:val="00763718"/>
    <w:rsid w:val="00765FD8"/>
    <w:rsid w:val="00771690"/>
    <w:rsid w:val="007722D2"/>
    <w:rsid w:val="00792F5B"/>
    <w:rsid w:val="007A155D"/>
    <w:rsid w:val="007A7FC8"/>
    <w:rsid w:val="007D4DD8"/>
    <w:rsid w:val="00801D04"/>
    <w:rsid w:val="008128C4"/>
    <w:rsid w:val="00817CDC"/>
    <w:rsid w:val="00823004"/>
    <w:rsid w:val="00823C2C"/>
    <w:rsid w:val="00825AED"/>
    <w:rsid w:val="00826179"/>
    <w:rsid w:val="008331DD"/>
    <w:rsid w:val="00837C12"/>
    <w:rsid w:val="00854C34"/>
    <w:rsid w:val="00860B24"/>
    <w:rsid w:val="00874714"/>
    <w:rsid w:val="00880154"/>
    <w:rsid w:val="008837C0"/>
    <w:rsid w:val="0089249B"/>
    <w:rsid w:val="00894D5D"/>
    <w:rsid w:val="008A15F9"/>
    <w:rsid w:val="008D0287"/>
    <w:rsid w:val="008D6812"/>
    <w:rsid w:val="008E66A7"/>
    <w:rsid w:val="00904CF0"/>
    <w:rsid w:val="00910C6D"/>
    <w:rsid w:val="00914A66"/>
    <w:rsid w:val="00915FBE"/>
    <w:rsid w:val="00932C59"/>
    <w:rsid w:val="00936EC8"/>
    <w:rsid w:val="00947798"/>
    <w:rsid w:val="009523CE"/>
    <w:rsid w:val="009652F4"/>
    <w:rsid w:val="009675D2"/>
    <w:rsid w:val="00984630"/>
    <w:rsid w:val="009A4031"/>
    <w:rsid w:val="009A4087"/>
    <w:rsid w:val="009D0CB8"/>
    <w:rsid w:val="009E2CF7"/>
    <w:rsid w:val="009E54BF"/>
    <w:rsid w:val="009E5F8E"/>
    <w:rsid w:val="00A23804"/>
    <w:rsid w:val="00A41917"/>
    <w:rsid w:val="00A43225"/>
    <w:rsid w:val="00A629A0"/>
    <w:rsid w:val="00A71616"/>
    <w:rsid w:val="00A7239B"/>
    <w:rsid w:val="00A7590A"/>
    <w:rsid w:val="00A849D3"/>
    <w:rsid w:val="00A91035"/>
    <w:rsid w:val="00AA3358"/>
    <w:rsid w:val="00AA46C4"/>
    <w:rsid w:val="00AC2385"/>
    <w:rsid w:val="00AD7217"/>
    <w:rsid w:val="00AE093F"/>
    <w:rsid w:val="00AE12E5"/>
    <w:rsid w:val="00AE2203"/>
    <w:rsid w:val="00AE2A7A"/>
    <w:rsid w:val="00AE3005"/>
    <w:rsid w:val="00AE50BF"/>
    <w:rsid w:val="00AF4064"/>
    <w:rsid w:val="00AF5DA0"/>
    <w:rsid w:val="00AF754D"/>
    <w:rsid w:val="00B048AD"/>
    <w:rsid w:val="00B05CF6"/>
    <w:rsid w:val="00B0784F"/>
    <w:rsid w:val="00B147E0"/>
    <w:rsid w:val="00B218FB"/>
    <w:rsid w:val="00B52D75"/>
    <w:rsid w:val="00B75EB9"/>
    <w:rsid w:val="00B9015C"/>
    <w:rsid w:val="00BB5F81"/>
    <w:rsid w:val="00BD0571"/>
    <w:rsid w:val="00BE2E54"/>
    <w:rsid w:val="00C139BA"/>
    <w:rsid w:val="00C212AF"/>
    <w:rsid w:val="00C26BD3"/>
    <w:rsid w:val="00C271A8"/>
    <w:rsid w:val="00C40A55"/>
    <w:rsid w:val="00C55FA0"/>
    <w:rsid w:val="00C578DD"/>
    <w:rsid w:val="00C66CEF"/>
    <w:rsid w:val="00C70BAE"/>
    <w:rsid w:val="00C811FC"/>
    <w:rsid w:val="00C81E70"/>
    <w:rsid w:val="00C925A3"/>
    <w:rsid w:val="00C9397B"/>
    <w:rsid w:val="00C9448D"/>
    <w:rsid w:val="00C94E4C"/>
    <w:rsid w:val="00C9629F"/>
    <w:rsid w:val="00CA3EE5"/>
    <w:rsid w:val="00CA532F"/>
    <w:rsid w:val="00CB49F5"/>
    <w:rsid w:val="00CD4D3A"/>
    <w:rsid w:val="00CE78E3"/>
    <w:rsid w:val="00CE7D36"/>
    <w:rsid w:val="00CF7D66"/>
    <w:rsid w:val="00D23C21"/>
    <w:rsid w:val="00D32986"/>
    <w:rsid w:val="00D4272C"/>
    <w:rsid w:val="00D54334"/>
    <w:rsid w:val="00DA3EDB"/>
    <w:rsid w:val="00DB0AC0"/>
    <w:rsid w:val="00DC4030"/>
    <w:rsid w:val="00DE1969"/>
    <w:rsid w:val="00E2017D"/>
    <w:rsid w:val="00E2577E"/>
    <w:rsid w:val="00E426D1"/>
    <w:rsid w:val="00E5157D"/>
    <w:rsid w:val="00E63037"/>
    <w:rsid w:val="00E85852"/>
    <w:rsid w:val="00E90C01"/>
    <w:rsid w:val="00EB2AFB"/>
    <w:rsid w:val="00ED1892"/>
    <w:rsid w:val="00ED2883"/>
    <w:rsid w:val="00EE65AC"/>
    <w:rsid w:val="00EF2837"/>
    <w:rsid w:val="00EF3320"/>
    <w:rsid w:val="00F020A8"/>
    <w:rsid w:val="00F0576C"/>
    <w:rsid w:val="00F31E0A"/>
    <w:rsid w:val="00F637F9"/>
    <w:rsid w:val="00F672A9"/>
    <w:rsid w:val="00F702FF"/>
    <w:rsid w:val="00F915C2"/>
    <w:rsid w:val="00FA4E92"/>
    <w:rsid w:val="00FB0041"/>
    <w:rsid w:val="00FB358D"/>
    <w:rsid w:val="00FB3896"/>
    <w:rsid w:val="00FC08ED"/>
    <w:rsid w:val="00FD16E4"/>
    <w:rsid w:val="00FD7559"/>
    <w:rsid w:val="00FF1C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37D0C1"/>
  <w15:docId w15:val="{7199BD01-CAE9-4EA0-9622-769B7272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5A3"/>
    <w:rPr>
      <w:sz w:val="24"/>
      <w:szCs w:val="24"/>
    </w:rPr>
  </w:style>
  <w:style w:type="paragraph" w:styleId="Heading2">
    <w:name w:val="heading 2"/>
    <w:basedOn w:val="Normal"/>
    <w:next w:val="Normal"/>
    <w:qFormat/>
    <w:rsid w:val="00C925A3"/>
    <w:pPr>
      <w:keepNext/>
      <w:jc w:val="right"/>
      <w:outlineLvl w:val="1"/>
    </w:pPr>
    <w:rPr>
      <w:b/>
      <w:bCs/>
      <w:lang w:eastAsia="en-US"/>
    </w:rPr>
  </w:style>
  <w:style w:type="paragraph" w:styleId="Heading3">
    <w:name w:val="heading 3"/>
    <w:basedOn w:val="Normal"/>
    <w:next w:val="Normal"/>
    <w:qFormat/>
    <w:rsid w:val="00C925A3"/>
    <w:pPr>
      <w:keepNext/>
      <w:spacing w:before="240" w:after="60"/>
      <w:outlineLvl w:val="2"/>
    </w:pPr>
    <w:rPr>
      <w:rFonts w:ascii="Arial" w:hAnsi="Arial" w:cs="Arial"/>
      <w:b/>
      <w:bCs/>
      <w:sz w:val="26"/>
      <w:szCs w:val="26"/>
    </w:rPr>
  </w:style>
  <w:style w:type="paragraph" w:styleId="Heading4">
    <w:name w:val="heading 4"/>
    <w:basedOn w:val="Normal"/>
    <w:next w:val="Normal"/>
    <w:qFormat/>
    <w:rsid w:val="00C925A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925A3"/>
    <w:pPr>
      <w:ind w:left="180" w:hanging="180"/>
    </w:pPr>
    <w:rPr>
      <w:lang w:eastAsia="en-US"/>
    </w:rPr>
  </w:style>
  <w:style w:type="paragraph" w:styleId="BodyTextIndent2">
    <w:name w:val="Body Text Indent 2"/>
    <w:basedOn w:val="Normal"/>
    <w:link w:val="BodyTextIndent2Char"/>
    <w:uiPriority w:val="99"/>
    <w:rsid w:val="00C925A3"/>
    <w:pPr>
      <w:ind w:left="-142"/>
      <w:jc w:val="both"/>
    </w:pPr>
    <w:rPr>
      <w:szCs w:val="20"/>
      <w:lang w:eastAsia="en-US"/>
    </w:rPr>
  </w:style>
  <w:style w:type="paragraph" w:customStyle="1" w:styleId="CharChar">
    <w:name w:val="Char Char"/>
    <w:basedOn w:val="Normal"/>
    <w:rsid w:val="00C925A3"/>
    <w:pPr>
      <w:widowControl w:val="0"/>
      <w:adjustRightInd w:val="0"/>
      <w:spacing w:after="160" w:line="240" w:lineRule="exact"/>
      <w:jc w:val="both"/>
    </w:pPr>
    <w:rPr>
      <w:rFonts w:ascii="Tahoma" w:hAnsi="Tahoma"/>
      <w:sz w:val="20"/>
      <w:szCs w:val="20"/>
      <w:lang w:val="en-US" w:eastAsia="en-US"/>
    </w:rPr>
  </w:style>
  <w:style w:type="paragraph" w:customStyle="1" w:styleId="naisf">
    <w:name w:val="naisf"/>
    <w:basedOn w:val="Normal"/>
    <w:rsid w:val="00C925A3"/>
    <w:pPr>
      <w:spacing w:before="75" w:after="75"/>
      <w:ind w:firstLine="375"/>
      <w:jc w:val="both"/>
    </w:pPr>
  </w:style>
  <w:style w:type="paragraph" w:styleId="BalloonText">
    <w:name w:val="Balloon Text"/>
    <w:basedOn w:val="Normal"/>
    <w:link w:val="BalloonTextChar"/>
    <w:rsid w:val="00B9015C"/>
    <w:rPr>
      <w:rFonts w:ascii="Segoe UI" w:hAnsi="Segoe UI" w:cs="Segoe UI"/>
      <w:sz w:val="18"/>
      <w:szCs w:val="18"/>
    </w:rPr>
  </w:style>
  <w:style w:type="character" w:customStyle="1" w:styleId="BalloonTextChar">
    <w:name w:val="Balloon Text Char"/>
    <w:link w:val="BalloonText"/>
    <w:rsid w:val="00B9015C"/>
    <w:rPr>
      <w:rFonts w:ascii="Segoe UI" w:hAnsi="Segoe UI" w:cs="Segoe UI"/>
      <w:sz w:val="18"/>
      <w:szCs w:val="18"/>
    </w:rPr>
  </w:style>
  <w:style w:type="paragraph" w:styleId="Header">
    <w:name w:val="header"/>
    <w:basedOn w:val="Normal"/>
    <w:link w:val="HeaderChar"/>
    <w:rsid w:val="000A59FF"/>
    <w:pPr>
      <w:tabs>
        <w:tab w:val="center" w:pos="4153"/>
        <w:tab w:val="right" w:pos="8306"/>
      </w:tabs>
    </w:pPr>
  </w:style>
  <w:style w:type="character" w:customStyle="1" w:styleId="HeaderChar">
    <w:name w:val="Header Char"/>
    <w:link w:val="Header"/>
    <w:rsid w:val="000A59FF"/>
    <w:rPr>
      <w:sz w:val="24"/>
      <w:szCs w:val="24"/>
    </w:rPr>
  </w:style>
  <w:style w:type="paragraph" w:styleId="Footer">
    <w:name w:val="footer"/>
    <w:basedOn w:val="Normal"/>
    <w:link w:val="FooterChar"/>
    <w:uiPriority w:val="99"/>
    <w:rsid w:val="000A59FF"/>
    <w:pPr>
      <w:tabs>
        <w:tab w:val="center" w:pos="4153"/>
        <w:tab w:val="right" w:pos="8306"/>
      </w:tabs>
    </w:pPr>
  </w:style>
  <w:style w:type="character" w:customStyle="1" w:styleId="FooterChar">
    <w:name w:val="Footer Char"/>
    <w:link w:val="Footer"/>
    <w:uiPriority w:val="99"/>
    <w:rsid w:val="000A59FF"/>
    <w:rPr>
      <w:sz w:val="24"/>
      <w:szCs w:val="24"/>
    </w:rPr>
  </w:style>
  <w:style w:type="character" w:styleId="Hyperlink">
    <w:name w:val="Hyperlink"/>
    <w:rsid w:val="009652F4"/>
    <w:rPr>
      <w:color w:val="0563C1"/>
      <w:u w:val="single"/>
    </w:rPr>
  </w:style>
  <w:style w:type="character" w:styleId="FollowedHyperlink">
    <w:name w:val="FollowedHyperlink"/>
    <w:rsid w:val="009A4087"/>
    <w:rPr>
      <w:color w:val="954F72"/>
      <w:u w:val="single"/>
    </w:rPr>
  </w:style>
  <w:style w:type="paragraph" w:styleId="Revision">
    <w:name w:val="Revision"/>
    <w:hidden/>
    <w:uiPriority w:val="99"/>
    <w:semiHidden/>
    <w:rsid w:val="00E63037"/>
    <w:rPr>
      <w:sz w:val="24"/>
      <w:szCs w:val="24"/>
    </w:rPr>
  </w:style>
  <w:style w:type="character" w:customStyle="1" w:styleId="st">
    <w:name w:val="st"/>
    <w:rsid w:val="00854C34"/>
  </w:style>
  <w:style w:type="character" w:customStyle="1" w:styleId="BodyTextIndent2Char">
    <w:name w:val="Body Text Indent 2 Char"/>
    <w:link w:val="BodyTextIndent2"/>
    <w:uiPriority w:val="99"/>
    <w:rsid w:val="00521227"/>
    <w:rPr>
      <w:sz w:val="24"/>
      <w:lang w:eastAsia="en-US"/>
    </w:rPr>
  </w:style>
  <w:style w:type="character" w:styleId="CommentReference">
    <w:name w:val="annotation reference"/>
    <w:rsid w:val="003F715F"/>
    <w:rPr>
      <w:sz w:val="16"/>
      <w:szCs w:val="16"/>
    </w:rPr>
  </w:style>
  <w:style w:type="paragraph" w:styleId="CommentText">
    <w:name w:val="annotation text"/>
    <w:basedOn w:val="Normal"/>
    <w:link w:val="CommentTextChar"/>
    <w:rsid w:val="003F715F"/>
    <w:rPr>
      <w:sz w:val="20"/>
      <w:szCs w:val="20"/>
    </w:rPr>
  </w:style>
  <w:style w:type="character" w:customStyle="1" w:styleId="CommentTextChar">
    <w:name w:val="Comment Text Char"/>
    <w:basedOn w:val="DefaultParagraphFont"/>
    <w:link w:val="CommentText"/>
    <w:rsid w:val="003F715F"/>
  </w:style>
  <w:style w:type="paragraph" w:styleId="CommentSubject">
    <w:name w:val="annotation subject"/>
    <w:basedOn w:val="CommentText"/>
    <w:next w:val="CommentText"/>
    <w:link w:val="CommentSubjectChar"/>
    <w:rsid w:val="003F715F"/>
    <w:rPr>
      <w:b/>
      <w:bCs/>
    </w:rPr>
  </w:style>
  <w:style w:type="character" w:customStyle="1" w:styleId="CommentSubjectChar">
    <w:name w:val="Comment Subject Char"/>
    <w:link w:val="CommentSubject"/>
    <w:rsid w:val="003F715F"/>
    <w:rPr>
      <w:b/>
      <w:bCs/>
    </w:rPr>
  </w:style>
  <w:style w:type="paragraph" w:styleId="ListParagraph">
    <w:name w:val="List Paragraph"/>
    <w:basedOn w:val="Normal"/>
    <w:uiPriority w:val="34"/>
    <w:qFormat/>
    <w:rsid w:val="000B52E8"/>
    <w:pPr>
      <w:ind w:left="720"/>
      <w:contextualSpacing/>
    </w:pPr>
  </w:style>
  <w:style w:type="paragraph" w:customStyle="1" w:styleId="CharChar0">
    <w:name w:val="Char Char"/>
    <w:basedOn w:val="Normal"/>
    <w:rsid w:val="002428D3"/>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74561">
      <w:bodyDiv w:val="1"/>
      <w:marLeft w:val="0"/>
      <w:marRight w:val="0"/>
      <w:marTop w:val="0"/>
      <w:marBottom w:val="0"/>
      <w:divBdr>
        <w:top w:val="none" w:sz="0" w:space="0" w:color="auto"/>
        <w:left w:val="none" w:sz="0" w:space="0" w:color="auto"/>
        <w:bottom w:val="none" w:sz="0" w:space="0" w:color="auto"/>
        <w:right w:val="none" w:sz="0" w:space="0" w:color="auto"/>
      </w:divBdr>
    </w:div>
    <w:div w:id="994917515">
      <w:bodyDiv w:val="1"/>
      <w:marLeft w:val="0"/>
      <w:marRight w:val="0"/>
      <w:marTop w:val="0"/>
      <w:marBottom w:val="0"/>
      <w:divBdr>
        <w:top w:val="none" w:sz="0" w:space="0" w:color="auto"/>
        <w:left w:val="none" w:sz="0" w:space="0" w:color="auto"/>
        <w:bottom w:val="none" w:sz="0" w:space="0" w:color="auto"/>
        <w:right w:val="none" w:sz="0" w:space="0" w:color="auto"/>
      </w:divBdr>
    </w:div>
    <w:div w:id="1219198845">
      <w:bodyDiv w:val="1"/>
      <w:marLeft w:val="0"/>
      <w:marRight w:val="0"/>
      <w:marTop w:val="0"/>
      <w:marBottom w:val="0"/>
      <w:divBdr>
        <w:top w:val="none" w:sz="0" w:space="0" w:color="auto"/>
        <w:left w:val="none" w:sz="0" w:space="0" w:color="auto"/>
        <w:bottom w:val="none" w:sz="0" w:space="0" w:color="auto"/>
        <w:right w:val="none" w:sz="0" w:space="0" w:color="auto"/>
      </w:divBdr>
    </w:div>
    <w:div w:id="1300916268">
      <w:bodyDiv w:val="1"/>
      <w:marLeft w:val="0"/>
      <w:marRight w:val="0"/>
      <w:marTop w:val="0"/>
      <w:marBottom w:val="0"/>
      <w:divBdr>
        <w:top w:val="none" w:sz="0" w:space="0" w:color="auto"/>
        <w:left w:val="none" w:sz="0" w:space="0" w:color="auto"/>
        <w:bottom w:val="none" w:sz="0" w:space="0" w:color="auto"/>
        <w:right w:val="none" w:sz="0" w:space="0" w:color="auto"/>
      </w:divBdr>
    </w:div>
    <w:div w:id="1747343958">
      <w:bodyDiv w:val="1"/>
      <w:marLeft w:val="0"/>
      <w:marRight w:val="0"/>
      <w:marTop w:val="0"/>
      <w:marBottom w:val="0"/>
      <w:divBdr>
        <w:top w:val="none" w:sz="0" w:space="0" w:color="auto"/>
        <w:left w:val="none" w:sz="0" w:space="0" w:color="auto"/>
        <w:bottom w:val="none" w:sz="0" w:space="0" w:color="auto"/>
        <w:right w:val="none" w:sz="0" w:space="0" w:color="auto"/>
      </w:divBdr>
    </w:div>
    <w:div w:id="2007785018">
      <w:bodyDiv w:val="1"/>
      <w:marLeft w:val="0"/>
      <w:marRight w:val="0"/>
      <w:marTop w:val="0"/>
      <w:marBottom w:val="0"/>
      <w:divBdr>
        <w:top w:val="none" w:sz="0" w:space="0" w:color="auto"/>
        <w:left w:val="none" w:sz="0" w:space="0" w:color="auto"/>
        <w:bottom w:val="none" w:sz="0" w:space="0" w:color="auto"/>
        <w:right w:val="none" w:sz="0" w:space="0" w:color="auto"/>
      </w:divBdr>
    </w:div>
    <w:div w:id="2029333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3448E-1E5C-4CFF-B413-194847B7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2492</Words>
  <Characters>1421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3906</CharactersWithSpaces>
  <SharedDoc>false</SharedDoc>
  <HLinks>
    <vt:vector size="6" baseType="variant">
      <vt:variant>
        <vt:i4>1048637</vt:i4>
      </vt:variant>
      <vt:variant>
        <vt:i4>0</vt:i4>
      </vt:variant>
      <vt:variant>
        <vt:i4>0</vt:i4>
      </vt:variant>
      <vt:variant>
        <vt:i4>5</vt:i4>
      </vt:variant>
      <vt:variant>
        <vt:lpwstr>mailto:ogredome@ogresnovads.lv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UApinis</dc:creator>
  <cp:keywords/>
  <dc:description/>
  <cp:lastModifiedBy>Arita Bauska</cp:lastModifiedBy>
  <cp:revision>2</cp:revision>
  <cp:lastPrinted>2023-12-21T11:56:00Z</cp:lastPrinted>
  <dcterms:created xsi:type="dcterms:W3CDTF">2023-12-21T12:04:00Z</dcterms:created>
  <dcterms:modified xsi:type="dcterms:W3CDTF">2023-12-21T12:04:00Z</dcterms:modified>
</cp:coreProperties>
</file>