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6628F" w14:textId="77777777" w:rsidR="007E5F2A" w:rsidRPr="00296974" w:rsidRDefault="007E5F2A" w:rsidP="007E5F2A">
      <w:pPr>
        <w:jc w:val="center"/>
        <w:rPr>
          <w:noProof/>
        </w:rPr>
      </w:pPr>
      <w:r w:rsidRPr="00296974">
        <w:rPr>
          <w:noProof/>
        </w:rPr>
        <w:drawing>
          <wp:inline distT="0" distB="0" distL="0" distR="0" wp14:anchorId="1875F615" wp14:editId="006E3396">
            <wp:extent cx="603250" cy="709930"/>
            <wp:effectExtent l="0" t="0" r="6350" b="0"/>
            <wp:docPr id="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FEBAE" w14:textId="77777777" w:rsidR="007E5F2A" w:rsidRPr="00296974" w:rsidRDefault="007E5F2A" w:rsidP="007E5F2A">
      <w:pPr>
        <w:jc w:val="center"/>
        <w:rPr>
          <w:rFonts w:ascii="RimBelwe" w:hAnsi="RimBelwe"/>
          <w:noProof/>
          <w:sz w:val="12"/>
          <w:szCs w:val="28"/>
        </w:rPr>
      </w:pPr>
    </w:p>
    <w:p w14:paraId="704142FB" w14:textId="77777777" w:rsidR="007E5F2A" w:rsidRPr="00296974" w:rsidRDefault="007E5F2A" w:rsidP="007E5F2A">
      <w:pPr>
        <w:jc w:val="center"/>
        <w:rPr>
          <w:noProof/>
          <w:sz w:val="36"/>
        </w:rPr>
      </w:pPr>
      <w:r w:rsidRPr="00296974">
        <w:rPr>
          <w:noProof/>
          <w:sz w:val="36"/>
        </w:rPr>
        <w:t>OGRES  NOVADA  PAŠVALDĪBA</w:t>
      </w:r>
    </w:p>
    <w:p w14:paraId="12B3900C" w14:textId="77777777" w:rsidR="007E5F2A" w:rsidRPr="00296974" w:rsidRDefault="007E5F2A" w:rsidP="007E5F2A">
      <w:pPr>
        <w:jc w:val="center"/>
        <w:rPr>
          <w:noProof/>
          <w:sz w:val="18"/>
        </w:rPr>
      </w:pPr>
      <w:r w:rsidRPr="00296974">
        <w:rPr>
          <w:noProof/>
          <w:sz w:val="18"/>
        </w:rPr>
        <w:t>Reģ.Nr.90000024455, Brīvības iela 33, Ogre, Ogres nov., LV-5001</w:t>
      </w:r>
    </w:p>
    <w:p w14:paraId="0DA9CF64" w14:textId="77777777" w:rsidR="007E5F2A" w:rsidRPr="00296974" w:rsidRDefault="007E5F2A" w:rsidP="007E5F2A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296974">
        <w:rPr>
          <w:noProof/>
          <w:sz w:val="18"/>
        </w:rPr>
        <w:t xml:space="preserve">tālrunis 65071160, </w:t>
      </w:r>
      <w:r w:rsidRPr="00296974">
        <w:rPr>
          <w:sz w:val="18"/>
        </w:rPr>
        <w:t xml:space="preserve">e-pasts: </w:t>
      </w:r>
      <w:smartTag w:uri="urn:schemas-microsoft-com:office:smarttags" w:element="PersonName">
        <w:r w:rsidRPr="00296974">
          <w:rPr>
            <w:sz w:val="18"/>
          </w:rPr>
          <w:t>ogredome@ogresnovads.lv</w:t>
        </w:r>
      </w:smartTag>
      <w:r w:rsidRPr="00296974">
        <w:rPr>
          <w:sz w:val="18"/>
        </w:rPr>
        <w:t xml:space="preserve">, www.ogresnovads.lv </w:t>
      </w:r>
    </w:p>
    <w:p w14:paraId="4685D731" w14:textId="77777777" w:rsidR="007E5F2A" w:rsidRPr="00CF4A1B" w:rsidRDefault="007E5F2A" w:rsidP="007E5F2A">
      <w:pPr>
        <w:rPr>
          <w:lang w:eastAsia="en-US"/>
        </w:rPr>
      </w:pPr>
    </w:p>
    <w:p w14:paraId="179D3E8E" w14:textId="77777777" w:rsidR="007E5F2A" w:rsidRDefault="007E5F2A" w:rsidP="007E5F2A">
      <w:pPr>
        <w:pStyle w:val="Virsraksts3"/>
        <w:jc w:val="center"/>
        <w:rPr>
          <w:b w:val="0"/>
          <w:bCs w:val="0"/>
          <w:i w:val="0"/>
        </w:rPr>
      </w:pPr>
      <w:bookmarkStart w:id="0" w:name="_Hlk73958500"/>
      <w:r>
        <w:rPr>
          <w:b w:val="0"/>
          <w:bCs w:val="0"/>
          <w:i w:val="0"/>
        </w:rPr>
        <w:t xml:space="preserve">SAISTOŠIE NOTEIKUMI </w:t>
      </w:r>
    </w:p>
    <w:p w14:paraId="06759991" w14:textId="77777777" w:rsidR="007E5F2A" w:rsidRDefault="007E5F2A" w:rsidP="007E5F2A">
      <w:pPr>
        <w:pStyle w:val="Nosaukums"/>
        <w:rPr>
          <w:rFonts w:eastAsia="Calibri"/>
          <w:b w:val="0"/>
          <w:bCs w:val="0"/>
          <w:sz w:val="24"/>
        </w:rPr>
      </w:pPr>
      <w:r>
        <w:rPr>
          <w:b w:val="0"/>
          <w:bCs w:val="0"/>
          <w:sz w:val="24"/>
        </w:rPr>
        <w:t>Ogrē</w:t>
      </w:r>
    </w:p>
    <w:p w14:paraId="68910A31" w14:textId="77777777" w:rsidR="007E5F2A" w:rsidRDefault="007E5F2A" w:rsidP="007E5F2A">
      <w:pPr>
        <w:pStyle w:val="Virsraksts3"/>
        <w:rPr>
          <w:b w:val="0"/>
          <w:bCs w:val="0"/>
          <w:i w:val="0"/>
        </w:rPr>
      </w:pPr>
    </w:p>
    <w:p w14:paraId="1F40F4AF" w14:textId="40E37381" w:rsidR="007E5F2A" w:rsidRPr="008C370E" w:rsidRDefault="007E5F2A" w:rsidP="005A57BA">
      <w:pPr>
        <w:pStyle w:val="Virsraksts3"/>
        <w:jc w:val="right"/>
        <w:rPr>
          <w:b w:val="0"/>
          <w:bCs w:val="0"/>
          <w:i w:val="0"/>
        </w:rPr>
      </w:pPr>
      <w:r>
        <w:rPr>
          <w:b w:val="0"/>
          <w:bCs w:val="0"/>
          <w:i w:val="0"/>
        </w:rPr>
        <w:t>202</w:t>
      </w:r>
      <w:r w:rsidR="00C31303">
        <w:rPr>
          <w:b w:val="0"/>
          <w:bCs w:val="0"/>
          <w:i w:val="0"/>
        </w:rPr>
        <w:t>4</w:t>
      </w:r>
      <w:r>
        <w:rPr>
          <w:b w:val="0"/>
          <w:bCs w:val="0"/>
          <w:i w:val="0"/>
        </w:rPr>
        <w:t>.</w:t>
      </w:r>
      <w:r w:rsidR="00C31303">
        <w:rPr>
          <w:b w:val="0"/>
          <w:bCs w:val="0"/>
          <w:i w:val="0"/>
        </w:rPr>
        <w:t xml:space="preserve"> </w:t>
      </w:r>
      <w:r>
        <w:rPr>
          <w:b w:val="0"/>
          <w:bCs w:val="0"/>
          <w:i w:val="0"/>
        </w:rPr>
        <w:t xml:space="preserve">gada </w:t>
      </w:r>
      <w:r w:rsidR="00137441">
        <w:rPr>
          <w:b w:val="0"/>
          <w:bCs w:val="0"/>
          <w:i w:val="0"/>
        </w:rPr>
        <w:t>25.</w:t>
      </w:r>
      <w:r w:rsidR="00C31303">
        <w:rPr>
          <w:b w:val="0"/>
          <w:bCs w:val="0"/>
          <w:i w:val="0"/>
        </w:rPr>
        <w:t xml:space="preserve"> janvārī</w:t>
      </w:r>
      <w:r w:rsidR="005A57BA">
        <w:rPr>
          <w:b w:val="0"/>
          <w:bCs w:val="0"/>
          <w:i w:val="0"/>
        </w:rPr>
        <w:t xml:space="preserve">      </w:t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  <w:t xml:space="preserve">                                    Nr.</w:t>
      </w:r>
      <w:r w:rsidR="001D41FF">
        <w:rPr>
          <w:b w:val="0"/>
          <w:bCs w:val="0"/>
          <w:i w:val="0"/>
        </w:rPr>
        <w:t>2</w:t>
      </w:r>
      <w:r>
        <w:rPr>
          <w:b w:val="0"/>
          <w:bCs w:val="0"/>
          <w:i w:val="0"/>
        </w:rPr>
        <w:t>/20</w:t>
      </w:r>
      <w:r w:rsidR="00C31303">
        <w:rPr>
          <w:b w:val="0"/>
          <w:bCs w:val="0"/>
          <w:i w:val="0"/>
        </w:rPr>
        <w:t>24</w:t>
      </w:r>
    </w:p>
    <w:p w14:paraId="19F7B338" w14:textId="48B88001" w:rsidR="007E5F2A" w:rsidRDefault="007E5F2A" w:rsidP="005A57BA">
      <w:pPr>
        <w:pStyle w:val="Pamatteksts2"/>
        <w:spacing w:after="0" w:line="240" w:lineRule="auto"/>
        <w:jc w:val="right"/>
      </w:pPr>
      <w:r w:rsidRPr="00DD5A5A">
        <w:t xml:space="preserve"> (protokols Nr.</w:t>
      </w:r>
      <w:r w:rsidR="001D41FF">
        <w:t>2; 17</w:t>
      </w:r>
      <w:r>
        <w:t>.</w:t>
      </w:r>
      <w:r w:rsidRPr="00DD5A5A">
        <w:t>)</w:t>
      </w:r>
      <w:r>
        <w:t xml:space="preserve"> </w:t>
      </w:r>
    </w:p>
    <w:p w14:paraId="4EA3366C" w14:textId="77777777" w:rsidR="007E5F2A" w:rsidRDefault="007E5F2A" w:rsidP="007E5F2A">
      <w:pPr>
        <w:rPr>
          <w:sz w:val="16"/>
        </w:rPr>
      </w:pPr>
      <w:r>
        <w:t xml:space="preserve">            </w:t>
      </w:r>
    </w:p>
    <w:p w14:paraId="666BA739" w14:textId="77777777" w:rsidR="007E5F2A" w:rsidRDefault="007E5F2A" w:rsidP="007E5F2A">
      <w:pPr>
        <w:ind w:left="-142"/>
        <w:jc w:val="center"/>
        <w:rPr>
          <w:b/>
          <w:bCs/>
        </w:rPr>
      </w:pPr>
    </w:p>
    <w:p w14:paraId="5341BF06" w14:textId="7769D56A" w:rsidR="00137441" w:rsidRDefault="00137441" w:rsidP="00137441">
      <w:pPr>
        <w:jc w:val="center"/>
        <w:rPr>
          <w:b/>
        </w:rPr>
      </w:pPr>
      <w:bookmarkStart w:id="1" w:name="_Hlk73958519"/>
      <w:proofErr w:type="spellStart"/>
      <w:r w:rsidRPr="00137441">
        <w:rPr>
          <w:b/>
        </w:rPr>
        <w:t>Lokālplānojums</w:t>
      </w:r>
      <w:proofErr w:type="spellEnd"/>
      <w:r w:rsidRPr="00137441">
        <w:rPr>
          <w:b/>
        </w:rPr>
        <w:t xml:space="preserve"> “</w:t>
      </w:r>
      <w:proofErr w:type="spellStart"/>
      <w:r w:rsidR="00FB0B9C">
        <w:rPr>
          <w:b/>
        </w:rPr>
        <w:t>Silalīdumnieki</w:t>
      </w:r>
      <w:proofErr w:type="spellEnd"/>
      <w:r w:rsidRPr="00137441">
        <w:rPr>
          <w:b/>
        </w:rPr>
        <w:t xml:space="preserve">” </w:t>
      </w:r>
      <w:r w:rsidR="00FB0B9C">
        <w:rPr>
          <w:b/>
        </w:rPr>
        <w:t>Tīnūžu pagastā</w:t>
      </w:r>
      <w:r w:rsidRPr="00137441">
        <w:rPr>
          <w:b/>
        </w:rPr>
        <w:t xml:space="preserve"> Teritorijas izmantošanas un apbūves noteikumi un </w:t>
      </w:r>
      <w:r w:rsidR="00B64BA5">
        <w:rPr>
          <w:b/>
        </w:rPr>
        <w:t>G</w:t>
      </w:r>
      <w:r w:rsidRPr="00137441">
        <w:rPr>
          <w:b/>
        </w:rPr>
        <w:t>rafiskā daļa</w:t>
      </w:r>
      <w:r>
        <w:rPr>
          <w:b/>
        </w:rPr>
        <w:t>.</w:t>
      </w:r>
    </w:p>
    <w:p w14:paraId="64F4740E" w14:textId="77777777" w:rsidR="00137441" w:rsidRDefault="00137441" w:rsidP="007E5F2A">
      <w:pPr>
        <w:jc w:val="right"/>
        <w:rPr>
          <w:b/>
        </w:rPr>
      </w:pPr>
    </w:p>
    <w:p w14:paraId="1D6D9593" w14:textId="1C4A2EDC" w:rsidR="007E5F2A" w:rsidRPr="00AA2A23" w:rsidRDefault="007E5F2A" w:rsidP="007E5F2A">
      <w:pPr>
        <w:jc w:val="right"/>
        <w:rPr>
          <w:i/>
        </w:rPr>
      </w:pPr>
      <w:r w:rsidRPr="006C6365">
        <w:rPr>
          <w:b/>
        </w:rPr>
        <w:t xml:space="preserve"> </w:t>
      </w:r>
      <w:r w:rsidRPr="00AA2A23">
        <w:rPr>
          <w:i/>
        </w:rPr>
        <w:t xml:space="preserve">Izdoti saskaņā ar </w:t>
      </w:r>
    </w:p>
    <w:p w14:paraId="100FF761" w14:textId="43652AB9" w:rsidR="007E5F2A" w:rsidRPr="00AA2A23" w:rsidRDefault="007E5F2A" w:rsidP="007E5F2A">
      <w:pPr>
        <w:shd w:val="clear" w:color="auto" w:fill="FFFFFF"/>
        <w:jc w:val="right"/>
        <w:rPr>
          <w:i/>
        </w:rPr>
      </w:pPr>
      <w:r w:rsidRPr="00AA2A23">
        <w:rPr>
          <w:i/>
        </w:rPr>
        <w:t>Pašvaldību likuma 10.</w:t>
      </w:r>
      <w:r w:rsidR="00C31303">
        <w:rPr>
          <w:i/>
        </w:rPr>
        <w:t xml:space="preserve"> </w:t>
      </w:r>
      <w:r w:rsidRPr="00AA2A23">
        <w:rPr>
          <w:i/>
        </w:rPr>
        <w:t>panta pirmās daļas 1.</w:t>
      </w:r>
      <w:r w:rsidR="00C31303">
        <w:rPr>
          <w:i/>
        </w:rPr>
        <w:t xml:space="preserve"> </w:t>
      </w:r>
      <w:r w:rsidRPr="00AA2A23">
        <w:rPr>
          <w:i/>
        </w:rPr>
        <w:t>punktu,</w:t>
      </w:r>
    </w:p>
    <w:p w14:paraId="4F9208F2" w14:textId="1B24DEA4" w:rsidR="007E5F2A" w:rsidRPr="00AA2A23" w:rsidRDefault="007E5F2A" w:rsidP="007E5F2A">
      <w:pPr>
        <w:shd w:val="clear" w:color="auto" w:fill="FFFFFF"/>
        <w:jc w:val="right"/>
        <w:rPr>
          <w:i/>
        </w:rPr>
      </w:pPr>
      <w:r w:rsidRPr="00AA2A23">
        <w:rPr>
          <w:i/>
        </w:rPr>
        <w:t xml:space="preserve">Teritorijas attīstības plānošanas likuma </w:t>
      </w:r>
      <w:r w:rsidR="00137441">
        <w:rPr>
          <w:i/>
        </w:rPr>
        <w:t>25.</w:t>
      </w:r>
      <w:r w:rsidR="00C31303">
        <w:rPr>
          <w:i/>
        </w:rPr>
        <w:t xml:space="preserve"> </w:t>
      </w:r>
      <w:r w:rsidR="00137441">
        <w:rPr>
          <w:i/>
        </w:rPr>
        <w:t xml:space="preserve">panta pirmo daļu </w:t>
      </w:r>
    </w:p>
    <w:p w14:paraId="306E1B69" w14:textId="77777777" w:rsidR="007E5F2A" w:rsidRDefault="007E5F2A" w:rsidP="007E5F2A">
      <w:pPr>
        <w:tabs>
          <w:tab w:val="left" w:pos="567"/>
        </w:tabs>
        <w:suppressAutoHyphens/>
        <w:jc w:val="both"/>
        <w:rPr>
          <w:bCs/>
          <w:iCs/>
        </w:rPr>
      </w:pPr>
    </w:p>
    <w:p w14:paraId="67AADC60" w14:textId="52150AB3" w:rsidR="007E5F2A" w:rsidRDefault="005A57BA" w:rsidP="00137441">
      <w:pPr>
        <w:pStyle w:val="Sarakstarindkopa"/>
        <w:tabs>
          <w:tab w:val="left" w:pos="993"/>
        </w:tabs>
        <w:suppressAutoHyphens/>
        <w:spacing w:after="60"/>
        <w:ind w:left="357"/>
        <w:contextualSpacing w:val="0"/>
        <w:jc w:val="both"/>
        <w:rPr>
          <w:bCs/>
          <w:iCs/>
        </w:rPr>
      </w:pPr>
      <w:r>
        <w:rPr>
          <w:bCs/>
          <w:iCs/>
        </w:rPr>
        <w:t>1. Saistošie noteikumi nosaka nekustamā īpašuma “</w:t>
      </w:r>
      <w:proofErr w:type="spellStart"/>
      <w:r w:rsidR="00FB0B9C">
        <w:rPr>
          <w:bCs/>
          <w:iCs/>
        </w:rPr>
        <w:t>Silalīdumnieki</w:t>
      </w:r>
      <w:proofErr w:type="spellEnd"/>
      <w:r>
        <w:rPr>
          <w:bCs/>
          <w:iCs/>
        </w:rPr>
        <w:t xml:space="preserve">”, </w:t>
      </w:r>
      <w:r w:rsidR="00FB0B9C">
        <w:rPr>
          <w:bCs/>
          <w:iCs/>
        </w:rPr>
        <w:t>Tīnūžu p</w:t>
      </w:r>
      <w:bookmarkStart w:id="2" w:name="_GoBack"/>
      <w:bookmarkEnd w:id="2"/>
      <w:r w:rsidR="00FB0B9C">
        <w:rPr>
          <w:bCs/>
          <w:iCs/>
        </w:rPr>
        <w:t>agastā</w:t>
      </w:r>
      <w:r>
        <w:rPr>
          <w:bCs/>
          <w:iCs/>
        </w:rPr>
        <w:t>, Ogres nov</w:t>
      </w:r>
      <w:r w:rsidR="00FB0B9C">
        <w:rPr>
          <w:bCs/>
          <w:iCs/>
        </w:rPr>
        <w:t>adā,</w:t>
      </w:r>
      <w:r>
        <w:rPr>
          <w:bCs/>
          <w:iCs/>
        </w:rPr>
        <w:t xml:space="preserve"> kadastra Nr.</w:t>
      </w:r>
      <w:r w:rsidRPr="005A57BA">
        <w:t xml:space="preserve"> </w:t>
      </w:r>
      <w:r w:rsidR="00FB0B9C" w:rsidRPr="00812522">
        <w:t>74940090085</w:t>
      </w:r>
      <w:r w:rsidR="00FB0B9C">
        <w:t xml:space="preserve"> </w:t>
      </w:r>
      <w:r w:rsidRPr="00F742EA">
        <w:rPr>
          <w:bCs/>
          <w:iCs/>
        </w:rPr>
        <w:t xml:space="preserve">sastāvā esošās zemes vienības ar kadastra apzīmējumu </w:t>
      </w:r>
      <w:r w:rsidR="00FB0B9C" w:rsidRPr="00812522">
        <w:t>74940090085</w:t>
      </w:r>
      <w:r w:rsidR="00FB0B9C">
        <w:t xml:space="preserve"> </w:t>
      </w:r>
      <w:r w:rsidR="00B64BA5">
        <w:rPr>
          <w:bCs/>
          <w:iCs/>
        </w:rPr>
        <w:t>T</w:t>
      </w:r>
      <w:r w:rsidRPr="00F742EA">
        <w:rPr>
          <w:bCs/>
          <w:iCs/>
        </w:rPr>
        <w:t xml:space="preserve">eritorijas izmantošanas un apbūves noteikumus (1.pielikums) un funkcionālo zonējumu – </w:t>
      </w:r>
      <w:r w:rsidR="00B64BA5">
        <w:rPr>
          <w:bCs/>
          <w:iCs/>
        </w:rPr>
        <w:t xml:space="preserve"> G</w:t>
      </w:r>
      <w:r w:rsidRPr="00F742EA">
        <w:rPr>
          <w:bCs/>
          <w:iCs/>
        </w:rPr>
        <w:t>rafisko daļu (2</w:t>
      </w:r>
      <w:r w:rsidR="00F742EA" w:rsidRPr="00F742EA">
        <w:rPr>
          <w:bCs/>
          <w:iCs/>
        </w:rPr>
        <w:t xml:space="preserve">. </w:t>
      </w:r>
      <w:r w:rsidRPr="00F742EA">
        <w:rPr>
          <w:bCs/>
          <w:iCs/>
        </w:rPr>
        <w:t>pielikums).</w:t>
      </w:r>
      <w:r>
        <w:rPr>
          <w:bCs/>
          <w:iCs/>
        </w:rPr>
        <w:t xml:space="preserve"> </w:t>
      </w:r>
    </w:p>
    <w:p w14:paraId="3E013A80" w14:textId="690CE6DC" w:rsidR="005A57BA" w:rsidRDefault="005A57BA" w:rsidP="00137441">
      <w:pPr>
        <w:pStyle w:val="Sarakstarindkopa"/>
        <w:tabs>
          <w:tab w:val="left" w:pos="993"/>
        </w:tabs>
        <w:suppressAutoHyphens/>
        <w:spacing w:after="60"/>
        <w:ind w:left="357"/>
        <w:contextualSpacing w:val="0"/>
        <w:jc w:val="both"/>
        <w:rPr>
          <w:bCs/>
          <w:iCs/>
        </w:rPr>
      </w:pPr>
      <w:r>
        <w:rPr>
          <w:bCs/>
          <w:iCs/>
        </w:rPr>
        <w:t xml:space="preserve">2. </w:t>
      </w:r>
      <w:r w:rsidRPr="005A57BA">
        <w:rPr>
          <w:bCs/>
          <w:iCs/>
        </w:rPr>
        <w:t xml:space="preserve">Interaktīvā grafiskā daļa ir pieejama </w:t>
      </w:r>
      <w:r>
        <w:rPr>
          <w:bCs/>
          <w:iCs/>
        </w:rPr>
        <w:t>V</w:t>
      </w:r>
      <w:r w:rsidRPr="005A57BA">
        <w:rPr>
          <w:bCs/>
          <w:iCs/>
        </w:rPr>
        <w:t>alsts ģeotelpiskās informācijas portālā:</w:t>
      </w:r>
      <w:r w:rsidRPr="005A57BA">
        <w:t xml:space="preserve"> </w:t>
      </w:r>
      <w:hyperlink r:id="rId6" w:anchor="document_26184" w:history="1">
        <w:r w:rsidR="00FB0B9C" w:rsidRPr="006D2989">
          <w:rPr>
            <w:rStyle w:val="Hipersaite"/>
          </w:rPr>
          <w:t>https://geolatvija.lv/geo/tapis#document_26184</w:t>
        </w:r>
      </w:hyperlink>
      <w:r w:rsidR="00FB0B9C">
        <w:t xml:space="preserve"> </w:t>
      </w:r>
      <w:r>
        <w:rPr>
          <w:bCs/>
          <w:iCs/>
        </w:rPr>
        <w:t xml:space="preserve">. </w:t>
      </w:r>
    </w:p>
    <w:bookmarkEnd w:id="1"/>
    <w:p w14:paraId="31788D40" w14:textId="77777777" w:rsidR="007E5F2A" w:rsidRDefault="007E5F2A" w:rsidP="005550B3">
      <w:pPr>
        <w:tabs>
          <w:tab w:val="num" w:pos="284"/>
          <w:tab w:val="left" w:pos="426"/>
        </w:tabs>
        <w:suppressAutoHyphens/>
        <w:jc w:val="both"/>
        <w:rPr>
          <w:b/>
        </w:rPr>
      </w:pPr>
    </w:p>
    <w:p w14:paraId="78CF9F72" w14:textId="77777777" w:rsidR="007E5F2A" w:rsidRDefault="007E5F2A" w:rsidP="007E5F2A">
      <w:pPr>
        <w:tabs>
          <w:tab w:val="num" w:pos="284"/>
          <w:tab w:val="left" w:pos="426"/>
        </w:tabs>
        <w:suppressAutoHyphens/>
        <w:jc w:val="both"/>
      </w:pPr>
    </w:p>
    <w:p w14:paraId="5024D864" w14:textId="77777777" w:rsidR="007E5F2A" w:rsidRDefault="007E5F2A" w:rsidP="007E5F2A">
      <w:pPr>
        <w:tabs>
          <w:tab w:val="num" w:pos="284"/>
          <w:tab w:val="left" w:pos="426"/>
        </w:tabs>
        <w:suppressAutoHyphens/>
        <w:ind w:left="284" w:hanging="284"/>
        <w:jc w:val="both"/>
      </w:pPr>
      <w:bookmarkStart w:id="3" w:name="_Hlk525939774"/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proofErr w:type="spellStart"/>
      <w:r>
        <w:t>E.Helmanis</w:t>
      </w:r>
      <w:bookmarkEnd w:id="3"/>
      <w:proofErr w:type="spellEnd"/>
      <w:r>
        <w:tab/>
      </w:r>
    </w:p>
    <w:bookmarkEnd w:id="0"/>
    <w:p w14:paraId="308E5776" w14:textId="77777777" w:rsidR="007E5F2A" w:rsidRDefault="007E5F2A" w:rsidP="007E5F2A">
      <w:r>
        <w:t xml:space="preserve"> </w:t>
      </w:r>
    </w:p>
    <w:p w14:paraId="5FBE0941" w14:textId="77777777" w:rsidR="007E5F2A" w:rsidRDefault="007E5F2A" w:rsidP="007E5F2A"/>
    <w:p w14:paraId="24D12146" w14:textId="77777777" w:rsidR="00794101" w:rsidRDefault="00794101"/>
    <w:sectPr w:rsidR="00794101" w:rsidSect="0050140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279E6"/>
    <w:multiLevelType w:val="hybridMultilevel"/>
    <w:tmpl w:val="DB6A0A4E"/>
    <w:lvl w:ilvl="0" w:tplc="9AA8A9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8Gve+1XkRtk8XMgVcZPIfCJ8/OGzKaKJidnRHYnprhTri/l7eZn+zwV6+vgTYlWIPwB+dP7EcR0Qswh1ARRuQQ==" w:salt="DJu0d8i1ilGmtd5l8EhRNQ=="/>
  <w:zoom w:percent="10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2A"/>
    <w:rsid w:val="00137441"/>
    <w:rsid w:val="001D41FF"/>
    <w:rsid w:val="005550B3"/>
    <w:rsid w:val="005A57BA"/>
    <w:rsid w:val="005F1462"/>
    <w:rsid w:val="006D722A"/>
    <w:rsid w:val="00794101"/>
    <w:rsid w:val="007E5F2A"/>
    <w:rsid w:val="0099666D"/>
    <w:rsid w:val="00B64BA5"/>
    <w:rsid w:val="00C31303"/>
    <w:rsid w:val="00C44A6B"/>
    <w:rsid w:val="00E35052"/>
    <w:rsid w:val="00E73371"/>
    <w:rsid w:val="00F742EA"/>
    <w:rsid w:val="00FB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120A562"/>
  <w15:chartTrackingRefBased/>
  <w15:docId w15:val="{8DE104EA-1C80-4BC3-BD77-CCAAB58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E5F2A"/>
    <w:pPr>
      <w:ind w:firstLine="0"/>
      <w:jc w:val="left"/>
    </w:pPr>
    <w:rPr>
      <w:rFonts w:eastAsia="Times New Roman"/>
      <w:lang w:eastAsia="lv-LV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7E5F2A"/>
    <w:pPr>
      <w:keepNext/>
      <w:jc w:val="both"/>
      <w:outlineLvl w:val="2"/>
    </w:pPr>
    <w:rPr>
      <w:b/>
      <w:bCs/>
      <w:i/>
      <w:iCs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rsid w:val="007E5F2A"/>
    <w:rPr>
      <w:rFonts w:eastAsia="Times New Roman"/>
      <w:b/>
      <w:bCs/>
      <w:i/>
      <w:iCs/>
    </w:rPr>
  </w:style>
  <w:style w:type="paragraph" w:styleId="Nosaukums">
    <w:name w:val="Title"/>
    <w:basedOn w:val="Parasts"/>
    <w:link w:val="NosaukumsRakstz"/>
    <w:uiPriority w:val="10"/>
    <w:qFormat/>
    <w:rsid w:val="007E5F2A"/>
    <w:pPr>
      <w:jc w:val="center"/>
    </w:pPr>
    <w:rPr>
      <w:b/>
      <w:bCs/>
      <w:sz w:val="28"/>
      <w:lang w:val="x-none" w:eastAsia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E5F2A"/>
    <w:rPr>
      <w:rFonts w:eastAsia="Times New Roman"/>
      <w:b/>
      <w:bCs/>
      <w:sz w:val="28"/>
      <w:lang w:val="x-none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7E5F2A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7E5F2A"/>
    <w:rPr>
      <w:rFonts w:eastAsia="Times New Roman"/>
      <w:lang w:eastAsia="lv-LV"/>
    </w:rPr>
  </w:style>
  <w:style w:type="paragraph" w:styleId="Sarakstarindkopa">
    <w:name w:val="List Paragraph"/>
    <w:basedOn w:val="Parasts"/>
    <w:uiPriority w:val="34"/>
    <w:qFormat/>
    <w:rsid w:val="007E5F2A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A57BA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A57BA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550B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550B3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FB0B9C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FB0B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olatvija.lv/geo/tapi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728</Words>
  <Characters>415</Characters>
  <Application>Microsoft Office Word</Application>
  <DocSecurity>4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Santa Hermane</cp:lastModifiedBy>
  <cp:revision>2</cp:revision>
  <cp:lastPrinted>2024-01-25T12:37:00Z</cp:lastPrinted>
  <dcterms:created xsi:type="dcterms:W3CDTF">2024-01-25T12:38:00Z</dcterms:created>
  <dcterms:modified xsi:type="dcterms:W3CDTF">2024-01-25T12:38:00Z</dcterms:modified>
</cp:coreProperties>
</file>