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819D3" w14:textId="77777777" w:rsidR="0043617F" w:rsidRPr="00B513DB" w:rsidRDefault="0043617F" w:rsidP="0043617F">
      <w:pPr>
        <w:jc w:val="right"/>
        <w:rPr>
          <w:noProof/>
          <w:lang w:val="lv-LV"/>
        </w:rPr>
      </w:pPr>
      <w:r w:rsidRPr="00B513DB">
        <w:rPr>
          <w:noProof/>
          <w:lang w:val="lv-LV"/>
        </w:rPr>
        <w:t>Projekts</w:t>
      </w:r>
    </w:p>
    <w:p w14:paraId="11F819D4" w14:textId="77777777" w:rsidR="00DA4811" w:rsidRPr="00B513DB" w:rsidRDefault="00DA4811" w:rsidP="00DA4811">
      <w:pPr>
        <w:jc w:val="center"/>
        <w:rPr>
          <w:noProof/>
          <w:lang w:val="lv-LV"/>
        </w:rPr>
      </w:pPr>
      <w:r w:rsidRPr="00B513DB">
        <w:rPr>
          <w:noProof/>
          <w:lang w:val="lv-LV" w:eastAsia="lv-LV"/>
        </w:rPr>
        <w:drawing>
          <wp:inline distT="0" distB="0" distL="0" distR="0" wp14:anchorId="11F81A6E" wp14:editId="11F81A6F">
            <wp:extent cx="600075" cy="714375"/>
            <wp:effectExtent l="0" t="0" r="9525"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1F819D5" w14:textId="77777777" w:rsidR="00DA4811" w:rsidRPr="00B513DB" w:rsidRDefault="00DA4811" w:rsidP="00DA4811">
      <w:pPr>
        <w:jc w:val="center"/>
        <w:rPr>
          <w:noProof/>
          <w:sz w:val="12"/>
          <w:szCs w:val="28"/>
          <w:lang w:val="lv-LV"/>
        </w:rPr>
      </w:pPr>
    </w:p>
    <w:p w14:paraId="11F819D6" w14:textId="77777777" w:rsidR="00DA4811" w:rsidRPr="00B513DB" w:rsidRDefault="00DA4811" w:rsidP="00DA4811">
      <w:pPr>
        <w:jc w:val="center"/>
        <w:rPr>
          <w:noProof/>
          <w:sz w:val="36"/>
          <w:lang w:val="lv-LV"/>
        </w:rPr>
      </w:pPr>
      <w:r w:rsidRPr="00B513DB">
        <w:rPr>
          <w:noProof/>
          <w:sz w:val="36"/>
          <w:lang w:val="lv-LV"/>
        </w:rPr>
        <w:t>OGRES  NOVADA  PAŠVALDĪBA</w:t>
      </w:r>
    </w:p>
    <w:p w14:paraId="11F819D7" w14:textId="77777777" w:rsidR="00DA4811" w:rsidRPr="00B513DB" w:rsidRDefault="00DA4811" w:rsidP="00DA4811">
      <w:pPr>
        <w:jc w:val="center"/>
        <w:rPr>
          <w:noProof/>
          <w:sz w:val="18"/>
          <w:lang w:val="lv-LV"/>
        </w:rPr>
      </w:pPr>
      <w:r w:rsidRPr="00B513DB">
        <w:rPr>
          <w:noProof/>
          <w:sz w:val="18"/>
          <w:lang w:val="lv-LV"/>
        </w:rPr>
        <w:t>Reģ.Nr.90000024455, Brīvības iela 33, Ogre, Ogres nov., LV-5001</w:t>
      </w:r>
    </w:p>
    <w:p w14:paraId="11F819D8" w14:textId="77777777" w:rsidR="00DA4811" w:rsidRPr="00B513DB" w:rsidRDefault="00DA4811" w:rsidP="00DA4811">
      <w:pPr>
        <w:pBdr>
          <w:bottom w:val="single" w:sz="4" w:space="1" w:color="auto"/>
        </w:pBdr>
        <w:jc w:val="center"/>
        <w:rPr>
          <w:noProof/>
          <w:sz w:val="18"/>
          <w:lang w:val="lv-LV"/>
        </w:rPr>
      </w:pPr>
      <w:r w:rsidRPr="00B513DB">
        <w:rPr>
          <w:noProof/>
          <w:sz w:val="18"/>
          <w:lang w:val="lv-LV"/>
        </w:rPr>
        <w:t xml:space="preserve">tālrunis 65071160, </w:t>
      </w:r>
      <w:r w:rsidRPr="00B513DB">
        <w:rPr>
          <w:sz w:val="18"/>
          <w:lang w:val="lv-LV"/>
        </w:rPr>
        <w:t xml:space="preserve">e-pasts: ogredome@ogresnovads.lv, www.ogresnovads.lv </w:t>
      </w:r>
    </w:p>
    <w:p w14:paraId="11F819D9" w14:textId="77777777" w:rsidR="00DA4811" w:rsidRPr="00B513DB" w:rsidRDefault="00DA4811" w:rsidP="00DA4811">
      <w:pPr>
        <w:rPr>
          <w:sz w:val="32"/>
          <w:szCs w:val="32"/>
          <w:lang w:val="lv-LV"/>
        </w:rPr>
      </w:pPr>
    </w:p>
    <w:p w14:paraId="11F819DA" w14:textId="77777777" w:rsidR="00523864" w:rsidRPr="00B513DB" w:rsidRDefault="00523864" w:rsidP="00523864">
      <w:pPr>
        <w:pStyle w:val="Title"/>
        <w:rPr>
          <w:rFonts w:ascii="Times New Roman" w:hAnsi="Times New Roman"/>
          <w:sz w:val="32"/>
          <w:szCs w:val="32"/>
          <w:lang w:val="lv-LV"/>
        </w:rPr>
      </w:pPr>
      <w:r w:rsidRPr="00B513DB">
        <w:rPr>
          <w:rFonts w:ascii="Times New Roman" w:hAnsi="Times New Roman"/>
          <w:sz w:val="32"/>
          <w:szCs w:val="32"/>
          <w:lang w:val="lv-LV"/>
        </w:rPr>
        <w:t>SAISTOŠIE NOTEIKUMI</w:t>
      </w:r>
    </w:p>
    <w:p w14:paraId="7A58B728" w14:textId="77777777" w:rsidR="004C3C00" w:rsidRPr="00B513DB" w:rsidRDefault="004C3C00" w:rsidP="00523864">
      <w:pPr>
        <w:pStyle w:val="Title"/>
        <w:rPr>
          <w:rFonts w:ascii="Times New Roman" w:hAnsi="Times New Roman"/>
          <w:b/>
          <w:bCs/>
          <w:sz w:val="28"/>
          <w:lang w:val="lv-LV"/>
        </w:rPr>
      </w:pPr>
    </w:p>
    <w:p w14:paraId="11F819DB" w14:textId="77777777" w:rsidR="00523864" w:rsidRPr="00B513DB" w:rsidRDefault="00523864" w:rsidP="00523864">
      <w:pPr>
        <w:pStyle w:val="Title"/>
        <w:rPr>
          <w:rFonts w:ascii="Times New Roman" w:hAnsi="Times New Roman"/>
          <w:b/>
          <w:bCs/>
          <w:sz w:val="28"/>
          <w:lang w:val="lv-LV"/>
        </w:rPr>
      </w:pPr>
      <w:r w:rsidRPr="00B513DB">
        <w:rPr>
          <w:rFonts w:ascii="Times New Roman" w:hAnsi="Times New Roman"/>
          <w:sz w:val="28"/>
          <w:lang w:val="lv-LV"/>
        </w:rPr>
        <w:t>Ogrē</w:t>
      </w:r>
    </w:p>
    <w:p w14:paraId="11F819DC" w14:textId="77777777" w:rsidR="00523864" w:rsidRPr="00B513DB" w:rsidRDefault="00523864" w:rsidP="00523864">
      <w:pPr>
        <w:pStyle w:val="Title"/>
        <w:jc w:val="left"/>
        <w:rPr>
          <w:rFonts w:ascii="Times New Roman" w:hAnsi="Times New Roman"/>
          <w:b/>
          <w:bCs/>
          <w:sz w:val="24"/>
          <w:lang w:val="lv-LV"/>
        </w:rPr>
      </w:pPr>
    </w:p>
    <w:p w14:paraId="38777431" w14:textId="77777777" w:rsidR="004C3C00" w:rsidRPr="00B513DB" w:rsidRDefault="004C3C00" w:rsidP="00523864">
      <w:pPr>
        <w:pStyle w:val="Title"/>
        <w:jc w:val="left"/>
        <w:rPr>
          <w:rFonts w:ascii="Times New Roman" w:hAnsi="Times New Roman"/>
          <w:b/>
          <w:bCs/>
          <w:sz w:val="24"/>
          <w:lang w:val="lv-LV"/>
        </w:rPr>
      </w:pPr>
    </w:p>
    <w:tbl>
      <w:tblPr>
        <w:tblW w:w="5000" w:type="pct"/>
        <w:tblLook w:val="04A0" w:firstRow="1" w:lastRow="0" w:firstColumn="1" w:lastColumn="0" w:noHBand="0" w:noVBand="1"/>
      </w:tblPr>
      <w:tblGrid>
        <w:gridCol w:w="4677"/>
        <w:gridCol w:w="4677"/>
      </w:tblGrid>
      <w:tr w:rsidR="009525C1" w:rsidRPr="00B513DB" w14:paraId="11F819DF" w14:textId="77777777" w:rsidTr="006B1FED">
        <w:tc>
          <w:tcPr>
            <w:tcW w:w="2500" w:type="pct"/>
            <w:hideMark/>
          </w:tcPr>
          <w:p w14:paraId="11F819DD" w14:textId="79C5E43C" w:rsidR="00523864" w:rsidRPr="00B513DB" w:rsidRDefault="00547D07" w:rsidP="00523864">
            <w:pPr>
              <w:pStyle w:val="Title"/>
              <w:spacing w:line="256" w:lineRule="auto"/>
              <w:jc w:val="left"/>
              <w:rPr>
                <w:rFonts w:ascii="Times New Roman" w:hAnsi="Times New Roman"/>
                <w:b/>
                <w:bCs/>
                <w:sz w:val="24"/>
                <w:lang w:val="lv-LV"/>
              </w:rPr>
            </w:pPr>
            <w:r w:rsidRPr="00B513DB">
              <w:rPr>
                <w:rFonts w:ascii="Times New Roman" w:hAnsi="Times New Roman"/>
                <w:sz w:val="24"/>
                <w:lang w:val="lv-LV"/>
              </w:rPr>
              <w:t>2024</w:t>
            </w:r>
            <w:r w:rsidR="00523864" w:rsidRPr="00B513DB">
              <w:rPr>
                <w:rFonts w:ascii="Times New Roman" w:hAnsi="Times New Roman"/>
                <w:sz w:val="24"/>
                <w:lang w:val="lv-LV"/>
              </w:rPr>
              <w:t xml:space="preserve">. gada  </w:t>
            </w:r>
          </w:p>
        </w:tc>
        <w:tc>
          <w:tcPr>
            <w:tcW w:w="2500" w:type="pct"/>
            <w:hideMark/>
          </w:tcPr>
          <w:p w14:paraId="11F819DE" w14:textId="06500E9D" w:rsidR="00523864" w:rsidRPr="00B513DB" w:rsidRDefault="00523864" w:rsidP="006B1FED">
            <w:pPr>
              <w:pStyle w:val="Heading4"/>
              <w:spacing w:line="256" w:lineRule="auto"/>
              <w:jc w:val="right"/>
              <w:rPr>
                <w:rFonts w:ascii="Times New Roman" w:hAnsi="Times New Roman" w:cs="Times New Roman"/>
                <w:b/>
                <w:bCs/>
                <w:i w:val="0"/>
                <w:color w:val="auto"/>
                <w:lang w:val="lv-LV"/>
              </w:rPr>
            </w:pPr>
            <w:r w:rsidRPr="00B513DB">
              <w:rPr>
                <w:rFonts w:ascii="Times New Roman" w:hAnsi="Times New Roman" w:cs="Times New Roman"/>
                <w:i w:val="0"/>
                <w:color w:val="auto"/>
                <w:lang w:val="lv-LV"/>
              </w:rPr>
              <w:t>Nr</w:t>
            </w:r>
            <w:r w:rsidR="002B48AD" w:rsidRPr="00B513DB">
              <w:rPr>
                <w:rFonts w:ascii="Times New Roman" w:hAnsi="Times New Roman" w:cs="Times New Roman"/>
                <w:i w:val="0"/>
                <w:color w:val="auto"/>
                <w:lang w:val="lv-LV"/>
              </w:rPr>
              <w:t>./2024</w:t>
            </w:r>
          </w:p>
        </w:tc>
      </w:tr>
      <w:tr w:rsidR="008643B8" w:rsidRPr="00B513DB" w14:paraId="11F819E2" w14:textId="77777777" w:rsidTr="006B1FED">
        <w:tc>
          <w:tcPr>
            <w:tcW w:w="2500" w:type="pct"/>
          </w:tcPr>
          <w:p w14:paraId="11F819E0" w14:textId="77777777" w:rsidR="00523864" w:rsidRPr="00B513DB" w:rsidRDefault="00523864" w:rsidP="006B1FED">
            <w:pPr>
              <w:pStyle w:val="Footer"/>
              <w:tabs>
                <w:tab w:val="left" w:pos="720"/>
              </w:tabs>
              <w:spacing w:line="256" w:lineRule="auto"/>
            </w:pPr>
          </w:p>
        </w:tc>
        <w:tc>
          <w:tcPr>
            <w:tcW w:w="2500" w:type="pct"/>
            <w:hideMark/>
          </w:tcPr>
          <w:p w14:paraId="11F819E1" w14:textId="77777777" w:rsidR="00523864" w:rsidRPr="00B513DB" w:rsidRDefault="00523864" w:rsidP="006B1FED">
            <w:pPr>
              <w:pStyle w:val="Title"/>
              <w:spacing w:line="256" w:lineRule="auto"/>
              <w:jc w:val="right"/>
              <w:rPr>
                <w:rFonts w:ascii="Times New Roman" w:hAnsi="Times New Roman"/>
                <w:b/>
                <w:bCs/>
                <w:sz w:val="24"/>
                <w:lang w:val="lv-LV"/>
              </w:rPr>
            </w:pPr>
            <w:r w:rsidRPr="00B513DB">
              <w:rPr>
                <w:rFonts w:ascii="Times New Roman" w:hAnsi="Times New Roman"/>
                <w:sz w:val="24"/>
                <w:lang w:val="lv-LV"/>
              </w:rPr>
              <w:t>(protokols Nr. ; .)</w:t>
            </w:r>
          </w:p>
        </w:tc>
      </w:tr>
    </w:tbl>
    <w:p w14:paraId="11F819E3" w14:textId="77777777" w:rsidR="00523864" w:rsidRPr="00B513DB" w:rsidRDefault="00523864" w:rsidP="00DA4811">
      <w:pPr>
        <w:pStyle w:val="Title"/>
        <w:rPr>
          <w:rFonts w:ascii="Times New Roman" w:hAnsi="Times New Roman"/>
          <w:b/>
          <w:sz w:val="24"/>
          <w:lang w:val="lv-LV"/>
        </w:rPr>
      </w:pPr>
    </w:p>
    <w:p w14:paraId="59B13C9D" w14:textId="77777777" w:rsidR="004C3C00" w:rsidRPr="00B513DB" w:rsidRDefault="004C3C00" w:rsidP="00DA4811">
      <w:pPr>
        <w:pStyle w:val="Title"/>
        <w:rPr>
          <w:rFonts w:ascii="Times New Roman" w:hAnsi="Times New Roman"/>
          <w:b/>
          <w:sz w:val="24"/>
          <w:lang w:val="lv-LV"/>
        </w:rPr>
      </w:pPr>
    </w:p>
    <w:p w14:paraId="743A1836" w14:textId="77777777" w:rsidR="004C3C00" w:rsidRPr="00B513DB" w:rsidRDefault="004C3C00" w:rsidP="00DA4811">
      <w:pPr>
        <w:pStyle w:val="Title"/>
        <w:rPr>
          <w:rFonts w:ascii="Times New Roman" w:hAnsi="Times New Roman"/>
          <w:b/>
          <w:sz w:val="24"/>
          <w:lang w:val="lv-LV"/>
        </w:rPr>
      </w:pPr>
    </w:p>
    <w:p w14:paraId="775552BE" w14:textId="6AFFD245" w:rsidR="00547D07" w:rsidRPr="00B513DB" w:rsidRDefault="00547D07" w:rsidP="00547D07">
      <w:pPr>
        <w:shd w:val="clear" w:color="auto" w:fill="FFFFFF"/>
        <w:jc w:val="center"/>
        <w:rPr>
          <w:b/>
          <w:bCs/>
          <w:sz w:val="35"/>
          <w:szCs w:val="35"/>
          <w:lang w:val="lv-LV"/>
        </w:rPr>
      </w:pPr>
      <w:bookmarkStart w:id="0" w:name="n4"/>
      <w:bookmarkStart w:id="1" w:name="n-1144861"/>
      <w:bookmarkEnd w:id="0"/>
      <w:bookmarkEnd w:id="1"/>
      <w:r w:rsidRPr="00B513DB">
        <w:rPr>
          <w:b/>
          <w:bCs/>
          <w:sz w:val="35"/>
          <w:szCs w:val="35"/>
          <w:lang w:val="lv-LV"/>
        </w:rPr>
        <w:t>Par dzīvokļu izīrēšanas kārtību zemas īres dzīvojamās mājās Ogres novadā</w:t>
      </w:r>
    </w:p>
    <w:p w14:paraId="7F6F3171" w14:textId="77777777" w:rsidR="004C3C00" w:rsidRPr="00B513DB" w:rsidRDefault="004C3C00" w:rsidP="00547D07">
      <w:pPr>
        <w:shd w:val="clear" w:color="auto" w:fill="FFFFFF"/>
        <w:jc w:val="right"/>
        <w:rPr>
          <w:i/>
          <w:iCs/>
          <w:sz w:val="20"/>
          <w:szCs w:val="20"/>
          <w:lang w:val="lv-LV"/>
        </w:rPr>
      </w:pPr>
    </w:p>
    <w:p w14:paraId="759B2165" w14:textId="77777777" w:rsidR="004C3C00" w:rsidRPr="00B513DB" w:rsidRDefault="00547D07" w:rsidP="00547D07">
      <w:pPr>
        <w:shd w:val="clear" w:color="auto" w:fill="FFFFFF"/>
        <w:jc w:val="right"/>
        <w:rPr>
          <w:i/>
          <w:iCs/>
          <w:szCs w:val="20"/>
          <w:lang w:val="lv-LV"/>
        </w:rPr>
      </w:pPr>
      <w:r w:rsidRPr="00B513DB">
        <w:rPr>
          <w:i/>
          <w:iCs/>
          <w:sz w:val="20"/>
          <w:szCs w:val="20"/>
          <w:lang w:val="lv-LV"/>
        </w:rPr>
        <w:br/>
      </w:r>
      <w:r w:rsidRPr="00B513DB">
        <w:rPr>
          <w:i/>
          <w:iCs/>
          <w:szCs w:val="20"/>
          <w:lang w:val="lv-LV"/>
        </w:rPr>
        <w:t>Izdoti saskaņā ar </w:t>
      </w:r>
    </w:p>
    <w:p w14:paraId="1F54331E" w14:textId="5B5D0AEA" w:rsidR="00547D07" w:rsidRPr="00B513DB" w:rsidRDefault="00547D07" w:rsidP="00547D07">
      <w:pPr>
        <w:shd w:val="clear" w:color="auto" w:fill="FFFFFF"/>
        <w:jc w:val="right"/>
        <w:rPr>
          <w:i/>
          <w:iCs/>
          <w:szCs w:val="20"/>
          <w:lang w:val="lv-LV"/>
        </w:rPr>
      </w:pPr>
      <w:r w:rsidRPr="00B513DB">
        <w:rPr>
          <w:i/>
          <w:iCs/>
          <w:szCs w:val="20"/>
          <w:lang w:val="lv-LV"/>
        </w:rPr>
        <w:t>Pašvaldību likuma 44. panta otro daļu</w:t>
      </w:r>
    </w:p>
    <w:p w14:paraId="1B788A27" w14:textId="77777777" w:rsidR="004C3C00" w:rsidRPr="00B513DB" w:rsidRDefault="004C3C00" w:rsidP="00A17EB5">
      <w:pPr>
        <w:jc w:val="center"/>
        <w:rPr>
          <w:b/>
          <w:lang w:val="lv-LV"/>
        </w:rPr>
      </w:pPr>
    </w:p>
    <w:p w14:paraId="67C8B728" w14:textId="77777777" w:rsidR="004C3C00" w:rsidRPr="00B513DB" w:rsidRDefault="004C3C00" w:rsidP="00A17EB5">
      <w:pPr>
        <w:jc w:val="center"/>
        <w:rPr>
          <w:b/>
          <w:lang w:val="lv-LV"/>
        </w:rPr>
      </w:pPr>
    </w:p>
    <w:p w14:paraId="73BFCCF8" w14:textId="77777777" w:rsidR="004C3C00" w:rsidRPr="00B513DB" w:rsidRDefault="004C3C00" w:rsidP="00A17EB5">
      <w:pPr>
        <w:jc w:val="center"/>
        <w:rPr>
          <w:b/>
          <w:sz w:val="22"/>
          <w:lang w:val="lv-LV"/>
        </w:rPr>
      </w:pPr>
    </w:p>
    <w:p w14:paraId="76D2AA23" w14:textId="36C4FD1D" w:rsidR="00A17EB5" w:rsidRPr="00B513DB" w:rsidRDefault="00E02F08" w:rsidP="00A17EB5">
      <w:pPr>
        <w:jc w:val="center"/>
        <w:rPr>
          <w:b/>
          <w:lang w:val="lv-LV"/>
        </w:rPr>
      </w:pPr>
      <w:r w:rsidRPr="00B513DB">
        <w:rPr>
          <w:b/>
          <w:lang w:val="lv-LV"/>
        </w:rPr>
        <w:t>I. VISPĀRĪGIE JAUTĀJUMI</w:t>
      </w:r>
    </w:p>
    <w:p w14:paraId="65CA1B6E" w14:textId="3CFC4B98" w:rsidR="00A17EB5" w:rsidRPr="00B513DB" w:rsidRDefault="00A17EB5" w:rsidP="00A17EB5">
      <w:pPr>
        <w:pStyle w:val="tv213"/>
        <w:jc w:val="both"/>
      </w:pPr>
      <w:bookmarkStart w:id="2" w:name="p-1246342"/>
      <w:bookmarkEnd w:id="2"/>
      <w:r w:rsidRPr="00B513DB">
        <w:t>1. Saistošie noteikumi (turpmāk – Noteikumi) nosaka:</w:t>
      </w:r>
    </w:p>
    <w:p w14:paraId="6B20A561" w14:textId="445FFCB1" w:rsidR="00D10FBA" w:rsidRPr="00B513DB" w:rsidRDefault="00A17EB5" w:rsidP="00420A30">
      <w:pPr>
        <w:pStyle w:val="tv213"/>
        <w:jc w:val="both"/>
      </w:pPr>
      <w:r w:rsidRPr="00B513DB">
        <w:t xml:space="preserve"> </w:t>
      </w:r>
      <w:r w:rsidR="00D10FBA" w:rsidRPr="00B513DB">
        <w:tab/>
        <w:t xml:space="preserve">1.1. kārtību, kādā Ogres novada pašvaldības (turpmāk – Pašvaldība) administratīvajā teritorijā mājsaimniecībām tiek izīrēti dzīvokļi </w:t>
      </w:r>
      <w:r w:rsidR="001E755E" w:rsidRPr="00B513DB">
        <w:t xml:space="preserve">Eiropas Savienības Atveseļošanas un noturības mehānisma plāna 3.1. reformu un investīciju virziena "Reģionālā politika" 3.1.1.4.i. investīcijas "Finansēšanas fonda izveide zemas īres mājokļu būvniecībai" ietvaros izveidotajās zemas īres maksas dzīvojamās mājās </w:t>
      </w:r>
      <w:r w:rsidR="00D10FBA" w:rsidRPr="00B513DB">
        <w:t>(turpmāk – Dzīvokļi);</w:t>
      </w:r>
    </w:p>
    <w:p w14:paraId="5E757B0A" w14:textId="34FD3EFC" w:rsidR="00D10FBA" w:rsidRPr="00B513DB" w:rsidRDefault="00D10FBA" w:rsidP="00D10FBA">
      <w:pPr>
        <w:pStyle w:val="tv213"/>
        <w:ind w:firstLine="720"/>
      </w:pPr>
      <w:r w:rsidRPr="00B513DB">
        <w:t>1.2. kārtību, kādā mājsaimniecības reģistrē Pašvaldības īres Dzīvokļu reģistrā (turpmāk – Īres reģistrs).</w:t>
      </w:r>
    </w:p>
    <w:p w14:paraId="1E225C59" w14:textId="43AE895A" w:rsidR="00D10FBA" w:rsidRPr="00B513DB" w:rsidRDefault="00360B01" w:rsidP="00D10FBA">
      <w:pPr>
        <w:pStyle w:val="tv213"/>
      </w:pPr>
      <w:bookmarkStart w:id="3" w:name="p-1246343"/>
      <w:bookmarkEnd w:id="3"/>
      <w:r w:rsidRPr="006E6E09">
        <w:t>2</w:t>
      </w:r>
      <w:r w:rsidR="00D10FBA" w:rsidRPr="006E6E09">
        <w:t>.</w:t>
      </w:r>
      <w:bookmarkStart w:id="4" w:name="_GoBack"/>
      <w:bookmarkEnd w:id="4"/>
      <w:r w:rsidR="00D10FBA" w:rsidRPr="00B513DB">
        <w:t xml:space="preserve"> Noteikumi neattiecas uz:</w:t>
      </w:r>
    </w:p>
    <w:p w14:paraId="273D7C1B" w14:textId="0FF6275A" w:rsidR="00D10FBA" w:rsidRPr="00B513DB" w:rsidRDefault="00360B01" w:rsidP="001E755E">
      <w:pPr>
        <w:pStyle w:val="tv213"/>
        <w:ind w:firstLine="720"/>
        <w:jc w:val="both"/>
      </w:pPr>
      <w:r>
        <w:t>2</w:t>
      </w:r>
      <w:r w:rsidR="00D10FBA" w:rsidRPr="00B513DB">
        <w:t xml:space="preserve">.1. kārtību, kādā tiek izīrētas Pašvaldībai </w:t>
      </w:r>
      <w:r w:rsidR="00E375F8" w:rsidRPr="00B513DB">
        <w:t>īpašumā vai valdījumā esošas dzīvojamās telpas</w:t>
      </w:r>
      <w:r w:rsidR="00D10FBA" w:rsidRPr="00B513DB">
        <w:t>;</w:t>
      </w:r>
    </w:p>
    <w:p w14:paraId="7CCECD01" w14:textId="3694ECD1" w:rsidR="00D10FBA" w:rsidRPr="00B513DB" w:rsidRDefault="00360B01" w:rsidP="001E755E">
      <w:pPr>
        <w:pStyle w:val="tv213"/>
        <w:ind w:firstLine="720"/>
        <w:jc w:val="both"/>
      </w:pPr>
      <w:r>
        <w:t>2</w:t>
      </w:r>
      <w:r w:rsidR="00D10FBA" w:rsidRPr="00B513DB">
        <w:t xml:space="preserve">.2. kārtību, kādā tiek sniegta Pašvaldības palīdzība dzīvokļa jautājumu risināšanā un reģistrējamas personas, kurām izīrējamas Pašvaldībai piederošas vai tās nomātas </w:t>
      </w:r>
      <w:r w:rsidR="00A7344D" w:rsidRPr="00B513DB">
        <w:t>dzīvojamās telpas.</w:t>
      </w:r>
    </w:p>
    <w:p w14:paraId="39D36C99" w14:textId="674E7811" w:rsidR="00547D07" w:rsidRPr="00B513DB" w:rsidRDefault="00360B01" w:rsidP="001E755E">
      <w:pPr>
        <w:pStyle w:val="tv213"/>
        <w:shd w:val="clear" w:color="auto" w:fill="FFFFFF"/>
        <w:spacing w:before="0" w:beforeAutospacing="0" w:after="0" w:afterAutospacing="0" w:line="293" w:lineRule="atLeast"/>
        <w:jc w:val="both"/>
      </w:pPr>
      <w:bookmarkStart w:id="5" w:name="p4"/>
      <w:bookmarkStart w:id="6" w:name="p-1211393"/>
      <w:bookmarkStart w:id="7" w:name="p5"/>
      <w:bookmarkStart w:id="8" w:name="p-1211394"/>
      <w:bookmarkEnd w:id="5"/>
      <w:bookmarkEnd w:id="6"/>
      <w:bookmarkEnd w:id="7"/>
      <w:bookmarkEnd w:id="8"/>
      <w:r>
        <w:rPr>
          <w:szCs w:val="20"/>
        </w:rPr>
        <w:lastRenderedPageBreak/>
        <w:t>3</w:t>
      </w:r>
      <w:r w:rsidR="00547D07" w:rsidRPr="00B513DB">
        <w:rPr>
          <w:szCs w:val="20"/>
        </w:rPr>
        <w:t>. Lēmumu par mājsaimniecības reģistrēšanu, atte</w:t>
      </w:r>
      <w:r w:rsidR="001E755E" w:rsidRPr="00B513DB">
        <w:rPr>
          <w:szCs w:val="20"/>
        </w:rPr>
        <w:t>ikumu reģistrēt, izslēgšanu no Īres reģistra, par D</w:t>
      </w:r>
      <w:r w:rsidR="00547D07" w:rsidRPr="00B513DB">
        <w:rPr>
          <w:szCs w:val="20"/>
        </w:rPr>
        <w:t>zīvokļa izīrē</w:t>
      </w:r>
      <w:r w:rsidR="001E755E" w:rsidRPr="00B513DB">
        <w:rPr>
          <w:szCs w:val="20"/>
        </w:rPr>
        <w:t>šanu mājsaimniecībai, par šāda D</w:t>
      </w:r>
      <w:r w:rsidR="00547D07" w:rsidRPr="00B513DB">
        <w:rPr>
          <w:szCs w:val="20"/>
        </w:rPr>
        <w:t xml:space="preserve">zīvokļa apmaiņu pret citu </w:t>
      </w:r>
      <w:r w:rsidR="00B67DF3" w:rsidRPr="00B513DB">
        <w:rPr>
          <w:szCs w:val="20"/>
        </w:rPr>
        <w:t>D</w:t>
      </w:r>
      <w:r w:rsidR="00547D07" w:rsidRPr="00B513DB">
        <w:rPr>
          <w:szCs w:val="20"/>
        </w:rPr>
        <w:t xml:space="preserve">zīvokli, </w:t>
      </w:r>
      <w:r w:rsidR="002A1FC0" w:rsidRPr="00B513DB">
        <w:rPr>
          <w:szCs w:val="20"/>
        </w:rPr>
        <w:t>par atļauju Attīstītājam</w:t>
      </w:r>
      <w:r w:rsidR="002639FF" w:rsidRPr="00B513DB">
        <w:rPr>
          <w:szCs w:val="20"/>
        </w:rPr>
        <w:t xml:space="preserve"> slēgt D</w:t>
      </w:r>
      <w:r w:rsidR="00547D07" w:rsidRPr="00B513DB">
        <w:rPr>
          <w:szCs w:val="20"/>
        </w:rPr>
        <w:t xml:space="preserve">zīvokļa īres līgumu ar mājsaimniecību pieņem </w:t>
      </w:r>
      <w:r w:rsidR="002639FF" w:rsidRPr="00B513DB">
        <w:t>Dzīvokļu komisija.</w:t>
      </w:r>
    </w:p>
    <w:p w14:paraId="0E964036" w14:textId="77777777" w:rsidR="002639FF" w:rsidRPr="00B513DB" w:rsidRDefault="002639FF" w:rsidP="002639FF">
      <w:pPr>
        <w:jc w:val="center"/>
        <w:rPr>
          <w:b/>
          <w:sz w:val="28"/>
          <w:lang w:val="lv-LV"/>
        </w:rPr>
      </w:pPr>
    </w:p>
    <w:p w14:paraId="1576EE07" w14:textId="5ECE74B0" w:rsidR="002639FF" w:rsidRPr="00B513DB" w:rsidRDefault="00E02F08" w:rsidP="002639FF">
      <w:pPr>
        <w:jc w:val="center"/>
        <w:rPr>
          <w:b/>
          <w:lang w:val="lv-LV"/>
        </w:rPr>
      </w:pPr>
      <w:r w:rsidRPr="00B513DB">
        <w:rPr>
          <w:b/>
          <w:lang w:val="lv-LV"/>
        </w:rPr>
        <w:t>II. ĪRES REĢISTRĀ REĢISTRĒJAMĀS MĀJSAIMNIECĪBAS</w:t>
      </w:r>
    </w:p>
    <w:p w14:paraId="47CE821C" w14:textId="4E53963A" w:rsidR="00164BAC" w:rsidRPr="00B513DB" w:rsidRDefault="00360B01" w:rsidP="00164BAC">
      <w:pPr>
        <w:pStyle w:val="tv213"/>
        <w:jc w:val="both"/>
      </w:pPr>
      <w:bookmarkStart w:id="9" w:name="p6"/>
      <w:bookmarkStart w:id="10" w:name="p-1211395"/>
      <w:bookmarkStart w:id="11" w:name="p9"/>
      <w:bookmarkStart w:id="12" w:name="p-1211398"/>
      <w:bookmarkEnd w:id="9"/>
      <w:bookmarkEnd w:id="10"/>
      <w:bookmarkEnd w:id="11"/>
      <w:bookmarkEnd w:id="12"/>
      <w:r>
        <w:t>4</w:t>
      </w:r>
      <w:r w:rsidR="00164BAC" w:rsidRPr="00B513DB">
        <w:t>. Mājsaimniecības reģistrē Īres reģistrā vispārējā kārtībā, ja tās atbilst Ministru kabineta</w:t>
      </w:r>
      <w:r w:rsidR="00893C52" w:rsidRPr="00B513DB">
        <w:t xml:space="preserve"> 2022. gada 14. jūlija noteikumos</w:t>
      </w:r>
      <w:r w:rsidR="00164BAC" w:rsidRPr="00B513DB">
        <w:t xml:space="preserve">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w:t>
      </w:r>
      <w:r w:rsidR="00893C52" w:rsidRPr="00B513DB">
        <w:rPr>
          <w:shd w:val="clear" w:color="auto" w:fill="FFFFFF"/>
        </w:rPr>
        <w:t>noteiktajiem mājsaimniecību atbilstības kritērijiem</w:t>
      </w:r>
      <w:r w:rsidR="00F8191C" w:rsidRPr="00B513DB">
        <w:t>.</w:t>
      </w:r>
    </w:p>
    <w:p w14:paraId="586253DF" w14:textId="17806B40" w:rsidR="00164BAC" w:rsidRPr="00B513DB" w:rsidRDefault="00360B01" w:rsidP="00893C52">
      <w:pPr>
        <w:pStyle w:val="tv213"/>
        <w:jc w:val="both"/>
      </w:pPr>
      <w:bookmarkStart w:id="13" w:name="p-1246346"/>
      <w:bookmarkEnd w:id="13"/>
      <w:r>
        <w:t>5</w:t>
      </w:r>
      <w:r w:rsidR="00164BAC" w:rsidRPr="00B513DB">
        <w:t xml:space="preserve">. Īres reģistrā prioritārā kārtībā reģistrē šādas mājsaimniecības, kas atbilst </w:t>
      </w:r>
      <w:r>
        <w:t>Noteikumu 4</w:t>
      </w:r>
      <w:r w:rsidR="00164BAC" w:rsidRPr="00B513DB">
        <w:t xml:space="preserve">. punktam un kuru </w:t>
      </w:r>
      <w:r w:rsidR="00893C52" w:rsidRPr="00B513DB">
        <w:t xml:space="preserve">īpašumā vai valdījumā nav likuma “Par palīdzību dzīvokļa jautājumu risināšanā” </w:t>
      </w:r>
      <w:r w:rsidR="00893C52" w:rsidRPr="00B513DB">
        <w:rPr>
          <w:rStyle w:val="Hyperlink"/>
          <w:color w:val="auto"/>
          <w:u w:val="none"/>
        </w:rPr>
        <w:t>16. panta</w:t>
      </w:r>
      <w:r w:rsidR="00893C52" w:rsidRPr="00B513DB">
        <w:t xml:space="preserve"> trešās daļas noteikumiem atbilstošas dzīvošanai derīgas dzīvojamās mājas vai dzīvojamās telpas Ogres novada administratīvajā teritorijā</w:t>
      </w:r>
      <w:r w:rsidR="00164BAC" w:rsidRPr="00B513DB">
        <w:t>:</w:t>
      </w:r>
    </w:p>
    <w:p w14:paraId="4F387AD6" w14:textId="5B04BFBD" w:rsidR="00164BAC" w:rsidRPr="00B513DB" w:rsidRDefault="00360B01" w:rsidP="00893C52">
      <w:pPr>
        <w:pStyle w:val="tv213"/>
        <w:ind w:firstLine="720"/>
        <w:jc w:val="both"/>
      </w:pPr>
      <w:r>
        <w:t>5</w:t>
      </w:r>
      <w:r w:rsidR="00164BAC" w:rsidRPr="00B513DB">
        <w:t xml:space="preserve">.1. vismaz viena no mājsaimniecībā dzīvojošajām personām ir nodarbināta </w:t>
      </w:r>
      <w:r w:rsidR="00893C52" w:rsidRPr="00B513DB">
        <w:t>Ogres</w:t>
      </w:r>
      <w:r w:rsidR="00164BAC" w:rsidRPr="00B513DB">
        <w:t xml:space="preserve"> novada </w:t>
      </w:r>
      <w:r w:rsidR="00893C52" w:rsidRPr="00B513DB">
        <w:t>administratīvajā teritorijā un veic ar P</w:t>
      </w:r>
      <w:r w:rsidR="00164BAC" w:rsidRPr="00B513DB">
        <w:t>ašvaldības funkci</w:t>
      </w:r>
      <w:r w:rsidR="00893C52" w:rsidRPr="00B513DB">
        <w:t>ju izpildi saistītus uzdevumus P</w:t>
      </w:r>
      <w:r w:rsidR="00164BAC" w:rsidRPr="00B513DB">
        <w:t>ašvaldības iestādē vai institūcijā (t.s</w:t>
      </w:r>
      <w:r w:rsidR="00893C52" w:rsidRPr="00B513DB">
        <w:t>k</w:t>
      </w:r>
      <w:r w:rsidR="00164BAC" w:rsidRPr="00B513DB">
        <w:t xml:space="preserve">., </w:t>
      </w:r>
      <w:r w:rsidR="00516960">
        <w:t xml:space="preserve">pašvaldību </w:t>
      </w:r>
      <w:r w:rsidR="00164BAC" w:rsidRPr="00B513DB">
        <w:t>sabiedrībās ar ierobežotu atbildību un aģentūrās);</w:t>
      </w:r>
    </w:p>
    <w:p w14:paraId="44CD4201" w14:textId="25A197C2" w:rsidR="00164BAC" w:rsidRPr="00B513DB" w:rsidRDefault="00360B01" w:rsidP="00893C52">
      <w:pPr>
        <w:pStyle w:val="tv213"/>
        <w:ind w:firstLine="720"/>
        <w:jc w:val="both"/>
      </w:pPr>
      <w:r>
        <w:t>5</w:t>
      </w:r>
      <w:r w:rsidR="00164BAC" w:rsidRPr="00B513DB">
        <w:t>.2. mājsaimniecība, kurā dzīvo persona ar invaliditāti;</w:t>
      </w:r>
    </w:p>
    <w:p w14:paraId="1169E72C" w14:textId="2F01D649" w:rsidR="00164BAC" w:rsidRPr="00B513DB" w:rsidRDefault="00360B01" w:rsidP="00893C52">
      <w:pPr>
        <w:pStyle w:val="tv213"/>
        <w:ind w:firstLine="720"/>
        <w:jc w:val="both"/>
      </w:pPr>
      <w:r>
        <w:t>5</w:t>
      </w:r>
      <w:r w:rsidR="00164BAC" w:rsidRPr="00B513DB">
        <w:t>.3. mājsaimniecība, kurā dzīvo un kuras apgādībā ir trīs un vairāk bērni vecumā līdz 18 gadiem, vai līdz 24 gadu vecumam, kuri iegūst vispārējo, profesionālo vai augstāko izglītību;</w:t>
      </w:r>
    </w:p>
    <w:p w14:paraId="26D64F6A" w14:textId="68272339" w:rsidR="00164BAC" w:rsidRPr="00B513DB" w:rsidRDefault="00360B01" w:rsidP="00893C52">
      <w:pPr>
        <w:pStyle w:val="tv213"/>
        <w:ind w:firstLine="720"/>
        <w:jc w:val="both"/>
      </w:pPr>
      <w:r>
        <w:t>5</w:t>
      </w:r>
      <w:r w:rsidR="00164BAC" w:rsidRPr="00B513DB">
        <w:t>.4. vismaz viena no mājsaimniecībā dzīvojošām personām ir nodarbināta tādās uzņēmējdarbības nozarēs, kā ražošana, pārtikas apstrāde, informācijas un komunikācijas tehnoloģijas.</w:t>
      </w:r>
    </w:p>
    <w:p w14:paraId="064D143B" w14:textId="393E725C" w:rsidR="0014070C" w:rsidRPr="00B513DB" w:rsidRDefault="00E02F08" w:rsidP="00B04852">
      <w:pPr>
        <w:jc w:val="center"/>
        <w:rPr>
          <w:b/>
          <w:lang w:val="lv-LV"/>
        </w:rPr>
      </w:pPr>
      <w:bookmarkStart w:id="14" w:name="n3"/>
      <w:bookmarkStart w:id="15" w:name="n-1246347"/>
      <w:bookmarkEnd w:id="14"/>
      <w:bookmarkEnd w:id="15"/>
      <w:r w:rsidRPr="00B513DB">
        <w:rPr>
          <w:b/>
          <w:lang w:val="lv-LV"/>
        </w:rPr>
        <w:t>III. MĀJSAIMNIECĪBU REĢISTRĒŠANA ĪRES REĢISTRĀ</w:t>
      </w:r>
    </w:p>
    <w:p w14:paraId="1083DF63" w14:textId="67E05510" w:rsidR="00C338C0" w:rsidRPr="00B513DB" w:rsidRDefault="00360B01" w:rsidP="00C338C0">
      <w:pPr>
        <w:pStyle w:val="tv213"/>
        <w:jc w:val="both"/>
      </w:pPr>
      <w:r>
        <w:rPr>
          <w:szCs w:val="20"/>
        </w:rPr>
        <w:t>6</w:t>
      </w:r>
      <w:r w:rsidR="00547D07" w:rsidRPr="00B513DB">
        <w:rPr>
          <w:szCs w:val="20"/>
        </w:rPr>
        <w:t xml:space="preserve">. </w:t>
      </w:r>
      <w:r w:rsidR="00C338C0" w:rsidRPr="00B513DB">
        <w:t>Īres reģis</w:t>
      </w:r>
      <w:r w:rsidR="0096183E">
        <w:t>trā mājsaimniecības reģistrē trij</w:t>
      </w:r>
      <w:r w:rsidR="00C338C0" w:rsidRPr="00B513DB">
        <w:t>ās grupās:</w:t>
      </w:r>
    </w:p>
    <w:p w14:paraId="2E1D80C1" w14:textId="38ED6A0C" w:rsidR="00C338C0" w:rsidRPr="00B513DB" w:rsidRDefault="00360B01" w:rsidP="00C338C0">
      <w:pPr>
        <w:pStyle w:val="tv213"/>
        <w:ind w:firstLine="720"/>
      </w:pPr>
      <w:r>
        <w:t>6</w:t>
      </w:r>
      <w:r w:rsidR="00C338C0" w:rsidRPr="00B513DB">
        <w:t>.1. prioritārās mājsaimn</w:t>
      </w:r>
      <w:r>
        <w:t>iecības – saskaņā ar Noteikumu 5</w:t>
      </w:r>
      <w:r w:rsidR="00C338C0" w:rsidRPr="00B513DB">
        <w:t>. punktu;</w:t>
      </w:r>
    </w:p>
    <w:p w14:paraId="3CE130E6" w14:textId="297BD7CF" w:rsidR="00C338C0" w:rsidRDefault="00360B01" w:rsidP="00C338C0">
      <w:pPr>
        <w:pStyle w:val="tv213"/>
        <w:ind w:firstLine="720"/>
      </w:pPr>
      <w:r>
        <w:t>6</w:t>
      </w:r>
      <w:r w:rsidR="00C338C0" w:rsidRPr="00B513DB">
        <w:t>.2. vispārējās mājsaimniecības –</w:t>
      </w:r>
      <w:r>
        <w:t xml:space="preserve"> saskaņā ar Noteikumu 4</w:t>
      </w:r>
      <w:r w:rsidR="0096183E">
        <w:t>. punktu;</w:t>
      </w:r>
    </w:p>
    <w:p w14:paraId="2E376EBE" w14:textId="61CAD472" w:rsidR="0096183E" w:rsidRPr="00B513DB" w:rsidRDefault="00360B01" w:rsidP="008D1CB5">
      <w:pPr>
        <w:pStyle w:val="tv213"/>
        <w:ind w:firstLine="720"/>
      </w:pPr>
      <w:r>
        <w:t>6</w:t>
      </w:r>
      <w:r w:rsidR="008D1CB5">
        <w:t xml:space="preserve">.3. </w:t>
      </w:r>
      <w:r w:rsidR="00C932D4">
        <w:t>īrēto</w:t>
      </w:r>
      <w:r w:rsidR="008D1CB5">
        <w:t xml:space="preserve"> d</w:t>
      </w:r>
      <w:r w:rsidR="0096183E">
        <w:t>zīvokļu</w:t>
      </w:r>
      <w:r w:rsidR="00153AC4">
        <w:t xml:space="preserve"> </w:t>
      </w:r>
      <w:r w:rsidR="00C932D4">
        <w:t>ap</w:t>
      </w:r>
      <w:r w:rsidR="0096183E">
        <w:t>maiņa</w:t>
      </w:r>
      <w:r w:rsidR="0096183E" w:rsidRPr="0096183E">
        <w:t xml:space="preserve"> </w:t>
      </w:r>
      <w:r w:rsidR="0096183E">
        <w:t>– saskaņā ar Noteikumu V. Nodaļu.</w:t>
      </w:r>
    </w:p>
    <w:p w14:paraId="5346E0D6" w14:textId="1DDAE0BF" w:rsidR="006D2D81" w:rsidRPr="00B513DB" w:rsidRDefault="00360B01" w:rsidP="00C338C0">
      <w:pPr>
        <w:pStyle w:val="tv213"/>
        <w:jc w:val="both"/>
      </w:pPr>
      <w:r>
        <w:t>7</w:t>
      </w:r>
      <w:r w:rsidR="00C338C0" w:rsidRPr="00B513DB">
        <w:t xml:space="preserve">. </w:t>
      </w:r>
      <w:r w:rsidR="006D2D81" w:rsidRPr="00B513DB">
        <w:t>Reģistrācijai Īres reģistrā mājsaimniecība iesniedz Pašvaldībā šādus dokumentus:</w:t>
      </w:r>
    </w:p>
    <w:p w14:paraId="612C5B64" w14:textId="468D77D1" w:rsidR="006D2D81" w:rsidRPr="00B513DB" w:rsidRDefault="00360B01" w:rsidP="006D2D81">
      <w:pPr>
        <w:pStyle w:val="tv213"/>
        <w:ind w:firstLine="720"/>
        <w:jc w:val="both"/>
      </w:pPr>
      <w:r>
        <w:t>7</w:t>
      </w:r>
      <w:r w:rsidR="006D2D81" w:rsidRPr="00B513DB">
        <w:t>.1. rakstveida iesniegumu</w:t>
      </w:r>
      <w:r w:rsidR="003826A3">
        <w:t xml:space="preserve"> </w:t>
      </w:r>
      <w:r w:rsidR="003826A3" w:rsidRPr="003826A3">
        <w:rPr>
          <w:i/>
        </w:rPr>
        <w:t>(pielikumā)</w:t>
      </w:r>
      <w:r w:rsidR="006D2D81" w:rsidRPr="003826A3">
        <w:rPr>
          <w:i/>
        </w:rPr>
        <w:t>,</w:t>
      </w:r>
      <w:r w:rsidR="006D2D81" w:rsidRPr="00B513DB">
        <w:t xml:space="preserve"> ko paraksta mājsaimniecībā esošās visas pilngadīgās personas, norādot:</w:t>
      </w:r>
    </w:p>
    <w:p w14:paraId="7DBAE982" w14:textId="2568D731" w:rsidR="006D2D81" w:rsidRPr="00B513DB" w:rsidRDefault="00360B01" w:rsidP="006D2D81">
      <w:pPr>
        <w:pStyle w:val="tv213"/>
        <w:ind w:left="720" w:firstLine="720"/>
        <w:jc w:val="both"/>
      </w:pPr>
      <w:r>
        <w:t>7</w:t>
      </w:r>
      <w:r w:rsidR="006D2D81" w:rsidRPr="00B513DB">
        <w:t>.1.1. visu personu vārdus, uzvārdus un personas kodus;</w:t>
      </w:r>
    </w:p>
    <w:p w14:paraId="069D2CCC" w14:textId="1B1B7750" w:rsidR="006D2D81" w:rsidRPr="00B513DB" w:rsidRDefault="00360B01" w:rsidP="006D2D81">
      <w:pPr>
        <w:pStyle w:val="tv213"/>
        <w:ind w:left="720" w:firstLine="720"/>
        <w:jc w:val="both"/>
      </w:pPr>
      <w:r>
        <w:t>7</w:t>
      </w:r>
      <w:r w:rsidR="006D2D81" w:rsidRPr="00B513DB">
        <w:t xml:space="preserve">.1.2. cik istabu Dzīvokli vēlas īrēt (atbilstoši Noteikumu Nr. 459 </w:t>
      </w:r>
      <w:r w:rsidR="006D2D81" w:rsidRPr="00B513DB">
        <w:rPr>
          <w:shd w:val="clear" w:color="auto" w:fill="FFFFFF"/>
        </w:rPr>
        <w:t>noteiktajiem mājsaimniecību atbilstības kritērijiem</w:t>
      </w:r>
      <w:r w:rsidR="006D2D81" w:rsidRPr="00B513DB">
        <w:t>);</w:t>
      </w:r>
    </w:p>
    <w:p w14:paraId="56CC384B" w14:textId="7503E60B" w:rsidR="006D2D81" w:rsidRPr="00B513DB" w:rsidRDefault="00360B01" w:rsidP="006D2D81">
      <w:pPr>
        <w:pStyle w:val="tv213"/>
        <w:ind w:left="720" w:firstLine="720"/>
        <w:jc w:val="both"/>
      </w:pPr>
      <w:r>
        <w:t>7</w:t>
      </w:r>
      <w:r w:rsidR="006D2D81" w:rsidRPr="00B513DB">
        <w:t>.1.3. saziņas veidu;</w:t>
      </w:r>
    </w:p>
    <w:p w14:paraId="73987933" w14:textId="76EE1A03" w:rsidR="006D2D81" w:rsidRPr="00B513DB" w:rsidRDefault="00360B01" w:rsidP="006D2D81">
      <w:pPr>
        <w:pStyle w:val="tv213"/>
        <w:ind w:left="720" w:firstLine="720"/>
        <w:jc w:val="both"/>
      </w:pPr>
      <w:r>
        <w:lastRenderedPageBreak/>
        <w:t>7</w:t>
      </w:r>
      <w:r w:rsidR="006D2D81" w:rsidRPr="00B513DB">
        <w:t>.1.4. apliecinājumu, ka nevienai no mājsaimniecībā esošajām person</w:t>
      </w:r>
      <w:r w:rsidR="00881614">
        <w:t xml:space="preserve">ām īpašumā vai valdījumā </w:t>
      </w:r>
      <w:r w:rsidR="006D2D81" w:rsidRPr="00B513DB">
        <w:t xml:space="preserve">nav likuma “Par palīdzību dzīvokļa jautājumu risināšanā” </w:t>
      </w:r>
      <w:r w:rsidR="006D2D81" w:rsidRPr="00B513DB">
        <w:rPr>
          <w:rStyle w:val="Hyperlink"/>
          <w:color w:val="auto"/>
          <w:u w:val="none"/>
        </w:rPr>
        <w:t>16. panta</w:t>
      </w:r>
      <w:r w:rsidR="006D2D81" w:rsidRPr="00B513DB">
        <w:t xml:space="preserve"> trešās daļas noteikumiem atbilstošas dzīvošanai derīgas dzīvojamās mājas vai dzīvojamās telpas Ogres novada administratīvajā teritorijā.</w:t>
      </w:r>
    </w:p>
    <w:p w14:paraId="3B6E7F35" w14:textId="7DEF22E4" w:rsidR="006D2D81" w:rsidRPr="00B513DB" w:rsidRDefault="00360B01" w:rsidP="006D2D81">
      <w:pPr>
        <w:pStyle w:val="tv213"/>
        <w:ind w:firstLine="720"/>
        <w:jc w:val="both"/>
      </w:pPr>
      <w:r>
        <w:t>7</w:t>
      </w:r>
      <w:r w:rsidR="006D2D81" w:rsidRPr="00B513DB">
        <w:t xml:space="preserve">.2. Valsts ieņēmumu dienesta, </w:t>
      </w:r>
      <w:proofErr w:type="spellStart"/>
      <w:r w:rsidR="006D2D81" w:rsidRPr="00B513DB">
        <w:t>Kredītinformācijas</w:t>
      </w:r>
      <w:proofErr w:type="spellEnd"/>
      <w:r w:rsidR="006D2D81" w:rsidRPr="00B513DB">
        <w:t xml:space="preserve"> biroja vai līdzvērtīgas ārvalstu nodokļu administrācijas izziņu par mājsaimniecības iepriekšējā taksācijas gadā kopējiem mēneša vidējiem neto ienākumiem, par ko maksāts iedzīvotāju ienākumu nodoklis;</w:t>
      </w:r>
    </w:p>
    <w:p w14:paraId="1912DA77" w14:textId="1B10B96D" w:rsidR="006D2D81" w:rsidRPr="00B513DB" w:rsidRDefault="00360B01" w:rsidP="006D2D81">
      <w:pPr>
        <w:pStyle w:val="tv213"/>
        <w:ind w:firstLine="720"/>
        <w:jc w:val="both"/>
      </w:pPr>
      <w:r>
        <w:t>7.</w:t>
      </w:r>
      <w:r w:rsidR="006D2D81" w:rsidRPr="00B513DB">
        <w:t>3. invaliditātes apliecība</w:t>
      </w:r>
      <w:r>
        <w:t>s kopiju, ja atbilst Noteikumu 5</w:t>
      </w:r>
      <w:r w:rsidR="006D2D81" w:rsidRPr="00B513DB">
        <w:t>.2. apakšpunktam;</w:t>
      </w:r>
    </w:p>
    <w:p w14:paraId="0353C247" w14:textId="6A5FA20B" w:rsidR="006D2D81" w:rsidRPr="00B513DB" w:rsidRDefault="00360B01" w:rsidP="006156E7">
      <w:pPr>
        <w:pStyle w:val="tv213"/>
        <w:ind w:firstLine="720"/>
        <w:jc w:val="both"/>
      </w:pPr>
      <w:r>
        <w:t>7</w:t>
      </w:r>
      <w:r w:rsidR="006D2D81" w:rsidRPr="00B513DB">
        <w:t>.4. bāriņtiesas lēmuma par aizbildnības nodibināšanu vai bērna ievietošanu au</w:t>
      </w:r>
      <w:r w:rsidR="006156E7" w:rsidRPr="00B513DB">
        <w:t xml:space="preserve">džuģimenē izrakstu, ja atbilst Noteikumu </w:t>
      </w:r>
      <w:r>
        <w:t>5</w:t>
      </w:r>
      <w:r w:rsidR="006D2D81" w:rsidRPr="00B513DB">
        <w:t>.3. apakšpunktam;</w:t>
      </w:r>
    </w:p>
    <w:p w14:paraId="3F50D65D" w14:textId="63C34511" w:rsidR="006D2D81" w:rsidRPr="00B513DB" w:rsidRDefault="00360B01" w:rsidP="006156E7">
      <w:pPr>
        <w:pStyle w:val="tv213"/>
        <w:ind w:firstLine="720"/>
        <w:jc w:val="both"/>
      </w:pPr>
      <w:r>
        <w:t>7</w:t>
      </w:r>
      <w:r w:rsidR="006D2D81" w:rsidRPr="00B513DB">
        <w:t>.5. izziņu no i</w:t>
      </w:r>
      <w:r w:rsidR="006156E7" w:rsidRPr="00B513DB">
        <w:t xml:space="preserve">zglītības </w:t>
      </w:r>
      <w:r>
        <w:t>iestādes, ja atbilst Noteikumu 5</w:t>
      </w:r>
      <w:r w:rsidR="006D2D81" w:rsidRPr="00B513DB">
        <w:t>.3. apakšpunktam;</w:t>
      </w:r>
    </w:p>
    <w:p w14:paraId="1B3C8CF3" w14:textId="5580BEE6" w:rsidR="006D2D81" w:rsidRPr="00B513DB" w:rsidRDefault="00360B01" w:rsidP="006156E7">
      <w:pPr>
        <w:pStyle w:val="tv213"/>
        <w:ind w:firstLine="720"/>
        <w:jc w:val="both"/>
      </w:pPr>
      <w:r>
        <w:t>7</w:t>
      </w:r>
      <w:r w:rsidR="006D2D81" w:rsidRPr="00B513DB">
        <w:t>.6. izziņu no darba devēja par kvalificēta speciālista darba ties</w:t>
      </w:r>
      <w:r w:rsidR="006156E7" w:rsidRPr="00B513DB">
        <w:t>iskajām at</w:t>
      </w:r>
      <w:r>
        <w:t>tiecībām, ja atbilst Noteikumu 5</w:t>
      </w:r>
      <w:r w:rsidR="006156E7" w:rsidRPr="00B513DB">
        <w:t xml:space="preserve">.1. un </w:t>
      </w:r>
      <w:r>
        <w:t>5</w:t>
      </w:r>
      <w:r w:rsidR="006D2D81" w:rsidRPr="00B513DB">
        <w:t>.4. apakšpunktam.</w:t>
      </w:r>
    </w:p>
    <w:p w14:paraId="1519D529" w14:textId="7356FC38" w:rsidR="00547D07" w:rsidRPr="00B513DB" w:rsidRDefault="00360B01" w:rsidP="006156E7">
      <w:pPr>
        <w:pStyle w:val="tv213"/>
        <w:shd w:val="clear" w:color="auto" w:fill="FFFFFF"/>
        <w:spacing w:before="0" w:beforeAutospacing="0" w:after="0" w:afterAutospacing="0" w:line="293" w:lineRule="atLeast"/>
        <w:jc w:val="both"/>
      </w:pPr>
      <w:bookmarkStart w:id="16" w:name="p10"/>
      <w:bookmarkStart w:id="17" w:name="p-1211399"/>
      <w:bookmarkEnd w:id="16"/>
      <w:bookmarkEnd w:id="17"/>
      <w:r>
        <w:rPr>
          <w:szCs w:val="20"/>
        </w:rPr>
        <w:t>8</w:t>
      </w:r>
      <w:r w:rsidR="006156E7" w:rsidRPr="00B513DB">
        <w:rPr>
          <w:szCs w:val="20"/>
        </w:rPr>
        <w:t xml:space="preserve">. </w:t>
      </w:r>
      <w:r w:rsidR="006222B5" w:rsidRPr="00B513DB">
        <w:t>Ja mājsaimniecība nav norādījusi visu informāciju vai nav iesniegusi visus dokumentus, Dzīvokļu komisija informē par to, norādot termiņu trūkumu novēršanai.</w:t>
      </w:r>
    </w:p>
    <w:p w14:paraId="5A46D7CA" w14:textId="77777777" w:rsidR="00C338C0" w:rsidRPr="00B513DB" w:rsidRDefault="00C338C0" w:rsidP="006156E7">
      <w:pPr>
        <w:pStyle w:val="tv213"/>
        <w:shd w:val="clear" w:color="auto" w:fill="FFFFFF"/>
        <w:spacing w:before="0" w:beforeAutospacing="0" w:after="0" w:afterAutospacing="0" w:line="293" w:lineRule="atLeast"/>
        <w:jc w:val="both"/>
        <w:rPr>
          <w:szCs w:val="20"/>
        </w:rPr>
      </w:pPr>
    </w:p>
    <w:p w14:paraId="427D93C6" w14:textId="32F1016D" w:rsidR="00803ABF" w:rsidRPr="00B513DB" w:rsidRDefault="00360B01" w:rsidP="006156E7">
      <w:pPr>
        <w:pStyle w:val="tv213"/>
        <w:shd w:val="clear" w:color="auto" w:fill="FFFFFF"/>
        <w:spacing w:before="0" w:beforeAutospacing="0" w:after="0" w:afterAutospacing="0" w:line="293" w:lineRule="atLeast"/>
        <w:jc w:val="both"/>
      </w:pPr>
      <w:bookmarkStart w:id="18" w:name="p11"/>
      <w:bookmarkStart w:id="19" w:name="p-1211400"/>
      <w:bookmarkEnd w:id="18"/>
      <w:bookmarkEnd w:id="19"/>
      <w:r>
        <w:rPr>
          <w:szCs w:val="20"/>
        </w:rPr>
        <w:t>9. Pēc Noteikumu 7</w:t>
      </w:r>
      <w:r w:rsidR="005850C2" w:rsidRPr="00B513DB">
        <w:rPr>
          <w:szCs w:val="20"/>
        </w:rPr>
        <w:t>. punktā</w:t>
      </w:r>
      <w:r w:rsidR="00547D07" w:rsidRPr="00B513DB">
        <w:rPr>
          <w:szCs w:val="20"/>
        </w:rPr>
        <w:t xml:space="preserve"> </w:t>
      </w:r>
      <w:r w:rsidR="005850C2" w:rsidRPr="00B513DB">
        <w:rPr>
          <w:szCs w:val="20"/>
        </w:rPr>
        <w:t xml:space="preserve">noteikto </w:t>
      </w:r>
      <w:r w:rsidR="00547D07" w:rsidRPr="00B513DB">
        <w:rPr>
          <w:szCs w:val="20"/>
        </w:rPr>
        <w:t>dokumentu saņemšanas Dzīvok</w:t>
      </w:r>
      <w:r w:rsidR="006156E7" w:rsidRPr="00B513DB">
        <w:rPr>
          <w:szCs w:val="20"/>
        </w:rPr>
        <w:t>ļu komisija divu</w:t>
      </w:r>
      <w:r w:rsidR="00547D07" w:rsidRPr="00B513DB">
        <w:rPr>
          <w:szCs w:val="20"/>
        </w:rPr>
        <w:t xml:space="preserve"> mēneša laikā pieņem l</w:t>
      </w:r>
      <w:r w:rsidR="006156E7" w:rsidRPr="00B513DB">
        <w:rPr>
          <w:szCs w:val="20"/>
        </w:rPr>
        <w:t xml:space="preserve">ēmumu </w:t>
      </w:r>
      <w:r w:rsidR="005850C2" w:rsidRPr="00B513DB">
        <w:rPr>
          <w:szCs w:val="20"/>
        </w:rPr>
        <w:t xml:space="preserve">par </w:t>
      </w:r>
      <w:r w:rsidR="005850C2" w:rsidRPr="00B513DB">
        <w:t>mājsaimniecības reģistrēšanu Īres reģistrā vai par atteikumu.</w:t>
      </w:r>
    </w:p>
    <w:p w14:paraId="2854BEAF" w14:textId="77777777" w:rsidR="005850C2" w:rsidRPr="00B513DB" w:rsidRDefault="005850C2" w:rsidP="006156E7">
      <w:pPr>
        <w:pStyle w:val="tv213"/>
        <w:shd w:val="clear" w:color="auto" w:fill="FFFFFF"/>
        <w:spacing w:before="0" w:beforeAutospacing="0" w:after="0" w:afterAutospacing="0" w:line="293" w:lineRule="atLeast"/>
        <w:jc w:val="both"/>
        <w:rPr>
          <w:szCs w:val="20"/>
        </w:rPr>
      </w:pPr>
    </w:p>
    <w:p w14:paraId="5C8E83F3" w14:textId="71B4A3E1" w:rsidR="00C338C0" w:rsidRPr="00B513DB" w:rsidRDefault="00547D07" w:rsidP="006156E7">
      <w:pPr>
        <w:pStyle w:val="tv213"/>
        <w:shd w:val="clear" w:color="auto" w:fill="FFFFFF"/>
        <w:spacing w:before="0" w:beforeAutospacing="0" w:after="0" w:afterAutospacing="0" w:line="293" w:lineRule="atLeast"/>
        <w:jc w:val="both"/>
      </w:pPr>
      <w:bookmarkStart w:id="20" w:name="p12"/>
      <w:bookmarkStart w:id="21" w:name="p-1211401"/>
      <w:bookmarkEnd w:id="20"/>
      <w:bookmarkEnd w:id="21"/>
      <w:r w:rsidRPr="00B513DB">
        <w:rPr>
          <w:szCs w:val="20"/>
        </w:rPr>
        <w:t>1</w:t>
      </w:r>
      <w:r w:rsidR="00360B01">
        <w:rPr>
          <w:szCs w:val="20"/>
        </w:rPr>
        <w:t>0</w:t>
      </w:r>
      <w:r w:rsidRPr="00B513DB">
        <w:rPr>
          <w:szCs w:val="20"/>
        </w:rPr>
        <w:t xml:space="preserve">. </w:t>
      </w:r>
      <w:r w:rsidR="00C338C0" w:rsidRPr="00B513DB">
        <w:t>Mājsaimniecības reģistrē Īres reģistra hronoloģiskā secībā.</w:t>
      </w:r>
    </w:p>
    <w:p w14:paraId="50E7E284" w14:textId="77777777" w:rsidR="002A1FC0" w:rsidRPr="00B513DB" w:rsidRDefault="002A1FC0" w:rsidP="006156E7">
      <w:pPr>
        <w:pStyle w:val="tv213"/>
        <w:shd w:val="clear" w:color="auto" w:fill="FFFFFF"/>
        <w:spacing w:before="0" w:beforeAutospacing="0" w:after="0" w:afterAutospacing="0" w:line="293" w:lineRule="atLeast"/>
        <w:jc w:val="both"/>
        <w:rPr>
          <w:szCs w:val="20"/>
        </w:rPr>
      </w:pPr>
    </w:p>
    <w:p w14:paraId="7638284C" w14:textId="2959327E" w:rsidR="00547D07" w:rsidRPr="00B513DB" w:rsidRDefault="00B04852" w:rsidP="002A1FC0">
      <w:pPr>
        <w:pStyle w:val="tv213"/>
        <w:shd w:val="clear" w:color="auto" w:fill="FFFFFF"/>
        <w:spacing w:before="0" w:beforeAutospacing="0" w:after="0" w:afterAutospacing="0" w:line="293" w:lineRule="atLeast"/>
        <w:jc w:val="both"/>
        <w:rPr>
          <w:szCs w:val="20"/>
        </w:rPr>
      </w:pPr>
      <w:r w:rsidRPr="00B513DB">
        <w:rPr>
          <w:szCs w:val="20"/>
        </w:rPr>
        <w:t>1</w:t>
      </w:r>
      <w:bookmarkStart w:id="22" w:name="p14"/>
      <w:bookmarkStart w:id="23" w:name="p-1211404"/>
      <w:bookmarkEnd w:id="22"/>
      <w:bookmarkEnd w:id="23"/>
      <w:r w:rsidR="00360B01">
        <w:rPr>
          <w:szCs w:val="20"/>
        </w:rPr>
        <w:t>1</w:t>
      </w:r>
      <w:r w:rsidR="00547D07" w:rsidRPr="00B513DB">
        <w:rPr>
          <w:szCs w:val="20"/>
        </w:rPr>
        <w:t>. Dzīvokļu komi</w:t>
      </w:r>
      <w:r w:rsidR="002A1FC0" w:rsidRPr="00B513DB">
        <w:rPr>
          <w:szCs w:val="20"/>
        </w:rPr>
        <w:t>sija izslēdz mājsaimniecību no Īres r</w:t>
      </w:r>
      <w:r w:rsidR="00547D07" w:rsidRPr="00B513DB">
        <w:rPr>
          <w:szCs w:val="20"/>
        </w:rPr>
        <w:t>eģistra, ja:</w:t>
      </w:r>
    </w:p>
    <w:p w14:paraId="2C74C341" w14:textId="455AA384" w:rsidR="002A1FC0" w:rsidRPr="00B513DB" w:rsidRDefault="00360B01" w:rsidP="00803ABF">
      <w:pPr>
        <w:pStyle w:val="tv213"/>
        <w:ind w:firstLine="600"/>
        <w:jc w:val="both"/>
      </w:pPr>
      <w:r>
        <w:rPr>
          <w:szCs w:val="20"/>
        </w:rPr>
        <w:t>11</w:t>
      </w:r>
      <w:r w:rsidR="00547D07" w:rsidRPr="00B513DB">
        <w:rPr>
          <w:szCs w:val="20"/>
        </w:rPr>
        <w:t xml:space="preserve">.1. </w:t>
      </w:r>
      <w:r w:rsidR="002A1FC0" w:rsidRPr="00B513DB">
        <w:t>pirms Dzīvokļa īres līguma noslēgšanas ar Attīstītāju mājsaimniecība neatbil</w:t>
      </w:r>
      <w:r w:rsidR="00803ABF" w:rsidRPr="00B513DB">
        <w:t>st</w:t>
      </w:r>
      <w:r w:rsidR="002A1FC0" w:rsidRPr="00B513DB">
        <w:t xml:space="preserve"> Noteikumu Nr. 459 </w:t>
      </w:r>
      <w:r w:rsidR="002A1FC0" w:rsidRPr="00B513DB">
        <w:rPr>
          <w:shd w:val="clear" w:color="auto" w:fill="FFFFFF"/>
        </w:rPr>
        <w:t>noteiktajiem mājsaimniecību atbilstības kritērijiem</w:t>
      </w:r>
      <w:r w:rsidR="002A1FC0" w:rsidRPr="00B513DB">
        <w:t>;</w:t>
      </w:r>
    </w:p>
    <w:p w14:paraId="16735C8C" w14:textId="49755508" w:rsidR="002A1FC0" w:rsidRPr="00B513DB" w:rsidRDefault="00360B01" w:rsidP="002A1FC0">
      <w:pPr>
        <w:pStyle w:val="tv213"/>
        <w:ind w:firstLine="600"/>
        <w:jc w:val="both"/>
      </w:pPr>
      <w:r>
        <w:t>11</w:t>
      </w:r>
      <w:r w:rsidR="002A1FC0" w:rsidRPr="00B513DB">
        <w:t>.2. mājsaimniecība iesniedz Pašvaldībā rakstveida iesniegumu par izslēgšanu no Īres reģistra, ko paraksta mājsaimniecībā esošās visas pilngadīgās personas;</w:t>
      </w:r>
    </w:p>
    <w:p w14:paraId="6170166C" w14:textId="3B01002D" w:rsidR="002A1FC0" w:rsidRPr="00B513DB" w:rsidRDefault="00360B01" w:rsidP="002A1FC0">
      <w:pPr>
        <w:pStyle w:val="tv213"/>
        <w:ind w:firstLine="600"/>
        <w:jc w:val="both"/>
      </w:pPr>
      <w:r>
        <w:t>11</w:t>
      </w:r>
      <w:r w:rsidR="002A1FC0" w:rsidRPr="00B513DB">
        <w:t>.3. mājsaimniecība neievēro termiņu Noteikumos noteiktās informācijas vai dokumentu iesniegšanai;</w:t>
      </w:r>
    </w:p>
    <w:p w14:paraId="24190C78" w14:textId="66D985A8" w:rsidR="002A1FC0" w:rsidRPr="00B513DB" w:rsidRDefault="00360B01" w:rsidP="002A1FC0">
      <w:pPr>
        <w:pStyle w:val="tv213"/>
        <w:ind w:firstLine="600"/>
        <w:jc w:val="both"/>
      </w:pPr>
      <w:r>
        <w:t>11</w:t>
      </w:r>
      <w:r w:rsidR="002A1FC0" w:rsidRPr="00B513DB">
        <w:t xml:space="preserve">.4. Īres reģistrā reģistrēta prioritārās grupas mājsaimniecība neatbilst Noteikumu </w:t>
      </w:r>
      <w:r w:rsidR="00803ABF" w:rsidRPr="00B513DB">
        <w:t>6</w:t>
      </w:r>
      <w:r w:rsidR="002A1FC0" w:rsidRPr="00B513DB">
        <w:t>. punktam un nevēlas turpmāk reģistrētie</w:t>
      </w:r>
      <w:r w:rsidR="00803ABF" w:rsidRPr="00B513DB">
        <w:t>s Īres reģistra vispārējā grupā;</w:t>
      </w:r>
    </w:p>
    <w:p w14:paraId="6C3CBE56" w14:textId="31C2A1D4" w:rsidR="00547D07" w:rsidRPr="00B513DB" w:rsidRDefault="00360B01" w:rsidP="00803ABF">
      <w:pPr>
        <w:pStyle w:val="tv213"/>
        <w:shd w:val="clear" w:color="auto" w:fill="FFFFFF"/>
        <w:spacing w:before="0" w:beforeAutospacing="0" w:after="0" w:afterAutospacing="0" w:line="293" w:lineRule="atLeast"/>
        <w:ind w:firstLine="600"/>
        <w:jc w:val="both"/>
        <w:rPr>
          <w:szCs w:val="20"/>
        </w:rPr>
      </w:pPr>
      <w:r>
        <w:rPr>
          <w:szCs w:val="20"/>
        </w:rPr>
        <w:t>11</w:t>
      </w:r>
      <w:r w:rsidR="00803ABF" w:rsidRPr="00B513DB">
        <w:rPr>
          <w:szCs w:val="20"/>
        </w:rPr>
        <w:t>.5</w:t>
      </w:r>
      <w:r w:rsidR="00547D07" w:rsidRPr="00B513DB">
        <w:rPr>
          <w:szCs w:val="20"/>
        </w:rPr>
        <w:t xml:space="preserve">. </w:t>
      </w:r>
      <w:r w:rsidR="00803ABF" w:rsidRPr="00B513DB">
        <w:t>mājsaimniecība</w:t>
      </w:r>
      <w:r w:rsidR="00803ABF" w:rsidRPr="00B513DB">
        <w:rPr>
          <w:szCs w:val="20"/>
        </w:rPr>
        <w:t xml:space="preserve"> </w:t>
      </w:r>
      <w:r w:rsidR="00547D07" w:rsidRPr="00B513DB">
        <w:rPr>
          <w:szCs w:val="20"/>
        </w:rPr>
        <w:t xml:space="preserve">nav noslēgusi </w:t>
      </w:r>
      <w:r w:rsidR="00803ABF" w:rsidRPr="00B513DB">
        <w:rPr>
          <w:szCs w:val="20"/>
        </w:rPr>
        <w:t xml:space="preserve">Dzīvokļa </w:t>
      </w:r>
      <w:r w:rsidR="00547D07" w:rsidRPr="00B513DB">
        <w:rPr>
          <w:szCs w:val="20"/>
        </w:rPr>
        <w:t>īres līgumu</w:t>
      </w:r>
      <w:r w:rsidR="00803ABF" w:rsidRPr="00B513DB">
        <w:rPr>
          <w:szCs w:val="20"/>
        </w:rPr>
        <w:t xml:space="preserve"> ar Attīstītāju</w:t>
      </w:r>
      <w:r w:rsidR="00547D07" w:rsidRPr="00B513DB">
        <w:rPr>
          <w:szCs w:val="20"/>
        </w:rPr>
        <w:t>.</w:t>
      </w:r>
    </w:p>
    <w:p w14:paraId="726D8741" w14:textId="77777777" w:rsidR="00B67DF3" w:rsidRPr="00B513DB" w:rsidRDefault="00B67DF3" w:rsidP="00B04852">
      <w:pPr>
        <w:pStyle w:val="tv213"/>
        <w:shd w:val="clear" w:color="auto" w:fill="FFFFFF"/>
        <w:spacing w:before="0" w:beforeAutospacing="0" w:after="0" w:afterAutospacing="0" w:line="293" w:lineRule="atLeast"/>
        <w:jc w:val="center"/>
        <w:rPr>
          <w:b/>
          <w:sz w:val="28"/>
        </w:rPr>
      </w:pPr>
      <w:bookmarkStart w:id="24" w:name="p15"/>
      <w:bookmarkStart w:id="25" w:name="p-1211405"/>
      <w:bookmarkEnd w:id="24"/>
      <w:bookmarkEnd w:id="25"/>
    </w:p>
    <w:p w14:paraId="39DFCACB" w14:textId="49CF6AC8" w:rsidR="00803ABF" w:rsidRPr="00B513DB" w:rsidRDefault="00E02F08" w:rsidP="00B04852">
      <w:pPr>
        <w:pStyle w:val="tv213"/>
        <w:shd w:val="clear" w:color="auto" w:fill="FFFFFF"/>
        <w:spacing w:before="0" w:beforeAutospacing="0" w:after="0" w:afterAutospacing="0" w:line="293" w:lineRule="atLeast"/>
        <w:jc w:val="center"/>
        <w:rPr>
          <w:b/>
        </w:rPr>
      </w:pPr>
      <w:r w:rsidRPr="00B513DB">
        <w:rPr>
          <w:b/>
        </w:rPr>
        <w:t>IV. DZĪVOKĻU IZĪRĒŠANAS KĀRTĪBA</w:t>
      </w:r>
    </w:p>
    <w:p w14:paraId="1A276428" w14:textId="77777777" w:rsidR="004C3C00" w:rsidRPr="00B513DB" w:rsidRDefault="004C3C00" w:rsidP="00B04852">
      <w:pPr>
        <w:pStyle w:val="tv213"/>
        <w:shd w:val="clear" w:color="auto" w:fill="FFFFFF"/>
        <w:spacing w:before="0" w:beforeAutospacing="0" w:after="0" w:afterAutospacing="0" w:line="293" w:lineRule="atLeast"/>
        <w:jc w:val="center"/>
        <w:rPr>
          <w:b/>
          <w:sz w:val="28"/>
          <w:szCs w:val="20"/>
        </w:rPr>
      </w:pPr>
    </w:p>
    <w:p w14:paraId="3B828FBD" w14:textId="7A901D38" w:rsidR="00B40E63" w:rsidRDefault="00360B01" w:rsidP="00B04852">
      <w:pPr>
        <w:pStyle w:val="tv213"/>
        <w:shd w:val="clear" w:color="auto" w:fill="FFFFFF"/>
        <w:spacing w:before="0" w:beforeAutospacing="0" w:after="0" w:afterAutospacing="0" w:line="293" w:lineRule="atLeast"/>
        <w:jc w:val="both"/>
      </w:pPr>
      <w:r>
        <w:rPr>
          <w:szCs w:val="20"/>
        </w:rPr>
        <w:t>12</w:t>
      </w:r>
      <w:r w:rsidR="00B04852" w:rsidRPr="00B513DB">
        <w:rPr>
          <w:szCs w:val="20"/>
        </w:rPr>
        <w:t xml:space="preserve">. </w:t>
      </w:r>
      <w:r w:rsidR="00B40E63" w:rsidRPr="00B513DB">
        <w:t>Attīstītājs trīs mēnešus pirms zemas īres maksas dzīvojamās mājās nodošanas ekspluatācijā informē par to Pašvaldību, nosūtot informāciju uz elektronisko pasta adresi</w:t>
      </w:r>
      <w:r w:rsidR="00B40E63">
        <w:t>:</w:t>
      </w:r>
      <w:r w:rsidR="00B40E63" w:rsidRPr="00B513DB">
        <w:t xml:space="preserve"> ogredome@ogresnovads.lv </w:t>
      </w:r>
    </w:p>
    <w:p w14:paraId="638CE4DA" w14:textId="77777777" w:rsidR="00B40E63" w:rsidRDefault="00B40E63" w:rsidP="00B04852">
      <w:pPr>
        <w:pStyle w:val="tv213"/>
        <w:shd w:val="clear" w:color="auto" w:fill="FFFFFF"/>
        <w:spacing w:before="0" w:beforeAutospacing="0" w:after="0" w:afterAutospacing="0" w:line="293" w:lineRule="atLeast"/>
        <w:jc w:val="both"/>
      </w:pPr>
    </w:p>
    <w:p w14:paraId="45A578DA" w14:textId="62FE3DA4" w:rsidR="00B04852" w:rsidRPr="00B513DB" w:rsidRDefault="00360B01" w:rsidP="00B04852">
      <w:pPr>
        <w:pStyle w:val="tv213"/>
        <w:shd w:val="clear" w:color="auto" w:fill="FFFFFF"/>
        <w:spacing w:before="0" w:beforeAutospacing="0" w:after="0" w:afterAutospacing="0" w:line="293" w:lineRule="atLeast"/>
        <w:jc w:val="both"/>
        <w:rPr>
          <w:szCs w:val="20"/>
        </w:rPr>
      </w:pPr>
      <w:r>
        <w:lastRenderedPageBreak/>
        <w:t>13</w:t>
      </w:r>
      <w:r w:rsidR="00B40E63">
        <w:t xml:space="preserve">. </w:t>
      </w:r>
      <w:r w:rsidR="00B04852" w:rsidRPr="00B513DB">
        <w:rPr>
          <w:szCs w:val="20"/>
        </w:rPr>
        <w:t xml:space="preserve">Dzīvokļi tiek izīrēti mājsaimniecībām, kuras ir reģistrētas Īres reģistrā secībā, kādā ir saņemti prioritāro mājsaimniecību iesniegumi un visi nepieciešamie dokumenti, slēdzot Dzīvokļa īres līgumu ar </w:t>
      </w:r>
      <w:r w:rsidR="00B04852" w:rsidRPr="00B513DB">
        <w:rPr>
          <w:shd w:val="clear" w:color="auto" w:fill="FFFFFF"/>
        </w:rPr>
        <w:t>Attīstītāju</w:t>
      </w:r>
      <w:r w:rsidR="00B04852" w:rsidRPr="00B513DB">
        <w:rPr>
          <w:szCs w:val="20"/>
        </w:rPr>
        <w:t>.</w:t>
      </w:r>
    </w:p>
    <w:p w14:paraId="781A22BA" w14:textId="77777777" w:rsidR="00B04852" w:rsidRPr="00B513DB" w:rsidRDefault="00B04852" w:rsidP="00B04852">
      <w:pPr>
        <w:pStyle w:val="tv213"/>
        <w:shd w:val="clear" w:color="auto" w:fill="FFFFFF"/>
        <w:spacing w:before="0" w:beforeAutospacing="0" w:after="0" w:afterAutospacing="0" w:line="293" w:lineRule="atLeast"/>
        <w:jc w:val="both"/>
        <w:rPr>
          <w:szCs w:val="20"/>
        </w:rPr>
      </w:pPr>
    </w:p>
    <w:p w14:paraId="1DB32A1D" w14:textId="780B5BB3" w:rsidR="00B04852" w:rsidRPr="00B513DB" w:rsidRDefault="00360B01" w:rsidP="00B04852">
      <w:pPr>
        <w:pStyle w:val="tv213"/>
        <w:shd w:val="clear" w:color="auto" w:fill="FFFFFF"/>
        <w:spacing w:before="0" w:beforeAutospacing="0" w:after="0" w:afterAutospacing="0" w:line="293" w:lineRule="atLeast"/>
        <w:jc w:val="both"/>
        <w:rPr>
          <w:szCs w:val="20"/>
        </w:rPr>
      </w:pPr>
      <w:bookmarkStart w:id="26" w:name="p13"/>
      <w:bookmarkStart w:id="27" w:name="p-1211402"/>
      <w:bookmarkEnd w:id="26"/>
      <w:bookmarkEnd w:id="27"/>
      <w:r>
        <w:rPr>
          <w:szCs w:val="20"/>
        </w:rPr>
        <w:t>14</w:t>
      </w:r>
      <w:r w:rsidR="00B04852" w:rsidRPr="00B513DB">
        <w:rPr>
          <w:szCs w:val="20"/>
        </w:rPr>
        <w:t>. Ja Īres reģistrā nav reģistrēta neviena mājsa</w:t>
      </w:r>
      <w:r w:rsidR="008B3FFD">
        <w:rPr>
          <w:szCs w:val="20"/>
        </w:rPr>
        <w:t xml:space="preserve">imniecība no prioritārās grupas, </w:t>
      </w:r>
      <w:r w:rsidR="00B04852" w:rsidRPr="00B513DB">
        <w:rPr>
          <w:szCs w:val="20"/>
        </w:rPr>
        <w:t>tad brīvo dzīvokli piešķir īrei nākamajai attiecīgajā Īres reģistrā reģistrētajai mājsaimniecībai.</w:t>
      </w:r>
    </w:p>
    <w:p w14:paraId="0B84AFCA" w14:textId="5392162B" w:rsidR="00B40E63" w:rsidRPr="00B513DB" w:rsidRDefault="00360B01" w:rsidP="00B40E63">
      <w:pPr>
        <w:pStyle w:val="tv213"/>
        <w:jc w:val="both"/>
      </w:pPr>
      <w:r>
        <w:t>15.</w:t>
      </w:r>
      <w:r w:rsidR="00B04852" w:rsidRPr="00B513DB">
        <w:t xml:space="preserve"> </w:t>
      </w:r>
      <w:r w:rsidR="00B40E63" w:rsidRPr="00B513DB">
        <w:t>Pēc Noteikumu 1</w:t>
      </w:r>
      <w:r>
        <w:t>2</w:t>
      </w:r>
      <w:r w:rsidR="00B40E63" w:rsidRPr="00B513DB">
        <w:t>. punktā noteiktās informācijas saņemšanas, ievērojo</w:t>
      </w:r>
      <w:r>
        <w:t>t Dzīvokļu skaitu un Noteikumu 6</w:t>
      </w:r>
      <w:r w:rsidR="00B40E63" w:rsidRPr="00B513DB">
        <w:t>. punktu, atbilstošajām mājsai</w:t>
      </w:r>
      <w:r w:rsidR="00B40E63">
        <w:t>mniecībām atkārtoti pieprasa divu</w:t>
      </w:r>
      <w:r w:rsidR="00B40E63" w:rsidRPr="00B513DB">
        <w:t xml:space="preserve"> nedēļu laikā no pieprasījuma paziņošanas dienas iesniegt attiecīgos Noteikumu 8. punktā norādītos dokumentus.</w:t>
      </w:r>
    </w:p>
    <w:p w14:paraId="7C587D3F" w14:textId="33B099A1" w:rsidR="00B40E63" w:rsidRPr="00B513DB" w:rsidRDefault="00360B01" w:rsidP="00B40E63">
      <w:pPr>
        <w:pStyle w:val="tv213"/>
        <w:jc w:val="both"/>
      </w:pPr>
      <w:bookmarkStart w:id="28" w:name="p20"/>
      <w:bookmarkStart w:id="29" w:name="p-1246364"/>
      <w:bookmarkEnd w:id="28"/>
      <w:bookmarkEnd w:id="29"/>
      <w:r>
        <w:t>16</w:t>
      </w:r>
      <w:r w:rsidR="00B40E63" w:rsidRPr="00B513DB">
        <w:t>. Ja tiek konstatēts, ka prioritārās grupas mājsaimnie</w:t>
      </w:r>
      <w:r>
        <w:t>cība vairs neatbilst Noteikumu 6</w:t>
      </w:r>
      <w:r w:rsidR="00B40E63" w:rsidRPr="00B513DB">
        <w:t>.1. apakš</w:t>
      </w:r>
      <w:r>
        <w:t>punktam, bet atbilst Noteikumu 6</w:t>
      </w:r>
      <w:r w:rsidR="00B40E63" w:rsidRPr="00B513DB">
        <w:t>.2. apakšpunktam, mājsaimn</w:t>
      </w:r>
      <w:r w:rsidR="00B40E63">
        <w:t>iecību informē par pienākumu divu</w:t>
      </w:r>
      <w:r w:rsidR="00B40E63" w:rsidRPr="00B513DB">
        <w:t xml:space="preserve"> nedēļu laikā no pieprasījuma paziņošan</w:t>
      </w:r>
      <w:r w:rsidR="00B40E63">
        <w:t>as dienas iesniegt P</w:t>
      </w:r>
      <w:r w:rsidR="00B40E63" w:rsidRPr="00B513DB">
        <w:t>ašvaldībā No</w:t>
      </w:r>
      <w:r>
        <w:t>teikumu 7</w:t>
      </w:r>
      <w:r w:rsidR="00B40E63" w:rsidRPr="00B513DB">
        <w:t>.1. apakšpunktā minēto iesniegumu.</w:t>
      </w:r>
    </w:p>
    <w:p w14:paraId="69C9C1CF" w14:textId="0DFA13E9" w:rsidR="00B40E63" w:rsidRPr="00B513DB" w:rsidRDefault="00360B01" w:rsidP="00B40E63">
      <w:pPr>
        <w:pStyle w:val="tv213"/>
        <w:jc w:val="both"/>
      </w:pPr>
      <w:bookmarkStart w:id="30" w:name="p21"/>
      <w:bookmarkStart w:id="31" w:name="p-1246365"/>
      <w:bookmarkEnd w:id="30"/>
      <w:bookmarkEnd w:id="31"/>
      <w:r>
        <w:t>17</w:t>
      </w:r>
      <w:r w:rsidR="00B40E63" w:rsidRPr="00B513DB">
        <w:t xml:space="preserve">. Pēc visu Noteikumu </w:t>
      </w:r>
      <w:r>
        <w:t>15. un 16</w:t>
      </w:r>
      <w:r w:rsidR="00B40E63" w:rsidRPr="00B513DB">
        <w:t xml:space="preserve">. punktā noteikto dokumentu saņemšanas un zemas īres maksas dzīvojamās mājās nodošanas ekspluatācijā Dzīvokļu komisija pieņem lēmumu </w:t>
      </w:r>
      <w:r w:rsidR="00B40E63" w:rsidRPr="00B513DB">
        <w:rPr>
          <w:szCs w:val="20"/>
        </w:rPr>
        <w:t xml:space="preserve">par Dzīvokļa izīrēšanu </w:t>
      </w:r>
      <w:r w:rsidR="00B40E63">
        <w:rPr>
          <w:szCs w:val="20"/>
        </w:rPr>
        <w:t xml:space="preserve">un </w:t>
      </w:r>
      <w:r w:rsidR="00B40E63" w:rsidRPr="00B513DB">
        <w:t>par atļauju Attīstītājam un mājsaimniecībai slēgt Dzīvokļa īres līgumu.</w:t>
      </w:r>
    </w:p>
    <w:p w14:paraId="0A41C6BC" w14:textId="5676424C" w:rsidR="00B04852" w:rsidRPr="00B513DB" w:rsidRDefault="00360B01" w:rsidP="00B04852">
      <w:pPr>
        <w:pStyle w:val="tv213"/>
        <w:jc w:val="both"/>
      </w:pPr>
      <w:r>
        <w:t>18</w:t>
      </w:r>
      <w:r w:rsidR="00B40E63">
        <w:t xml:space="preserve">. </w:t>
      </w:r>
      <w:r w:rsidR="00B04852" w:rsidRPr="00B513DB">
        <w:t xml:space="preserve">Mājsaimniecībai </w:t>
      </w:r>
      <w:r w:rsidR="00B40E63">
        <w:t xml:space="preserve">un Attīstītājam </w:t>
      </w:r>
      <w:r w:rsidR="00B04852" w:rsidRPr="00B513DB">
        <w:t xml:space="preserve">viena mēnešu laikā pēc Dzīvokļu komisijas lēmuma </w:t>
      </w:r>
      <w:r w:rsidR="00B04852" w:rsidRPr="00B513DB">
        <w:rPr>
          <w:szCs w:val="20"/>
        </w:rPr>
        <w:t xml:space="preserve">par Dzīvokļa izīrēšanu </w:t>
      </w:r>
      <w:r w:rsidR="00B40E63">
        <w:rPr>
          <w:szCs w:val="20"/>
        </w:rPr>
        <w:t xml:space="preserve">un </w:t>
      </w:r>
      <w:r w:rsidR="00B40E63" w:rsidRPr="00B513DB">
        <w:t xml:space="preserve">par atļauju Attīstītājam un mājsaimniecībai slēgt Dzīvokļa īres līgumu </w:t>
      </w:r>
      <w:r w:rsidR="00B04852" w:rsidRPr="00B513DB">
        <w:t xml:space="preserve">pieņemšanas dienas jānoslēdz Dzīvokļa īres līgums. Gadījumā, ja Dzīvokļa īres līgums netiek </w:t>
      </w:r>
      <w:r w:rsidR="00B40E63">
        <w:t>noslēgt</w:t>
      </w:r>
      <w:r w:rsidR="00B04852" w:rsidRPr="00B513DB">
        <w:t>s šī punkta minētajā termiņā, pieņemtais Dzīvokļu komisijas lēmums zaudē spēku.</w:t>
      </w:r>
    </w:p>
    <w:p w14:paraId="39DF4AB6" w14:textId="7FBE3835" w:rsidR="00B04852" w:rsidRPr="00B513DB" w:rsidRDefault="00360B01" w:rsidP="00B04852">
      <w:pPr>
        <w:pStyle w:val="tv213"/>
        <w:jc w:val="both"/>
      </w:pPr>
      <w:r>
        <w:t>19</w:t>
      </w:r>
      <w:r w:rsidR="00B04852" w:rsidRPr="00B513DB">
        <w:t>. J</w:t>
      </w:r>
      <w:r w:rsidR="00B04852" w:rsidRPr="00B513DB">
        <w:rPr>
          <w:shd w:val="clear" w:color="auto" w:fill="FFFFFF"/>
        </w:rPr>
        <w:t xml:space="preserve">a kāds no mājsaimniecības locekļiem īrē Pašvaldības </w:t>
      </w:r>
      <w:r w:rsidR="00B04852" w:rsidRPr="00B513DB">
        <w:t>īpašumā vai valdījumā esošu dzīvojamo telpu vai Pašvaldībai piederošu vai tās nomātu dzīvojamo telpu</w:t>
      </w:r>
      <w:r w:rsidR="00B04852" w:rsidRPr="00B513DB">
        <w:rPr>
          <w:shd w:val="clear" w:color="auto" w:fill="FFFFFF"/>
        </w:rPr>
        <w:t xml:space="preserve">, viņam ir pienākums mēneša laikā pēc tam, kad šo Noteikumu </w:t>
      </w:r>
      <w:r w:rsidR="008E6225">
        <w:rPr>
          <w:shd w:val="clear" w:color="auto" w:fill="FFFFFF"/>
        </w:rPr>
        <w:t>noteiktajā kārtībā ir noslēgts D</w:t>
      </w:r>
      <w:r w:rsidR="00B04852" w:rsidRPr="00B513DB">
        <w:rPr>
          <w:shd w:val="clear" w:color="auto" w:fill="FFFFFF"/>
        </w:rPr>
        <w:t>zīvo</w:t>
      </w:r>
      <w:r w:rsidR="008E6225">
        <w:rPr>
          <w:shd w:val="clear" w:color="auto" w:fill="FFFFFF"/>
        </w:rPr>
        <w:t xml:space="preserve">kļa </w:t>
      </w:r>
      <w:r w:rsidR="00B04852" w:rsidRPr="00B513DB">
        <w:rPr>
          <w:shd w:val="clear" w:color="auto" w:fill="FFFFFF"/>
        </w:rPr>
        <w:t>īres līgums, izbeigt dzīvojamās telpas īres līgumu ar Pašvaldības</w:t>
      </w:r>
      <w:r w:rsidR="00B04852" w:rsidRPr="00B513DB">
        <w:t xml:space="preserve"> kompetento iestādi</w:t>
      </w:r>
      <w:r w:rsidR="00B04852" w:rsidRPr="00B513DB">
        <w:rPr>
          <w:shd w:val="clear" w:color="auto" w:fill="FFFFFF"/>
        </w:rPr>
        <w:t>.</w:t>
      </w:r>
      <w:r w:rsidR="00B04852" w:rsidRPr="00B513DB">
        <w:t xml:space="preserve"> </w:t>
      </w:r>
    </w:p>
    <w:p w14:paraId="2C6361DF" w14:textId="10BC04A2" w:rsidR="00803ABF" w:rsidRPr="00B513DB" w:rsidRDefault="00360B01" w:rsidP="00DB79B2">
      <w:pPr>
        <w:pStyle w:val="tv213"/>
        <w:jc w:val="both"/>
      </w:pPr>
      <w:bookmarkStart w:id="32" w:name="p22"/>
      <w:bookmarkStart w:id="33" w:name="p-1246366"/>
      <w:bookmarkStart w:id="34" w:name="p23"/>
      <w:bookmarkStart w:id="35" w:name="p-1246367"/>
      <w:bookmarkEnd w:id="32"/>
      <w:bookmarkEnd w:id="33"/>
      <w:bookmarkEnd w:id="34"/>
      <w:bookmarkEnd w:id="35"/>
      <w:r>
        <w:t>20</w:t>
      </w:r>
      <w:r w:rsidR="00B67DF3" w:rsidRPr="00B513DB">
        <w:t xml:space="preserve">. </w:t>
      </w:r>
      <w:bookmarkStart w:id="36" w:name="p24"/>
      <w:bookmarkStart w:id="37" w:name="p-1246368"/>
      <w:bookmarkEnd w:id="36"/>
      <w:bookmarkEnd w:id="37"/>
      <w:r w:rsidR="00607FC1" w:rsidRPr="00B513DB">
        <w:t>A</w:t>
      </w:r>
      <w:r w:rsidR="00B67DF3" w:rsidRPr="00B513DB">
        <w:t>ttī</w:t>
      </w:r>
      <w:r w:rsidR="00607FC1" w:rsidRPr="00B513DB">
        <w:t xml:space="preserve">stītājam ir pienākums </w:t>
      </w:r>
      <w:r w:rsidR="00DF0F88">
        <w:t xml:space="preserve">nekavējoties </w:t>
      </w:r>
      <w:r w:rsidR="00607FC1" w:rsidRPr="00B513DB">
        <w:t>informēt P</w:t>
      </w:r>
      <w:r w:rsidR="00B67DF3" w:rsidRPr="00B513DB">
        <w:t>ašvaldību par gadījumiem</w:t>
      </w:r>
      <w:r w:rsidR="00DF0F88">
        <w:t xml:space="preserve">, </w:t>
      </w:r>
      <w:r w:rsidR="00B67DF3" w:rsidRPr="00B513DB">
        <w:t>kad tiek izbeigts Dzīvokļa īres līgums</w:t>
      </w:r>
      <w:r w:rsidR="008D1CB5">
        <w:t xml:space="preserve"> un netiek no</w:t>
      </w:r>
      <w:r w:rsidR="008D1CB5" w:rsidRPr="00B513DB">
        <w:t>slēgt</w:t>
      </w:r>
      <w:r w:rsidR="008D1CB5">
        <w:t>s</w:t>
      </w:r>
      <w:r w:rsidR="008D1CB5" w:rsidRPr="00B513DB">
        <w:t xml:space="preserve"> Dzīvokļa īres līgumu</w:t>
      </w:r>
      <w:r w:rsidR="00B67DF3" w:rsidRPr="00B513DB">
        <w:t>, nosūtot informāciju uz elektroniskā pasta adresi</w:t>
      </w:r>
      <w:r w:rsidR="002C3A58">
        <w:t>:</w:t>
      </w:r>
      <w:r w:rsidR="00B67DF3" w:rsidRPr="00B513DB">
        <w:t xml:space="preserve"> </w:t>
      </w:r>
      <w:r w:rsidR="00607FC1" w:rsidRPr="00B513DB">
        <w:t>ogredome@ogresnovads.lv</w:t>
      </w:r>
    </w:p>
    <w:p w14:paraId="15BD1280" w14:textId="686E4E52" w:rsidR="00DB79B2" w:rsidRPr="00B513DB" w:rsidRDefault="00217A71" w:rsidP="00DB79B2">
      <w:pPr>
        <w:jc w:val="center"/>
        <w:rPr>
          <w:b/>
          <w:lang w:val="lv-LV"/>
        </w:rPr>
      </w:pPr>
      <w:r>
        <w:rPr>
          <w:b/>
          <w:lang w:val="lv-LV"/>
        </w:rPr>
        <w:t xml:space="preserve">V. ĪRĒTĀ DZĪVOKĻA </w:t>
      </w:r>
      <w:r w:rsidR="00FE0315">
        <w:rPr>
          <w:b/>
          <w:lang w:val="lv-LV"/>
        </w:rPr>
        <w:t>AP</w:t>
      </w:r>
      <w:r w:rsidR="00E02F08" w:rsidRPr="00B513DB">
        <w:rPr>
          <w:b/>
          <w:lang w:val="lv-LV"/>
        </w:rPr>
        <w:t>M</w:t>
      </w:r>
      <w:r w:rsidR="008D1CB5">
        <w:rPr>
          <w:b/>
          <w:lang w:val="lv-LV"/>
        </w:rPr>
        <w:t>AIŅA</w:t>
      </w:r>
    </w:p>
    <w:p w14:paraId="117B7C03" w14:textId="61D00E5A" w:rsidR="00DB79B2" w:rsidRPr="00B513DB" w:rsidRDefault="00360B01" w:rsidP="003826A3">
      <w:pPr>
        <w:pStyle w:val="tv213"/>
        <w:jc w:val="both"/>
      </w:pPr>
      <w:bookmarkStart w:id="38" w:name="p-1234296"/>
      <w:bookmarkEnd w:id="38"/>
      <w:r>
        <w:t>21</w:t>
      </w:r>
      <w:r w:rsidR="004C3C00" w:rsidRPr="00B513DB">
        <w:t>. Mājsaimniecība, kura jau īrē Dzīvokli</w:t>
      </w:r>
      <w:r w:rsidR="00DB79B2" w:rsidRPr="00B513DB">
        <w:t xml:space="preserve">, norādot pamatotus apstākļus, var </w:t>
      </w:r>
      <w:r w:rsidR="004C3C00" w:rsidRPr="00B513DB">
        <w:t xml:space="preserve">to </w:t>
      </w:r>
      <w:r w:rsidR="00DB79B2" w:rsidRPr="00B513DB">
        <w:t>apmainīt</w:t>
      </w:r>
      <w:r w:rsidR="003826A3">
        <w:t>, iesniedzot iesniegumu Pašvaldībā</w:t>
      </w:r>
      <w:r w:rsidR="00DB79B2" w:rsidRPr="00B513DB">
        <w:t>:</w:t>
      </w:r>
    </w:p>
    <w:p w14:paraId="49514BD1" w14:textId="378BD9E5" w:rsidR="00DB79B2" w:rsidRPr="00B513DB" w:rsidRDefault="00360B01" w:rsidP="00B40E63">
      <w:pPr>
        <w:pStyle w:val="tv213"/>
        <w:ind w:firstLine="720"/>
        <w:jc w:val="both"/>
      </w:pPr>
      <w:r>
        <w:t>21</w:t>
      </w:r>
      <w:r w:rsidR="00DB79B2" w:rsidRPr="00B513DB">
        <w:t>.1. pret lielāku</w:t>
      </w:r>
      <w:r w:rsidR="004C3C00" w:rsidRPr="00B513DB">
        <w:t xml:space="preserve">, ja ir brīvs </w:t>
      </w:r>
      <w:r w:rsidR="00BF2AB2">
        <w:t xml:space="preserve">attiecīgais </w:t>
      </w:r>
      <w:r w:rsidR="004C3C00" w:rsidRPr="00B513DB">
        <w:t>D</w:t>
      </w:r>
      <w:r w:rsidR="00DB79B2" w:rsidRPr="00B513DB">
        <w:t>zīvoklis vai īrnieks ir vienojies rakstiski ar citu īrnieku par maiņu;</w:t>
      </w:r>
    </w:p>
    <w:p w14:paraId="4ED66AC4" w14:textId="3F331D77" w:rsidR="00DB79B2" w:rsidRPr="00B513DB" w:rsidRDefault="00360B01" w:rsidP="0045413F">
      <w:pPr>
        <w:pStyle w:val="tv213"/>
        <w:ind w:firstLine="720"/>
        <w:jc w:val="both"/>
      </w:pPr>
      <w:r>
        <w:t>21</w:t>
      </w:r>
      <w:r w:rsidR="004C3C00" w:rsidRPr="00B513DB">
        <w:t xml:space="preserve">.2. pret mazāku, ja ir brīvs </w:t>
      </w:r>
      <w:r w:rsidR="00BF2AB2">
        <w:t xml:space="preserve">attiecīgais </w:t>
      </w:r>
      <w:r w:rsidR="004C3C00" w:rsidRPr="00B513DB">
        <w:t>D</w:t>
      </w:r>
      <w:r w:rsidR="00DB79B2" w:rsidRPr="00B513DB">
        <w:t>zīvoklis vai īrnieks ir rakstiski vienojies ar citu īrnieku par maiņu.</w:t>
      </w:r>
    </w:p>
    <w:p w14:paraId="18BB8013" w14:textId="4B013C44" w:rsidR="00ED032A" w:rsidRPr="00B513DB" w:rsidRDefault="004C3C00" w:rsidP="001A6F9E">
      <w:pPr>
        <w:pStyle w:val="tv213"/>
        <w:jc w:val="both"/>
      </w:pPr>
      <w:bookmarkStart w:id="39" w:name="p-1234297"/>
      <w:bookmarkEnd w:id="39"/>
      <w:r w:rsidRPr="00B513DB">
        <w:t>2</w:t>
      </w:r>
      <w:r w:rsidR="00360B01">
        <w:t>2</w:t>
      </w:r>
      <w:r w:rsidR="00BF2AB2">
        <w:t>. Noteikumu 2</w:t>
      </w:r>
      <w:r w:rsidR="00360B01">
        <w:t>1</w:t>
      </w:r>
      <w:r w:rsidR="00E02F08" w:rsidRPr="00B513DB">
        <w:t>. p</w:t>
      </w:r>
      <w:r w:rsidRPr="00B513DB">
        <w:t>unktā noteikto īrēto D</w:t>
      </w:r>
      <w:r w:rsidR="00DB79B2" w:rsidRPr="00B513DB">
        <w:t xml:space="preserve">zīvokļu maiņa tiek </w:t>
      </w:r>
      <w:r w:rsidRPr="00B513DB">
        <w:t xml:space="preserve">veikta, </w:t>
      </w:r>
      <w:r w:rsidRPr="001A6F9E">
        <w:t>ja mājs</w:t>
      </w:r>
      <w:r w:rsidR="001A6F9E" w:rsidRPr="001A6F9E">
        <w:t xml:space="preserve">aimniecībai nav </w:t>
      </w:r>
      <w:r w:rsidR="001A6F9E" w:rsidRPr="001A6F9E">
        <w:rPr>
          <w:shd w:val="clear" w:color="auto" w:fill="FFFFFF"/>
        </w:rPr>
        <w:t xml:space="preserve">kavēti ar Dzīvokļa lietošanu </w:t>
      </w:r>
      <w:r w:rsidR="002C6819">
        <w:rPr>
          <w:shd w:val="clear" w:color="auto" w:fill="FFFFFF"/>
        </w:rPr>
        <w:t>saistītie maksājumi ilgāk kā divus</w:t>
      </w:r>
      <w:r w:rsidR="001A6F9E" w:rsidRPr="001A6F9E">
        <w:rPr>
          <w:shd w:val="clear" w:color="auto" w:fill="FFFFFF"/>
        </w:rPr>
        <w:t xml:space="preserve"> mēnešus vai, ja ir noslēgta vienošanās par parāda apmaksu</w:t>
      </w:r>
      <w:r w:rsidR="001A6F9E">
        <w:rPr>
          <w:shd w:val="clear" w:color="auto" w:fill="FFFFFF"/>
        </w:rPr>
        <w:t xml:space="preserve">, tā </w:t>
      </w:r>
      <w:r w:rsidR="001A6F9E" w:rsidRPr="001A6F9E">
        <w:rPr>
          <w:shd w:val="clear" w:color="auto" w:fill="FFFFFF"/>
        </w:rPr>
        <w:t>tiek pildīta</w:t>
      </w:r>
      <w:r w:rsidRPr="001A6F9E">
        <w:t xml:space="preserve"> un nevienai no darījumā iesaistītajām pusēm</w:t>
      </w:r>
      <w:r w:rsidR="001A6F9E">
        <w:t xml:space="preserve"> nav iebildumu pret </w:t>
      </w:r>
      <w:r w:rsidRPr="001A6F9E">
        <w:t>maiņas Dzīvokļa tehnisko stāvokli</w:t>
      </w:r>
      <w:r w:rsidR="002C6819">
        <w:t>.</w:t>
      </w:r>
    </w:p>
    <w:p w14:paraId="67F13ADE" w14:textId="4F2DCA54" w:rsidR="004C3C00" w:rsidRPr="00B513DB" w:rsidRDefault="004C3C00" w:rsidP="004C3C00">
      <w:pPr>
        <w:jc w:val="center"/>
        <w:rPr>
          <w:b/>
          <w:lang w:val="lv-LV"/>
        </w:rPr>
      </w:pPr>
      <w:r w:rsidRPr="00B513DB">
        <w:rPr>
          <w:b/>
          <w:lang w:val="lv-LV"/>
        </w:rPr>
        <w:t>VI. LĒMUMA APSTRĪDĒŠANAS UN PĀRSŪDZĒŠANAS KĀRTĪBA</w:t>
      </w:r>
    </w:p>
    <w:p w14:paraId="2AB7E22B" w14:textId="77777777" w:rsidR="004C3C00" w:rsidRPr="00B513DB" w:rsidRDefault="004C3C00" w:rsidP="004C3C00">
      <w:pPr>
        <w:jc w:val="center"/>
        <w:rPr>
          <w:b/>
          <w:lang w:val="lv-LV"/>
        </w:rPr>
      </w:pPr>
    </w:p>
    <w:p w14:paraId="0D113101" w14:textId="71F24521" w:rsidR="00A0721C" w:rsidRPr="00B513DB" w:rsidRDefault="00360B01" w:rsidP="004C3C00">
      <w:pPr>
        <w:pStyle w:val="NoSpacing"/>
        <w:jc w:val="both"/>
        <w:rPr>
          <w:rFonts w:ascii="Times New Roman" w:hAnsi="Times New Roman" w:cs="Times New Roman"/>
          <w:sz w:val="24"/>
        </w:rPr>
      </w:pPr>
      <w:r>
        <w:rPr>
          <w:rFonts w:ascii="Times New Roman" w:hAnsi="Times New Roman" w:cs="Times New Roman"/>
          <w:sz w:val="24"/>
        </w:rPr>
        <w:lastRenderedPageBreak/>
        <w:t>23</w:t>
      </w:r>
      <w:r w:rsidR="00C510FA" w:rsidRPr="00B513DB">
        <w:rPr>
          <w:rFonts w:ascii="Times New Roman" w:hAnsi="Times New Roman" w:cs="Times New Roman"/>
          <w:sz w:val="24"/>
        </w:rPr>
        <w:t xml:space="preserve">. </w:t>
      </w:r>
      <w:r w:rsidR="00A0721C" w:rsidRPr="00B513DB">
        <w:rPr>
          <w:rFonts w:ascii="Times New Roman" w:hAnsi="Times New Roman" w:cs="Times New Roman"/>
          <w:sz w:val="24"/>
        </w:rPr>
        <w:t xml:space="preserve">Administratīvā procesa likumā noteiktajā kārtībā: </w:t>
      </w:r>
    </w:p>
    <w:p w14:paraId="6791A5B7" w14:textId="651F350D" w:rsidR="00A0721C" w:rsidRPr="00B513DB" w:rsidRDefault="00360B01" w:rsidP="004C3C00">
      <w:pPr>
        <w:pStyle w:val="NoSpacing"/>
        <w:ind w:firstLine="720"/>
        <w:jc w:val="both"/>
        <w:rPr>
          <w:rFonts w:ascii="Times New Roman" w:hAnsi="Times New Roman" w:cs="Times New Roman"/>
          <w:sz w:val="24"/>
        </w:rPr>
      </w:pPr>
      <w:r>
        <w:rPr>
          <w:rFonts w:ascii="Times New Roman" w:hAnsi="Times New Roman" w:cs="Times New Roman"/>
          <w:sz w:val="24"/>
        </w:rPr>
        <w:t>23</w:t>
      </w:r>
      <w:r w:rsidR="00A0721C" w:rsidRPr="00B513DB">
        <w:rPr>
          <w:rFonts w:ascii="Times New Roman" w:hAnsi="Times New Roman" w:cs="Times New Roman"/>
          <w:sz w:val="24"/>
        </w:rPr>
        <w:t>.1. Dzīvokļu komisijas lēmumu var apstrīdēt Pašvaldības domē;</w:t>
      </w:r>
    </w:p>
    <w:p w14:paraId="598F39B7" w14:textId="329AF0ED" w:rsidR="00A0721C" w:rsidRPr="00B513DB" w:rsidRDefault="00360B01" w:rsidP="004C3C00">
      <w:pPr>
        <w:pStyle w:val="NoSpacing"/>
        <w:ind w:firstLine="720"/>
        <w:jc w:val="both"/>
        <w:rPr>
          <w:rFonts w:ascii="Times New Roman" w:hAnsi="Times New Roman" w:cs="Times New Roman"/>
          <w:sz w:val="24"/>
        </w:rPr>
      </w:pPr>
      <w:r>
        <w:rPr>
          <w:rFonts w:ascii="Times New Roman" w:hAnsi="Times New Roman" w:cs="Times New Roman"/>
          <w:sz w:val="24"/>
        </w:rPr>
        <w:t>23</w:t>
      </w:r>
      <w:r w:rsidR="00E02F08" w:rsidRPr="00B513DB">
        <w:rPr>
          <w:rFonts w:ascii="Times New Roman" w:hAnsi="Times New Roman" w:cs="Times New Roman"/>
          <w:sz w:val="24"/>
        </w:rPr>
        <w:t>.</w:t>
      </w:r>
      <w:r w:rsidR="00A0721C" w:rsidRPr="00B513DB">
        <w:rPr>
          <w:rFonts w:ascii="Times New Roman" w:hAnsi="Times New Roman" w:cs="Times New Roman"/>
          <w:sz w:val="24"/>
        </w:rPr>
        <w:t>2. Pašvaldības domes lēmumu var pārsūdzēt tiesā.</w:t>
      </w:r>
    </w:p>
    <w:p w14:paraId="11F81A0E" w14:textId="2CD546FD" w:rsidR="00C510FA" w:rsidRPr="00B513DB" w:rsidRDefault="00C510FA" w:rsidP="009C4B0C">
      <w:pPr>
        <w:pStyle w:val="tv213"/>
        <w:shd w:val="clear" w:color="auto" w:fill="FFFFFF"/>
        <w:spacing w:before="0" w:beforeAutospacing="0" w:after="0" w:afterAutospacing="0" w:line="293" w:lineRule="atLeast"/>
        <w:ind w:firstLine="300"/>
        <w:jc w:val="both"/>
        <w:rPr>
          <w:szCs w:val="20"/>
        </w:rPr>
      </w:pPr>
    </w:p>
    <w:p w14:paraId="0B1430D5" w14:textId="05B32721" w:rsidR="008643B8" w:rsidRPr="00B513DB" w:rsidRDefault="008643B8" w:rsidP="008643B8">
      <w:pPr>
        <w:jc w:val="center"/>
        <w:rPr>
          <w:b/>
          <w:lang w:val="lv-LV" w:eastAsia="lv-LV"/>
        </w:rPr>
      </w:pPr>
      <w:bookmarkStart w:id="40" w:name="p18"/>
      <w:bookmarkStart w:id="41" w:name="p-1098449"/>
      <w:bookmarkEnd w:id="40"/>
      <w:bookmarkEnd w:id="41"/>
      <w:r w:rsidRPr="00B513DB">
        <w:rPr>
          <w:b/>
          <w:lang w:val="lv-LV" w:eastAsia="lv-LV"/>
        </w:rPr>
        <w:t>VII. NOSLĒGUMA JAUTĀJUMI</w:t>
      </w:r>
    </w:p>
    <w:p w14:paraId="7C85027E" w14:textId="77777777" w:rsidR="008643B8" w:rsidRPr="00B513DB" w:rsidRDefault="008643B8" w:rsidP="008643B8">
      <w:pPr>
        <w:rPr>
          <w:lang w:val="lv-LV"/>
        </w:rPr>
      </w:pPr>
    </w:p>
    <w:p w14:paraId="44F0CE84" w14:textId="56DA53B5" w:rsidR="008643B8" w:rsidRPr="00B513DB" w:rsidRDefault="008643B8" w:rsidP="00E02F08">
      <w:pPr>
        <w:jc w:val="both"/>
        <w:rPr>
          <w:lang w:val="lv-LV"/>
        </w:rPr>
      </w:pPr>
      <w:r w:rsidRPr="00B513DB">
        <w:rPr>
          <w:lang w:val="lv-LV"/>
        </w:rPr>
        <w:t>2</w:t>
      </w:r>
      <w:r w:rsidR="00360B01">
        <w:rPr>
          <w:lang w:val="lv-LV"/>
        </w:rPr>
        <w:t>4</w:t>
      </w:r>
      <w:r w:rsidRPr="00B513DB">
        <w:rPr>
          <w:lang w:val="lv-LV"/>
        </w:rPr>
        <w:t>. Mājsaimniecības reģis</w:t>
      </w:r>
      <w:r w:rsidR="00E00566">
        <w:rPr>
          <w:lang w:val="lv-LV"/>
        </w:rPr>
        <w:t>trē Īres reģistrā, sākot ar 2025. gada 1. janvāri</w:t>
      </w:r>
      <w:r w:rsidRPr="00B513DB">
        <w:rPr>
          <w:lang w:val="lv-LV"/>
        </w:rPr>
        <w:t>.</w:t>
      </w:r>
    </w:p>
    <w:p w14:paraId="18DB7EFE" w14:textId="77777777" w:rsidR="00E02F08" w:rsidRPr="00B513DB" w:rsidRDefault="00E02F08" w:rsidP="008643B8">
      <w:pPr>
        <w:rPr>
          <w:lang w:val="lv-LV"/>
        </w:rPr>
      </w:pPr>
    </w:p>
    <w:p w14:paraId="729779D0" w14:textId="343D454F" w:rsidR="00E02F08" w:rsidRPr="00B513DB" w:rsidRDefault="00360B01" w:rsidP="00E02F08">
      <w:pPr>
        <w:jc w:val="both"/>
        <w:rPr>
          <w:b/>
          <w:lang w:val="lv-LV" w:eastAsia="lv-LV"/>
        </w:rPr>
      </w:pPr>
      <w:r>
        <w:rPr>
          <w:lang w:val="lv-LV"/>
        </w:rPr>
        <w:t>25</w:t>
      </w:r>
      <w:r w:rsidR="00E02F08" w:rsidRPr="00B513DB">
        <w:rPr>
          <w:lang w:val="lv-LV"/>
        </w:rPr>
        <w:t xml:space="preserve">. </w:t>
      </w:r>
      <w:r w:rsidR="00E02F08" w:rsidRPr="00B513DB">
        <w:rPr>
          <w:lang w:val="lv-LV" w:eastAsia="lv-LV"/>
        </w:rPr>
        <w:t>Noteikumi stājas spēkā nākamajā dienā pēc to publicēšanas oficiālajā izdevumā "Latvijas Vēstnesis".</w:t>
      </w:r>
    </w:p>
    <w:p w14:paraId="11F81A13" w14:textId="77777777" w:rsidR="00B71668" w:rsidRPr="00B513DB" w:rsidRDefault="00B71668" w:rsidP="00B71668">
      <w:pPr>
        <w:jc w:val="both"/>
        <w:rPr>
          <w:b/>
          <w:lang w:val="lv-LV"/>
        </w:rPr>
      </w:pPr>
    </w:p>
    <w:p w14:paraId="71230722" w14:textId="77777777" w:rsidR="00E02F08" w:rsidRPr="00B513DB" w:rsidRDefault="00E02F08" w:rsidP="00B71668">
      <w:pPr>
        <w:jc w:val="both"/>
        <w:rPr>
          <w:lang w:val="lv-LV"/>
        </w:rPr>
      </w:pPr>
    </w:p>
    <w:p w14:paraId="67D5874E" w14:textId="77777777" w:rsidR="00E02F08" w:rsidRPr="00B513DB" w:rsidRDefault="00E02F08" w:rsidP="00B71668">
      <w:pPr>
        <w:jc w:val="both"/>
        <w:rPr>
          <w:lang w:val="lv-LV"/>
        </w:rPr>
      </w:pPr>
    </w:p>
    <w:p w14:paraId="11F81A14" w14:textId="77777777" w:rsidR="00523864" w:rsidRPr="00B513DB" w:rsidRDefault="00523864" w:rsidP="00B71668">
      <w:pPr>
        <w:jc w:val="both"/>
        <w:rPr>
          <w:iCs/>
          <w:lang w:val="lv-LV"/>
        </w:rPr>
      </w:pPr>
      <w:r w:rsidRPr="00B513DB">
        <w:rPr>
          <w:lang w:val="lv-LV"/>
        </w:rPr>
        <w:t xml:space="preserve">Ogres novada </w:t>
      </w:r>
      <w:r w:rsidR="00921947" w:rsidRPr="00B513DB">
        <w:rPr>
          <w:lang w:val="lv-LV"/>
        </w:rPr>
        <w:t xml:space="preserve">pašvaldības </w:t>
      </w:r>
      <w:r w:rsidRPr="00B513DB">
        <w:rPr>
          <w:lang w:val="lv-LV"/>
        </w:rPr>
        <w:t xml:space="preserve">domes priekšsēdētājs </w:t>
      </w:r>
      <w:r w:rsidR="00921947" w:rsidRPr="00B513DB">
        <w:rPr>
          <w:i/>
          <w:iCs/>
          <w:lang w:val="lv-LV"/>
        </w:rPr>
        <w:tab/>
      </w:r>
      <w:r w:rsidR="00921947" w:rsidRPr="00B513DB">
        <w:rPr>
          <w:i/>
          <w:iCs/>
          <w:lang w:val="lv-LV"/>
        </w:rPr>
        <w:tab/>
        <w:t xml:space="preserve">                     </w:t>
      </w:r>
      <w:r w:rsidRPr="00B513DB">
        <w:rPr>
          <w:iCs/>
          <w:lang w:val="lv-LV"/>
        </w:rPr>
        <w:t>E. Helmanis</w:t>
      </w:r>
    </w:p>
    <w:p w14:paraId="11F81A15" w14:textId="77777777" w:rsidR="00523864" w:rsidRPr="00B513DB" w:rsidRDefault="00523864" w:rsidP="00523864">
      <w:pPr>
        <w:jc w:val="both"/>
        <w:rPr>
          <w:iCs/>
          <w:lang w:val="lv-LV"/>
        </w:rPr>
      </w:pPr>
    </w:p>
    <w:p w14:paraId="11F81A16" w14:textId="77777777" w:rsidR="0037205E" w:rsidRPr="00B513DB" w:rsidRDefault="0037205E" w:rsidP="00523864">
      <w:pPr>
        <w:jc w:val="both"/>
        <w:rPr>
          <w:lang w:val="lv-LV"/>
        </w:rPr>
      </w:pPr>
    </w:p>
    <w:p w14:paraId="11F81A17" w14:textId="77777777" w:rsidR="0037205E" w:rsidRPr="00B513DB" w:rsidRDefault="0037205E">
      <w:pPr>
        <w:spacing w:after="160" w:line="259" w:lineRule="auto"/>
        <w:rPr>
          <w:lang w:val="lv-LV"/>
        </w:rPr>
      </w:pPr>
      <w:r w:rsidRPr="00B513DB">
        <w:rPr>
          <w:lang w:val="lv-LV"/>
        </w:rPr>
        <w:br w:type="page"/>
      </w:r>
    </w:p>
    <w:p w14:paraId="11F81A18" w14:textId="77777777" w:rsidR="00523864" w:rsidRPr="00B513DB" w:rsidRDefault="00921947" w:rsidP="00921947">
      <w:pPr>
        <w:tabs>
          <w:tab w:val="left" w:pos="2745"/>
        </w:tabs>
        <w:jc w:val="right"/>
        <w:rPr>
          <w:lang w:val="lv-LV"/>
        </w:rPr>
      </w:pPr>
      <w:bookmarkStart w:id="42" w:name="piel0"/>
      <w:bookmarkEnd w:id="42"/>
      <w:r w:rsidRPr="00B513DB">
        <w:rPr>
          <w:lang w:val="lv-LV"/>
        </w:rPr>
        <w:lastRenderedPageBreak/>
        <w:t xml:space="preserve">                                           P</w:t>
      </w:r>
      <w:r w:rsidR="00523864" w:rsidRPr="00B513DB">
        <w:rPr>
          <w:lang w:val="lv-LV"/>
        </w:rPr>
        <w:t>ielikums</w:t>
      </w:r>
      <w:r w:rsidR="00523864" w:rsidRPr="00B513DB">
        <w:rPr>
          <w:lang w:val="lv-LV"/>
        </w:rPr>
        <w:tab/>
      </w:r>
      <w:r w:rsidR="00523864" w:rsidRPr="00B513DB">
        <w:rPr>
          <w:lang w:val="lv-LV"/>
        </w:rPr>
        <w:br/>
        <w:t xml:space="preserve">Ogres novada </w:t>
      </w:r>
      <w:r w:rsidRPr="00B513DB">
        <w:rPr>
          <w:lang w:val="lv-LV"/>
        </w:rPr>
        <w:t xml:space="preserve">pašvaldības </w:t>
      </w:r>
      <w:r w:rsidR="00523864" w:rsidRPr="00B513DB">
        <w:rPr>
          <w:lang w:val="lv-LV"/>
        </w:rPr>
        <w:br/>
        <w:t>saistošajiem noteikumiem Nr.</w:t>
      </w:r>
      <w:bookmarkStart w:id="43" w:name="piel-1144866"/>
      <w:bookmarkEnd w:id="43"/>
    </w:p>
    <w:p w14:paraId="11F81A19" w14:textId="77777777" w:rsidR="00921947" w:rsidRPr="00B513DB" w:rsidRDefault="00921947" w:rsidP="00921947">
      <w:pPr>
        <w:pStyle w:val="NoSpacing"/>
        <w:jc w:val="right"/>
        <w:rPr>
          <w:rFonts w:ascii="Times New Roman" w:hAnsi="Times New Roman" w:cs="Times New Roman"/>
          <w:sz w:val="24"/>
        </w:rPr>
      </w:pPr>
    </w:p>
    <w:p w14:paraId="11F81A1A" w14:textId="77777777" w:rsidR="00921947" w:rsidRPr="00B513DB" w:rsidRDefault="00185C69" w:rsidP="00921947">
      <w:pPr>
        <w:pStyle w:val="NoSpacing"/>
        <w:jc w:val="right"/>
        <w:rPr>
          <w:rFonts w:ascii="Times New Roman" w:hAnsi="Times New Roman" w:cs="Times New Roman"/>
          <w:sz w:val="24"/>
        </w:rPr>
      </w:pPr>
      <w:r w:rsidRPr="00B513DB">
        <w:rPr>
          <w:rFonts w:ascii="Times New Roman" w:hAnsi="Times New Roman" w:cs="Times New Roman"/>
          <w:sz w:val="24"/>
        </w:rPr>
        <w:t>Ogres novada pašvaldībai</w:t>
      </w:r>
    </w:p>
    <w:p w14:paraId="11F81A1B" w14:textId="77777777" w:rsidR="00921947" w:rsidRPr="00B513DB" w:rsidRDefault="00921947" w:rsidP="00921947">
      <w:pPr>
        <w:jc w:val="right"/>
        <w:rPr>
          <w:lang w:val="lv-LV"/>
        </w:rPr>
      </w:pPr>
      <w:r w:rsidRPr="00B513DB">
        <w:rPr>
          <w:lang w:val="lv-LV"/>
        </w:rPr>
        <w:t xml:space="preserve">Brīvības ielā 33, Ogrē, Ogres novadā, LV-5001 </w:t>
      </w:r>
    </w:p>
    <w:p w14:paraId="11F81A1C" w14:textId="77777777" w:rsidR="00921947" w:rsidRPr="00B513DB" w:rsidRDefault="00921947" w:rsidP="007B1AC6">
      <w:pPr>
        <w:jc w:val="center"/>
        <w:rPr>
          <w:lang w:val="lv-LV"/>
        </w:rPr>
      </w:pPr>
    </w:p>
    <w:p w14:paraId="11F81A1D" w14:textId="77777777" w:rsidR="00921947" w:rsidRPr="00B513DB" w:rsidRDefault="00921947" w:rsidP="00921947">
      <w:pPr>
        <w:jc w:val="right"/>
        <w:rPr>
          <w:lang w:val="lv-LV"/>
        </w:rPr>
      </w:pPr>
      <w:r w:rsidRPr="00B513DB">
        <w:rPr>
          <w:lang w:val="lv-LV"/>
        </w:rPr>
        <w:t xml:space="preserve">vai uz e-pastu </w:t>
      </w:r>
      <w:hyperlink r:id="rId7" w:history="1">
        <w:r w:rsidRPr="00B513DB">
          <w:rPr>
            <w:rStyle w:val="Hyperlink"/>
            <w:color w:val="auto"/>
            <w:lang w:val="lv-LV"/>
          </w:rPr>
          <w:t>ogredome@ogresnovads.lv</w:t>
        </w:r>
      </w:hyperlink>
      <w:r w:rsidRPr="00B513DB">
        <w:rPr>
          <w:lang w:val="lv-LV"/>
        </w:rPr>
        <w:t xml:space="preserve">, </w:t>
      </w:r>
    </w:p>
    <w:p w14:paraId="11F81A1E" w14:textId="77777777" w:rsidR="00C510FA" w:rsidRPr="00B513DB" w:rsidRDefault="00921947" w:rsidP="00C510FA">
      <w:pPr>
        <w:jc w:val="right"/>
        <w:rPr>
          <w:lang w:val="lv-LV"/>
        </w:rPr>
      </w:pPr>
      <w:r w:rsidRPr="00B513DB">
        <w:rPr>
          <w:lang w:val="lv-LV"/>
        </w:rPr>
        <w:t>izmantojot drošu elektronisko parakstu</w:t>
      </w:r>
    </w:p>
    <w:p w14:paraId="11F81A1F" w14:textId="77777777" w:rsidR="007B1AC6" w:rsidRPr="00B513DB" w:rsidRDefault="007B1AC6" w:rsidP="00C510FA">
      <w:pPr>
        <w:jc w:val="right"/>
        <w:rPr>
          <w:lang w:val="lv-LV" w:eastAsia="lv-LV"/>
        </w:rPr>
      </w:pPr>
    </w:p>
    <w:p w14:paraId="468D66E0" w14:textId="691A1C7C" w:rsidR="00B513DB" w:rsidRPr="00B513DB" w:rsidRDefault="007B1AC6" w:rsidP="0010523D">
      <w:pPr>
        <w:pStyle w:val="NormalWeb"/>
        <w:jc w:val="right"/>
        <w:rPr>
          <w:b/>
          <w:bCs/>
          <w:lang w:val="lv-LV"/>
        </w:rPr>
      </w:pPr>
      <w:r w:rsidRPr="00B513DB">
        <w:rPr>
          <w:lang w:val="lv-LV"/>
        </w:rPr>
        <w:t xml:space="preserve">vai, izmantojot </w:t>
      </w:r>
      <w:r w:rsidR="0010523D" w:rsidRPr="00B513DB">
        <w:t xml:space="preserve">Ogres </w:t>
      </w:r>
      <w:proofErr w:type="spellStart"/>
      <w:r w:rsidR="0010523D" w:rsidRPr="00B513DB">
        <w:t>novada</w:t>
      </w:r>
      <w:proofErr w:type="spellEnd"/>
      <w:r w:rsidR="0010523D" w:rsidRPr="00B513DB">
        <w:t xml:space="preserve"> </w:t>
      </w:r>
      <w:r w:rsidR="0010523D">
        <w:t>p</w:t>
      </w:r>
      <w:proofErr w:type="spellStart"/>
      <w:r w:rsidRPr="00B513DB">
        <w:rPr>
          <w:lang w:val="lv-LV"/>
        </w:rPr>
        <w:t>ašvaldības</w:t>
      </w:r>
      <w:proofErr w:type="spellEnd"/>
      <w:r w:rsidRPr="00B513DB">
        <w:rPr>
          <w:lang w:val="lv-LV"/>
        </w:rPr>
        <w:t xml:space="preserve"> oficiālo e-adresi</w:t>
      </w:r>
      <w:r w:rsidR="00B513DB" w:rsidRPr="00B513DB">
        <w:rPr>
          <w:b/>
          <w:bCs/>
          <w:lang w:val="lv-LV"/>
        </w:rPr>
        <w:t xml:space="preserve"> </w:t>
      </w:r>
    </w:p>
    <w:tbl>
      <w:tblPr>
        <w:tblW w:w="3788" w:type="pct"/>
        <w:tblCellSpacing w:w="15" w:type="dxa"/>
        <w:tblInd w:w="2268" w:type="dxa"/>
        <w:tblCellMar>
          <w:top w:w="30" w:type="dxa"/>
          <w:left w:w="30" w:type="dxa"/>
          <w:bottom w:w="30" w:type="dxa"/>
          <w:right w:w="30" w:type="dxa"/>
        </w:tblCellMar>
        <w:tblLook w:val="04A0" w:firstRow="1" w:lastRow="0" w:firstColumn="1" w:lastColumn="0" w:noHBand="0" w:noVBand="1"/>
      </w:tblPr>
      <w:tblGrid>
        <w:gridCol w:w="7087"/>
      </w:tblGrid>
      <w:tr w:rsidR="00B513DB" w:rsidRPr="00B513DB" w14:paraId="6980FA65" w14:textId="77777777" w:rsidTr="00B513DB">
        <w:trPr>
          <w:trHeight w:val="300"/>
          <w:tblCellSpacing w:w="15" w:type="dxa"/>
        </w:trPr>
        <w:tc>
          <w:tcPr>
            <w:tcW w:w="4958" w:type="pct"/>
            <w:tcBorders>
              <w:bottom w:val="single" w:sz="6" w:space="0" w:color="auto"/>
            </w:tcBorders>
            <w:hideMark/>
          </w:tcPr>
          <w:p w14:paraId="44FE43EF" w14:textId="77777777" w:rsidR="00B513DB" w:rsidRPr="00B513DB" w:rsidRDefault="00B513DB">
            <w:pPr>
              <w:rPr>
                <w:lang w:val="lv-LV"/>
              </w:rPr>
            </w:pPr>
            <w:r w:rsidRPr="00B513DB">
              <w:rPr>
                <w:lang w:val="lv-LV"/>
              </w:rPr>
              <w:t> </w:t>
            </w:r>
          </w:p>
        </w:tc>
      </w:tr>
      <w:tr w:rsidR="00B513DB" w:rsidRPr="00B513DB" w14:paraId="4632B041" w14:textId="77777777" w:rsidTr="00B513DB">
        <w:trPr>
          <w:trHeight w:val="300"/>
          <w:tblCellSpacing w:w="15" w:type="dxa"/>
        </w:trPr>
        <w:tc>
          <w:tcPr>
            <w:tcW w:w="4958" w:type="pct"/>
            <w:tcBorders>
              <w:top w:val="single" w:sz="6" w:space="0" w:color="auto"/>
            </w:tcBorders>
            <w:hideMark/>
          </w:tcPr>
          <w:p w14:paraId="31813DF5" w14:textId="77777777" w:rsidR="00B513DB" w:rsidRPr="00B513DB" w:rsidRDefault="00B513DB">
            <w:pPr>
              <w:jc w:val="right"/>
              <w:rPr>
                <w:lang w:val="lv-LV"/>
              </w:rPr>
            </w:pPr>
            <w:r w:rsidRPr="00B513DB">
              <w:rPr>
                <w:lang w:val="lv-LV"/>
              </w:rPr>
              <w:t>(vārds, uzvārds)</w:t>
            </w:r>
          </w:p>
        </w:tc>
      </w:tr>
      <w:tr w:rsidR="00B513DB" w:rsidRPr="00B513DB" w14:paraId="7D3B82DD" w14:textId="77777777" w:rsidTr="00B513DB">
        <w:trPr>
          <w:trHeight w:val="300"/>
          <w:tblCellSpacing w:w="15" w:type="dxa"/>
        </w:trPr>
        <w:tc>
          <w:tcPr>
            <w:tcW w:w="4958" w:type="pct"/>
            <w:tcBorders>
              <w:bottom w:val="single" w:sz="6" w:space="0" w:color="auto"/>
            </w:tcBorders>
            <w:hideMark/>
          </w:tcPr>
          <w:p w14:paraId="23CFFD77" w14:textId="77777777" w:rsidR="00B513DB" w:rsidRPr="00B513DB" w:rsidRDefault="00B513DB">
            <w:pPr>
              <w:jc w:val="right"/>
              <w:rPr>
                <w:lang w:val="lv-LV"/>
              </w:rPr>
            </w:pPr>
            <w:r w:rsidRPr="00B513DB">
              <w:rPr>
                <w:lang w:val="lv-LV"/>
              </w:rPr>
              <w:t> </w:t>
            </w:r>
          </w:p>
        </w:tc>
      </w:tr>
      <w:tr w:rsidR="00B513DB" w:rsidRPr="00B513DB" w14:paraId="60A17A83" w14:textId="77777777" w:rsidTr="00B513DB">
        <w:trPr>
          <w:trHeight w:val="300"/>
          <w:tblCellSpacing w:w="15" w:type="dxa"/>
        </w:trPr>
        <w:tc>
          <w:tcPr>
            <w:tcW w:w="4958" w:type="pct"/>
            <w:tcBorders>
              <w:top w:val="single" w:sz="6" w:space="0" w:color="auto"/>
            </w:tcBorders>
            <w:hideMark/>
          </w:tcPr>
          <w:p w14:paraId="107B2E07" w14:textId="77777777" w:rsidR="00B513DB" w:rsidRPr="00B513DB" w:rsidRDefault="00B513DB">
            <w:pPr>
              <w:jc w:val="right"/>
              <w:rPr>
                <w:lang w:val="lv-LV"/>
              </w:rPr>
            </w:pPr>
            <w:r w:rsidRPr="00B513DB">
              <w:rPr>
                <w:lang w:val="lv-LV"/>
              </w:rPr>
              <w:t>(personas kods)</w:t>
            </w:r>
          </w:p>
        </w:tc>
      </w:tr>
      <w:tr w:rsidR="00B513DB" w:rsidRPr="00B513DB" w14:paraId="258A3DDE" w14:textId="77777777" w:rsidTr="00B513DB">
        <w:trPr>
          <w:trHeight w:val="300"/>
          <w:tblCellSpacing w:w="15" w:type="dxa"/>
        </w:trPr>
        <w:tc>
          <w:tcPr>
            <w:tcW w:w="4958" w:type="pct"/>
            <w:tcBorders>
              <w:bottom w:val="single" w:sz="6" w:space="0" w:color="auto"/>
            </w:tcBorders>
            <w:hideMark/>
          </w:tcPr>
          <w:p w14:paraId="67F7B93D" w14:textId="77777777" w:rsidR="00B513DB" w:rsidRPr="00B513DB" w:rsidRDefault="00B513DB">
            <w:pPr>
              <w:jc w:val="right"/>
              <w:rPr>
                <w:lang w:val="lv-LV"/>
              </w:rPr>
            </w:pPr>
            <w:r w:rsidRPr="00B513DB">
              <w:rPr>
                <w:lang w:val="lv-LV"/>
              </w:rPr>
              <w:t> </w:t>
            </w:r>
          </w:p>
        </w:tc>
      </w:tr>
      <w:tr w:rsidR="00B513DB" w:rsidRPr="00B513DB" w14:paraId="70F1A800" w14:textId="77777777" w:rsidTr="00B513DB">
        <w:trPr>
          <w:trHeight w:val="300"/>
          <w:tblCellSpacing w:w="15" w:type="dxa"/>
        </w:trPr>
        <w:tc>
          <w:tcPr>
            <w:tcW w:w="4958" w:type="pct"/>
            <w:tcBorders>
              <w:top w:val="single" w:sz="6" w:space="0" w:color="auto"/>
            </w:tcBorders>
            <w:hideMark/>
          </w:tcPr>
          <w:p w14:paraId="59DF9205" w14:textId="77777777" w:rsidR="00B513DB" w:rsidRPr="00B513DB" w:rsidRDefault="00B513DB">
            <w:pPr>
              <w:jc w:val="right"/>
              <w:rPr>
                <w:i/>
                <w:iCs/>
                <w:lang w:val="lv-LV"/>
              </w:rPr>
            </w:pPr>
            <w:r w:rsidRPr="00B513DB">
              <w:rPr>
                <w:i/>
                <w:iCs/>
                <w:lang w:val="lv-LV"/>
              </w:rPr>
              <w:t>(deklarētā dzīvesvieta)</w:t>
            </w:r>
          </w:p>
        </w:tc>
      </w:tr>
    </w:tbl>
    <w:p w14:paraId="01C6EE35" w14:textId="77777777" w:rsidR="00B513DB" w:rsidRPr="00B513DB" w:rsidRDefault="00B513DB" w:rsidP="00B513DB">
      <w:pPr>
        <w:pStyle w:val="NormalWeb"/>
        <w:jc w:val="right"/>
        <w:rPr>
          <w:lang w:val="lv-LV"/>
        </w:rPr>
      </w:pPr>
      <w:r w:rsidRPr="00B513DB">
        <w:rPr>
          <w:lang w:val="lv-LV"/>
        </w:rPr>
        <w:t>Kontaktinformācija saziņai:</w:t>
      </w:r>
    </w:p>
    <w:tbl>
      <w:tblPr>
        <w:tblW w:w="3788" w:type="pct"/>
        <w:tblCellSpacing w:w="15" w:type="dxa"/>
        <w:tblInd w:w="2268" w:type="dxa"/>
        <w:tblCellMar>
          <w:top w:w="30" w:type="dxa"/>
          <w:left w:w="30" w:type="dxa"/>
          <w:bottom w:w="30" w:type="dxa"/>
          <w:right w:w="30" w:type="dxa"/>
        </w:tblCellMar>
        <w:tblLook w:val="04A0" w:firstRow="1" w:lastRow="0" w:firstColumn="1" w:lastColumn="0" w:noHBand="0" w:noVBand="1"/>
      </w:tblPr>
      <w:tblGrid>
        <w:gridCol w:w="7087"/>
      </w:tblGrid>
      <w:tr w:rsidR="00B513DB" w:rsidRPr="00B513DB" w14:paraId="17E46543" w14:textId="77777777" w:rsidTr="00B513DB">
        <w:trPr>
          <w:trHeight w:val="300"/>
          <w:tblCellSpacing w:w="15" w:type="dxa"/>
        </w:trPr>
        <w:tc>
          <w:tcPr>
            <w:tcW w:w="4958" w:type="pct"/>
            <w:tcBorders>
              <w:bottom w:val="single" w:sz="6" w:space="0" w:color="auto"/>
            </w:tcBorders>
            <w:hideMark/>
          </w:tcPr>
          <w:p w14:paraId="5582D9A5" w14:textId="77777777" w:rsidR="00B513DB" w:rsidRPr="00B513DB" w:rsidRDefault="00B513DB">
            <w:pPr>
              <w:rPr>
                <w:lang w:val="lv-LV"/>
              </w:rPr>
            </w:pPr>
            <w:r w:rsidRPr="00B513DB">
              <w:rPr>
                <w:lang w:val="lv-LV"/>
              </w:rPr>
              <w:t> </w:t>
            </w:r>
          </w:p>
        </w:tc>
      </w:tr>
      <w:tr w:rsidR="00B513DB" w:rsidRPr="00B513DB" w14:paraId="6154CDFA" w14:textId="77777777" w:rsidTr="00B513DB">
        <w:trPr>
          <w:trHeight w:val="300"/>
          <w:tblCellSpacing w:w="15" w:type="dxa"/>
        </w:trPr>
        <w:tc>
          <w:tcPr>
            <w:tcW w:w="4958" w:type="pct"/>
            <w:tcBorders>
              <w:top w:val="single" w:sz="6" w:space="0" w:color="auto"/>
              <w:bottom w:val="single" w:sz="6" w:space="0" w:color="auto"/>
            </w:tcBorders>
            <w:hideMark/>
          </w:tcPr>
          <w:p w14:paraId="0FD1090C" w14:textId="77777777" w:rsidR="00B513DB" w:rsidRPr="00B513DB" w:rsidRDefault="00B513DB">
            <w:pPr>
              <w:rPr>
                <w:lang w:val="lv-LV"/>
              </w:rPr>
            </w:pPr>
            <w:r w:rsidRPr="00B513DB">
              <w:rPr>
                <w:lang w:val="lv-LV"/>
              </w:rPr>
              <w:t> </w:t>
            </w:r>
          </w:p>
        </w:tc>
      </w:tr>
      <w:tr w:rsidR="00B513DB" w:rsidRPr="00B513DB" w14:paraId="4D5C7C84" w14:textId="77777777" w:rsidTr="00B513DB">
        <w:trPr>
          <w:trHeight w:val="300"/>
          <w:tblCellSpacing w:w="15" w:type="dxa"/>
        </w:trPr>
        <w:tc>
          <w:tcPr>
            <w:tcW w:w="4958" w:type="pct"/>
            <w:tcBorders>
              <w:top w:val="single" w:sz="6" w:space="0" w:color="auto"/>
              <w:bottom w:val="single" w:sz="6" w:space="0" w:color="auto"/>
            </w:tcBorders>
            <w:hideMark/>
          </w:tcPr>
          <w:p w14:paraId="6DED8D8E" w14:textId="77777777" w:rsidR="00B513DB" w:rsidRPr="00B513DB" w:rsidRDefault="00B513DB">
            <w:pPr>
              <w:rPr>
                <w:lang w:val="lv-LV"/>
              </w:rPr>
            </w:pPr>
            <w:r w:rsidRPr="00B513DB">
              <w:rPr>
                <w:lang w:val="lv-LV"/>
              </w:rPr>
              <w:t> </w:t>
            </w:r>
          </w:p>
        </w:tc>
      </w:tr>
      <w:tr w:rsidR="00B513DB" w:rsidRPr="00B513DB" w14:paraId="5CA687EB" w14:textId="77777777" w:rsidTr="00B513DB">
        <w:trPr>
          <w:trHeight w:val="300"/>
          <w:tblCellSpacing w:w="15" w:type="dxa"/>
        </w:trPr>
        <w:tc>
          <w:tcPr>
            <w:tcW w:w="4958" w:type="pct"/>
            <w:tcBorders>
              <w:top w:val="single" w:sz="6" w:space="0" w:color="auto"/>
            </w:tcBorders>
            <w:hideMark/>
          </w:tcPr>
          <w:p w14:paraId="5998F973" w14:textId="77777777" w:rsidR="00B513DB" w:rsidRPr="00B513DB" w:rsidRDefault="00B513DB">
            <w:pPr>
              <w:jc w:val="right"/>
              <w:rPr>
                <w:i/>
                <w:iCs/>
                <w:lang w:val="lv-LV"/>
              </w:rPr>
            </w:pPr>
            <w:r w:rsidRPr="00B513DB">
              <w:rPr>
                <w:i/>
                <w:iCs/>
                <w:lang w:val="lv-LV"/>
              </w:rPr>
              <w:t>(adrese, e-adrese, e-pasta adrese, tālrunis)</w:t>
            </w:r>
          </w:p>
        </w:tc>
      </w:tr>
    </w:tbl>
    <w:p w14:paraId="5C30BBBD" w14:textId="77777777" w:rsidR="00B513DB" w:rsidRPr="00B513DB" w:rsidRDefault="00B513DB" w:rsidP="00B513DB">
      <w:pPr>
        <w:pStyle w:val="Heading4"/>
        <w:jc w:val="center"/>
        <w:rPr>
          <w:rFonts w:ascii="Times New Roman" w:hAnsi="Times New Roman" w:cs="Times New Roman"/>
          <w:i w:val="0"/>
          <w:color w:val="auto"/>
          <w:lang w:val="lv-LV"/>
        </w:rPr>
      </w:pPr>
    </w:p>
    <w:p w14:paraId="7BB925B9" w14:textId="31A9DA84" w:rsidR="00B513DB" w:rsidRPr="00B513DB" w:rsidRDefault="00B513DB" w:rsidP="00B513DB">
      <w:pPr>
        <w:pStyle w:val="Heading4"/>
        <w:jc w:val="center"/>
        <w:rPr>
          <w:rFonts w:ascii="Times New Roman" w:hAnsi="Times New Roman" w:cs="Times New Roman"/>
          <w:i w:val="0"/>
          <w:iCs w:val="0"/>
          <w:color w:val="auto"/>
          <w:lang w:val="lv-LV"/>
        </w:rPr>
      </w:pPr>
      <w:r w:rsidRPr="00B513DB">
        <w:rPr>
          <w:rFonts w:ascii="Times New Roman" w:hAnsi="Times New Roman" w:cs="Times New Roman"/>
          <w:i w:val="0"/>
          <w:color w:val="auto"/>
          <w:lang w:val="lv-LV"/>
        </w:rPr>
        <w:t>IESNIEGUMS</w:t>
      </w:r>
    </w:p>
    <w:p w14:paraId="08E924DE" w14:textId="48DC16D7" w:rsidR="00B513DB" w:rsidRPr="00B513DB" w:rsidRDefault="00B513DB" w:rsidP="00B513DB">
      <w:pPr>
        <w:pStyle w:val="NormalWeb"/>
        <w:rPr>
          <w:lang w:val="lv-LV"/>
        </w:rPr>
      </w:pPr>
      <w:r w:rsidRPr="00B513DB">
        <w:rPr>
          <w:lang w:val="lv-LV"/>
        </w:rPr>
        <w:t>Lūdzu reģistrēt Ogres novada pašvaldības reģistrā mājsaimniecību:</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354"/>
      </w:tblGrid>
      <w:tr w:rsidR="00B513DB" w:rsidRPr="00B513DB" w14:paraId="4A35A247" w14:textId="77777777" w:rsidTr="00B513DB">
        <w:trPr>
          <w:trHeight w:val="300"/>
          <w:tblCellSpacing w:w="15" w:type="dxa"/>
        </w:trPr>
        <w:tc>
          <w:tcPr>
            <w:tcW w:w="0" w:type="auto"/>
            <w:tcBorders>
              <w:bottom w:val="single" w:sz="6" w:space="0" w:color="auto"/>
            </w:tcBorders>
            <w:hideMark/>
          </w:tcPr>
          <w:p w14:paraId="73381975" w14:textId="77777777" w:rsidR="00B513DB" w:rsidRPr="00B513DB" w:rsidRDefault="00B513DB">
            <w:pPr>
              <w:rPr>
                <w:lang w:val="lv-LV"/>
              </w:rPr>
            </w:pPr>
            <w:r w:rsidRPr="00B513DB">
              <w:rPr>
                <w:lang w:val="lv-LV"/>
              </w:rPr>
              <w:t> </w:t>
            </w:r>
          </w:p>
        </w:tc>
      </w:tr>
      <w:tr w:rsidR="00B513DB" w:rsidRPr="00B513DB" w14:paraId="292E3C52" w14:textId="77777777" w:rsidTr="00B513DB">
        <w:trPr>
          <w:trHeight w:val="300"/>
          <w:tblCellSpacing w:w="15" w:type="dxa"/>
        </w:trPr>
        <w:tc>
          <w:tcPr>
            <w:tcW w:w="0" w:type="auto"/>
            <w:tcBorders>
              <w:top w:val="single" w:sz="6" w:space="0" w:color="auto"/>
            </w:tcBorders>
            <w:hideMark/>
          </w:tcPr>
          <w:p w14:paraId="069F528A" w14:textId="77777777" w:rsidR="00B513DB" w:rsidRPr="00B513DB" w:rsidRDefault="00B513DB">
            <w:pPr>
              <w:jc w:val="center"/>
              <w:rPr>
                <w:i/>
                <w:iCs/>
                <w:lang w:val="lv-LV"/>
              </w:rPr>
            </w:pPr>
            <w:r w:rsidRPr="00B513DB">
              <w:rPr>
                <w:i/>
                <w:iCs/>
                <w:lang w:val="lv-LV"/>
              </w:rPr>
              <w:t>(norādīt mājsaimniecībā dzīvojošās personas vārdu, uzvārdu, personas kodu)</w:t>
            </w:r>
          </w:p>
        </w:tc>
      </w:tr>
      <w:tr w:rsidR="00B513DB" w:rsidRPr="00B513DB" w14:paraId="660133F9" w14:textId="77777777" w:rsidTr="00B513DB">
        <w:trPr>
          <w:trHeight w:val="300"/>
          <w:tblCellSpacing w:w="15" w:type="dxa"/>
        </w:trPr>
        <w:tc>
          <w:tcPr>
            <w:tcW w:w="0" w:type="auto"/>
            <w:tcBorders>
              <w:bottom w:val="single" w:sz="6" w:space="0" w:color="auto"/>
            </w:tcBorders>
            <w:hideMark/>
          </w:tcPr>
          <w:p w14:paraId="6DCCD480" w14:textId="77777777" w:rsidR="00B513DB" w:rsidRPr="00B513DB" w:rsidRDefault="00B513DB">
            <w:pPr>
              <w:jc w:val="center"/>
              <w:rPr>
                <w:lang w:val="lv-LV"/>
              </w:rPr>
            </w:pPr>
            <w:r w:rsidRPr="00B513DB">
              <w:rPr>
                <w:lang w:val="lv-LV"/>
              </w:rPr>
              <w:t> </w:t>
            </w:r>
          </w:p>
        </w:tc>
      </w:tr>
      <w:tr w:rsidR="00B513DB" w:rsidRPr="00B513DB" w14:paraId="7A2D4857" w14:textId="77777777" w:rsidTr="00B513DB">
        <w:trPr>
          <w:trHeight w:val="300"/>
          <w:tblCellSpacing w:w="15" w:type="dxa"/>
        </w:trPr>
        <w:tc>
          <w:tcPr>
            <w:tcW w:w="0" w:type="auto"/>
            <w:tcBorders>
              <w:top w:val="single" w:sz="6" w:space="0" w:color="auto"/>
            </w:tcBorders>
            <w:hideMark/>
          </w:tcPr>
          <w:p w14:paraId="5733D2DD" w14:textId="77777777" w:rsidR="00B513DB" w:rsidRPr="00B513DB" w:rsidRDefault="00B513DB">
            <w:pPr>
              <w:jc w:val="center"/>
              <w:rPr>
                <w:i/>
                <w:iCs/>
                <w:lang w:val="lv-LV"/>
              </w:rPr>
            </w:pPr>
            <w:r w:rsidRPr="00B513DB">
              <w:rPr>
                <w:i/>
                <w:iCs/>
                <w:lang w:val="lv-LV"/>
              </w:rPr>
              <w:t>(norādīt mājsaimniecībā dzīvojošās personas vārdu, uzvārdu, personas kodu)</w:t>
            </w:r>
          </w:p>
        </w:tc>
      </w:tr>
      <w:tr w:rsidR="00B513DB" w:rsidRPr="00B513DB" w14:paraId="63E36CFF" w14:textId="77777777" w:rsidTr="00B513DB">
        <w:trPr>
          <w:trHeight w:val="300"/>
          <w:tblCellSpacing w:w="15" w:type="dxa"/>
        </w:trPr>
        <w:tc>
          <w:tcPr>
            <w:tcW w:w="0" w:type="auto"/>
            <w:tcBorders>
              <w:bottom w:val="single" w:sz="6" w:space="0" w:color="auto"/>
            </w:tcBorders>
            <w:hideMark/>
          </w:tcPr>
          <w:p w14:paraId="363D2C90" w14:textId="77777777" w:rsidR="00B513DB" w:rsidRPr="00B513DB" w:rsidRDefault="00B513DB">
            <w:pPr>
              <w:jc w:val="center"/>
              <w:rPr>
                <w:lang w:val="lv-LV"/>
              </w:rPr>
            </w:pPr>
            <w:r w:rsidRPr="00B513DB">
              <w:rPr>
                <w:lang w:val="lv-LV"/>
              </w:rPr>
              <w:t> </w:t>
            </w:r>
          </w:p>
        </w:tc>
      </w:tr>
      <w:tr w:rsidR="00B513DB" w:rsidRPr="00B513DB" w14:paraId="7D4E6856" w14:textId="77777777" w:rsidTr="00B513DB">
        <w:trPr>
          <w:trHeight w:val="300"/>
          <w:tblCellSpacing w:w="15" w:type="dxa"/>
        </w:trPr>
        <w:tc>
          <w:tcPr>
            <w:tcW w:w="0" w:type="auto"/>
            <w:tcBorders>
              <w:top w:val="single" w:sz="6" w:space="0" w:color="auto"/>
            </w:tcBorders>
            <w:hideMark/>
          </w:tcPr>
          <w:p w14:paraId="26D966ED" w14:textId="77777777" w:rsidR="00B513DB" w:rsidRPr="00B513DB" w:rsidRDefault="00B513DB">
            <w:pPr>
              <w:jc w:val="center"/>
              <w:rPr>
                <w:i/>
                <w:iCs/>
                <w:lang w:val="lv-LV"/>
              </w:rPr>
            </w:pPr>
            <w:r w:rsidRPr="00B513DB">
              <w:rPr>
                <w:i/>
                <w:iCs/>
                <w:lang w:val="lv-LV"/>
              </w:rPr>
              <w:t>(norādīt mājsaimniecībā dzīvojošās personas vārdu, uzvārdu, personas kodu)</w:t>
            </w:r>
          </w:p>
        </w:tc>
      </w:tr>
      <w:tr w:rsidR="00B513DB" w:rsidRPr="00B513DB" w14:paraId="28F3A1B6" w14:textId="77777777" w:rsidTr="00B513DB">
        <w:trPr>
          <w:trHeight w:val="300"/>
          <w:tblCellSpacing w:w="15" w:type="dxa"/>
        </w:trPr>
        <w:tc>
          <w:tcPr>
            <w:tcW w:w="0" w:type="auto"/>
            <w:tcBorders>
              <w:bottom w:val="single" w:sz="6" w:space="0" w:color="auto"/>
            </w:tcBorders>
            <w:hideMark/>
          </w:tcPr>
          <w:p w14:paraId="4405AE11" w14:textId="77777777" w:rsidR="00B513DB" w:rsidRPr="00B513DB" w:rsidRDefault="00B513DB">
            <w:pPr>
              <w:jc w:val="center"/>
              <w:rPr>
                <w:lang w:val="lv-LV"/>
              </w:rPr>
            </w:pPr>
            <w:r w:rsidRPr="00B513DB">
              <w:rPr>
                <w:lang w:val="lv-LV"/>
              </w:rPr>
              <w:t> </w:t>
            </w:r>
          </w:p>
        </w:tc>
      </w:tr>
      <w:tr w:rsidR="00B513DB" w:rsidRPr="00B513DB" w14:paraId="0F2C6FB5" w14:textId="77777777" w:rsidTr="00B513DB">
        <w:trPr>
          <w:trHeight w:val="300"/>
          <w:tblCellSpacing w:w="15" w:type="dxa"/>
        </w:trPr>
        <w:tc>
          <w:tcPr>
            <w:tcW w:w="0" w:type="auto"/>
            <w:tcBorders>
              <w:top w:val="single" w:sz="6" w:space="0" w:color="auto"/>
            </w:tcBorders>
            <w:hideMark/>
          </w:tcPr>
          <w:p w14:paraId="258F8D4C" w14:textId="77777777" w:rsidR="00B513DB" w:rsidRPr="00B513DB" w:rsidRDefault="00B513DB">
            <w:pPr>
              <w:jc w:val="center"/>
              <w:rPr>
                <w:i/>
                <w:iCs/>
                <w:lang w:val="lv-LV"/>
              </w:rPr>
            </w:pPr>
            <w:r w:rsidRPr="00B513DB">
              <w:rPr>
                <w:i/>
                <w:iCs/>
                <w:lang w:val="lv-LV"/>
              </w:rPr>
              <w:t>(norādīt mājsaimniecībā dzīvojošās personas vārdu, uzvārdu, personas kodu)</w:t>
            </w:r>
          </w:p>
        </w:tc>
      </w:tr>
      <w:tr w:rsidR="00B513DB" w:rsidRPr="00B513DB" w14:paraId="6D3C3A01" w14:textId="77777777" w:rsidTr="00B513DB">
        <w:trPr>
          <w:trHeight w:val="300"/>
          <w:tblCellSpacing w:w="15" w:type="dxa"/>
        </w:trPr>
        <w:tc>
          <w:tcPr>
            <w:tcW w:w="0" w:type="auto"/>
            <w:tcBorders>
              <w:bottom w:val="single" w:sz="6" w:space="0" w:color="auto"/>
            </w:tcBorders>
            <w:hideMark/>
          </w:tcPr>
          <w:p w14:paraId="36C63717" w14:textId="77777777" w:rsidR="00B513DB" w:rsidRPr="00B513DB" w:rsidRDefault="00B513DB">
            <w:pPr>
              <w:jc w:val="center"/>
              <w:rPr>
                <w:lang w:val="lv-LV"/>
              </w:rPr>
            </w:pPr>
            <w:r w:rsidRPr="00B513DB">
              <w:rPr>
                <w:lang w:val="lv-LV"/>
              </w:rPr>
              <w:t> </w:t>
            </w:r>
          </w:p>
        </w:tc>
      </w:tr>
      <w:tr w:rsidR="00B513DB" w:rsidRPr="00B513DB" w14:paraId="629D9086" w14:textId="77777777" w:rsidTr="00B513DB">
        <w:trPr>
          <w:trHeight w:val="300"/>
          <w:tblCellSpacing w:w="15" w:type="dxa"/>
        </w:trPr>
        <w:tc>
          <w:tcPr>
            <w:tcW w:w="0" w:type="auto"/>
            <w:tcBorders>
              <w:top w:val="single" w:sz="6" w:space="0" w:color="auto"/>
            </w:tcBorders>
            <w:hideMark/>
          </w:tcPr>
          <w:p w14:paraId="3A8A3199" w14:textId="77777777" w:rsidR="00B513DB" w:rsidRPr="00B513DB" w:rsidRDefault="00B513DB">
            <w:pPr>
              <w:jc w:val="center"/>
              <w:rPr>
                <w:i/>
                <w:iCs/>
                <w:lang w:val="lv-LV"/>
              </w:rPr>
            </w:pPr>
            <w:r w:rsidRPr="00B513DB">
              <w:rPr>
                <w:i/>
                <w:iCs/>
                <w:lang w:val="lv-LV"/>
              </w:rPr>
              <w:t>(norādīt mājsaimniecībā dzīvojošās personas vārdu, uzvārdu, personas kodu)</w:t>
            </w:r>
          </w:p>
        </w:tc>
      </w:tr>
    </w:tbl>
    <w:p w14:paraId="51BE4BA1" w14:textId="77777777" w:rsidR="00B513DB" w:rsidRPr="00B513DB" w:rsidRDefault="00B513DB" w:rsidP="00B513DB">
      <w:pPr>
        <w:pStyle w:val="NormalWeb"/>
        <w:rPr>
          <w:lang w:val="lv-LV"/>
        </w:rPr>
      </w:pPr>
      <w:r w:rsidRPr="00B513DB">
        <w:rPr>
          <w:lang w:val="lv-LV"/>
        </w:rPr>
        <w:lastRenderedPageBreak/>
        <w:t>uz ____ istabu dzīvokļa īri zemas īres mājoklī.</w:t>
      </w:r>
    </w:p>
    <w:p w14:paraId="0C684F5C" w14:textId="267A2519" w:rsidR="00B513DB" w:rsidRPr="00B513DB" w:rsidRDefault="00B513DB" w:rsidP="00B513DB">
      <w:pPr>
        <w:pStyle w:val="NormalWeb"/>
        <w:jc w:val="both"/>
        <w:rPr>
          <w:lang w:val="lv-LV"/>
        </w:rPr>
      </w:pPr>
      <w:r w:rsidRPr="00B513DB">
        <w:rPr>
          <w:lang w:val="lv-LV"/>
        </w:rPr>
        <w:t>Apliecinu/-</w:t>
      </w:r>
      <w:proofErr w:type="spellStart"/>
      <w:r w:rsidRPr="00B513DB">
        <w:rPr>
          <w:lang w:val="lv-LV"/>
        </w:rPr>
        <w:t>ām</w:t>
      </w:r>
      <w:proofErr w:type="spellEnd"/>
      <w:r w:rsidRPr="00B513DB">
        <w:rPr>
          <w:lang w:val="lv-LV"/>
        </w:rPr>
        <w:t>, ka mājsaimniecībā dzīvojošai/-</w:t>
      </w:r>
      <w:proofErr w:type="spellStart"/>
      <w:r w:rsidRPr="00B513DB">
        <w:rPr>
          <w:lang w:val="lv-LV"/>
        </w:rPr>
        <w:t>ām</w:t>
      </w:r>
      <w:proofErr w:type="spellEnd"/>
      <w:r w:rsidRPr="00B513DB">
        <w:rPr>
          <w:lang w:val="lv-LV"/>
        </w:rPr>
        <w:t xml:space="preserve"> pilngadīgai/-</w:t>
      </w:r>
      <w:proofErr w:type="spellStart"/>
      <w:r w:rsidRPr="00B513DB">
        <w:rPr>
          <w:lang w:val="lv-LV"/>
        </w:rPr>
        <w:t>ām</w:t>
      </w:r>
      <w:proofErr w:type="spellEnd"/>
      <w:r w:rsidRPr="00B513DB">
        <w:rPr>
          <w:lang w:val="lv-LV"/>
        </w:rPr>
        <w:t xml:space="preserve"> personai/-</w:t>
      </w:r>
      <w:proofErr w:type="spellStart"/>
      <w:r w:rsidRPr="00B513DB">
        <w:rPr>
          <w:lang w:val="lv-LV"/>
        </w:rPr>
        <w:t>ām</w:t>
      </w:r>
      <w:proofErr w:type="spellEnd"/>
      <w:r w:rsidRPr="00B513DB">
        <w:rPr>
          <w:lang w:val="lv-LV"/>
        </w:rPr>
        <w:t xml:space="preserve"> nav īpašumā vai valdījumā “Par palīdzību dzīvokļa jautājumu risināšanā” </w:t>
      </w:r>
      <w:r w:rsidRPr="00B513DB">
        <w:rPr>
          <w:rStyle w:val="Hyperlink"/>
          <w:color w:val="auto"/>
          <w:u w:val="none"/>
          <w:lang w:val="lv-LV"/>
        </w:rPr>
        <w:t>16. panta</w:t>
      </w:r>
      <w:r w:rsidRPr="00B513DB">
        <w:rPr>
          <w:lang w:val="lv-LV"/>
        </w:rPr>
        <w:t xml:space="preserve"> trešās daļas noteikumiem atbilstošas dzīvošanai derīgas dzīvojamās mājas vai dzīvojamās telpas Ogres novada administratīvajā teritorijā.</w:t>
      </w:r>
    </w:p>
    <w:p w14:paraId="3157E1A2" w14:textId="77777777" w:rsidR="001249C2" w:rsidRDefault="00B513DB" w:rsidP="00B513DB">
      <w:pPr>
        <w:pStyle w:val="NormalWeb"/>
        <w:jc w:val="both"/>
        <w:rPr>
          <w:lang w:val="lv-LV"/>
        </w:rPr>
      </w:pPr>
      <w:r w:rsidRPr="00B513DB">
        <w:rPr>
          <w:lang w:val="lv-LV"/>
        </w:rPr>
        <w:t>Apliecinu, ka mājsaimniecība atbilst kādai no noteikumu saistošo noteikumu Nr. ___/___ noteiktajām prioritārajām grupām (</w:t>
      </w:r>
      <w:r w:rsidRPr="00B513DB">
        <w:rPr>
          <w:i/>
          <w:iCs/>
          <w:lang w:val="lv-LV"/>
        </w:rPr>
        <w:t>atbilstošo atzīmēt</w:t>
      </w:r>
      <w:r w:rsidR="001249C2">
        <w:rPr>
          <w:lang w:val="lv-LV"/>
        </w:rPr>
        <w:t>):</w:t>
      </w:r>
    </w:p>
    <w:p w14:paraId="3ADDF618" w14:textId="7C6E968D" w:rsidR="001249C2" w:rsidRPr="00FA4C3A" w:rsidRDefault="001249C2" w:rsidP="00FA4C3A">
      <w:pPr>
        <w:pStyle w:val="NoSpacing"/>
        <w:rPr>
          <w:rFonts w:ascii="Times New Roman" w:hAnsi="Times New Roman" w:cs="Times New Roman"/>
          <w:sz w:val="24"/>
        </w:rPr>
      </w:pPr>
      <w:r w:rsidRPr="00FA4C3A">
        <w:rPr>
          <w:rFonts w:ascii="Times New Roman" w:hAnsi="Times New Roman" w:cs="Times New Roman"/>
          <w:sz w:val="24"/>
        </w:rPr>
        <w:t>6</w:t>
      </w:r>
      <w:r w:rsidR="00B513DB" w:rsidRPr="00FA4C3A">
        <w:rPr>
          <w:rFonts w:ascii="Times New Roman" w:hAnsi="Times New Roman" w:cs="Times New Roman"/>
          <w:sz w:val="24"/>
        </w:rPr>
        <w:t xml:space="preserve">.1. </w:t>
      </w:r>
      <w:r w:rsidRPr="00FA4C3A">
        <w:rPr>
          <w:rFonts w:ascii="Times New Roman" w:hAnsi="Times New Roman" w:cs="Times New Roman"/>
          <w:sz w:val="24"/>
        </w:rPr>
        <w:t>apakš</w:t>
      </w:r>
      <w:r w:rsidR="00B513DB" w:rsidRPr="00FA4C3A">
        <w:rPr>
          <w:rFonts w:ascii="Times New Roman" w:hAnsi="Times New Roman" w:cs="Times New Roman"/>
          <w:sz w:val="24"/>
        </w:rPr>
        <w:t>punkts </w:t>
      </w:r>
      <w:r w:rsidR="00B513DB" w:rsidRPr="00FA4C3A">
        <w:rPr>
          <w:rFonts w:ascii="Times New Roman" w:hAnsi="Times New Roman" w:cs="Times New Roman"/>
          <w:noProof/>
          <w:sz w:val="24"/>
          <w:lang w:eastAsia="lv-LV"/>
        </w:rPr>
        <w:drawing>
          <wp:inline distT="0" distB="0" distL="0" distR="0" wp14:anchorId="290E18D1" wp14:editId="169E2390">
            <wp:extent cx="123825" cy="123825"/>
            <wp:effectExtent l="0" t="0" r="9525" b="9525"/>
            <wp:docPr id="10" name="Attēls 1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4C3A">
        <w:rPr>
          <w:rFonts w:ascii="Times New Roman" w:hAnsi="Times New Roman" w:cs="Times New Roman"/>
          <w:sz w:val="24"/>
        </w:rPr>
        <w:t>;</w:t>
      </w:r>
    </w:p>
    <w:p w14:paraId="5DD94736" w14:textId="7CE04ECB" w:rsidR="001249C2" w:rsidRPr="00FA4C3A" w:rsidRDefault="001249C2" w:rsidP="00FA4C3A">
      <w:pPr>
        <w:pStyle w:val="NoSpacing"/>
        <w:rPr>
          <w:rFonts w:ascii="Times New Roman" w:hAnsi="Times New Roman" w:cs="Times New Roman"/>
          <w:sz w:val="24"/>
        </w:rPr>
      </w:pPr>
      <w:r w:rsidRPr="00FA4C3A">
        <w:rPr>
          <w:rFonts w:ascii="Times New Roman" w:hAnsi="Times New Roman" w:cs="Times New Roman"/>
          <w:sz w:val="24"/>
        </w:rPr>
        <w:t>6.2. apakšpunkts </w:t>
      </w:r>
      <w:r w:rsidR="00B513DB" w:rsidRPr="00FA4C3A">
        <w:rPr>
          <w:rFonts w:ascii="Times New Roman" w:hAnsi="Times New Roman" w:cs="Times New Roman"/>
          <w:noProof/>
          <w:sz w:val="24"/>
          <w:lang w:eastAsia="lv-LV"/>
        </w:rPr>
        <w:drawing>
          <wp:inline distT="0" distB="0" distL="0" distR="0" wp14:anchorId="1CDAD47B" wp14:editId="7CE62C71">
            <wp:extent cx="123825" cy="123825"/>
            <wp:effectExtent l="0" t="0" r="9525" b="9525"/>
            <wp:docPr id="9" name="Attēls 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4C3A">
        <w:rPr>
          <w:rFonts w:ascii="Times New Roman" w:hAnsi="Times New Roman" w:cs="Times New Roman"/>
          <w:sz w:val="24"/>
        </w:rPr>
        <w:t>;</w:t>
      </w:r>
    </w:p>
    <w:p w14:paraId="308EE991" w14:textId="443BB489" w:rsidR="001249C2" w:rsidRPr="00FA4C3A" w:rsidRDefault="001249C2" w:rsidP="00FA4C3A">
      <w:pPr>
        <w:pStyle w:val="NoSpacing"/>
        <w:rPr>
          <w:rFonts w:ascii="Times New Roman" w:hAnsi="Times New Roman" w:cs="Times New Roman"/>
          <w:sz w:val="24"/>
        </w:rPr>
      </w:pPr>
      <w:r w:rsidRPr="00FA4C3A">
        <w:rPr>
          <w:rFonts w:ascii="Times New Roman" w:hAnsi="Times New Roman" w:cs="Times New Roman"/>
          <w:sz w:val="24"/>
        </w:rPr>
        <w:t>6.3. apakšpunkts </w:t>
      </w:r>
      <w:r w:rsidR="00B513DB" w:rsidRPr="00FA4C3A">
        <w:rPr>
          <w:rFonts w:ascii="Times New Roman" w:hAnsi="Times New Roman" w:cs="Times New Roman"/>
          <w:noProof/>
          <w:sz w:val="24"/>
          <w:lang w:eastAsia="lv-LV"/>
        </w:rPr>
        <w:drawing>
          <wp:inline distT="0" distB="0" distL="0" distR="0" wp14:anchorId="12164243" wp14:editId="1B9A450F">
            <wp:extent cx="123825" cy="123825"/>
            <wp:effectExtent l="0" t="0" r="9525" b="9525"/>
            <wp:docPr id="8" name="Attēls 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4C3A">
        <w:rPr>
          <w:rFonts w:ascii="Times New Roman" w:hAnsi="Times New Roman" w:cs="Times New Roman"/>
          <w:sz w:val="24"/>
        </w:rPr>
        <w:t>;</w:t>
      </w:r>
    </w:p>
    <w:p w14:paraId="14862FAF" w14:textId="4189D019" w:rsidR="00B513DB" w:rsidRPr="00FA4C3A" w:rsidRDefault="001249C2" w:rsidP="00FA4C3A">
      <w:pPr>
        <w:pStyle w:val="NoSpacing"/>
        <w:rPr>
          <w:rFonts w:ascii="Times New Roman" w:hAnsi="Times New Roman" w:cs="Times New Roman"/>
          <w:sz w:val="24"/>
        </w:rPr>
      </w:pPr>
      <w:r w:rsidRPr="00FA4C3A">
        <w:rPr>
          <w:rFonts w:ascii="Times New Roman" w:hAnsi="Times New Roman" w:cs="Times New Roman"/>
          <w:sz w:val="24"/>
        </w:rPr>
        <w:t>6.4. apakšpunkts </w:t>
      </w:r>
      <w:r w:rsidR="00B513DB" w:rsidRPr="00FA4C3A">
        <w:rPr>
          <w:rFonts w:ascii="Times New Roman" w:hAnsi="Times New Roman" w:cs="Times New Roman"/>
          <w:noProof/>
          <w:sz w:val="24"/>
          <w:lang w:eastAsia="lv-LV"/>
        </w:rPr>
        <w:drawing>
          <wp:inline distT="0" distB="0" distL="0" distR="0" wp14:anchorId="7AF8B411" wp14:editId="7CD736D7">
            <wp:extent cx="123825" cy="123825"/>
            <wp:effectExtent l="0" t="0" r="9525" b="9525"/>
            <wp:docPr id="7" name="Attēls 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B513DB" w:rsidRPr="00FA4C3A">
        <w:rPr>
          <w:rFonts w:ascii="Times New Roman" w:hAnsi="Times New Roman" w:cs="Times New Roman"/>
          <w:sz w:val="24"/>
        </w:rPr>
        <w:t>.</w:t>
      </w:r>
    </w:p>
    <w:p w14:paraId="5DC4D650" w14:textId="370F4BF8" w:rsidR="00FA4C3A" w:rsidRPr="00037C9A" w:rsidRDefault="00FA4C3A" w:rsidP="00FA4C3A">
      <w:pPr>
        <w:spacing w:before="100" w:beforeAutospacing="1" w:after="100" w:afterAutospacing="1"/>
        <w:jc w:val="both"/>
        <w:rPr>
          <w:lang w:val="lv-LV"/>
        </w:rPr>
      </w:pPr>
      <w:r>
        <w:rPr>
          <w:lang w:val="lv-LV" w:eastAsia="lv-LV"/>
        </w:rPr>
        <w:t>Parakstot šo iesniegumu,</w:t>
      </w:r>
      <w:r w:rsidRPr="00037C9A">
        <w:rPr>
          <w:lang w:val="lv-LV" w:eastAsia="lv-LV"/>
        </w:rPr>
        <w:t xml:space="preserve"> </w:t>
      </w:r>
      <w:r>
        <w:rPr>
          <w:lang w:val="lv-LV" w:eastAsia="lv-LV"/>
        </w:rPr>
        <w:t>piekrītam</w:t>
      </w:r>
      <w:r w:rsidRPr="00037C9A">
        <w:rPr>
          <w:lang w:val="lv-LV" w:eastAsia="lv-LV"/>
        </w:rPr>
        <w:t xml:space="preserve">, ka </w:t>
      </w:r>
      <w:r w:rsidRPr="00037C9A">
        <w:rPr>
          <w:lang w:val="lv-LV"/>
        </w:rPr>
        <w:t>mani</w:t>
      </w:r>
      <w:r>
        <w:rPr>
          <w:lang w:val="lv-LV"/>
        </w:rPr>
        <w:t>/mūsu</w:t>
      </w:r>
      <w:r w:rsidRPr="00037C9A">
        <w:rPr>
          <w:lang w:val="lv-LV"/>
        </w:rPr>
        <w:t xml:space="preserve"> personas dati tiks izmantoti mana iesnieguma izskatīšanai (apstrādāšanai) un sniegto ziņu patiesuma pārbaudei.</w:t>
      </w:r>
    </w:p>
    <w:p w14:paraId="7D606A91" w14:textId="77777777" w:rsidR="00B513DB" w:rsidRPr="00B513DB" w:rsidRDefault="00B513DB" w:rsidP="00B513DB">
      <w:pPr>
        <w:pStyle w:val="NormalWeb"/>
        <w:rPr>
          <w:lang w:val="lv-LV"/>
        </w:rPr>
      </w:pPr>
      <w:r w:rsidRPr="00B513DB">
        <w:rPr>
          <w:lang w:val="lv-LV"/>
        </w:rPr>
        <w:t>Pielikumā:</w:t>
      </w:r>
    </w:p>
    <w:p w14:paraId="76E5293E" w14:textId="77777777" w:rsidR="00B513DB" w:rsidRPr="00B513DB" w:rsidRDefault="00B513DB" w:rsidP="00B513DB">
      <w:pPr>
        <w:pStyle w:val="NormalWeb"/>
        <w:rPr>
          <w:lang w:val="lv-LV"/>
        </w:rPr>
      </w:pPr>
      <w:r w:rsidRPr="00B513DB">
        <w:rPr>
          <w:lang w:val="lv-LV"/>
        </w:rPr>
        <w:t>1. Izsniegta (-s) izziņa (-s) par mājsaimniecības kopējiem mēneša neto vidējiem ienākumiem (</w:t>
      </w:r>
      <w:r w:rsidRPr="00B513DB">
        <w:rPr>
          <w:i/>
          <w:iCs/>
          <w:lang w:val="lv-LV"/>
        </w:rPr>
        <w:t xml:space="preserve">atzīmēt </w:t>
      </w:r>
      <w:proofErr w:type="spellStart"/>
      <w:r w:rsidRPr="00B513DB">
        <w:rPr>
          <w:i/>
          <w:iCs/>
          <w:lang w:val="lv-LV"/>
        </w:rPr>
        <w:t>izsniedzējiestādi</w:t>
      </w:r>
      <w:proofErr w:type="spellEnd"/>
      <w:r w:rsidRPr="00B513DB">
        <w:rPr>
          <w:lang w:val="lv-LV"/>
        </w:rPr>
        <w:t>):</w:t>
      </w:r>
    </w:p>
    <w:p w14:paraId="506C375E" w14:textId="15C89F66" w:rsidR="00B513DB" w:rsidRPr="00B513DB" w:rsidRDefault="00B513DB" w:rsidP="00B513DB">
      <w:pPr>
        <w:pStyle w:val="NormalWeb"/>
        <w:rPr>
          <w:lang w:val="lv-LV"/>
        </w:rPr>
      </w:pPr>
      <w:r w:rsidRPr="00B513DB">
        <w:rPr>
          <w:noProof/>
          <w:lang w:val="lv-LV"/>
        </w:rPr>
        <w:drawing>
          <wp:inline distT="0" distB="0" distL="0" distR="0" wp14:anchorId="3220E511" wp14:editId="67E34B32">
            <wp:extent cx="123825" cy="123825"/>
            <wp:effectExtent l="0" t="0" r="9525" b="9525"/>
            <wp:docPr id="6" name="Attēls 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513DB">
        <w:rPr>
          <w:lang w:val="lv-LV"/>
        </w:rPr>
        <w:t>Valsts ieņēmumu dienests</w:t>
      </w:r>
    </w:p>
    <w:p w14:paraId="6294F720" w14:textId="45D5EFE8" w:rsidR="00B513DB" w:rsidRPr="00B513DB" w:rsidRDefault="00B513DB" w:rsidP="00B513DB">
      <w:pPr>
        <w:pStyle w:val="NormalWeb"/>
        <w:rPr>
          <w:lang w:val="lv-LV"/>
        </w:rPr>
      </w:pPr>
      <w:r w:rsidRPr="00B513DB">
        <w:rPr>
          <w:noProof/>
          <w:lang w:val="lv-LV"/>
        </w:rPr>
        <w:drawing>
          <wp:inline distT="0" distB="0" distL="0" distR="0" wp14:anchorId="33007E70" wp14:editId="73E225ED">
            <wp:extent cx="123825" cy="123825"/>
            <wp:effectExtent l="0" t="0" r="9525" b="9525"/>
            <wp:docPr id="4" name="Attēls 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roofErr w:type="spellStart"/>
      <w:r w:rsidRPr="00B513DB">
        <w:rPr>
          <w:lang w:val="lv-LV"/>
        </w:rPr>
        <w:t>Kredītinformācijas</w:t>
      </w:r>
      <w:proofErr w:type="spellEnd"/>
      <w:r w:rsidRPr="00B513DB">
        <w:rPr>
          <w:lang w:val="lv-LV"/>
        </w:rPr>
        <w:t xml:space="preserve"> birojs</w:t>
      </w:r>
    </w:p>
    <w:p w14:paraId="07D968A3" w14:textId="74FFA61E" w:rsidR="00B513DB" w:rsidRPr="00B513DB" w:rsidRDefault="00B513DB" w:rsidP="00B513DB">
      <w:pPr>
        <w:pStyle w:val="NormalWeb"/>
        <w:rPr>
          <w:lang w:val="lv-LV"/>
        </w:rPr>
      </w:pPr>
      <w:r w:rsidRPr="00B513DB">
        <w:rPr>
          <w:noProof/>
          <w:lang w:val="lv-LV"/>
        </w:rPr>
        <w:drawing>
          <wp:inline distT="0" distB="0" distL="0" distR="0" wp14:anchorId="34FF708B" wp14:editId="4E357CC0">
            <wp:extent cx="123825" cy="123825"/>
            <wp:effectExtent l="0" t="0" r="9525" b="9525"/>
            <wp:docPr id="1" name="Attēls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513DB">
        <w:rPr>
          <w:lang w:val="lv-LV"/>
        </w:rPr>
        <w:t>Cita iestāde_____________________________________</w:t>
      </w:r>
    </w:p>
    <w:p w14:paraId="3A8FD8CE" w14:textId="34AD4C0E" w:rsidR="00B513DB" w:rsidRDefault="00B513DB" w:rsidP="00B513DB">
      <w:pPr>
        <w:pStyle w:val="NormalWeb"/>
        <w:rPr>
          <w:lang w:val="lv-LV"/>
        </w:rPr>
      </w:pPr>
      <w:r w:rsidRPr="00B513DB">
        <w:rPr>
          <w:lang w:val="lv-LV"/>
        </w:rPr>
        <w:t xml:space="preserve">2. Citi dokumenti </w:t>
      </w:r>
    </w:p>
    <w:p w14:paraId="62B27551" w14:textId="01714EEA" w:rsidR="00FA4C3A" w:rsidRDefault="00FA4C3A" w:rsidP="00B513DB">
      <w:pPr>
        <w:pStyle w:val="NormalWeb"/>
        <w:rPr>
          <w:lang w:val="lv-LV"/>
        </w:rPr>
      </w:pPr>
      <w:r w:rsidRPr="00B513DB">
        <w:rPr>
          <w:lang w:val="lv-LV"/>
        </w:rPr>
        <w:t>______</w:t>
      </w:r>
      <w:r>
        <w:rPr>
          <w:lang w:val="lv-LV"/>
        </w:rPr>
        <w:t>__________________________________________</w:t>
      </w:r>
    </w:p>
    <w:p w14:paraId="76F276D2" w14:textId="77777777" w:rsidR="00FA4C3A" w:rsidRDefault="00FA4C3A" w:rsidP="00FA4C3A">
      <w:pPr>
        <w:pStyle w:val="NormalWeb"/>
        <w:rPr>
          <w:lang w:val="lv-LV"/>
        </w:rPr>
      </w:pPr>
      <w:r w:rsidRPr="00B513DB">
        <w:rPr>
          <w:lang w:val="lv-LV"/>
        </w:rPr>
        <w:t>______</w:t>
      </w:r>
      <w:r>
        <w:rPr>
          <w:lang w:val="lv-LV"/>
        </w:rPr>
        <w:t>__________________________________________</w:t>
      </w:r>
    </w:p>
    <w:p w14:paraId="4EC55285" w14:textId="77777777" w:rsidR="00FA4C3A" w:rsidRDefault="00FA4C3A" w:rsidP="00FA4C3A">
      <w:pPr>
        <w:pStyle w:val="NormalWeb"/>
        <w:rPr>
          <w:lang w:val="lv-LV"/>
        </w:rPr>
      </w:pPr>
      <w:r w:rsidRPr="00B513DB">
        <w:rPr>
          <w:lang w:val="lv-LV"/>
        </w:rPr>
        <w:t>______</w:t>
      </w:r>
      <w:r>
        <w:rPr>
          <w:lang w:val="lv-LV"/>
        </w:rPr>
        <w:t>__________________________________________</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53"/>
        <w:gridCol w:w="3194"/>
        <w:gridCol w:w="3607"/>
      </w:tblGrid>
      <w:tr w:rsidR="009525C1" w:rsidRPr="00B513DB" w14:paraId="11F81A64" w14:textId="77777777" w:rsidTr="00FA4C3A">
        <w:trPr>
          <w:tblCellSpacing w:w="15" w:type="dxa"/>
        </w:trPr>
        <w:tc>
          <w:tcPr>
            <w:tcW w:w="1341" w:type="pct"/>
            <w:tcBorders>
              <w:top w:val="nil"/>
              <w:left w:val="nil"/>
              <w:bottom w:val="nil"/>
              <w:right w:val="nil"/>
            </w:tcBorders>
            <w:hideMark/>
          </w:tcPr>
          <w:p w14:paraId="11F81A61" w14:textId="77777777" w:rsidR="001C5512" w:rsidRPr="00B513DB" w:rsidRDefault="00222C92" w:rsidP="00222C92">
            <w:pPr>
              <w:rPr>
                <w:lang w:val="lv-LV" w:eastAsia="lv-LV"/>
              </w:rPr>
            </w:pPr>
            <w:r w:rsidRPr="00B513DB">
              <w:rPr>
                <w:lang w:val="lv-LV" w:eastAsia="lv-LV"/>
              </w:rPr>
              <w:t>20___.gada     ____.__________</w:t>
            </w:r>
          </w:p>
        </w:tc>
        <w:tc>
          <w:tcPr>
            <w:tcW w:w="1691" w:type="pct"/>
            <w:tcBorders>
              <w:top w:val="nil"/>
              <w:left w:val="nil"/>
              <w:bottom w:val="nil"/>
              <w:right w:val="nil"/>
            </w:tcBorders>
            <w:hideMark/>
          </w:tcPr>
          <w:p w14:paraId="11F81A62" w14:textId="394C2CB4" w:rsidR="001C5512" w:rsidRPr="00B513DB" w:rsidRDefault="001C5512" w:rsidP="001C5512">
            <w:pPr>
              <w:rPr>
                <w:lang w:val="lv-LV" w:eastAsia="lv-LV"/>
              </w:rPr>
            </w:pPr>
            <w:r w:rsidRPr="00B513DB">
              <w:rPr>
                <w:lang w:val="lv-LV" w:eastAsia="lv-LV"/>
              </w:rPr>
              <w:t>Iesniedzēja paraksts</w:t>
            </w:r>
            <w:r w:rsidR="00235EE1">
              <w:rPr>
                <w:lang w:val="lv-LV" w:eastAsia="lv-LV"/>
              </w:rPr>
              <w:t>*</w:t>
            </w:r>
            <w:r w:rsidRPr="00B513DB">
              <w:rPr>
                <w:lang w:val="lv-LV" w:eastAsia="lv-LV"/>
              </w:rPr>
              <w:t>:</w:t>
            </w:r>
          </w:p>
        </w:tc>
        <w:tc>
          <w:tcPr>
            <w:tcW w:w="1904" w:type="pct"/>
            <w:tcBorders>
              <w:top w:val="nil"/>
              <w:left w:val="nil"/>
              <w:bottom w:val="single" w:sz="6" w:space="0" w:color="auto"/>
              <w:right w:val="nil"/>
            </w:tcBorders>
            <w:hideMark/>
          </w:tcPr>
          <w:p w14:paraId="11F81A63" w14:textId="77777777" w:rsidR="001C5512" w:rsidRPr="00B513DB" w:rsidRDefault="001C5512" w:rsidP="001C5512">
            <w:pPr>
              <w:rPr>
                <w:lang w:val="lv-LV" w:eastAsia="lv-LV"/>
              </w:rPr>
            </w:pPr>
            <w:r w:rsidRPr="00B513DB">
              <w:rPr>
                <w:lang w:val="lv-LV" w:eastAsia="lv-LV"/>
              </w:rPr>
              <w:t> </w:t>
            </w:r>
          </w:p>
        </w:tc>
      </w:tr>
      <w:tr w:rsidR="00FA4C3A" w:rsidRPr="00B513DB" w14:paraId="11F81A68" w14:textId="77777777" w:rsidTr="00FA4C3A">
        <w:trPr>
          <w:tblCellSpacing w:w="15" w:type="dxa"/>
        </w:trPr>
        <w:tc>
          <w:tcPr>
            <w:tcW w:w="1341" w:type="pct"/>
            <w:tcBorders>
              <w:top w:val="nil"/>
              <w:left w:val="nil"/>
              <w:bottom w:val="nil"/>
              <w:right w:val="nil"/>
            </w:tcBorders>
            <w:hideMark/>
          </w:tcPr>
          <w:p w14:paraId="11F81A65" w14:textId="77777777" w:rsidR="001C5512" w:rsidRPr="00B513DB" w:rsidRDefault="001C5512" w:rsidP="001C5512">
            <w:pPr>
              <w:rPr>
                <w:lang w:val="lv-LV" w:eastAsia="lv-LV"/>
              </w:rPr>
            </w:pPr>
            <w:r w:rsidRPr="00B513DB">
              <w:rPr>
                <w:lang w:val="lv-LV" w:eastAsia="lv-LV"/>
              </w:rPr>
              <w:t> </w:t>
            </w:r>
          </w:p>
        </w:tc>
        <w:tc>
          <w:tcPr>
            <w:tcW w:w="1691" w:type="pct"/>
            <w:tcBorders>
              <w:top w:val="nil"/>
              <w:left w:val="nil"/>
              <w:bottom w:val="nil"/>
              <w:right w:val="nil"/>
            </w:tcBorders>
            <w:hideMark/>
          </w:tcPr>
          <w:p w14:paraId="11F81A66" w14:textId="77777777" w:rsidR="001C5512" w:rsidRPr="00B513DB" w:rsidRDefault="001C5512" w:rsidP="001C5512">
            <w:pPr>
              <w:rPr>
                <w:lang w:val="lv-LV" w:eastAsia="lv-LV"/>
              </w:rPr>
            </w:pPr>
            <w:r w:rsidRPr="00B513DB">
              <w:rPr>
                <w:lang w:val="lv-LV" w:eastAsia="lv-LV"/>
              </w:rPr>
              <w:t> </w:t>
            </w:r>
          </w:p>
        </w:tc>
        <w:tc>
          <w:tcPr>
            <w:tcW w:w="1904" w:type="pct"/>
            <w:tcBorders>
              <w:top w:val="outset" w:sz="6" w:space="0" w:color="auto"/>
              <w:left w:val="nil"/>
              <w:bottom w:val="nil"/>
              <w:right w:val="nil"/>
            </w:tcBorders>
            <w:hideMark/>
          </w:tcPr>
          <w:p w14:paraId="11F81A67" w14:textId="77777777" w:rsidR="001C5512" w:rsidRPr="00B513DB" w:rsidRDefault="001C5512" w:rsidP="001C5512">
            <w:pPr>
              <w:spacing w:before="100" w:beforeAutospacing="1" w:after="100" w:afterAutospacing="1"/>
              <w:jc w:val="center"/>
              <w:rPr>
                <w:lang w:val="lv-LV" w:eastAsia="lv-LV"/>
              </w:rPr>
            </w:pPr>
            <w:r w:rsidRPr="00B513DB">
              <w:rPr>
                <w:lang w:val="lv-LV" w:eastAsia="lv-LV"/>
              </w:rPr>
              <w:t>(paraksts, atšifrējums}</w:t>
            </w:r>
          </w:p>
        </w:tc>
      </w:tr>
    </w:tbl>
    <w:p w14:paraId="11F81A69" w14:textId="77777777" w:rsidR="001C5512" w:rsidRPr="00B513DB" w:rsidRDefault="001C5512" w:rsidP="00523864">
      <w:pPr>
        <w:rPr>
          <w:lang w:val="lv-LV"/>
        </w:rPr>
      </w:pPr>
    </w:p>
    <w:p w14:paraId="11F81A6A" w14:textId="77777777" w:rsidR="001C5512" w:rsidRPr="00B513DB" w:rsidRDefault="00912A80" w:rsidP="00912A80">
      <w:pPr>
        <w:jc w:val="both"/>
        <w:rPr>
          <w:lang w:val="lv-LV"/>
        </w:rPr>
      </w:pPr>
      <w:r w:rsidRPr="00B513DB">
        <w:rPr>
          <w:lang w:val="lv-LV"/>
        </w:rPr>
        <w:t>* Pašrocīgs paraksts nav nepieciešams, ja dokuments parakstīts ar drošu elektronisku parakstu, kas satur laika zīmogu.</w:t>
      </w:r>
    </w:p>
    <w:p w14:paraId="11F81A6B" w14:textId="77777777" w:rsidR="00912A80" w:rsidRPr="00B513DB" w:rsidRDefault="00912A80" w:rsidP="00523864">
      <w:pPr>
        <w:rPr>
          <w:lang w:val="lv-LV"/>
        </w:rPr>
      </w:pPr>
    </w:p>
    <w:p w14:paraId="11F81A6C" w14:textId="77777777" w:rsidR="001C5512" w:rsidRPr="00B513DB" w:rsidRDefault="001C5512" w:rsidP="001C5512">
      <w:pPr>
        <w:jc w:val="center"/>
        <w:rPr>
          <w:b/>
          <w:lang w:val="lv-LV"/>
        </w:rPr>
      </w:pPr>
    </w:p>
    <w:p w14:paraId="11F81A6D" w14:textId="77777777" w:rsidR="00DA4811" w:rsidRPr="00B513DB" w:rsidRDefault="0044423D" w:rsidP="00DA4811">
      <w:pPr>
        <w:rPr>
          <w:lang w:val="lv-LV"/>
        </w:rPr>
      </w:pPr>
      <w:bookmarkStart w:id="44" w:name="piel-1144872"/>
      <w:bookmarkStart w:id="45" w:name="1144873"/>
      <w:bookmarkStart w:id="46" w:name="n-1144873"/>
      <w:bookmarkEnd w:id="44"/>
      <w:bookmarkEnd w:id="45"/>
      <w:bookmarkEnd w:id="46"/>
      <w:r w:rsidRPr="00B513DB">
        <w:rPr>
          <w:i/>
          <w:iCs/>
          <w:lang w:val="lv-LV"/>
        </w:rPr>
        <w:tab/>
      </w:r>
    </w:p>
    <w:sectPr w:rsidR="00DA4811" w:rsidRPr="00B513DB" w:rsidSect="006017D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ikumi.lv/wwwraksti/2022/206/BILDES/KVADRATS.GIF" style="width:9.75pt;height:9.75pt;visibility:visible;mso-wrap-style:square" o:bullet="t">
        <v:imagedata r:id="rId1" o:title="KVADRATS"/>
      </v:shape>
    </w:pict>
  </w:numPicBullet>
  <w:abstractNum w:abstractNumId="0" w15:restartNumberingAfterBreak="0">
    <w:nsid w:val="016B1CB4"/>
    <w:multiLevelType w:val="hybridMultilevel"/>
    <w:tmpl w:val="CD12C0D2"/>
    <w:lvl w:ilvl="0" w:tplc="ABD0F7F6">
      <w:start w:val="1"/>
      <w:numFmt w:val="bullet"/>
      <w:lvlText w:val=""/>
      <w:lvlPicBulletId w:val="0"/>
      <w:lvlJc w:val="left"/>
      <w:pPr>
        <w:tabs>
          <w:tab w:val="num" w:pos="720"/>
        </w:tabs>
        <w:ind w:left="720" w:hanging="360"/>
      </w:pPr>
      <w:rPr>
        <w:rFonts w:ascii="Symbol" w:hAnsi="Symbol" w:hint="default"/>
      </w:rPr>
    </w:lvl>
    <w:lvl w:ilvl="1" w:tplc="C0F4C96C" w:tentative="1">
      <w:start w:val="1"/>
      <w:numFmt w:val="bullet"/>
      <w:lvlText w:val=""/>
      <w:lvlJc w:val="left"/>
      <w:pPr>
        <w:tabs>
          <w:tab w:val="num" w:pos="1440"/>
        </w:tabs>
        <w:ind w:left="1440" w:hanging="360"/>
      </w:pPr>
      <w:rPr>
        <w:rFonts w:ascii="Symbol" w:hAnsi="Symbol" w:hint="default"/>
      </w:rPr>
    </w:lvl>
    <w:lvl w:ilvl="2" w:tplc="E39C6ECA" w:tentative="1">
      <w:start w:val="1"/>
      <w:numFmt w:val="bullet"/>
      <w:lvlText w:val=""/>
      <w:lvlJc w:val="left"/>
      <w:pPr>
        <w:tabs>
          <w:tab w:val="num" w:pos="2160"/>
        </w:tabs>
        <w:ind w:left="2160" w:hanging="360"/>
      </w:pPr>
      <w:rPr>
        <w:rFonts w:ascii="Symbol" w:hAnsi="Symbol" w:hint="default"/>
      </w:rPr>
    </w:lvl>
    <w:lvl w:ilvl="3" w:tplc="CC021EB4" w:tentative="1">
      <w:start w:val="1"/>
      <w:numFmt w:val="bullet"/>
      <w:lvlText w:val=""/>
      <w:lvlJc w:val="left"/>
      <w:pPr>
        <w:tabs>
          <w:tab w:val="num" w:pos="2880"/>
        </w:tabs>
        <w:ind w:left="2880" w:hanging="360"/>
      </w:pPr>
      <w:rPr>
        <w:rFonts w:ascii="Symbol" w:hAnsi="Symbol" w:hint="default"/>
      </w:rPr>
    </w:lvl>
    <w:lvl w:ilvl="4" w:tplc="45B491F4" w:tentative="1">
      <w:start w:val="1"/>
      <w:numFmt w:val="bullet"/>
      <w:lvlText w:val=""/>
      <w:lvlJc w:val="left"/>
      <w:pPr>
        <w:tabs>
          <w:tab w:val="num" w:pos="3600"/>
        </w:tabs>
        <w:ind w:left="3600" w:hanging="360"/>
      </w:pPr>
      <w:rPr>
        <w:rFonts w:ascii="Symbol" w:hAnsi="Symbol" w:hint="default"/>
      </w:rPr>
    </w:lvl>
    <w:lvl w:ilvl="5" w:tplc="E026C256" w:tentative="1">
      <w:start w:val="1"/>
      <w:numFmt w:val="bullet"/>
      <w:lvlText w:val=""/>
      <w:lvlJc w:val="left"/>
      <w:pPr>
        <w:tabs>
          <w:tab w:val="num" w:pos="4320"/>
        </w:tabs>
        <w:ind w:left="4320" w:hanging="360"/>
      </w:pPr>
      <w:rPr>
        <w:rFonts w:ascii="Symbol" w:hAnsi="Symbol" w:hint="default"/>
      </w:rPr>
    </w:lvl>
    <w:lvl w:ilvl="6" w:tplc="026892BA" w:tentative="1">
      <w:start w:val="1"/>
      <w:numFmt w:val="bullet"/>
      <w:lvlText w:val=""/>
      <w:lvlJc w:val="left"/>
      <w:pPr>
        <w:tabs>
          <w:tab w:val="num" w:pos="5040"/>
        </w:tabs>
        <w:ind w:left="5040" w:hanging="360"/>
      </w:pPr>
      <w:rPr>
        <w:rFonts w:ascii="Symbol" w:hAnsi="Symbol" w:hint="default"/>
      </w:rPr>
    </w:lvl>
    <w:lvl w:ilvl="7" w:tplc="4BBE249A" w:tentative="1">
      <w:start w:val="1"/>
      <w:numFmt w:val="bullet"/>
      <w:lvlText w:val=""/>
      <w:lvlJc w:val="left"/>
      <w:pPr>
        <w:tabs>
          <w:tab w:val="num" w:pos="5760"/>
        </w:tabs>
        <w:ind w:left="5760" w:hanging="360"/>
      </w:pPr>
      <w:rPr>
        <w:rFonts w:ascii="Symbol" w:hAnsi="Symbol" w:hint="default"/>
      </w:rPr>
    </w:lvl>
    <w:lvl w:ilvl="8" w:tplc="9EAEFF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3B5C"/>
    <w:multiLevelType w:val="hybridMultilevel"/>
    <w:tmpl w:val="E996ADEA"/>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31F14"/>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4F6411"/>
    <w:multiLevelType w:val="hybridMultilevel"/>
    <w:tmpl w:val="DED67B0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D84E9A"/>
    <w:multiLevelType w:val="hybridMultilevel"/>
    <w:tmpl w:val="B5EEE8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2B6AC6"/>
    <w:multiLevelType w:val="hybridMultilevel"/>
    <w:tmpl w:val="F96E989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AE5D87"/>
    <w:multiLevelType w:val="hybridMultilevel"/>
    <w:tmpl w:val="41BE6A2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163C6D"/>
    <w:multiLevelType w:val="hybridMultilevel"/>
    <w:tmpl w:val="CE064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941C29"/>
    <w:multiLevelType w:val="hybridMultilevel"/>
    <w:tmpl w:val="F9EC9594"/>
    <w:lvl w:ilvl="0" w:tplc="8D8845A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530FDB"/>
    <w:multiLevelType w:val="hybridMultilevel"/>
    <w:tmpl w:val="A69A0752"/>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8B65095"/>
    <w:multiLevelType w:val="hybridMultilevel"/>
    <w:tmpl w:val="6C6002A4"/>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9E34AE"/>
    <w:multiLevelType w:val="multilevel"/>
    <w:tmpl w:val="5276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4E18DC"/>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5"/>
  </w:num>
  <w:num w:numId="4">
    <w:abstractNumId w:val="13"/>
  </w:num>
  <w:num w:numId="5">
    <w:abstractNumId w:val="10"/>
  </w:num>
  <w:num w:numId="6">
    <w:abstractNumId w:val="4"/>
  </w:num>
  <w:num w:numId="7">
    <w:abstractNumId w:val="12"/>
  </w:num>
  <w:num w:numId="8">
    <w:abstractNumId w:val="0"/>
  </w:num>
  <w:num w:numId="9">
    <w:abstractNumId w:val="11"/>
  </w:num>
  <w:num w:numId="10">
    <w:abstractNumId w:val="5"/>
  </w:num>
  <w:num w:numId="11">
    <w:abstractNumId w:val="3"/>
  </w:num>
  <w:num w:numId="12">
    <w:abstractNumId w:val="7"/>
  </w:num>
  <w:num w:numId="13">
    <w:abstractNumId w:val="6"/>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8E"/>
    <w:rsid w:val="00010112"/>
    <w:rsid w:val="00041FEA"/>
    <w:rsid w:val="000558E0"/>
    <w:rsid w:val="00094687"/>
    <w:rsid w:val="000A7D10"/>
    <w:rsid w:val="000C6B72"/>
    <w:rsid w:val="0010523D"/>
    <w:rsid w:val="001231C1"/>
    <w:rsid w:val="001249C2"/>
    <w:rsid w:val="0014070C"/>
    <w:rsid w:val="00142CD7"/>
    <w:rsid w:val="00152795"/>
    <w:rsid w:val="00153AC4"/>
    <w:rsid w:val="00164BAC"/>
    <w:rsid w:val="00185C69"/>
    <w:rsid w:val="00194815"/>
    <w:rsid w:val="001A6F9E"/>
    <w:rsid w:val="001C2606"/>
    <w:rsid w:val="001C5512"/>
    <w:rsid w:val="001D05A6"/>
    <w:rsid w:val="001E755E"/>
    <w:rsid w:val="00210375"/>
    <w:rsid w:val="00217A71"/>
    <w:rsid w:val="00217DB7"/>
    <w:rsid w:val="00222C92"/>
    <w:rsid w:val="00235EE1"/>
    <w:rsid w:val="00242C93"/>
    <w:rsid w:val="00256D33"/>
    <w:rsid w:val="002639FF"/>
    <w:rsid w:val="002A1FC0"/>
    <w:rsid w:val="002B48AD"/>
    <w:rsid w:val="002C3A58"/>
    <w:rsid w:val="002C6819"/>
    <w:rsid w:val="003106B5"/>
    <w:rsid w:val="0032572D"/>
    <w:rsid w:val="003503EC"/>
    <w:rsid w:val="00360B01"/>
    <w:rsid w:val="0037205E"/>
    <w:rsid w:val="0037254C"/>
    <w:rsid w:val="003826A3"/>
    <w:rsid w:val="003E278A"/>
    <w:rsid w:val="003E740F"/>
    <w:rsid w:val="00413905"/>
    <w:rsid w:val="00420A30"/>
    <w:rsid w:val="0043617F"/>
    <w:rsid w:val="0044423D"/>
    <w:rsid w:val="00453BE4"/>
    <w:rsid w:val="0045413F"/>
    <w:rsid w:val="00470B89"/>
    <w:rsid w:val="00475D2A"/>
    <w:rsid w:val="00485F08"/>
    <w:rsid w:val="004C3C00"/>
    <w:rsid w:val="00516960"/>
    <w:rsid w:val="00523864"/>
    <w:rsid w:val="0053264D"/>
    <w:rsid w:val="00547D07"/>
    <w:rsid w:val="005806FF"/>
    <w:rsid w:val="00583288"/>
    <w:rsid w:val="005850C2"/>
    <w:rsid w:val="0059675F"/>
    <w:rsid w:val="005A1714"/>
    <w:rsid w:val="006017D9"/>
    <w:rsid w:val="00607FC1"/>
    <w:rsid w:val="006156E7"/>
    <w:rsid w:val="006222B5"/>
    <w:rsid w:val="00624EA0"/>
    <w:rsid w:val="006459CC"/>
    <w:rsid w:val="006941AC"/>
    <w:rsid w:val="006944AB"/>
    <w:rsid w:val="006B754B"/>
    <w:rsid w:val="006D2D81"/>
    <w:rsid w:val="006E6E09"/>
    <w:rsid w:val="00702555"/>
    <w:rsid w:val="007070B2"/>
    <w:rsid w:val="00710603"/>
    <w:rsid w:val="0072432B"/>
    <w:rsid w:val="0074783E"/>
    <w:rsid w:val="00756786"/>
    <w:rsid w:val="007643E2"/>
    <w:rsid w:val="00774216"/>
    <w:rsid w:val="0077471E"/>
    <w:rsid w:val="00774DE3"/>
    <w:rsid w:val="00777231"/>
    <w:rsid w:val="007A02ED"/>
    <w:rsid w:val="007A28A5"/>
    <w:rsid w:val="007B1AC6"/>
    <w:rsid w:val="007E5BE9"/>
    <w:rsid w:val="007E648E"/>
    <w:rsid w:val="007F0B38"/>
    <w:rsid w:val="00803ABF"/>
    <w:rsid w:val="00824B28"/>
    <w:rsid w:val="008257AF"/>
    <w:rsid w:val="008643B8"/>
    <w:rsid w:val="00865E53"/>
    <w:rsid w:val="00881614"/>
    <w:rsid w:val="00893C52"/>
    <w:rsid w:val="008B3FFD"/>
    <w:rsid w:val="008C2B66"/>
    <w:rsid w:val="008D1CB5"/>
    <w:rsid w:val="008E6225"/>
    <w:rsid w:val="008E7559"/>
    <w:rsid w:val="008F51B5"/>
    <w:rsid w:val="00912A80"/>
    <w:rsid w:val="00915378"/>
    <w:rsid w:val="00921947"/>
    <w:rsid w:val="0093074F"/>
    <w:rsid w:val="009525C1"/>
    <w:rsid w:val="009566A3"/>
    <w:rsid w:val="00957973"/>
    <w:rsid w:val="0096183E"/>
    <w:rsid w:val="00965EFB"/>
    <w:rsid w:val="009709E3"/>
    <w:rsid w:val="00986EEF"/>
    <w:rsid w:val="009A0283"/>
    <w:rsid w:val="009A50BF"/>
    <w:rsid w:val="009C4B0C"/>
    <w:rsid w:val="009E3A48"/>
    <w:rsid w:val="00A0721C"/>
    <w:rsid w:val="00A17EB5"/>
    <w:rsid w:val="00A225E7"/>
    <w:rsid w:val="00A31B02"/>
    <w:rsid w:val="00A322AC"/>
    <w:rsid w:val="00A429CF"/>
    <w:rsid w:val="00A7344D"/>
    <w:rsid w:val="00A97327"/>
    <w:rsid w:val="00AB005B"/>
    <w:rsid w:val="00B04852"/>
    <w:rsid w:val="00B20BCA"/>
    <w:rsid w:val="00B239B9"/>
    <w:rsid w:val="00B32EAB"/>
    <w:rsid w:val="00B40E63"/>
    <w:rsid w:val="00B513DB"/>
    <w:rsid w:val="00B57EFA"/>
    <w:rsid w:val="00B67DF3"/>
    <w:rsid w:val="00B71668"/>
    <w:rsid w:val="00BA502F"/>
    <w:rsid w:val="00BC10DD"/>
    <w:rsid w:val="00BF2AB2"/>
    <w:rsid w:val="00BF7C73"/>
    <w:rsid w:val="00C10392"/>
    <w:rsid w:val="00C112FC"/>
    <w:rsid w:val="00C338C0"/>
    <w:rsid w:val="00C510FA"/>
    <w:rsid w:val="00C6780B"/>
    <w:rsid w:val="00C75BF9"/>
    <w:rsid w:val="00C932D4"/>
    <w:rsid w:val="00D10FBA"/>
    <w:rsid w:val="00D221F7"/>
    <w:rsid w:val="00D30DA1"/>
    <w:rsid w:val="00D50CFC"/>
    <w:rsid w:val="00DA4811"/>
    <w:rsid w:val="00DA641C"/>
    <w:rsid w:val="00DB79B2"/>
    <w:rsid w:val="00DF0F88"/>
    <w:rsid w:val="00DF5B87"/>
    <w:rsid w:val="00E00566"/>
    <w:rsid w:val="00E02F08"/>
    <w:rsid w:val="00E15DE0"/>
    <w:rsid w:val="00E21127"/>
    <w:rsid w:val="00E34A7A"/>
    <w:rsid w:val="00E375F8"/>
    <w:rsid w:val="00E44C0F"/>
    <w:rsid w:val="00E55DD2"/>
    <w:rsid w:val="00E76C28"/>
    <w:rsid w:val="00ED032A"/>
    <w:rsid w:val="00EF5324"/>
    <w:rsid w:val="00F05761"/>
    <w:rsid w:val="00F118DD"/>
    <w:rsid w:val="00F3561D"/>
    <w:rsid w:val="00F422D5"/>
    <w:rsid w:val="00F46852"/>
    <w:rsid w:val="00F64EB2"/>
    <w:rsid w:val="00F8191C"/>
    <w:rsid w:val="00F84A81"/>
    <w:rsid w:val="00FA4C3A"/>
    <w:rsid w:val="00FC2D43"/>
    <w:rsid w:val="00FC38F6"/>
    <w:rsid w:val="00FE0315"/>
    <w:rsid w:val="00FF4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F819D3"/>
  <w15:chartTrackingRefBased/>
  <w15:docId w15:val="{014CD239-0B0B-4763-975A-0B309C6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81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7E648E"/>
    <w:pPr>
      <w:spacing w:before="100" w:beforeAutospacing="1" w:after="100" w:afterAutospacing="1"/>
      <w:outlineLvl w:val="0"/>
    </w:pPr>
    <w:rPr>
      <w:b/>
      <w:bCs/>
      <w:kern w:val="36"/>
      <w:sz w:val="48"/>
      <w:szCs w:val="48"/>
      <w:lang w:eastAsia="lv-LV"/>
    </w:rPr>
  </w:style>
  <w:style w:type="paragraph" w:styleId="Heading4">
    <w:name w:val="heading 4"/>
    <w:basedOn w:val="Normal"/>
    <w:next w:val="Normal"/>
    <w:link w:val="Heading4Char"/>
    <w:uiPriority w:val="9"/>
    <w:semiHidden/>
    <w:unhideWhenUsed/>
    <w:qFormat/>
    <w:rsid w:val="005238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48E"/>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unhideWhenUsed/>
    <w:rsid w:val="007E648E"/>
    <w:rPr>
      <w:color w:val="0000FF"/>
      <w:u w:val="single"/>
    </w:rPr>
  </w:style>
  <w:style w:type="paragraph" w:styleId="NoSpacing">
    <w:name w:val="No Spacing"/>
    <w:uiPriority w:val="1"/>
    <w:qFormat/>
    <w:rsid w:val="007E648E"/>
    <w:pPr>
      <w:spacing w:after="0" w:line="240" w:lineRule="auto"/>
    </w:p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99"/>
    <w:qFormat/>
    <w:rsid w:val="007E648E"/>
    <w:pPr>
      <w:ind w:left="720"/>
      <w:contextualSpacing/>
    </w:pPr>
  </w:style>
  <w:style w:type="paragraph" w:styleId="NormalWeb">
    <w:name w:val="Normal (Web)"/>
    <w:basedOn w:val="Normal"/>
    <w:uiPriority w:val="99"/>
    <w:unhideWhenUsed/>
    <w:rsid w:val="00E44C0F"/>
    <w:pPr>
      <w:spacing w:before="100" w:beforeAutospacing="1" w:after="100" w:afterAutospacing="1"/>
    </w:pPr>
    <w:rPr>
      <w:lang w:eastAsia="lv-LV"/>
    </w:rPr>
  </w:style>
  <w:style w:type="paragraph" w:customStyle="1" w:styleId="labojumupamats">
    <w:name w:val="labojumu_pamats"/>
    <w:basedOn w:val="Normal"/>
    <w:rsid w:val="00E44C0F"/>
    <w:pPr>
      <w:spacing w:before="100" w:beforeAutospacing="1" w:after="100" w:afterAutospacing="1"/>
    </w:pPr>
    <w:rPr>
      <w:lang w:eastAsia="lv-LV"/>
    </w:rPr>
  </w:style>
  <w:style w:type="paragraph" w:styleId="Title">
    <w:name w:val="Title"/>
    <w:basedOn w:val="Normal"/>
    <w:link w:val="TitleChar"/>
    <w:uiPriority w:val="99"/>
    <w:qFormat/>
    <w:rsid w:val="00DA4811"/>
    <w:pPr>
      <w:jc w:val="center"/>
    </w:pPr>
    <w:rPr>
      <w:rFonts w:ascii="RimHelvetica" w:hAnsi="RimHelvetica"/>
      <w:sz w:val="36"/>
      <w:szCs w:val="20"/>
    </w:rPr>
  </w:style>
  <w:style w:type="character" w:customStyle="1" w:styleId="TitleChar">
    <w:name w:val="Title Char"/>
    <w:basedOn w:val="DefaultParagraphFont"/>
    <w:link w:val="Title"/>
    <w:uiPriority w:val="99"/>
    <w:rsid w:val="00DA4811"/>
    <w:rPr>
      <w:rFonts w:ascii="RimHelvetica" w:eastAsia="Times New Roman" w:hAnsi="RimHelvetica" w:cs="Times New Roman"/>
      <w:sz w:val="36"/>
      <w:szCs w:val="20"/>
    </w:rPr>
  </w:style>
  <w:style w:type="character" w:customStyle="1" w:styleId="Heading4Char">
    <w:name w:val="Heading 4 Char"/>
    <w:basedOn w:val="DefaultParagraphFont"/>
    <w:link w:val="Heading4"/>
    <w:uiPriority w:val="9"/>
    <w:semiHidden/>
    <w:rsid w:val="00523864"/>
    <w:rPr>
      <w:rFonts w:asciiTheme="majorHAnsi" w:eastAsiaTheme="majorEastAsia" w:hAnsiTheme="majorHAnsi" w:cstheme="majorBidi"/>
      <w:i/>
      <w:iCs/>
      <w:color w:val="2E74B5" w:themeColor="accent1" w:themeShade="BF"/>
      <w:sz w:val="24"/>
      <w:szCs w:val="24"/>
      <w:lang w:val="en-GB"/>
    </w:rPr>
  </w:style>
  <w:style w:type="paragraph" w:customStyle="1" w:styleId="tv213">
    <w:name w:val="tv213"/>
    <w:basedOn w:val="Normal"/>
    <w:rsid w:val="00523864"/>
    <w:pPr>
      <w:spacing w:before="100" w:beforeAutospacing="1" w:after="100" w:afterAutospacing="1"/>
    </w:pPr>
    <w:rPr>
      <w:lang w:val="lv-LV" w:eastAsia="lv-LV"/>
    </w:rPr>
  </w:style>
  <w:style w:type="paragraph" w:styleId="Footer">
    <w:name w:val="footer"/>
    <w:basedOn w:val="Normal"/>
    <w:link w:val="FooterChar"/>
    <w:uiPriority w:val="99"/>
    <w:semiHidden/>
    <w:unhideWhenUsed/>
    <w:rsid w:val="00523864"/>
    <w:pPr>
      <w:tabs>
        <w:tab w:val="center" w:pos="4153"/>
        <w:tab w:val="right" w:pos="8306"/>
      </w:tabs>
    </w:pPr>
    <w:rPr>
      <w:rFonts w:eastAsia="Calibri"/>
      <w:lang w:val="lv-LV"/>
    </w:rPr>
  </w:style>
  <w:style w:type="character" w:customStyle="1" w:styleId="FooterChar">
    <w:name w:val="Footer Char"/>
    <w:basedOn w:val="DefaultParagraphFont"/>
    <w:link w:val="Footer"/>
    <w:uiPriority w:val="99"/>
    <w:semiHidden/>
    <w:rsid w:val="00523864"/>
    <w:rPr>
      <w:rFonts w:ascii="Times New Roman" w:eastAsia="Calibri" w:hAnsi="Times New Roman" w:cs="Times New Roman"/>
      <w:sz w:val="24"/>
      <w:szCs w:val="24"/>
    </w:rPr>
  </w:style>
  <w:style w:type="table" w:styleId="TableGrid">
    <w:name w:val="Table Grid"/>
    <w:basedOn w:val="TableNormal"/>
    <w:uiPriority w:val="39"/>
    <w:rsid w:val="00E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E76C28"/>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9A0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5409">
      <w:bodyDiv w:val="1"/>
      <w:marLeft w:val="0"/>
      <w:marRight w:val="0"/>
      <w:marTop w:val="0"/>
      <w:marBottom w:val="0"/>
      <w:divBdr>
        <w:top w:val="none" w:sz="0" w:space="0" w:color="auto"/>
        <w:left w:val="none" w:sz="0" w:space="0" w:color="auto"/>
        <w:bottom w:val="none" w:sz="0" w:space="0" w:color="auto"/>
        <w:right w:val="none" w:sz="0" w:space="0" w:color="auto"/>
      </w:divBdr>
    </w:div>
    <w:div w:id="58208809">
      <w:bodyDiv w:val="1"/>
      <w:marLeft w:val="0"/>
      <w:marRight w:val="0"/>
      <w:marTop w:val="0"/>
      <w:marBottom w:val="0"/>
      <w:divBdr>
        <w:top w:val="none" w:sz="0" w:space="0" w:color="auto"/>
        <w:left w:val="none" w:sz="0" w:space="0" w:color="auto"/>
        <w:bottom w:val="none" w:sz="0" w:space="0" w:color="auto"/>
        <w:right w:val="none" w:sz="0" w:space="0" w:color="auto"/>
      </w:divBdr>
      <w:divsChild>
        <w:div w:id="474877147">
          <w:marLeft w:val="0"/>
          <w:marRight w:val="0"/>
          <w:marTop w:val="0"/>
          <w:marBottom w:val="0"/>
          <w:divBdr>
            <w:top w:val="none" w:sz="0" w:space="0" w:color="auto"/>
            <w:left w:val="none" w:sz="0" w:space="0" w:color="auto"/>
            <w:bottom w:val="none" w:sz="0" w:space="0" w:color="auto"/>
            <w:right w:val="none" w:sz="0" w:space="0" w:color="auto"/>
          </w:divBdr>
        </w:div>
        <w:div w:id="1878736777">
          <w:marLeft w:val="0"/>
          <w:marRight w:val="0"/>
          <w:marTop w:val="0"/>
          <w:marBottom w:val="0"/>
          <w:divBdr>
            <w:top w:val="none" w:sz="0" w:space="0" w:color="auto"/>
            <w:left w:val="none" w:sz="0" w:space="0" w:color="auto"/>
            <w:bottom w:val="none" w:sz="0" w:space="0" w:color="auto"/>
            <w:right w:val="none" w:sz="0" w:space="0" w:color="auto"/>
          </w:divBdr>
        </w:div>
      </w:divsChild>
    </w:div>
    <w:div w:id="94904184">
      <w:bodyDiv w:val="1"/>
      <w:marLeft w:val="0"/>
      <w:marRight w:val="0"/>
      <w:marTop w:val="0"/>
      <w:marBottom w:val="0"/>
      <w:divBdr>
        <w:top w:val="none" w:sz="0" w:space="0" w:color="auto"/>
        <w:left w:val="none" w:sz="0" w:space="0" w:color="auto"/>
        <w:bottom w:val="none" w:sz="0" w:space="0" w:color="auto"/>
        <w:right w:val="none" w:sz="0" w:space="0" w:color="auto"/>
      </w:divBdr>
    </w:div>
    <w:div w:id="172230548">
      <w:bodyDiv w:val="1"/>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 w:id="6368596">
          <w:marLeft w:val="0"/>
          <w:marRight w:val="0"/>
          <w:marTop w:val="0"/>
          <w:marBottom w:val="0"/>
          <w:divBdr>
            <w:top w:val="none" w:sz="0" w:space="0" w:color="auto"/>
            <w:left w:val="none" w:sz="0" w:space="0" w:color="auto"/>
            <w:bottom w:val="none" w:sz="0" w:space="0" w:color="auto"/>
            <w:right w:val="none" w:sz="0" w:space="0" w:color="auto"/>
          </w:divBdr>
        </w:div>
      </w:divsChild>
    </w:div>
    <w:div w:id="194463220">
      <w:bodyDiv w:val="1"/>
      <w:marLeft w:val="0"/>
      <w:marRight w:val="0"/>
      <w:marTop w:val="0"/>
      <w:marBottom w:val="0"/>
      <w:divBdr>
        <w:top w:val="none" w:sz="0" w:space="0" w:color="auto"/>
        <w:left w:val="none" w:sz="0" w:space="0" w:color="auto"/>
        <w:bottom w:val="none" w:sz="0" w:space="0" w:color="auto"/>
        <w:right w:val="none" w:sz="0" w:space="0" w:color="auto"/>
      </w:divBdr>
      <w:divsChild>
        <w:div w:id="1968318445">
          <w:marLeft w:val="0"/>
          <w:marRight w:val="0"/>
          <w:marTop w:val="0"/>
          <w:marBottom w:val="0"/>
          <w:divBdr>
            <w:top w:val="none" w:sz="0" w:space="0" w:color="auto"/>
            <w:left w:val="none" w:sz="0" w:space="0" w:color="auto"/>
            <w:bottom w:val="none" w:sz="0" w:space="0" w:color="auto"/>
            <w:right w:val="none" w:sz="0" w:space="0" w:color="auto"/>
          </w:divBdr>
        </w:div>
        <w:div w:id="1356229070">
          <w:marLeft w:val="0"/>
          <w:marRight w:val="0"/>
          <w:marTop w:val="0"/>
          <w:marBottom w:val="0"/>
          <w:divBdr>
            <w:top w:val="none" w:sz="0" w:space="0" w:color="auto"/>
            <w:left w:val="none" w:sz="0" w:space="0" w:color="auto"/>
            <w:bottom w:val="none" w:sz="0" w:space="0" w:color="auto"/>
            <w:right w:val="none" w:sz="0" w:space="0" w:color="auto"/>
          </w:divBdr>
        </w:div>
        <w:div w:id="797333905">
          <w:marLeft w:val="0"/>
          <w:marRight w:val="0"/>
          <w:marTop w:val="0"/>
          <w:marBottom w:val="0"/>
          <w:divBdr>
            <w:top w:val="none" w:sz="0" w:space="0" w:color="auto"/>
            <w:left w:val="none" w:sz="0" w:space="0" w:color="auto"/>
            <w:bottom w:val="none" w:sz="0" w:space="0" w:color="auto"/>
            <w:right w:val="none" w:sz="0" w:space="0" w:color="auto"/>
          </w:divBdr>
        </w:div>
        <w:div w:id="762796644">
          <w:marLeft w:val="0"/>
          <w:marRight w:val="0"/>
          <w:marTop w:val="0"/>
          <w:marBottom w:val="0"/>
          <w:divBdr>
            <w:top w:val="none" w:sz="0" w:space="0" w:color="auto"/>
            <w:left w:val="none" w:sz="0" w:space="0" w:color="auto"/>
            <w:bottom w:val="none" w:sz="0" w:space="0" w:color="auto"/>
            <w:right w:val="none" w:sz="0" w:space="0" w:color="auto"/>
          </w:divBdr>
        </w:div>
        <w:div w:id="1340697570">
          <w:marLeft w:val="0"/>
          <w:marRight w:val="0"/>
          <w:marTop w:val="0"/>
          <w:marBottom w:val="0"/>
          <w:divBdr>
            <w:top w:val="none" w:sz="0" w:space="0" w:color="auto"/>
            <w:left w:val="none" w:sz="0" w:space="0" w:color="auto"/>
            <w:bottom w:val="none" w:sz="0" w:space="0" w:color="auto"/>
            <w:right w:val="none" w:sz="0" w:space="0" w:color="auto"/>
          </w:divBdr>
        </w:div>
        <w:div w:id="1765759052">
          <w:marLeft w:val="0"/>
          <w:marRight w:val="0"/>
          <w:marTop w:val="0"/>
          <w:marBottom w:val="0"/>
          <w:divBdr>
            <w:top w:val="none" w:sz="0" w:space="0" w:color="auto"/>
            <w:left w:val="none" w:sz="0" w:space="0" w:color="auto"/>
            <w:bottom w:val="none" w:sz="0" w:space="0" w:color="auto"/>
            <w:right w:val="none" w:sz="0" w:space="0" w:color="auto"/>
          </w:divBdr>
        </w:div>
        <w:div w:id="253129319">
          <w:marLeft w:val="0"/>
          <w:marRight w:val="0"/>
          <w:marTop w:val="0"/>
          <w:marBottom w:val="0"/>
          <w:divBdr>
            <w:top w:val="none" w:sz="0" w:space="0" w:color="auto"/>
            <w:left w:val="none" w:sz="0" w:space="0" w:color="auto"/>
            <w:bottom w:val="none" w:sz="0" w:space="0" w:color="auto"/>
            <w:right w:val="none" w:sz="0" w:space="0" w:color="auto"/>
          </w:divBdr>
        </w:div>
        <w:div w:id="284779206">
          <w:marLeft w:val="0"/>
          <w:marRight w:val="0"/>
          <w:marTop w:val="0"/>
          <w:marBottom w:val="0"/>
          <w:divBdr>
            <w:top w:val="none" w:sz="0" w:space="0" w:color="auto"/>
            <w:left w:val="none" w:sz="0" w:space="0" w:color="auto"/>
            <w:bottom w:val="none" w:sz="0" w:space="0" w:color="auto"/>
            <w:right w:val="none" w:sz="0" w:space="0" w:color="auto"/>
          </w:divBdr>
        </w:div>
        <w:div w:id="1552383944">
          <w:marLeft w:val="0"/>
          <w:marRight w:val="0"/>
          <w:marTop w:val="0"/>
          <w:marBottom w:val="0"/>
          <w:divBdr>
            <w:top w:val="none" w:sz="0" w:space="0" w:color="auto"/>
            <w:left w:val="none" w:sz="0" w:space="0" w:color="auto"/>
            <w:bottom w:val="none" w:sz="0" w:space="0" w:color="auto"/>
            <w:right w:val="none" w:sz="0" w:space="0" w:color="auto"/>
          </w:divBdr>
        </w:div>
        <w:div w:id="1302075341">
          <w:marLeft w:val="0"/>
          <w:marRight w:val="0"/>
          <w:marTop w:val="0"/>
          <w:marBottom w:val="0"/>
          <w:divBdr>
            <w:top w:val="none" w:sz="0" w:space="0" w:color="auto"/>
            <w:left w:val="none" w:sz="0" w:space="0" w:color="auto"/>
            <w:bottom w:val="none" w:sz="0" w:space="0" w:color="auto"/>
            <w:right w:val="none" w:sz="0" w:space="0" w:color="auto"/>
          </w:divBdr>
        </w:div>
        <w:div w:id="393889407">
          <w:marLeft w:val="0"/>
          <w:marRight w:val="0"/>
          <w:marTop w:val="0"/>
          <w:marBottom w:val="0"/>
          <w:divBdr>
            <w:top w:val="none" w:sz="0" w:space="0" w:color="auto"/>
            <w:left w:val="none" w:sz="0" w:space="0" w:color="auto"/>
            <w:bottom w:val="none" w:sz="0" w:space="0" w:color="auto"/>
            <w:right w:val="none" w:sz="0" w:space="0" w:color="auto"/>
          </w:divBdr>
        </w:div>
        <w:div w:id="445779835">
          <w:marLeft w:val="0"/>
          <w:marRight w:val="0"/>
          <w:marTop w:val="0"/>
          <w:marBottom w:val="0"/>
          <w:divBdr>
            <w:top w:val="none" w:sz="0" w:space="0" w:color="auto"/>
            <w:left w:val="none" w:sz="0" w:space="0" w:color="auto"/>
            <w:bottom w:val="none" w:sz="0" w:space="0" w:color="auto"/>
            <w:right w:val="none" w:sz="0" w:space="0" w:color="auto"/>
          </w:divBdr>
        </w:div>
        <w:div w:id="1864123246">
          <w:marLeft w:val="0"/>
          <w:marRight w:val="0"/>
          <w:marTop w:val="0"/>
          <w:marBottom w:val="0"/>
          <w:divBdr>
            <w:top w:val="none" w:sz="0" w:space="0" w:color="auto"/>
            <w:left w:val="none" w:sz="0" w:space="0" w:color="auto"/>
            <w:bottom w:val="none" w:sz="0" w:space="0" w:color="auto"/>
            <w:right w:val="none" w:sz="0" w:space="0" w:color="auto"/>
          </w:divBdr>
        </w:div>
        <w:div w:id="2119449101">
          <w:marLeft w:val="0"/>
          <w:marRight w:val="0"/>
          <w:marTop w:val="0"/>
          <w:marBottom w:val="0"/>
          <w:divBdr>
            <w:top w:val="none" w:sz="0" w:space="0" w:color="auto"/>
            <w:left w:val="none" w:sz="0" w:space="0" w:color="auto"/>
            <w:bottom w:val="none" w:sz="0" w:space="0" w:color="auto"/>
            <w:right w:val="none" w:sz="0" w:space="0" w:color="auto"/>
          </w:divBdr>
        </w:div>
        <w:div w:id="461773586">
          <w:marLeft w:val="0"/>
          <w:marRight w:val="0"/>
          <w:marTop w:val="0"/>
          <w:marBottom w:val="0"/>
          <w:divBdr>
            <w:top w:val="none" w:sz="0" w:space="0" w:color="auto"/>
            <w:left w:val="none" w:sz="0" w:space="0" w:color="auto"/>
            <w:bottom w:val="none" w:sz="0" w:space="0" w:color="auto"/>
            <w:right w:val="none" w:sz="0" w:space="0" w:color="auto"/>
          </w:divBdr>
        </w:div>
        <w:div w:id="299893898">
          <w:marLeft w:val="0"/>
          <w:marRight w:val="0"/>
          <w:marTop w:val="0"/>
          <w:marBottom w:val="0"/>
          <w:divBdr>
            <w:top w:val="none" w:sz="0" w:space="0" w:color="auto"/>
            <w:left w:val="none" w:sz="0" w:space="0" w:color="auto"/>
            <w:bottom w:val="none" w:sz="0" w:space="0" w:color="auto"/>
            <w:right w:val="none" w:sz="0" w:space="0" w:color="auto"/>
          </w:divBdr>
        </w:div>
        <w:div w:id="594246404">
          <w:marLeft w:val="0"/>
          <w:marRight w:val="0"/>
          <w:marTop w:val="0"/>
          <w:marBottom w:val="0"/>
          <w:divBdr>
            <w:top w:val="none" w:sz="0" w:space="0" w:color="auto"/>
            <w:left w:val="none" w:sz="0" w:space="0" w:color="auto"/>
            <w:bottom w:val="none" w:sz="0" w:space="0" w:color="auto"/>
            <w:right w:val="none" w:sz="0" w:space="0" w:color="auto"/>
          </w:divBdr>
        </w:div>
        <w:div w:id="58604286">
          <w:marLeft w:val="0"/>
          <w:marRight w:val="0"/>
          <w:marTop w:val="0"/>
          <w:marBottom w:val="0"/>
          <w:divBdr>
            <w:top w:val="none" w:sz="0" w:space="0" w:color="auto"/>
            <w:left w:val="none" w:sz="0" w:space="0" w:color="auto"/>
            <w:bottom w:val="none" w:sz="0" w:space="0" w:color="auto"/>
            <w:right w:val="none" w:sz="0" w:space="0" w:color="auto"/>
          </w:divBdr>
        </w:div>
        <w:div w:id="1302468424">
          <w:marLeft w:val="0"/>
          <w:marRight w:val="0"/>
          <w:marTop w:val="0"/>
          <w:marBottom w:val="0"/>
          <w:divBdr>
            <w:top w:val="none" w:sz="0" w:space="0" w:color="auto"/>
            <w:left w:val="none" w:sz="0" w:space="0" w:color="auto"/>
            <w:bottom w:val="none" w:sz="0" w:space="0" w:color="auto"/>
            <w:right w:val="none" w:sz="0" w:space="0" w:color="auto"/>
          </w:divBdr>
        </w:div>
        <w:div w:id="910433679">
          <w:marLeft w:val="0"/>
          <w:marRight w:val="0"/>
          <w:marTop w:val="0"/>
          <w:marBottom w:val="0"/>
          <w:divBdr>
            <w:top w:val="none" w:sz="0" w:space="0" w:color="auto"/>
            <w:left w:val="none" w:sz="0" w:space="0" w:color="auto"/>
            <w:bottom w:val="none" w:sz="0" w:space="0" w:color="auto"/>
            <w:right w:val="none" w:sz="0" w:space="0" w:color="auto"/>
          </w:divBdr>
        </w:div>
        <w:div w:id="22177483">
          <w:marLeft w:val="0"/>
          <w:marRight w:val="0"/>
          <w:marTop w:val="0"/>
          <w:marBottom w:val="0"/>
          <w:divBdr>
            <w:top w:val="none" w:sz="0" w:space="0" w:color="auto"/>
            <w:left w:val="none" w:sz="0" w:space="0" w:color="auto"/>
            <w:bottom w:val="none" w:sz="0" w:space="0" w:color="auto"/>
            <w:right w:val="none" w:sz="0" w:space="0" w:color="auto"/>
          </w:divBdr>
        </w:div>
        <w:div w:id="558247391">
          <w:marLeft w:val="0"/>
          <w:marRight w:val="0"/>
          <w:marTop w:val="0"/>
          <w:marBottom w:val="0"/>
          <w:divBdr>
            <w:top w:val="none" w:sz="0" w:space="0" w:color="auto"/>
            <w:left w:val="none" w:sz="0" w:space="0" w:color="auto"/>
            <w:bottom w:val="none" w:sz="0" w:space="0" w:color="auto"/>
            <w:right w:val="none" w:sz="0" w:space="0" w:color="auto"/>
          </w:divBdr>
        </w:div>
        <w:div w:id="1502350421">
          <w:marLeft w:val="0"/>
          <w:marRight w:val="0"/>
          <w:marTop w:val="0"/>
          <w:marBottom w:val="0"/>
          <w:divBdr>
            <w:top w:val="none" w:sz="0" w:space="0" w:color="auto"/>
            <w:left w:val="none" w:sz="0" w:space="0" w:color="auto"/>
            <w:bottom w:val="none" w:sz="0" w:space="0" w:color="auto"/>
            <w:right w:val="none" w:sz="0" w:space="0" w:color="auto"/>
          </w:divBdr>
        </w:div>
        <w:div w:id="526678249">
          <w:marLeft w:val="0"/>
          <w:marRight w:val="0"/>
          <w:marTop w:val="0"/>
          <w:marBottom w:val="0"/>
          <w:divBdr>
            <w:top w:val="none" w:sz="0" w:space="0" w:color="auto"/>
            <w:left w:val="none" w:sz="0" w:space="0" w:color="auto"/>
            <w:bottom w:val="none" w:sz="0" w:space="0" w:color="auto"/>
            <w:right w:val="none" w:sz="0" w:space="0" w:color="auto"/>
          </w:divBdr>
        </w:div>
        <w:div w:id="834494312">
          <w:marLeft w:val="0"/>
          <w:marRight w:val="0"/>
          <w:marTop w:val="0"/>
          <w:marBottom w:val="0"/>
          <w:divBdr>
            <w:top w:val="none" w:sz="0" w:space="0" w:color="auto"/>
            <w:left w:val="none" w:sz="0" w:space="0" w:color="auto"/>
            <w:bottom w:val="none" w:sz="0" w:space="0" w:color="auto"/>
            <w:right w:val="none" w:sz="0" w:space="0" w:color="auto"/>
          </w:divBdr>
        </w:div>
        <w:div w:id="1275165479">
          <w:marLeft w:val="0"/>
          <w:marRight w:val="0"/>
          <w:marTop w:val="0"/>
          <w:marBottom w:val="0"/>
          <w:divBdr>
            <w:top w:val="none" w:sz="0" w:space="0" w:color="auto"/>
            <w:left w:val="none" w:sz="0" w:space="0" w:color="auto"/>
            <w:bottom w:val="none" w:sz="0" w:space="0" w:color="auto"/>
            <w:right w:val="none" w:sz="0" w:space="0" w:color="auto"/>
          </w:divBdr>
        </w:div>
        <w:div w:id="1018628593">
          <w:marLeft w:val="0"/>
          <w:marRight w:val="0"/>
          <w:marTop w:val="0"/>
          <w:marBottom w:val="0"/>
          <w:divBdr>
            <w:top w:val="none" w:sz="0" w:space="0" w:color="auto"/>
            <w:left w:val="none" w:sz="0" w:space="0" w:color="auto"/>
            <w:bottom w:val="none" w:sz="0" w:space="0" w:color="auto"/>
            <w:right w:val="none" w:sz="0" w:space="0" w:color="auto"/>
          </w:divBdr>
        </w:div>
        <w:div w:id="1698113929">
          <w:marLeft w:val="0"/>
          <w:marRight w:val="0"/>
          <w:marTop w:val="0"/>
          <w:marBottom w:val="0"/>
          <w:divBdr>
            <w:top w:val="none" w:sz="0" w:space="0" w:color="auto"/>
            <w:left w:val="none" w:sz="0" w:space="0" w:color="auto"/>
            <w:bottom w:val="none" w:sz="0" w:space="0" w:color="auto"/>
            <w:right w:val="none" w:sz="0" w:space="0" w:color="auto"/>
          </w:divBdr>
        </w:div>
        <w:div w:id="1901549082">
          <w:marLeft w:val="0"/>
          <w:marRight w:val="0"/>
          <w:marTop w:val="0"/>
          <w:marBottom w:val="0"/>
          <w:divBdr>
            <w:top w:val="none" w:sz="0" w:space="0" w:color="auto"/>
            <w:left w:val="none" w:sz="0" w:space="0" w:color="auto"/>
            <w:bottom w:val="none" w:sz="0" w:space="0" w:color="auto"/>
            <w:right w:val="none" w:sz="0" w:space="0" w:color="auto"/>
          </w:divBdr>
          <w:divsChild>
            <w:div w:id="1481312877">
              <w:marLeft w:val="0"/>
              <w:marRight w:val="0"/>
              <w:marTop w:val="0"/>
              <w:marBottom w:val="0"/>
              <w:divBdr>
                <w:top w:val="none" w:sz="0" w:space="0" w:color="auto"/>
                <w:left w:val="none" w:sz="0" w:space="0" w:color="auto"/>
                <w:bottom w:val="none" w:sz="0" w:space="0" w:color="auto"/>
                <w:right w:val="none" w:sz="0" w:space="0" w:color="auto"/>
              </w:divBdr>
            </w:div>
          </w:divsChild>
        </w:div>
        <w:div w:id="1071122511">
          <w:marLeft w:val="0"/>
          <w:marRight w:val="0"/>
          <w:marTop w:val="0"/>
          <w:marBottom w:val="0"/>
          <w:divBdr>
            <w:top w:val="none" w:sz="0" w:space="0" w:color="auto"/>
            <w:left w:val="none" w:sz="0" w:space="0" w:color="auto"/>
            <w:bottom w:val="none" w:sz="0" w:space="0" w:color="auto"/>
            <w:right w:val="none" w:sz="0" w:space="0" w:color="auto"/>
          </w:divBdr>
        </w:div>
        <w:div w:id="974412919">
          <w:marLeft w:val="0"/>
          <w:marRight w:val="0"/>
          <w:marTop w:val="0"/>
          <w:marBottom w:val="0"/>
          <w:divBdr>
            <w:top w:val="none" w:sz="0" w:space="0" w:color="auto"/>
            <w:left w:val="none" w:sz="0" w:space="0" w:color="auto"/>
            <w:bottom w:val="none" w:sz="0" w:space="0" w:color="auto"/>
            <w:right w:val="none" w:sz="0" w:space="0" w:color="auto"/>
          </w:divBdr>
        </w:div>
        <w:div w:id="1527986490">
          <w:marLeft w:val="0"/>
          <w:marRight w:val="0"/>
          <w:marTop w:val="0"/>
          <w:marBottom w:val="0"/>
          <w:divBdr>
            <w:top w:val="none" w:sz="0" w:space="0" w:color="auto"/>
            <w:left w:val="none" w:sz="0" w:space="0" w:color="auto"/>
            <w:bottom w:val="none" w:sz="0" w:space="0" w:color="auto"/>
            <w:right w:val="none" w:sz="0" w:space="0" w:color="auto"/>
          </w:divBdr>
        </w:div>
      </w:divsChild>
    </w:div>
    <w:div w:id="327557265">
      <w:bodyDiv w:val="1"/>
      <w:marLeft w:val="0"/>
      <w:marRight w:val="0"/>
      <w:marTop w:val="0"/>
      <w:marBottom w:val="0"/>
      <w:divBdr>
        <w:top w:val="none" w:sz="0" w:space="0" w:color="auto"/>
        <w:left w:val="none" w:sz="0" w:space="0" w:color="auto"/>
        <w:bottom w:val="none" w:sz="0" w:space="0" w:color="auto"/>
        <w:right w:val="none" w:sz="0" w:space="0" w:color="auto"/>
      </w:divBdr>
    </w:div>
    <w:div w:id="364450154">
      <w:bodyDiv w:val="1"/>
      <w:marLeft w:val="0"/>
      <w:marRight w:val="0"/>
      <w:marTop w:val="0"/>
      <w:marBottom w:val="0"/>
      <w:divBdr>
        <w:top w:val="none" w:sz="0" w:space="0" w:color="auto"/>
        <w:left w:val="none" w:sz="0" w:space="0" w:color="auto"/>
        <w:bottom w:val="none" w:sz="0" w:space="0" w:color="auto"/>
        <w:right w:val="none" w:sz="0" w:space="0" w:color="auto"/>
      </w:divBdr>
      <w:divsChild>
        <w:div w:id="1271275915">
          <w:marLeft w:val="0"/>
          <w:marRight w:val="0"/>
          <w:marTop w:val="0"/>
          <w:marBottom w:val="0"/>
          <w:divBdr>
            <w:top w:val="none" w:sz="0" w:space="0" w:color="auto"/>
            <w:left w:val="none" w:sz="0" w:space="0" w:color="auto"/>
            <w:bottom w:val="none" w:sz="0" w:space="0" w:color="auto"/>
            <w:right w:val="none" w:sz="0" w:space="0" w:color="auto"/>
          </w:divBdr>
        </w:div>
        <w:div w:id="1463647896">
          <w:marLeft w:val="0"/>
          <w:marRight w:val="0"/>
          <w:marTop w:val="0"/>
          <w:marBottom w:val="0"/>
          <w:divBdr>
            <w:top w:val="none" w:sz="0" w:space="0" w:color="auto"/>
            <w:left w:val="none" w:sz="0" w:space="0" w:color="auto"/>
            <w:bottom w:val="none" w:sz="0" w:space="0" w:color="auto"/>
            <w:right w:val="none" w:sz="0" w:space="0" w:color="auto"/>
          </w:divBdr>
        </w:div>
        <w:div w:id="1258247538">
          <w:marLeft w:val="0"/>
          <w:marRight w:val="0"/>
          <w:marTop w:val="0"/>
          <w:marBottom w:val="0"/>
          <w:divBdr>
            <w:top w:val="none" w:sz="0" w:space="0" w:color="auto"/>
            <w:left w:val="none" w:sz="0" w:space="0" w:color="auto"/>
            <w:bottom w:val="none" w:sz="0" w:space="0" w:color="auto"/>
            <w:right w:val="none" w:sz="0" w:space="0" w:color="auto"/>
          </w:divBdr>
        </w:div>
        <w:div w:id="531572685">
          <w:marLeft w:val="0"/>
          <w:marRight w:val="0"/>
          <w:marTop w:val="0"/>
          <w:marBottom w:val="0"/>
          <w:divBdr>
            <w:top w:val="none" w:sz="0" w:space="0" w:color="auto"/>
            <w:left w:val="none" w:sz="0" w:space="0" w:color="auto"/>
            <w:bottom w:val="none" w:sz="0" w:space="0" w:color="auto"/>
            <w:right w:val="none" w:sz="0" w:space="0" w:color="auto"/>
          </w:divBdr>
        </w:div>
        <w:div w:id="1728263557">
          <w:marLeft w:val="0"/>
          <w:marRight w:val="0"/>
          <w:marTop w:val="0"/>
          <w:marBottom w:val="0"/>
          <w:divBdr>
            <w:top w:val="none" w:sz="0" w:space="0" w:color="auto"/>
            <w:left w:val="none" w:sz="0" w:space="0" w:color="auto"/>
            <w:bottom w:val="none" w:sz="0" w:space="0" w:color="auto"/>
            <w:right w:val="none" w:sz="0" w:space="0" w:color="auto"/>
          </w:divBdr>
        </w:div>
        <w:div w:id="949818628">
          <w:marLeft w:val="0"/>
          <w:marRight w:val="0"/>
          <w:marTop w:val="0"/>
          <w:marBottom w:val="0"/>
          <w:divBdr>
            <w:top w:val="none" w:sz="0" w:space="0" w:color="auto"/>
            <w:left w:val="none" w:sz="0" w:space="0" w:color="auto"/>
            <w:bottom w:val="none" w:sz="0" w:space="0" w:color="auto"/>
            <w:right w:val="none" w:sz="0" w:space="0" w:color="auto"/>
          </w:divBdr>
        </w:div>
        <w:div w:id="1225333839">
          <w:marLeft w:val="0"/>
          <w:marRight w:val="0"/>
          <w:marTop w:val="0"/>
          <w:marBottom w:val="0"/>
          <w:divBdr>
            <w:top w:val="none" w:sz="0" w:space="0" w:color="auto"/>
            <w:left w:val="none" w:sz="0" w:space="0" w:color="auto"/>
            <w:bottom w:val="none" w:sz="0" w:space="0" w:color="auto"/>
            <w:right w:val="none" w:sz="0" w:space="0" w:color="auto"/>
          </w:divBdr>
        </w:div>
      </w:divsChild>
    </w:div>
    <w:div w:id="500780511">
      <w:bodyDiv w:val="1"/>
      <w:marLeft w:val="0"/>
      <w:marRight w:val="0"/>
      <w:marTop w:val="0"/>
      <w:marBottom w:val="0"/>
      <w:divBdr>
        <w:top w:val="none" w:sz="0" w:space="0" w:color="auto"/>
        <w:left w:val="none" w:sz="0" w:space="0" w:color="auto"/>
        <w:bottom w:val="none" w:sz="0" w:space="0" w:color="auto"/>
        <w:right w:val="none" w:sz="0" w:space="0" w:color="auto"/>
      </w:divBdr>
      <w:divsChild>
        <w:div w:id="135612277">
          <w:marLeft w:val="0"/>
          <w:marRight w:val="0"/>
          <w:marTop w:val="0"/>
          <w:marBottom w:val="0"/>
          <w:divBdr>
            <w:top w:val="none" w:sz="0" w:space="0" w:color="auto"/>
            <w:left w:val="none" w:sz="0" w:space="0" w:color="auto"/>
            <w:bottom w:val="none" w:sz="0" w:space="0" w:color="auto"/>
            <w:right w:val="none" w:sz="0" w:space="0" w:color="auto"/>
          </w:divBdr>
        </w:div>
        <w:div w:id="1939630536">
          <w:marLeft w:val="0"/>
          <w:marRight w:val="0"/>
          <w:marTop w:val="0"/>
          <w:marBottom w:val="0"/>
          <w:divBdr>
            <w:top w:val="none" w:sz="0" w:space="0" w:color="auto"/>
            <w:left w:val="none" w:sz="0" w:space="0" w:color="auto"/>
            <w:bottom w:val="none" w:sz="0" w:space="0" w:color="auto"/>
            <w:right w:val="none" w:sz="0" w:space="0" w:color="auto"/>
          </w:divBdr>
        </w:div>
        <w:div w:id="1461419033">
          <w:marLeft w:val="0"/>
          <w:marRight w:val="0"/>
          <w:marTop w:val="0"/>
          <w:marBottom w:val="0"/>
          <w:divBdr>
            <w:top w:val="none" w:sz="0" w:space="0" w:color="auto"/>
            <w:left w:val="none" w:sz="0" w:space="0" w:color="auto"/>
            <w:bottom w:val="none" w:sz="0" w:space="0" w:color="auto"/>
            <w:right w:val="none" w:sz="0" w:space="0" w:color="auto"/>
          </w:divBdr>
        </w:div>
        <w:div w:id="1904608288">
          <w:marLeft w:val="0"/>
          <w:marRight w:val="0"/>
          <w:marTop w:val="0"/>
          <w:marBottom w:val="0"/>
          <w:divBdr>
            <w:top w:val="none" w:sz="0" w:space="0" w:color="auto"/>
            <w:left w:val="none" w:sz="0" w:space="0" w:color="auto"/>
            <w:bottom w:val="none" w:sz="0" w:space="0" w:color="auto"/>
            <w:right w:val="none" w:sz="0" w:space="0" w:color="auto"/>
          </w:divBdr>
        </w:div>
        <w:div w:id="973414233">
          <w:marLeft w:val="0"/>
          <w:marRight w:val="0"/>
          <w:marTop w:val="0"/>
          <w:marBottom w:val="0"/>
          <w:divBdr>
            <w:top w:val="none" w:sz="0" w:space="0" w:color="auto"/>
            <w:left w:val="none" w:sz="0" w:space="0" w:color="auto"/>
            <w:bottom w:val="none" w:sz="0" w:space="0" w:color="auto"/>
            <w:right w:val="none" w:sz="0" w:space="0" w:color="auto"/>
          </w:divBdr>
        </w:div>
      </w:divsChild>
    </w:div>
    <w:div w:id="530922010">
      <w:bodyDiv w:val="1"/>
      <w:marLeft w:val="0"/>
      <w:marRight w:val="0"/>
      <w:marTop w:val="0"/>
      <w:marBottom w:val="0"/>
      <w:divBdr>
        <w:top w:val="none" w:sz="0" w:space="0" w:color="auto"/>
        <w:left w:val="none" w:sz="0" w:space="0" w:color="auto"/>
        <w:bottom w:val="none" w:sz="0" w:space="0" w:color="auto"/>
        <w:right w:val="none" w:sz="0" w:space="0" w:color="auto"/>
      </w:divBdr>
    </w:div>
    <w:div w:id="633365197">
      <w:bodyDiv w:val="1"/>
      <w:marLeft w:val="0"/>
      <w:marRight w:val="0"/>
      <w:marTop w:val="0"/>
      <w:marBottom w:val="0"/>
      <w:divBdr>
        <w:top w:val="none" w:sz="0" w:space="0" w:color="auto"/>
        <w:left w:val="none" w:sz="0" w:space="0" w:color="auto"/>
        <w:bottom w:val="none" w:sz="0" w:space="0" w:color="auto"/>
        <w:right w:val="none" w:sz="0" w:space="0" w:color="auto"/>
      </w:divBdr>
    </w:div>
    <w:div w:id="736053020">
      <w:bodyDiv w:val="1"/>
      <w:marLeft w:val="0"/>
      <w:marRight w:val="0"/>
      <w:marTop w:val="0"/>
      <w:marBottom w:val="0"/>
      <w:divBdr>
        <w:top w:val="none" w:sz="0" w:space="0" w:color="auto"/>
        <w:left w:val="none" w:sz="0" w:space="0" w:color="auto"/>
        <w:bottom w:val="none" w:sz="0" w:space="0" w:color="auto"/>
        <w:right w:val="none" w:sz="0" w:space="0" w:color="auto"/>
      </w:divBdr>
    </w:div>
    <w:div w:id="756025892">
      <w:bodyDiv w:val="1"/>
      <w:marLeft w:val="0"/>
      <w:marRight w:val="0"/>
      <w:marTop w:val="0"/>
      <w:marBottom w:val="0"/>
      <w:divBdr>
        <w:top w:val="none" w:sz="0" w:space="0" w:color="auto"/>
        <w:left w:val="none" w:sz="0" w:space="0" w:color="auto"/>
        <w:bottom w:val="none" w:sz="0" w:space="0" w:color="auto"/>
        <w:right w:val="none" w:sz="0" w:space="0" w:color="auto"/>
      </w:divBdr>
      <w:divsChild>
        <w:div w:id="1682850675">
          <w:marLeft w:val="0"/>
          <w:marRight w:val="0"/>
          <w:marTop w:val="0"/>
          <w:marBottom w:val="0"/>
          <w:divBdr>
            <w:top w:val="none" w:sz="0" w:space="0" w:color="auto"/>
            <w:left w:val="none" w:sz="0" w:space="0" w:color="auto"/>
            <w:bottom w:val="none" w:sz="0" w:space="0" w:color="auto"/>
            <w:right w:val="none" w:sz="0" w:space="0" w:color="auto"/>
          </w:divBdr>
          <w:divsChild>
            <w:div w:id="1157725163">
              <w:marLeft w:val="0"/>
              <w:marRight w:val="0"/>
              <w:marTop w:val="0"/>
              <w:marBottom w:val="0"/>
              <w:divBdr>
                <w:top w:val="none" w:sz="0" w:space="0" w:color="auto"/>
                <w:left w:val="none" w:sz="0" w:space="0" w:color="auto"/>
                <w:bottom w:val="none" w:sz="0" w:space="0" w:color="auto"/>
                <w:right w:val="none" w:sz="0" w:space="0" w:color="auto"/>
              </w:divBdr>
            </w:div>
            <w:div w:id="17780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3118">
      <w:bodyDiv w:val="1"/>
      <w:marLeft w:val="0"/>
      <w:marRight w:val="0"/>
      <w:marTop w:val="0"/>
      <w:marBottom w:val="0"/>
      <w:divBdr>
        <w:top w:val="none" w:sz="0" w:space="0" w:color="auto"/>
        <w:left w:val="none" w:sz="0" w:space="0" w:color="auto"/>
        <w:bottom w:val="none" w:sz="0" w:space="0" w:color="auto"/>
        <w:right w:val="none" w:sz="0" w:space="0" w:color="auto"/>
      </w:divBdr>
    </w:div>
    <w:div w:id="785344886">
      <w:bodyDiv w:val="1"/>
      <w:marLeft w:val="0"/>
      <w:marRight w:val="0"/>
      <w:marTop w:val="0"/>
      <w:marBottom w:val="0"/>
      <w:divBdr>
        <w:top w:val="none" w:sz="0" w:space="0" w:color="auto"/>
        <w:left w:val="none" w:sz="0" w:space="0" w:color="auto"/>
        <w:bottom w:val="none" w:sz="0" w:space="0" w:color="auto"/>
        <w:right w:val="none" w:sz="0" w:space="0" w:color="auto"/>
      </w:divBdr>
    </w:div>
    <w:div w:id="825055038">
      <w:bodyDiv w:val="1"/>
      <w:marLeft w:val="0"/>
      <w:marRight w:val="0"/>
      <w:marTop w:val="0"/>
      <w:marBottom w:val="0"/>
      <w:divBdr>
        <w:top w:val="none" w:sz="0" w:space="0" w:color="auto"/>
        <w:left w:val="none" w:sz="0" w:space="0" w:color="auto"/>
        <w:bottom w:val="none" w:sz="0" w:space="0" w:color="auto"/>
        <w:right w:val="none" w:sz="0" w:space="0" w:color="auto"/>
      </w:divBdr>
      <w:divsChild>
        <w:div w:id="1647201681">
          <w:marLeft w:val="0"/>
          <w:marRight w:val="0"/>
          <w:marTop w:val="0"/>
          <w:marBottom w:val="0"/>
          <w:divBdr>
            <w:top w:val="none" w:sz="0" w:space="0" w:color="auto"/>
            <w:left w:val="none" w:sz="0" w:space="0" w:color="auto"/>
            <w:bottom w:val="none" w:sz="0" w:space="0" w:color="auto"/>
            <w:right w:val="none" w:sz="0" w:space="0" w:color="auto"/>
          </w:divBdr>
        </w:div>
        <w:div w:id="1624000423">
          <w:marLeft w:val="0"/>
          <w:marRight w:val="0"/>
          <w:marTop w:val="0"/>
          <w:marBottom w:val="0"/>
          <w:divBdr>
            <w:top w:val="none" w:sz="0" w:space="0" w:color="auto"/>
            <w:left w:val="none" w:sz="0" w:space="0" w:color="auto"/>
            <w:bottom w:val="none" w:sz="0" w:space="0" w:color="auto"/>
            <w:right w:val="none" w:sz="0" w:space="0" w:color="auto"/>
          </w:divBdr>
        </w:div>
        <w:div w:id="15618060">
          <w:marLeft w:val="0"/>
          <w:marRight w:val="0"/>
          <w:marTop w:val="0"/>
          <w:marBottom w:val="0"/>
          <w:divBdr>
            <w:top w:val="none" w:sz="0" w:space="0" w:color="auto"/>
            <w:left w:val="none" w:sz="0" w:space="0" w:color="auto"/>
            <w:bottom w:val="none" w:sz="0" w:space="0" w:color="auto"/>
            <w:right w:val="none" w:sz="0" w:space="0" w:color="auto"/>
          </w:divBdr>
        </w:div>
        <w:div w:id="234978384">
          <w:marLeft w:val="0"/>
          <w:marRight w:val="0"/>
          <w:marTop w:val="0"/>
          <w:marBottom w:val="0"/>
          <w:divBdr>
            <w:top w:val="none" w:sz="0" w:space="0" w:color="auto"/>
            <w:left w:val="none" w:sz="0" w:space="0" w:color="auto"/>
            <w:bottom w:val="none" w:sz="0" w:space="0" w:color="auto"/>
            <w:right w:val="none" w:sz="0" w:space="0" w:color="auto"/>
          </w:divBdr>
        </w:div>
      </w:divsChild>
    </w:div>
    <w:div w:id="903679287">
      <w:bodyDiv w:val="1"/>
      <w:marLeft w:val="0"/>
      <w:marRight w:val="0"/>
      <w:marTop w:val="0"/>
      <w:marBottom w:val="0"/>
      <w:divBdr>
        <w:top w:val="none" w:sz="0" w:space="0" w:color="auto"/>
        <w:left w:val="none" w:sz="0" w:space="0" w:color="auto"/>
        <w:bottom w:val="none" w:sz="0" w:space="0" w:color="auto"/>
        <w:right w:val="none" w:sz="0" w:space="0" w:color="auto"/>
      </w:divBdr>
      <w:divsChild>
        <w:div w:id="1382368047">
          <w:marLeft w:val="0"/>
          <w:marRight w:val="0"/>
          <w:marTop w:val="0"/>
          <w:marBottom w:val="0"/>
          <w:divBdr>
            <w:top w:val="none" w:sz="0" w:space="0" w:color="auto"/>
            <w:left w:val="none" w:sz="0" w:space="0" w:color="auto"/>
            <w:bottom w:val="none" w:sz="0" w:space="0" w:color="auto"/>
            <w:right w:val="none" w:sz="0" w:space="0" w:color="auto"/>
          </w:divBdr>
        </w:div>
        <w:div w:id="1996178191">
          <w:marLeft w:val="0"/>
          <w:marRight w:val="0"/>
          <w:marTop w:val="0"/>
          <w:marBottom w:val="0"/>
          <w:divBdr>
            <w:top w:val="none" w:sz="0" w:space="0" w:color="auto"/>
            <w:left w:val="none" w:sz="0" w:space="0" w:color="auto"/>
            <w:bottom w:val="none" w:sz="0" w:space="0" w:color="auto"/>
            <w:right w:val="none" w:sz="0" w:space="0" w:color="auto"/>
          </w:divBdr>
        </w:div>
        <w:div w:id="805925633">
          <w:marLeft w:val="0"/>
          <w:marRight w:val="0"/>
          <w:marTop w:val="0"/>
          <w:marBottom w:val="0"/>
          <w:divBdr>
            <w:top w:val="none" w:sz="0" w:space="0" w:color="auto"/>
            <w:left w:val="none" w:sz="0" w:space="0" w:color="auto"/>
            <w:bottom w:val="none" w:sz="0" w:space="0" w:color="auto"/>
            <w:right w:val="none" w:sz="0" w:space="0" w:color="auto"/>
          </w:divBdr>
        </w:div>
        <w:div w:id="270168597">
          <w:marLeft w:val="0"/>
          <w:marRight w:val="0"/>
          <w:marTop w:val="0"/>
          <w:marBottom w:val="0"/>
          <w:divBdr>
            <w:top w:val="none" w:sz="0" w:space="0" w:color="auto"/>
            <w:left w:val="none" w:sz="0" w:space="0" w:color="auto"/>
            <w:bottom w:val="none" w:sz="0" w:space="0" w:color="auto"/>
            <w:right w:val="none" w:sz="0" w:space="0" w:color="auto"/>
          </w:divBdr>
        </w:div>
        <w:div w:id="776096721">
          <w:marLeft w:val="0"/>
          <w:marRight w:val="0"/>
          <w:marTop w:val="0"/>
          <w:marBottom w:val="0"/>
          <w:divBdr>
            <w:top w:val="none" w:sz="0" w:space="0" w:color="auto"/>
            <w:left w:val="none" w:sz="0" w:space="0" w:color="auto"/>
            <w:bottom w:val="none" w:sz="0" w:space="0" w:color="auto"/>
            <w:right w:val="none" w:sz="0" w:space="0" w:color="auto"/>
          </w:divBdr>
        </w:div>
        <w:div w:id="1027877280">
          <w:marLeft w:val="0"/>
          <w:marRight w:val="0"/>
          <w:marTop w:val="0"/>
          <w:marBottom w:val="0"/>
          <w:divBdr>
            <w:top w:val="none" w:sz="0" w:space="0" w:color="auto"/>
            <w:left w:val="none" w:sz="0" w:space="0" w:color="auto"/>
            <w:bottom w:val="none" w:sz="0" w:space="0" w:color="auto"/>
            <w:right w:val="none" w:sz="0" w:space="0" w:color="auto"/>
          </w:divBdr>
        </w:div>
        <w:div w:id="1794790677">
          <w:marLeft w:val="0"/>
          <w:marRight w:val="0"/>
          <w:marTop w:val="0"/>
          <w:marBottom w:val="0"/>
          <w:divBdr>
            <w:top w:val="none" w:sz="0" w:space="0" w:color="auto"/>
            <w:left w:val="none" w:sz="0" w:space="0" w:color="auto"/>
            <w:bottom w:val="none" w:sz="0" w:space="0" w:color="auto"/>
            <w:right w:val="none" w:sz="0" w:space="0" w:color="auto"/>
          </w:divBdr>
        </w:div>
        <w:div w:id="501817991">
          <w:marLeft w:val="0"/>
          <w:marRight w:val="0"/>
          <w:marTop w:val="0"/>
          <w:marBottom w:val="0"/>
          <w:divBdr>
            <w:top w:val="none" w:sz="0" w:space="0" w:color="auto"/>
            <w:left w:val="none" w:sz="0" w:space="0" w:color="auto"/>
            <w:bottom w:val="none" w:sz="0" w:space="0" w:color="auto"/>
            <w:right w:val="none" w:sz="0" w:space="0" w:color="auto"/>
          </w:divBdr>
        </w:div>
        <w:div w:id="360323519">
          <w:marLeft w:val="0"/>
          <w:marRight w:val="0"/>
          <w:marTop w:val="0"/>
          <w:marBottom w:val="0"/>
          <w:divBdr>
            <w:top w:val="none" w:sz="0" w:space="0" w:color="auto"/>
            <w:left w:val="none" w:sz="0" w:space="0" w:color="auto"/>
            <w:bottom w:val="none" w:sz="0" w:space="0" w:color="auto"/>
            <w:right w:val="none" w:sz="0" w:space="0" w:color="auto"/>
          </w:divBdr>
        </w:div>
      </w:divsChild>
    </w:div>
    <w:div w:id="905070913">
      <w:bodyDiv w:val="1"/>
      <w:marLeft w:val="0"/>
      <w:marRight w:val="0"/>
      <w:marTop w:val="0"/>
      <w:marBottom w:val="0"/>
      <w:divBdr>
        <w:top w:val="none" w:sz="0" w:space="0" w:color="auto"/>
        <w:left w:val="none" w:sz="0" w:space="0" w:color="auto"/>
        <w:bottom w:val="none" w:sz="0" w:space="0" w:color="auto"/>
        <w:right w:val="none" w:sz="0" w:space="0" w:color="auto"/>
      </w:divBdr>
      <w:divsChild>
        <w:div w:id="1765498065">
          <w:marLeft w:val="0"/>
          <w:marRight w:val="0"/>
          <w:marTop w:val="0"/>
          <w:marBottom w:val="0"/>
          <w:divBdr>
            <w:top w:val="none" w:sz="0" w:space="0" w:color="auto"/>
            <w:left w:val="none" w:sz="0" w:space="0" w:color="auto"/>
            <w:bottom w:val="none" w:sz="0" w:space="0" w:color="auto"/>
            <w:right w:val="none" w:sz="0" w:space="0" w:color="auto"/>
          </w:divBdr>
        </w:div>
        <w:div w:id="1752697047">
          <w:marLeft w:val="0"/>
          <w:marRight w:val="0"/>
          <w:marTop w:val="0"/>
          <w:marBottom w:val="0"/>
          <w:divBdr>
            <w:top w:val="none" w:sz="0" w:space="0" w:color="auto"/>
            <w:left w:val="none" w:sz="0" w:space="0" w:color="auto"/>
            <w:bottom w:val="none" w:sz="0" w:space="0" w:color="auto"/>
            <w:right w:val="none" w:sz="0" w:space="0" w:color="auto"/>
          </w:divBdr>
        </w:div>
        <w:div w:id="617300682">
          <w:marLeft w:val="0"/>
          <w:marRight w:val="0"/>
          <w:marTop w:val="0"/>
          <w:marBottom w:val="0"/>
          <w:divBdr>
            <w:top w:val="none" w:sz="0" w:space="0" w:color="auto"/>
            <w:left w:val="none" w:sz="0" w:space="0" w:color="auto"/>
            <w:bottom w:val="none" w:sz="0" w:space="0" w:color="auto"/>
            <w:right w:val="none" w:sz="0" w:space="0" w:color="auto"/>
          </w:divBdr>
        </w:div>
        <w:div w:id="1444306024">
          <w:marLeft w:val="0"/>
          <w:marRight w:val="0"/>
          <w:marTop w:val="0"/>
          <w:marBottom w:val="0"/>
          <w:divBdr>
            <w:top w:val="none" w:sz="0" w:space="0" w:color="auto"/>
            <w:left w:val="none" w:sz="0" w:space="0" w:color="auto"/>
            <w:bottom w:val="none" w:sz="0" w:space="0" w:color="auto"/>
            <w:right w:val="none" w:sz="0" w:space="0" w:color="auto"/>
          </w:divBdr>
        </w:div>
      </w:divsChild>
    </w:div>
    <w:div w:id="928273858">
      <w:bodyDiv w:val="1"/>
      <w:marLeft w:val="0"/>
      <w:marRight w:val="0"/>
      <w:marTop w:val="0"/>
      <w:marBottom w:val="0"/>
      <w:divBdr>
        <w:top w:val="none" w:sz="0" w:space="0" w:color="auto"/>
        <w:left w:val="none" w:sz="0" w:space="0" w:color="auto"/>
        <w:bottom w:val="none" w:sz="0" w:space="0" w:color="auto"/>
        <w:right w:val="none" w:sz="0" w:space="0" w:color="auto"/>
      </w:divBdr>
    </w:div>
    <w:div w:id="1034887486">
      <w:bodyDiv w:val="1"/>
      <w:marLeft w:val="0"/>
      <w:marRight w:val="0"/>
      <w:marTop w:val="0"/>
      <w:marBottom w:val="0"/>
      <w:divBdr>
        <w:top w:val="none" w:sz="0" w:space="0" w:color="auto"/>
        <w:left w:val="none" w:sz="0" w:space="0" w:color="auto"/>
        <w:bottom w:val="none" w:sz="0" w:space="0" w:color="auto"/>
        <w:right w:val="none" w:sz="0" w:space="0" w:color="auto"/>
      </w:divBdr>
    </w:div>
    <w:div w:id="1071345836">
      <w:bodyDiv w:val="1"/>
      <w:marLeft w:val="0"/>
      <w:marRight w:val="0"/>
      <w:marTop w:val="0"/>
      <w:marBottom w:val="0"/>
      <w:divBdr>
        <w:top w:val="none" w:sz="0" w:space="0" w:color="auto"/>
        <w:left w:val="none" w:sz="0" w:space="0" w:color="auto"/>
        <w:bottom w:val="none" w:sz="0" w:space="0" w:color="auto"/>
        <w:right w:val="none" w:sz="0" w:space="0" w:color="auto"/>
      </w:divBdr>
    </w:div>
    <w:div w:id="1211964323">
      <w:bodyDiv w:val="1"/>
      <w:marLeft w:val="0"/>
      <w:marRight w:val="0"/>
      <w:marTop w:val="0"/>
      <w:marBottom w:val="0"/>
      <w:divBdr>
        <w:top w:val="none" w:sz="0" w:space="0" w:color="auto"/>
        <w:left w:val="none" w:sz="0" w:space="0" w:color="auto"/>
        <w:bottom w:val="none" w:sz="0" w:space="0" w:color="auto"/>
        <w:right w:val="none" w:sz="0" w:space="0" w:color="auto"/>
      </w:divBdr>
    </w:div>
    <w:div w:id="1265575452">
      <w:bodyDiv w:val="1"/>
      <w:marLeft w:val="0"/>
      <w:marRight w:val="0"/>
      <w:marTop w:val="0"/>
      <w:marBottom w:val="0"/>
      <w:divBdr>
        <w:top w:val="none" w:sz="0" w:space="0" w:color="auto"/>
        <w:left w:val="none" w:sz="0" w:space="0" w:color="auto"/>
        <w:bottom w:val="none" w:sz="0" w:space="0" w:color="auto"/>
        <w:right w:val="none" w:sz="0" w:space="0" w:color="auto"/>
      </w:divBdr>
      <w:divsChild>
        <w:div w:id="873736635">
          <w:marLeft w:val="0"/>
          <w:marRight w:val="0"/>
          <w:marTop w:val="0"/>
          <w:marBottom w:val="0"/>
          <w:divBdr>
            <w:top w:val="none" w:sz="0" w:space="0" w:color="auto"/>
            <w:left w:val="none" w:sz="0" w:space="0" w:color="auto"/>
            <w:bottom w:val="none" w:sz="0" w:space="0" w:color="auto"/>
            <w:right w:val="none" w:sz="0" w:space="0" w:color="auto"/>
          </w:divBdr>
        </w:div>
        <w:div w:id="2058163396">
          <w:marLeft w:val="0"/>
          <w:marRight w:val="0"/>
          <w:marTop w:val="0"/>
          <w:marBottom w:val="0"/>
          <w:divBdr>
            <w:top w:val="none" w:sz="0" w:space="0" w:color="auto"/>
            <w:left w:val="none" w:sz="0" w:space="0" w:color="auto"/>
            <w:bottom w:val="none" w:sz="0" w:space="0" w:color="auto"/>
            <w:right w:val="none" w:sz="0" w:space="0" w:color="auto"/>
          </w:divBdr>
        </w:div>
        <w:div w:id="1025669801">
          <w:marLeft w:val="0"/>
          <w:marRight w:val="0"/>
          <w:marTop w:val="0"/>
          <w:marBottom w:val="0"/>
          <w:divBdr>
            <w:top w:val="none" w:sz="0" w:space="0" w:color="auto"/>
            <w:left w:val="none" w:sz="0" w:space="0" w:color="auto"/>
            <w:bottom w:val="none" w:sz="0" w:space="0" w:color="auto"/>
            <w:right w:val="none" w:sz="0" w:space="0" w:color="auto"/>
          </w:divBdr>
        </w:div>
        <w:div w:id="1475105279">
          <w:marLeft w:val="0"/>
          <w:marRight w:val="0"/>
          <w:marTop w:val="0"/>
          <w:marBottom w:val="0"/>
          <w:divBdr>
            <w:top w:val="none" w:sz="0" w:space="0" w:color="auto"/>
            <w:left w:val="none" w:sz="0" w:space="0" w:color="auto"/>
            <w:bottom w:val="none" w:sz="0" w:space="0" w:color="auto"/>
            <w:right w:val="none" w:sz="0" w:space="0" w:color="auto"/>
          </w:divBdr>
        </w:div>
      </w:divsChild>
    </w:div>
    <w:div w:id="1355155063">
      <w:bodyDiv w:val="1"/>
      <w:marLeft w:val="0"/>
      <w:marRight w:val="0"/>
      <w:marTop w:val="0"/>
      <w:marBottom w:val="0"/>
      <w:divBdr>
        <w:top w:val="none" w:sz="0" w:space="0" w:color="auto"/>
        <w:left w:val="none" w:sz="0" w:space="0" w:color="auto"/>
        <w:bottom w:val="none" w:sz="0" w:space="0" w:color="auto"/>
        <w:right w:val="none" w:sz="0" w:space="0" w:color="auto"/>
      </w:divBdr>
    </w:div>
    <w:div w:id="1438479561">
      <w:bodyDiv w:val="1"/>
      <w:marLeft w:val="0"/>
      <w:marRight w:val="0"/>
      <w:marTop w:val="0"/>
      <w:marBottom w:val="0"/>
      <w:divBdr>
        <w:top w:val="none" w:sz="0" w:space="0" w:color="auto"/>
        <w:left w:val="none" w:sz="0" w:space="0" w:color="auto"/>
        <w:bottom w:val="none" w:sz="0" w:space="0" w:color="auto"/>
        <w:right w:val="none" w:sz="0" w:space="0" w:color="auto"/>
      </w:divBdr>
      <w:divsChild>
        <w:div w:id="1262951037">
          <w:marLeft w:val="0"/>
          <w:marRight w:val="0"/>
          <w:marTop w:val="0"/>
          <w:marBottom w:val="0"/>
          <w:divBdr>
            <w:top w:val="none" w:sz="0" w:space="0" w:color="auto"/>
            <w:left w:val="none" w:sz="0" w:space="0" w:color="auto"/>
            <w:bottom w:val="none" w:sz="0" w:space="0" w:color="auto"/>
            <w:right w:val="none" w:sz="0" w:space="0" w:color="auto"/>
          </w:divBdr>
        </w:div>
        <w:div w:id="1054239310">
          <w:marLeft w:val="0"/>
          <w:marRight w:val="0"/>
          <w:marTop w:val="0"/>
          <w:marBottom w:val="0"/>
          <w:divBdr>
            <w:top w:val="none" w:sz="0" w:space="0" w:color="auto"/>
            <w:left w:val="none" w:sz="0" w:space="0" w:color="auto"/>
            <w:bottom w:val="none" w:sz="0" w:space="0" w:color="auto"/>
            <w:right w:val="none" w:sz="0" w:space="0" w:color="auto"/>
          </w:divBdr>
        </w:div>
      </w:divsChild>
    </w:div>
    <w:div w:id="143913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0225">
          <w:marLeft w:val="0"/>
          <w:marRight w:val="0"/>
          <w:marTop w:val="0"/>
          <w:marBottom w:val="567"/>
          <w:divBdr>
            <w:top w:val="none" w:sz="0" w:space="0" w:color="auto"/>
            <w:left w:val="none" w:sz="0" w:space="0" w:color="auto"/>
            <w:bottom w:val="none" w:sz="0" w:space="0" w:color="auto"/>
            <w:right w:val="none" w:sz="0" w:space="0" w:color="auto"/>
          </w:divBdr>
        </w:div>
        <w:div w:id="1245381540">
          <w:marLeft w:val="0"/>
          <w:marRight w:val="0"/>
          <w:marTop w:val="0"/>
          <w:marBottom w:val="567"/>
          <w:divBdr>
            <w:top w:val="none" w:sz="0" w:space="0" w:color="auto"/>
            <w:left w:val="none" w:sz="0" w:space="0" w:color="auto"/>
            <w:bottom w:val="none" w:sz="0" w:space="0" w:color="auto"/>
            <w:right w:val="none" w:sz="0" w:space="0" w:color="auto"/>
          </w:divBdr>
        </w:div>
        <w:div w:id="821579794">
          <w:marLeft w:val="0"/>
          <w:marRight w:val="0"/>
          <w:marTop w:val="0"/>
          <w:marBottom w:val="0"/>
          <w:divBdr>
            <w:top w:val="none" w:sz="0" w:space="0" w:color="auto"/>
            <w:left w:val="none" w:sz="0" w:space="0" w:color="auto"/>
            <w:bottom w:val="none" w:sz="0" w:space="0" w:color="auto"/>
            <w:right w:val="none" w:sz="0" w:space="0" w:color="auto"/>
          </w:divBdr>
        </w:div>
        <w:div w:id="1371105044">
          <w:marLeft w:val="0"/>
          <w:marRight w:val="0"/>
          <w:marTop w:val="0"/>
          <w:marBottom w:val="0"/>
          <w:divBdr>
            <w:top w:val="none" w:sz="0" w:space="0" w:color="auto"/>
            <w:left w:val="none" w:sz="0" w:space="0" w:color="auto"/>
            <w:bottom w:val="none" w:sz="0" w:space="0" w:color="auto"/>
            <w:right w:val="none" w:sz="0" w:space="0" w:color="auto"/>
          </w:divBdr>
        </w:div>
        <w:div w:id="562183867">
          <w:marLeft w:val="0"/>
          <w:marRight w:val="0"/>
          <w:marTop w:val="0"/>
          <w:marBottom w:val="0"/>
          <w:divBdr>
            <w:top w:val="none" w:sz="0" w:space="0" w:color="auto"/>
            <w:left w:val="none" w:sz="0" w:space="0" w:color="auto"/>
            <w:bottom w:val="none" w:sz="0" w:space="0" w:color="auto"/>
            <w:right w:val="none" w:sz="0" w:space="0" w:color="auto"/>
          </w:divBdr>
        </w:div>
        <w:div w:id="750352106">
          <w:marLeft w:val="0"/>
          <w:marRight w:val="0"/>
          <w:marTop w:val="0"/>
          <w:marBottom w:val="0"/>
          <w:divBdr>
            <w:top w:val="none" w:sz="0" w:space="0" w:color="auto"/>
            <w:left w:val="none" w:sz="0" w:space="0" w:color="auto"/>
            <w:bottom w:val="none" w:sz="0" w:space="0" w:color="auto"/>
            <w:right w:val="none" w:sz="0" w:space="0" w:color="auto"/>
          </w:divBdr>
        </w:div>
        <w:div w:id="256671044">
          <w:marLeft w:val="0"/>
          <w:marRight w:val="0"/>
          <w:marTop w:val="0"/>
          <w:marBottom w:val="0"/>
          <w:divBdr>
            <w:top w:val="none" w:sz="0" w:space="0" w:color="auto"/>
            <w:left w:val="none" w:sz="0" w:space="0" w:color="auto"/>
            <w:bottom w:val="none" w:sz="0" w:space="0" w:color="auto"/>
            <w:right w:val="none" w:sz="0" w:space="0" w:color="auto"/>
          </w:divBdr>
        </w:div>
        <w:div w:id="905184445">
          <w:marLeft w:val="0"/>
          <w:marRight w:val="0"/>
          <w:marTop w:val="0"/>
          <w:marBottom w:val="0"/>
          <w:divBdr>
            <w:top w:val="none" w:sz="0" w:space="0" w:color="auto"/>
            <w:left w:val="none" w:sz="0" w:space="0" w:color="auto"/>
            <w:bottom w:val="none" w:sz="0" w:space="0" w:color="auto"/>
            <w:right w:val="none" w:sz="0" w:space="0" w:color="auto"/>
          </w:divBdr>
        </w:div>
        <w:div w:id="1173376712">
          <w:marLeft w:val="0"/>
          <w:marRight w:val="0"/>
          <w:marTop w:val="0"/>
          <w:marBottom w:val="0"/>
          <w:divBdr>
            <w:top w:val="none" w:sz="0" w:space="0" w:color="auto"/>
            <w:left w:val="none" w:sz="0" w:space="0" w:color="auto"/>
            <w:bottom w:val="none" w:sz="0" w:space="0" w:color="auto"/>
            <w:right w:val="none" w:sz="0" w:space="0" w:color="auto"/>
          </w:divBdr>
        </w:div>
        <w:div w:id="15692174">
          <w:marLeft w:val="0"/>
          <w:marRight w:val="0"/>
          <w:marTop w:val="0"/>
          <w:marBottom w:val="0"/>
          <w:divBdr>
            <w:top w:val="none" w:sz="0" w:space="0" w:color="auto"/>
            <w:left w:val="none" w:sz="0" w:space="0" w:color="auto"/>
            <w:bottom w:val="none" w:sz="0" w:space="0" w:color="auto"/>
            <w:right w:val="none" w:sz="0" w:space="0" w:color="auto"/>
          </w:divBdr>
        </w:div>
        <w:div w:id="24211285">
          <w:marLeft w:val="0"/>
          <w:marRight w:val="0"/>
          <w:marTop w:val="0"/>
          <w:marBottom w:val="0"/>
          <w:divBdr>
            <w:top w:val="none" w:sz="0" w:space="0" w:color="auto"/>
            <w:left w:val="none" w:sz="0" w:space="0" w:color="auto"/>
            <w:bottom w:val="none" w:sz="0" w:space="0" w:color="auto"/>
            <w:right w:val="none" w:sz="0" w:space="0" w:color="auto"/>
          </w:divBdr>
        </w:div>
        <w:div w:id="1251738797">
          <w:marLeft w:val="0"/>
          <w:marRight w:val="0"/>
          <w:marTop w:val="0"/>
          <w:marBottom w:val="0"/>
          <w:divBdr>
            <w:top w:val="none" w:sz="0" w:space="0" w:color="auto"/>
            <w:left w:val="none" w:sz="0" w:space="0" w:color="auto"/>
            <w:bottom w:val="none" w:sz="0" w:space="0" w:color="auto"/>
            <w:right w:val="none" w:sz="0" w:space="0" w:color="auto"/>
          </w:divBdr>
        </w:div>
        <w:div w:id="1569225058">
          <w:marLeft w:val="0"/>
          <w:marRight w:val="0"/>
          <w:marTop w:val="0"/>
          <w:marBottom w:val="0"/>
          <w:divBdr>
            <w:top w:val="none" w:sz="0" w:space="0" w:color="auto"/>
            <w:left w:val="none" w:sz="0" w:space="0" w:color="auto"/>
            <w:bottom w:val="none" w:sz="0" w:space="0" w:color="auto"/>
            <w:right w:val="none" w:sz="0" w:space="0" w:color="auto"/>
          </w:divBdr>
        </w:div>
        <w:div w:id="1575777635">
          <w:marLeft w:val="0"/>
          <w:marRight w:val="0"/>
          <w:marTop w:val="0"/>
          <w:marBottom w:val="0"/>
          <w:divBdr>
            <w:top w:val="none" w:sz="0" w:space="0" w:color="auto"/>
            <w:left w:val="none" w:sz="0" w:space="0" w:color="auto"/>
            <w:bottom w:val="none" w:sz="0" w:space="0" w:color="auto"/>
            <w:right w:val="none" w:sz="0" w:space="0" w:color="auto"/>
          </w:divBdr>
        </w:div>
        <w:div w:id="1866795937">
          <w:marLeft w:val="0"/>
          <w:marRight w:val="0"/>
          <w:marTop w:val="0"/>
          <w:marBottom w:val="0"/>
          <w:divBdr>
            <w:top w:val="none" w:sz="0" w:space="0" w:color="auto"/>
            <w:left w:val="none" w:sz="0" w:space="0" w:color="auto"/>
            <w:bottom w:val="none" w:sz="0" w:space="0" w:color="auto"/>
            <w:right w:val="none" w:sz="0" w:space="0" w:color="auto"/>
          </w:divBdr>
        </w:div>
        <w:div w:id="943997297">
          <w:marLeft w:val="0"/>
          <w:marRight w:val="0"/>
          <w:marTop w:val="0"/>
          <w:marBottom w:val="0"/>
          <w:divBdr>
            <w:top w:val="none" w:sz="0" w:space="0" w:color="auto"/>
            <w:left w:val="none" w:sz="0" w:space="0" w:color="auto"/>
            <w:bottom w:val="none" w:sz="0" w:space="0" w:color="auto"/>
            <w:right w:val="none" w:sz="0" w:space="0" w:color="auto"/>
          </w:divBdr>
        </w:div>
        <w:div w:id="853225302">
          <w:marLeft w:val="0"/>
          <w:marRight w:val="0"/>
          <w:marTop w:val="0"/>
          <w:marBottom w:val="0"/>
          <w:divBdr>
            <w:top w:val="none" w:sz="0" w:space="0" w:color="auto"/>
            <w:left w:val="none" w:sz="0" w:space="0" w:color="auto"/>
            <w:bottom w:val="none" w:sz="0" w:space="0" w:color="auto"/>
            <w:right w:val="none" w:sz="0" w:space="0" w:color="auto"/>
          </w:divBdr>
        </w:div>
        <w:div w:id="438450716">
          <w:marLeft w:val="0"/>
          <w:marRight w:val="0"/>
          <w:marTop w:val="0"/>
          <w:marBottom w:val="0"/>
          <w:divBdr>
            <w:top w:val="none" w:sz="0" w:space="0" w:color="auto"/>
            <w:left w:val="none" w:sz="0" w:space="0" w:color="auto"/>
            <w:bottom w:val="none" w:sz="0" w:space="0" w:color="auto"/>
            <w:right w:val="none" w:sz="0" w:space="0" w:color="auto"/>
          </w:divBdr>
        </w:div>
      </w:divsChild>
    </w:div>
    <w:div w:id="1443376535">
      <w:bodyDiv w:val="1"/>
      <w:marLeft w:val="0"/>
      <w:marRight w:val="0"/>
      <w:marTop w:val="0"/>
      <w:marBottom w:val="0"/>
      <w:divBdr>
        <w:top w:val="none" w:sz="0" w:space="0" w:color="auto"/>
        <w:left w:val="none" w:sz="0" w:space="0" w:color="auto"/>
        <w:bottom w:val="none" w:sz="0" w:space="0" w:color="auto"/>
        <w:right w:val="none" w:sz="0" w:space="0" w:color="auto"/>
      </w:divBdr>
    </w:div>
    <w:div w:id="1534878532">
      <w:bodyDiv w:val="1"/>
      <w:marLeft w:val="0"/>
      <w:marRight w:val="0"/>
      <w:marTop w:val="0"/>
      <w:marBottom w:val="0"/>
      <w:divBdr>
        <w:top w:val="none" w:sz="0" w:space="0" w:color="auto"/>
        <w:left w:val="none" w:sz="0" w:space="0" w:color="auto"/>
        <w:bottom w:val="none" w:sz="0" w:space="0" w:color="auto"/>
        <w:right w:val="none" w:sz="0" w:space="0" w:color="auto"/>
      </w:divBdr>
    </w:div>
    <w:div w:id="1573006765">
      <w:bodyDiv w:val="1"/>
      <w:marLeft w:val="0"/>
      <w:marRight w:val="0"/>
      <w:marTop w:val="0"/>
      <w:marBottom w:val="0"/>
      <w:divBdr>
        <w:top w:val="none" w:sz="0" w:space="0" w:color="auto"/>
        <w:left w:val="none" w:sz="0" w:space="0" w:color="auto"/>
        <w:bottom w:val="none" w:sz="0" w:space="0" w:color="auto"/>
        <w:right w:val="none" w:sz="0" w:space="0" w:color="auto"/>
      </w:divBdr>
    </w:div>
    <w:div w:id="1616018391">
      <w:bodyDiv w:val="1"/>
      <w:marLeft w:val="0"/>
      <w:marRight w:val="0"/>
      <w:marTop w:val="0"/>
      <w:marBottom w:val="0"/>
      <w:divBdr>
        <w:top w:val="none" w:sz="0" w:space="0" w:color="auto"/>
        <w:left w:val="none" w:sz="0" w:space="0" w:color="auto"/>
        <w:bottom w:val="none" w:sz="0" w:space="0" w:color="auto"/>
        <w:right w:val="none" w:sz="0" w:space="0" w:color="auto"/>
      </w:divBdr>
      <w:divsChild>
        <w:div w:id="466774770">
          <w:marLeft w:val="0"/>
          <w:marRight w:val="0"/>
          <w:marTop w:val="0"/>
          <w:marBottom w:val="0"/>
          <w:divBdr>
            <w:top w:val="none" w:sz="0" w:space="0" w:color="auto"/>
            <w:left w:val="none" w:sz="0" w:space="0" w:color="auto"/>
            <w:bottom w:val="none" w:sz="0" w:space="0" w:color="auto"/>
            <w:right w:val="none" w:sz="0" w:space="0" w:color="auto"/>
          </w:divBdr>
        </w:div>
        <w:div w:id="1954900820">
          <w:marLeft w:val="0"/>
          <w:marRight w:val="0"/>
          <w:marTop w:val="0"/>
          <w:marBottom w:val="0"/>
          <w:divBdr>
            <w:top w:val="none" w:sz="0" w:space="0" w:color="auto"/>
            <w:left w:val="none" w:sz="0" w:space="0" w:color="auto"/>
            <w:bottom w:val="none" w:sz="0" w:space="0" w:color="auto"/>
            <w:right w:val="none" w:sz="0" w:space="0" w:color="auto"/>
          </w:divBdr>
        </w:div>
        <w:div w:id="514533995">
          <w:marLeft w:val="0"/>
          <w:marRight w:val="0"/>
          <w:marTop w:val="0"/>
          <w:marBottom w:val="0"/>
          <w:divBdr>
            <w:top w:val="none" w:sz="0" w:space="0" w:color="auto"/>
            <w:left w:val="none" w:sz="0" w:space="0" w:color="auto"/>
            <w:bottom w:val="none" w:sz="0" w:space="0" w:color="auto"/>
            <w:right w:val="none" w:sz="0" w:space="0" w:color="auto"/>
          </w:divBdr>
        </w:div>
      </w:divsChild>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sChild>
        <w:div w:id="940797903">
          <w:marLeft w:val="0"/>
          <w:marRight w:val="0"/>
          <w:marTop w:val="0"/>
          <w:marBottom w:val="0"/>
          <w:divBdr>
            <w:top w:val="none" w:sz="0" w:space="0" w:color="auto"/>
            <w:left w:val="none" w:sz="0" w:space="0" w:color="auto"/>
            <w:bottom w:val="none" w:sz="0" w:space="0" w:color="auto"/>
            <w:right w:val="none" w:sz="0" w:space="0" w:color="auto"/>
          </w:divBdr>
        </w:div>
        <w:div w:id="1384136147">
          <w:marLeft w:val="0"/>
          <w:marRight w:val="0"/>
          <w:marTop w:val="0"/>
          <w:marBottom w:val="0"/>
          <w:divBdr>
            <w:top w:val="none" w:sz="0" w:space="0" w:color="auto"/>
            <w:left w:val="none" w:sz="0" w:space="0" w:color="auto"/>
            <w:bottom w:val="none" w:sz="0" w:space="0" w:color="auto"/>
            <w:right w:val="none" w:sz="0" w:space="0" w:color="auto"/>
          </w:divBdr>
          <w:divsChild>
            <w:div w:id="1673603013">
              <w:marLeft w:val="0"/>
              <w:marRight w:val="0"/>
              <w:marTop w:val="0"/>
              <w:marBottom w:val="0"/>
              <w:divBdr>
                <w:top w:val="none" w:sz="0" w:space="0" w:color="auto"/>
                <w:left w:val="none" w:sz="0" w:space="0" w:color="auto"/>
                <w:bottom w:val="none" w:sz="0" w:space="0" w:color="auto"/>
                <w:right w:val="none" w:sz="0" w:space="0" w:color="auto"/>
              </w:divBdr>
              <w:divsChild>
                <w:div w:id="792747284">
                  <w:marLeft w:val="0"/>
                  <w:marRight w:val="0"/>
                  <w:marTop w:val="0"/>
                  <w:marBottom w:val="0"/>
                  <w:divBdr>
                    <w:top w:val="none" w:sz="0" w:space="0" w:color="auto"/>
                    <w:left w:val="none" w:sz="0" w:space="0" w:color="auto"/>
                    <w:bottom w:val="none" w:sz="0" w:space="0" w:color="auto"/>
                    <w:right w:val="none" w:sz="0" w:space="0" w:color="auto"/>
                  </w:divBdr>
                  <w:divsChild>
                    <w:div w:id="43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60764">
      <w:bodyDiv w:val="1"/>
      <w:marLeft w:val="0"/>
      <w:marRight w:val="0"/>
      <w:marTop w:val="0"/>
      <w:marBottom w:val="0"/>
      <w:divBdr>
        <w:top w:val="none" w:sz="0" w:space="0" w:color="auto"/>
        <w:left w:val="none" w:sz="0" w:space="0" w:color="auto"/>
        <w:bottom w:val="none" w:sz="0" w:space="0" w:color="auto"/>
        <w:right w:val="none" w:sz="0" w:space="0" w:color="auto"/>
      </w:divBdr>
    </w:div>
    <w:div w:id="1848396906">
      <w:bodyDiv w:val="1"/>
      <w:marLeft w:val="0"/>
      <w:marRight w:val="0"/>
      <w:marTop w:val="0"/>
      <w:marBottom w:val="0"/>
      <w:divBdr>
        <w:top w:val="none" w:sz="0" w:space="0" w:color="auto"/>
        <w:left w:val="none" w:sz="0" w:space="0" w:color="auto"/>
        <w:bottom w:val="none" w:sz="0" w:space="0" w:color="auto"/>
        <w:right w:val="none" w:sz="0" w:space="0" w:color="auto"/>
      </w:divBdr>
      <w:divsChild>
        <w:div w:id="1642225168">
          <w:marLeft w:val="0"/>
          <w:marRight w:val="0"/>
          <w:marTop w:val="0"/>
          <w:marBottom w:val="0"/>
          <w:divBdr>
            <w:top w:val="none" w:sz="0" w:space="0" w:color="auto"/>
            <w:left w:val="none" w:sz="0" w:space="0" w:color="auto"/>
            <w:bottom w:val="none" w:sz="0" w:space="0" w:color="auto"/>
            <w:right w:val="none" w:sz="0" w:space="0" w:color="auto"/>
          </w:divBdr>
        </w:div>
        <w:div w:id="974259744">
          <w:marLeft w:val="0"/>
          <w:marRight w:val="0"/>
          <w:marTop w:val="0"/>
          <w:marBottom w:val="0"/>
          <w:divBdr>
            <w:top w:val="none" w:sz="0" w:space="0" w:color="auto"/>
            <w:left w:val="none" w:sz="0" w:space="0" w:color="auto"/>
            <w:bottom w:val="none" w:sz="0" w:space="0" w:color="auto"/>
            <w:right w:val="none" w:sz="0" w:space="0" w:color="auto"/>
          </w:divBdr>
        </w:div>
        <w:div w:id="47732935">
          <w:marLeft w:val="0"/>
          <w:marRight w:val="0"/>
          <w:marTop w:val="0"/>
          <w:marBottom w:val="0"/>
          <w:divBdr>
            <w:top w:val="none" w:sz="0" w:space="0" w:color="auto"/>
            <w:left w:val="none" w:sz="0" w:space="0" w:color="auto"/>
            <w:bottom w:val="none" w:sz="0" w:space="0" w:color="auto"/>
            <w:right w:val="none" w:sz="0" w:space="0" w:color="auto"/>
          </w:divBdr>
        </w:div>
      </w:divsChild>
    </w:div>
    <w:div w:id="2051833403">
      <w:bodyDiv w:val="1"/>
      <w:marLeft w:val="0"/>
      <w:marRight w:val="0"/>
      <w:marTop w:val="0"/>
      <w:marBottom w:val="0"/>
      <w:divBdr>
        <w:top w:val="none" w:sz="0" w:space="0" w:color="auto"/>
        <w:left w:val="none" w:sz="0" w:space="0" w:color="auto"/>
        <w:bottom w:val="none" w:sz="0" w:space="0" w:color="auto"/>
        <w:right w:val="none" w:sz="0" w:space="0" w:color="auto"/>
      </w:divBdr>
    </w:div>
    <w:div w:id="2072845312">
      <w:bodyDiv w:val="1"/>
      <w:marLeft w:val="0"/>
      <w:marRight w:val="0"/>
      <w:marTop w:val="0"/>
      <w:marBottom w:val="0"/>
      <w:divBdr>
        <w:top w:val="none" w:sz="0" w:space="0" w:color="auto"/>
        <w:left w:val="none" w:sz="0" w:space="0" w:color="auto"/>
        <w:bottom w:val="none" w:sz="0" w:space="0" w:color="auto"/>
        <w:right w:val="none" w:sz="0" w:space="0" w:color="auto"/>
      </w:divBdr>
    </w:div>
    <w:div w:id="2079209803">
      <w:bodyDiv w:val="1"/>
      <w:marLeft w:val="0"/>
      <w:marRight w:val="0"/>
      <w:marTop w:val="0"/>
      <w:marBottom w:val="0"/>
      <w:divBdr>
        <w:top w:val="none" w:sz="0" w:space="0" w:color="auto"/>
        <w:left w:val="none" w:sz="0" w:space="0" w:color="auto"/>
        <w:bottom w:val="none" w:sz="0" w:space="0" w:color="auto"/>
        <w:right w:val="none" w:sz="0" w:space="0" w:color="auto"/>
      </w:divBdr>
      <w:divsChild>
        <w:div w:id="1742480189">
          <w:marLeft w:val="0"/>
          <w:marRight w:val="0"/>
          <w:marTop w:val="0"/>
          <w:marBottom w:val="0"/>
          <w:divBdr>
            <w:top w:val="none" w:sz="0" w:space="0" w:color="auto"/>
            <w:left w:val="none" w:sz="0" w:space="0" w:color="auto"/>
            <w:bottom w:val="none" w:sz="0" w:space="0" w:color="auto"/>
            <w:right w:val="none" w:sz="0" w:space="0" w:color="auto"/>
          </w:divBdr>
        </w:div>
        <w:div w:id="2109428486">
          <w:marLeft w:val="0"/>
          <w:marRight w:val="0"/>
          <w:marTop w:val="0"/>
          <w:marBottom w:val="0"/>
          <w:divBdr>
            <w:top w:val="none" w:sz="0" w:space="0" w:color="auto"/>
            <w:left w:val="none" w:sz="0" w:space="0" w:color="auto"/>
            <w:bottom w:val="none" w:sz="0" w:space="0" w:color="auto"/>
            <w:right w:val="none" w:sz="0" w:space="0" w:color="auto"/>
          </w:divBdr>
        </w:div>
        <w:div w:id="1019703081">
          <w:marLeft w:val="0"/>
          <w:marRight w:val="0"/>
          <w:marTop w:val="0"/>
          <w:marBottom w:val="0"/>
          <w:divBdr>
            <w:top w:val="none" w:sz="0" w:space="0" w:color="auto"/>
            <w:left w:val="none" w:sz="0" w:space="0" w:color="auto"/>
            <w:bottom w:val="none" w:sz="0" w:space="0" w:color="auto"/>
            <w:right w:val="none" w:sz="0" w:space="0" w:color="auto"/>
          </w:divBdr>
        </w:div>
        <w:div w:id="289674885">
          <w:marLeft w:val="0"/>
          <w:marRight w:val="0"/>
          <w:marTop w:val="0"/>
          <w:marBottom w:val="0"/>
          <w:divBdr>
            <w:top w:val="none" w:sz="0" w:space="0" w:color="auto"/>
            <w:left w:val="none" w:sz="0" w:space="0" w:color="auto"/>
            <w:bottom w:val="none" w:sz="0" w:space="0" w:color="auto"/>
            <w:right w:val="none" w:sz="0" w:space="0" w:color="auto"/>
          </w:divBdr>
        </w:div>
      </w:divsChild>
    </w:div>
    <w:div w:id="2090612125">
      <w:bodyDiv w:val="1"/>
      <w:marLeft w:val="0"/>
      <w:marRight w:val="0"/>
      <w:marTop w:val="0"/>
      <w:marBottom w:val="0"/>
      <w:divBdr>
        <w:top w:val="none" w:sz="0" w:space="0" w:color="auto"/>
        <w:left w:val="none" w:sz="0" w:space="0" w:color="auto"/>
        <w:bottom w:val="none" w:sz="0" w:space="0" w:color="auto"/>
        <w:right w:val="none" w:sz="0" w:space="0" w:color="auto"/>
      </w:divBdr>
    </w:div>
    <w:div w:id="2092264637">
      <w:bodyDiv w:val="1"/>
      <w:marLeft w:val="0"/>
      <w:marRight w:val="0"/>
      <w:marTop w:val="0"/>
      <w:marBottom w:val="0"/>
      <w:divBdr>
        <w:top w:val="none" w:sz="0" w:space="0" w:color="auto"/>
        <w:left w:val="none" w:sz="0" w:space="0" w:color="auto"/>
        <w:bottom w:val="none" w:sz="0" w:space="0" w:color="auto"/>
        <w:right w:val="none" w:sz="0" w:space="0" w:color="auto"/>
      </w:divBdr>
    </w:div>
    <w:div w:id="2129733048">
      <w:bodyDiv w:val="1"/>
      <w:marLeft w:val="0"/>
      <w:marRight w:val="0"/>
      <w:marTop w:val="0"/>
      <w:marBottom w:val="0"/>
      <w:divBdr>
        <w:top w:val="none" w:sz="0" w:space="0" w:color="auto"/>
        <w:left w:val="none" w:sz="0" w:space="0" w:color="auto"/>
        <w:bottom w:val="none" w:sz="0" w:space="0" w:color="auto"/>
        <w:right w:val="none" w:sz="0" w:space="0" w:color="auto"/>
      </w:divBdr>
      <w:divsChild>
        <w:div w:id="98642062">
          <w:marLeft w:val="0"/>
          <w:marRight w:val="0"/>
          <w:marTop w:val="0"/>
          <w:marBottom w:val="0"/>
          <w:divBdr>
            <w:top w:val="none" w:sz="0" w:space="0" w:color="auto"/>
            <w:left w:val="none" w:sz="0" w:space="0" w:color="auto"/>
            <w:bottom w:val="none" w:sz="0" w:space="0" w:color="auto"/>
            <w:right w:val="none" w:sz="0" w:space="0" w:color="auto"/>
          </w:divBdr>
        </w:div>
        <w:div w:id="174005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hyperlink" Target="mailto:ogredome@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729CA-2D49-4A8D-8C33-D624B9A7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7573</Words>
  <Characters>4317</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Arita Bauska</cp:lastModifiedBy>
  <cp:revision>3</cp:revision>
  <dcterms:created xsi:type="dcterms:W3CDTF">2024-02-15T13:42:00Z</dcterms:created>
  <dcterms:modified xsi:type="dcterms:W3CDTF">2024-02-15T15:07:00Z</dcterms:modified>
</cp:coreProperties>
</file>