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C61AD" w14:textId="77777777" w:rsidR="00FA6909" w:rsidRDefault="00B71291">
      <w:pPr>
        <w:spacing w:line="240" w:lineRule="auto"/>
        <w:ind w:right="90"/>
        <w:jc w:val="center"/>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noProof/>
        </w:rPr>
        <w:drawing>
          <wp:inline distT="0" distB="0" distL="0" distR="0" wp14:anchorId="49FB0DB2" wp14:editId="3F493B9B">
            <wp:extent cx="609600" cy="723900"/>
            <wp:effectExtent l="0" t="0" r="0" b="0"/>
            <wp:docPr id="4"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9600" cy="723900"/>
                    </a:xfrm>
                    <a:prstGeom prst="rect">
                      <a:avLst/>
                    </a:prstGeom>
                    <a:ln/>
                  </pic:spPr>
                </pic:pic>
              </a:graphicData>
            </a:graphic>
          </wp:inline>
        </w:drawing>
      </w:r>
    </w:p>
    <w:p w14:paraId="3FEBDF46" w14:textId="77777777" w:rsidR="00FA6909" w:rsidRDefault="00B71291">
      <w:pPr>
        <w:spacing w:line="240" w:lineRule="auto"/>
        <w:ind w:right="9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56E14776" w14:textId="77777777" w:rsidR="00FA6909" w:rsidRDefault="00B71291">
      <w:pPr>
        <w:spacing w:line="240" w:lineRule="auto"/>
        <w:ind w:right="9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1B7F5B34" w14:textId="77777777" w:rsidR="00FA6909" w:rsidRDefault="00B71291">
      <w:pPr>
        <w:pBdr>
          <w:bottom w:val="single" w:sz="4" w:space="1" w:color="000000"/>
        </w:pBdr>
        <w:spacing w:line="240" w:lineRule="auto"/>
        <w:ind w:right="9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7FDA8B7D" w14:textId="77777777" w:rsidR="00FA6909" w:rsidRDefault="00FA6909">
      <w:pPr>
        <w:widowControl w:val="0"/>
        <w:pBdr>
          <w:top w:val="nil"/>
          <w:left w:val="nil"/>
          <w:bottom w:val="nil"/>
          <w:right w:val="nil"/>
          <w:between w:val="nil"/>
        </w:pBdr>
        <w:spacing w:line="240" w:lineRule="auto"/>
        <w:ind w:right="90"/>
        <w:rPr>
          <w:rFonts w:ascii="Times New Roman" w:eastAsia="Times New Roman" w:hAnsi="Times New Roman" w:cs="Times New Roman"/>
          <w:color w:val="000000"/>
          <w:sz w:val="20"/>
          <w:szCs w:val="20"/>
        </w:rPr>
      </w:pPr>
    </w:p>
    <w:p w14:paraId="7E26440D" w14:textId="77777777" w:rsidR="00FA6909" w:rsidRDefault="00B71291">
      <w:pPr>
        <w:spacing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APSTIPRINĀTS</w:t>
      </w:r>
    </w:p>
    <w:p w14:paraId="1D0D9A7D" w14:textId="77777777" w:rsidR="00FA6909" w:rsidRDefault="00B71291">
      <w:pPr>
        <w:spacing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 Ogres novada pašvaldības domes</w:t>
      </w:r>
    </w:p>
    <w:p w14:paraId="2DEC7950" w14:textId="7D1F96F4" w:rsidR="00FA6909" w:rsidRDefault="00CF1D65">
      <w:pPr>
        <w:spacing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B71291">
        <w:rPr>
          <w:rFonts w:ascii="Times New Roman" w:eastAsia="Times New Roman" w:hAnsi="Times New Roman" w:cs="Times New Roman"/>
          <w:sz w:val="24"/>
          <w:szCs w:val="24"/>
        </w:rPr>
        <w:t>.</w:t>
      </w:r>
      <w:r>
        <w:rPr>
          <w:rFonts w:ascii="Times New Roman" w:eastAsia="Times New Roman" w:hAnsi="Times New Roman" w:cs="Times New Roman"/>
          <w:sz w:val="24"/>
          <w:szCs w:val="24"/>
        </w:rPr>
        <w:t>02</w:t>
      </w:r>
      <w:r w:rsidR="00B71291">
        <w:rPr>
          <w:rFonts w:ascii="Times New Roman" w:eastAsia="Times New Roman" w:hAnsi="Times New Roman" w:cs="Times New Roman"/>
          <w:sz w:val="24"/>
          <w:szCs w:val="24"/>
        </w:rPr>
        <w:t>.</w:t>
      </w:r>
      <w:r>
        <w:rPr>
          <w:rFonts w:ascii="Times New Roman" w:eastAsia="Times New Roman" w:hAnsi="Times New Roman" w:cs="Times New Roman"/>
          <w:sz w:val="24"/>
          <w:szCs w:val="24"/>
        </w:rPr>
        <w:t>2024</w:t>
      </w:r>
      <w:r w:rsidR="00B71291">
        <w:rPr>
          <w:rFonts w:ascii="Times New Roman" w:eastAsia="Times New Roman" w:hAnsi="Times New Roman" w:cs="Times New Roman"/>
          <w:sz w:val="24"/>
          <w:szCs w:val="24"/>
        </w:rPr>
        <w:t>. lēmumu</w:t>
      </w:r>
    </w:p>
    <w:p w14:paraId="63F6CBF9" w14:textId="1276AE21" w:rsidR="00FA6909" w:rsidRDefault="00B71291">
      <w:pPr>
        <w:spacing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(protokols Nr.</w:t>
      </w:r>
      <w:r w:rsidR="00CF1D65">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CF1D65">
        <w:rPr>
          <w:rFonts w:ascii="Times New Roman" w:eastAsia="Times New Roman" w:hAnsi="Times New Roman" w:cs="Times New Roman"/>
          <w:sz w:val="24"/>
          <w:szCs w:val="24"/>
        </w:rPr>
        <w:t>48</w:t>
      </w:r>
      <w:r>
        <w:rPr>
          <w:rFonts w:ascii="Times New Roman" w:eastAsia="Times New Roman" w:hAnsi="Times New Roman" w:cs="Times New Roman"/>
          <w:sz w:val="24"/>
          <w:szCs w:val="24"/>
        </w:rPr>
        <w:t>.)</w:t>
      </w:r>
    </w:p>
    <w:p w14:paraId="0DFC0E77" w14:textId="77777777" w:rsidR="00FA6909" w:rsidRDefault="00FA6909">
      <w:pPr>
        <w:jc w:val="center"/>
        <w:rPr>
          <w:rFonts w:ascii="Times New Roman" w:eastAsia="Times New Roman" w:hAnsi="Times New Roman" w:cs="Times New Roman"/>
          <w:sz w:val="28"/>
          <w:szCs w:val="28"/>
        </w:rPr>
      </w:pPr>
    </w:p>
    <w:p w14:paraId="19C39A23" w14:textId="77777777" w:rsidR="00FA6909" w:rsidRDefault="00B7129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IEKŠĒJIE NOTEIKUMI</w:t>
      </w:r>
    </w:p>
    <w:p w14:paraId="7FFCFF50" w14:textId="77777777" w:rsidR="00FA6909" w:rsidRDefault="00B712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Ogrē</w:t>
      </w:r>
    </w:p>
    <w:p w14:paraId="27DB8EA9" w14:textId="77777777" w:rsidR="00FA6909" w:rsidRDefault="00FA6909">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14:paraId="2CFCA0C5" w14:textId="054967BB" w:rsidR="00FA6909" w:rsidRDefault="00B7129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gada </w:t>
      </w:r>
      <w:r w:rsidR="00CF1D65">
        <w:rPr>
          <w:rFonts w:ascii="Times New Roman" w:eastAsia="Times New Roman" w:hAnsi="Times New Roman" w:cs="Times New Roman"/>
          <w:sz w:val="24"/>
          <w:szCs w:val="24"/>
        </w:rPr>
        <w:t>27</w:t>
      </w:r>
      <w:r>
        <w:rPr>
          <w:rFonts w:ascii="Times New Roman" w:eastAsia="Times New Roman" w:hAnsi="Times New Roman" w:cs="Times New Roman"/>
          <w:color w:val="000000"/>
          <w:sz w:val="24"/>
          <w:szCs w:val="24"/>
        </w:rPr>
        <w:t xml:space="preserve">. </w:t>
      </w:r>
      <w:r w:rsidR="00CF1D65">
        <w:rPr>
          <w:rFonts w:ascii="Times New Roman" w:eastAsia="Times New Roman" w:hAnsi="Times New Roman" w:cs="Times New Roman"/>
          <w:sz w:val="24"/>
          <w:szCs w:val="24"/>
        </w:rPr>
        <w:t>februārī</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Nr.</w:t>
      </w:r>
      <w:r w:rsidR="00CF1D65">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w:t>
      </w:r>
      <w:r w:rsidR="00CF1D65">
        <w:rPr>
          <w:rFonts w:ascii="Times New Roman" w:eastAsia="Times New Roman" w:hAnsi="Times New Roman" w:cs="Times New Roman"/>
          <w:sz w:val="24"/>
          <w:szCs w:val="24"/>
        </w:rPr>
        <w:t>2024</w:t>
      </w:r>
    </w:p>
    <w:p w14:paraId="72B061F5" w14:textId="77777777" w:rsidR="00FA6909" w:rsidRDefault="00FA6909">
      <w:pPr>
        <w:pBdr>
          <w:top w:val="nil"/>
          <w:left w:val="nil"/>
          <w:bottom w:val="nil"/>
          <w:right w:val="nil"/>
          <w:between w:val="nil"/>
        </w:pBdr>
        <w:spacing w:line="240" w:lineRule="auto"/>
        <w:rPr>
          <w:rFonts w:ascii="Times New Roman" w:eastAsia="Times New Roman" w:hAnsi="Times New Roman" w:cs="Times New Roman"/>
          <w:color w:val="000000"/>
          <w:sz w:val="20"/>
          <w:szCs w:val="20"/>
        </w:rPr>
      </w:pPr>
    </w:p>
    <w:p w14:paraId="73AADD46" w14:textId="77777777" w:rsidR="00FA6909" w:rsidRDefault="00FA6909">
      <w:pPr>
        <w:widowControl w:val="0"/>
        <w:spacing w:line="240" w:lineRule="auto"/>
        <w:ind w:right="141"/>
        <w:jc w:val="right"/>
        <w:rPr>
          <w:rFonts w:ascii="Times New Roman" w:eastAsia="Times New Roman" w:hAnsi="Times New Roman" w:cs="Times New Roman"/>
          <w:i/>
          <w:sz w:val="24"/>
          <w:szCs w:val="24"/>
          <w:shd w:val="clear" w:color="auto" w:fill="F9CB9C"/>
        </w:rPr>
      </w:pPr>
    </w:p>
    <w:p w14:paraId="7CF7CE92" w14:textId="77777777" w:rsidR="00FA6909" w:rsidRDefault="00B71291">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 finanšu līdzekļu piešķiršanu Ogres novada pašvaldības iestādēm bērnu un jauniešu nometņu un neformālās izglītības pasākumu organizēšanai</w:t>
      </w:r>
    </w:p>
    <w:p w14:paraId="49BCB8E4" w14:textId="77777777" w:rsidR="00FA6909" w:rsidRDefault="00FA6909">
      <w:pPr>
        <w:spacing w:line="240" w:lineRule="auto"/>
        <w:jc w:val="center"/>
        <w:rPr>
          <w:rFonts w:ascii="Times New Roman" w:eastAsia="Times New Roman" w:hAnsi="Times New Roman" w:cs="Times New Roman"/>
          <w:b/>
          <w:sz w:val="24"/>
          <w:szCs w:val="24"/>
        </w:rPr>
      </w:pPr>
    </w:p>
    <w:p w14:paraId="680DD46C" w14:textId="77777777" w:rsidR="00FA6909" w:rsidRDefault="00B71291">
      <w:pPr>
        <w:widowControl w:val="0"/>
        <w:spacing w:before="6" w:line="240" w:lineRule="auto"/>
        <w:ind w:right="140"/>
        <w:jc w:val="right"/>
        <w:rPr>
          <w:rFonts w:ascii="Times New Roman" w:eastAsia="Times New Roman" w:hAnsi="Times New Roman" w:cs="Times New Roman"/>
          <w:i/>
          <w:sz w:val="24"/>
          <w:szCs w:val="24"/>
        </w:rPr>
      </w:pPr>
      <w:bookmarkStart w:id="1" w:name="_heading=h.jezmsiy9n4t1" w:colFirst="0" w:colLast="0"/>
      <w:bookmarkEnd w:id="1"/>
      <w:r>
        <w:rPr>
          <w:rFonts w:ascii="Times New Roman" w:eastAsia="Times New Roman" w:hAnsi="Times New Roman" w:cs="Times New Roman"/>
          <w:i/>
          <w:sz w:val="24"/>
          <w:szCs w:val="24"/>
        </w:rPr>
        <w:t xml:space="preserve">Izdoti saskaņā ar </w:t>
      </w:r>
    </w:p>
    <w:p w14:paraId="759B2C04" w14:textId="77777777" w:rsidR="00FA6909" w:rsidRDefault="00B71291">
      <w:pPr>
        <w:widowControl w:val="0"/>
        <w:spacing w:before="6" w:line="240" w:lineRule="auto"/>
        <w:ind w:right="14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Pašvaldību likuma  50. panta  pirmo daļu un </w:t>
      </w:r>
    </w:p>
    <w:p w14:paraId="5CF48E29" w14:textId="77777777" w:rsidR="00FA6909" w:rsidRDefault="00B71291">
      <w:pPr>
        <w:widowControl w:val="0"/>
        <w:spacing w:before="6" w:line="240" w:lineRule="auto"/>
        <w:ind w:right="14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Valsts pārvaldes iekārtas likuma 72. panta pirmās daļas 2.punktu</w:t>
      </w:r>
    </w:p>
    <w:p w14:paraId="2CFEACB6" w14:textId="77777777" w:rsidR="00FA6909" w:rsidRDefault="00FA6909">
      <w:pPr>
        <w:spacing w:line="240" w:lineRule="auto"/>
        <w:jc w:val="right"/>
        <w:rPr>
          <w:rFonts w:ascii="Times New Roman" w:eastAsia="Times New Roman" w:hAnsi="Times New Roman" w:cs="Times New Roman"/>
          <w:i/>
          <w:sz w:val="24"/>
          <w:szCs w:val="24"/>
        </w:rPr>
      </w:pPr>
    </w:p>
    <w:p w14:paraId="41349896" w14:textId="77777777" w:rsidR="00FA6909" w:rsidRDefault="00FA6909">
      <w:pPr>
        <w:spacing w:line="240" w:lineRule="auto"/>
        <w:ind w:left="142"/>
        <w:jc w:val="right"/>
        <w:rPr>
          <w:rFonts w:ascii="Times New Roman" w:eastAsia="Times New Roman" w:hAnsi="Times New Roman" w:cs="Times New Roman"/>
          <w:b/>
          <w:sz w:val="24"/>
          <w:szCs w:val="24"/>
        </w:rPr>
      </w:pPr>
    </w:p>
    <w:p w14:paraId="19CE7D80" w14:textId="77777777" w:rsidR="00FA6909" w:rsidRDefault="00B71291">
      <w:pPr>
        <w:spacing w:line="24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Vispārīgie jautājumi</w:t>
      </w:r>
    </w:p>
    <w:p w14:paraId="21B14429" w14:textId="77777777" w:rsidR="00FA6909" w:rsidRDefault="00FA6909">
      <w:pPr>
        <w:spacing w:line="240" w:lineRule="auto"/>
        <w:ind w:left="142"/>
        <w:jc w:val="center"/>
        <w:rPr>
          <w:rFonts w:ascii="Times New Roman" w:eastAsia="Times New Roman" w:hAnsi="Times New Roman" w:cs="Times New Roman"/>
          <w:b/>
          <w:sz w:val="24"/>
          <w:szCs w:val="24"/>
        </w:rPr>
      </w:pPr>
    </w:p>
    <w:p w14:paraId="28909643" w14:textId="77777777" w:rsidR="00FA6909" w:rsidRDefault="00B71291">
      <w:pPr>
        <w:widowControl w:val="0"/>
        <w:numPr>
          <w:ilvl w:val="0"/>
          <w:numId w:val="1"/>
        </w:numPr>
        <w:pBdr>
          <w:top w:val="nil"/>
          <w:left w:val="nil"/>
          <w:bottom w:val="nil"/>
          <w:right w:val="nil"/>
          <w:between w:val="nil"/>
        </w:pBdr>
        <w:spacing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Noteikumi nosaka kārtību, kādā Ogres novada Izglītības pārvalde (turpmāk - Pārvalde) pieņem, izskata un izvērtē Ogres novada pašvaldības iestāžu (turpmāk - Iestāde) pieteikumus (1.pielikums) (turpmāk - Piet</w:t>
      </w:r>
      <w:r>
        <w:rPr>
          <w:rFonts w:ascii="Times New Roman" w:eastAsia="Times New Roman" w:hAnsi="Times New Roman" w:cs="Times New Roman"/>
          <w:sz w:val="24"/>
          <w:szCs w:val="24"/>
        </w:rPr>
        <w:t>eikums)</w:t>
      </w:r>
      <w:r>
        <w:rPr>
          <w:rFonts w:ascii="Times New Roman" w:eastAsia="Times New Roman" w:hAnsi="Times New Roman" w:cs="Times New Roman"/>
          <w:color w:val="000000"/>
          <w:sz w:val="24"/>
          <w:szCs w:val="24"/>
        </w:rPr>
        <w:t xml:space="preserve"> un apstiprina finanšu līdzekļu piešķiršanu Iestādēm neformālās izglītības pasākumu un bērnu un jauniešu nometņu (turpmāk -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ktivitā</w:t>
      </w:r>
      <w:r>
        <w:rPr>
          <w:rFonts w:ascii="Times New Roman" w:eastAsia="Times New Roman" w:hAnsi="Times New Roman" w:cs="Times New Roman"/>
          <w:sz w:val="24"/>
          <w:szCs w:val="24"/>
        </w:rPr>
        <w:t>tes)</w:t>
      </w:r>
      <w:r>
        <w:rPr>
          <w:rFonts w:ascii="Times New Roman" w:eastAsia="Times New Roman" w:hAnsi="Times New Roman" w:cs="Times New Roman"/>
          <w:color w:val="000000"/>
          <w:sz w:val="24"/>
          <w:szCs w:val="24"/>
        </w:rPr>
        <w:t xml:space="preserve"> organizēšanai. </w:t>
      </w:r>
    </w:p>
    <w:p w14:paraId="4DE1591D" w14:textId="77777777" w:rsidR="00FA6909" w:rsidRDefault="00B71291">
      <w:pPr>
        <w:widowControl w:val="0"/>
        <w:numPr>
          <w:ilvl w:val="0"/>
          <w:numId w:val="1"/>
        </w:numPr>
        <w:pBdr>
          <w:top w:val="nil"/>
          <w:left w:val="nil"/>
          <w:bottom w:val="nil"/>
          <w:right w:val="nil"/>
          <w:between w:val="nil"/>
        </w:pBdr>
        <w:spacing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Finansējums aktivitāšu organizēšanai tiek nodrošināts kārtējā gada budžetā apstiprinātā finansējuma ietvaros.</w:t>
      </w:r>
    </w:p>
    <w:p w14:paraId="59248008" w14:textId="77777777" w:rsidR="00FA6909" w:rsidRDefault="00B71291">
      <w:pPr>
        <w:widowControl w:val="0"/>
        <w:numPr>
          <w:ilvl w:val="0"/>
          <w:numId w:val="1"/>
        </w:numPr>
        <w:pBdr>
          <w:top w:val="nil"/>
          <w:left w:val="nil"/>
          <w:bottom w:val="nil"/>
          <w:right w:val="nil"/>
          <w:between w:val="nil"/>
        </w:pBdr>
        <w:spacing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Ogres novada pašvaldības </w:t>
      </w:r>
      <w:r>
        <w:rPr>
          <w:rFonts w:ascii="Times New Roman" w:eastAsia="Times New Roman" w:hAnsi="Times New Roman" w:cs="Times New Roman"/>
          <w:sz w:val="24"/>
          <w:szCs w:val="24"/>
        </w:rPr>
        <w:t>izpilddirektors</w:t>
      </w:r>
      <w:r>
        <w:rPr>
          <w:rFonts w:ascii="Times New Roman" w:eastAsia="Times New Roman" w:hAnsi="Times New Roman" w:cs="Times New Roman"/>
          <w:color w:val="000000"/>
          <w:sz w:val="24"/>
          <w:szCs w:val="24"/>
        </w:rPr>
        <w:t xml:space="preserve"> (turpmāk – </w:t>
      </w:r>
      <w:r>
        <w:rPr>
          <w:rFonts w:ascii="Times New Roman" w:eastAsia="Times New Roman" w:hAnsi="Times New Roman" w:cs="Times New Roman"/>
          <w:sz w:val="24"/>
          <w:szCs w:val="24"/>
        </w:rPr>
        <w:t>izpilddirektors</w:t>
      </w:r>
      <w:r>
        <w:rPr>
          <w:rFonts w:ascii="Times New Roman" w:eastAsia="Times New Roman" w:hAnsi="Times New Roman" w:cs="Times New Roman"/>
          <w:color w:val="000000"/>
          <w:sz w:val="24"/>
          <w:szCs w:val="24"/>
        </w:rPr>
        <w:t>) reizi gadā izdod rīkojumu, kurā nosaka:</w:t>
      </w:r>
    </w:p>
    <w:p w14:paraId="68508C38" w14:textId="77777777" w:rsidR="00FA6909" w:rsidRDefault="00B71291">
      <w:pPr>
        <w:widowControl w:val="0"/>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kārtējā gada budžetā apstiprinātā finansējuma aktivitāšu organizēšanai sadalījumu neformālās izglītības pasākumu un bērnu un jauniešu nometņu organizēšanai;</w:t>
      </w:r>
    </w:p>
    <w:p w14:paraId="75202DF6" w14:textId="77777777" w:rsidR="00FA6909" w:rsidRDefault="00B71291">
      <w:pPr>
        <w:widowControl w:val="0"/>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ieteikumu vērtēšanas komisijas </w:t>
      </w:r>
      <w:r>
        <w:rPr>
          <w:rFonts w:ascii="Times New Roman" w:eastAsia="Times New Roman" w:hAnsi="Times New Roman" w:cs="Times New Roman"/>
          <w:sz w:val="24"/>
          <w:szCs w:val="24"/>
        </w:rPr>
        <w:t xml:space="preserve"> (turpmāk - Komisija)</w:t>
      </w:r>
      <w:r>
        <w:rPr>
          <w:rFonts w:ascii="Times New Roman" w:eastAsia="Times New Roman" w:hAnsi="Times New Roman" w:cs="Times New Roman"/>
          <w:color w:val="000000"/>
          <w:sz w:val="24"/>
          <w:szCs w:val="24"/>
        </w:rPr>
        <w:t xml:space="preserve"> sastāvu</w:t>
      </w:r>
      <w:r>
        <w:rPr>
          <w:rFonts w:ascii="Times New Roman" w:eastAsia="Times New Roman" w:hAnsi="Times New Roman" w:cs="Times New Roman"/>
          <w:sz w:val="24"/>
          <w:szCs w:val="24"/>
        </w:rPr>
        <w:t>;</w:t>
      </w:r>
    </w:p>
    <w:p w14:paraId="6E902C9A" w14:textId="77777777" w:rsidR="00FA6909" w:rsidRPr="00FB674A" w:rsidRDefault="00B71291">
      <w:pPr>
        <w:widowControl w:val="0"/>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aktivitāšu īstenošanas noteikto norises laika periodu;</w:t>
      </w:r>
    </w:p>
    <w:p w14:paraId="2C0C0210" w14:textId="77777777" w:rsidR="00FA6909" w:rsidRPr="00FB674A" w:rsidRDefault="00B71291">
      <w:pPr>
        <w:widowControl w:val="0"/>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 xml:space="preserve">citus ar Pieteikumu sagatavošanu un aktivitāšu organizēšanu saistītus    </w:t>
      </w:r>
    </w:p>
    <w:p w14:paraId="63B7EBDD" w14:textId="77777777" w:rsidR="00FA6909" w:rsidRPr="00FB674A" w:rsidRDefault="00B71291">
      <w:pPr>
        <w:widowControl w:val="0"/>
        <w:pBdr>
          <w:top w:val="nil"/>
          <w:left w:val="nil"/>
          <w:bottom w:val="nil"/>
          <w:right w:val="nil"/>
          <w:between w:val="nil"/>
        </w:pBdr>
        <w:spacing w:line="240" w:lineRule="auto"/>
        <w:ind w:left="792"/>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uzdevumus/nosacījumus</w:t>
      </w:r>
      <w:r w:rsidRPr="00FB674A">
        <w:rPr>
          <w:rFonts w:ascii="Times New Roman" w:eastAsia="Times New Roman" w:hAnsi="Times New Roman" w:cs="Times New Roman"/>
          <w:color w:val="000000"/>
          <w:sz w:val="24"/>
          <w:szCs w:val="24"/>
        </w:rPr>
        <w:t>.</w:t>
      </w:r>
    </w:p>
    <w:p w14:paraId="21E06523" w14:textId="77777777" w:rsidR="00FA6909" w:rsidRPr="00FB674A" w:rsidRDefault="00FA6909">
      <w:pPr>
        <w:spacing w:line="240" w:lineRule="auto"/>
        <w:ind w:hanging="294"/>
        <w:jc w:val="center"/>
        <w:rPr>
          <w:rFonts w:ascii="Times New Roman" w:eastAsia="Times New Roman" w:hAnsi="Times New Roman" w:cs="Times New Roman"/>
          <w:b/>
          <w:sz w:val="24"/>
          <w:szCs w:val="24"/>
        </w:rPr>
      </w:pPr>
    </w:p>
    <w:p w14:paraId="3894C01D" w14:textId="77777777" w:rsidR="00FA6909" w:rsidRPr="00FB674A" w:rsidRDefault="00B71291">
      <w:pPr>
        <w:spacing w:line="240" w:lineRule="auto"/>
        <w:ind w:hanging="294"/>
        <w:jc w:val="center"/>
        <w:rPr>
          <w:rFonts w:ascii="Times New Roman" w:eastAsia="Times New Roman" w:hAnsi="Times New Roman" w:cs="Times New Roman"/>
          <w:b/>
          <w:sz w:val="24"/>
          <w:szCs w:val="24"/>
        </w:rPr>
      </w:pPr>
      <w:r w:rsidRPr="00FB674A">
        <w:rPr>
          <w:rFonts w:ascii="Times New Roman" w:eastAsia="Times New Roman" w:hAnsi="Times New Roman" w:cs="Times New Roman"/>
          <w:b/>
          <w:sz w:val="24"/>
          <w:szCs w:val="24"/>
        </w:rPr>
        <w:t>II. Pieteikumu pieņemšana un izskatīšana</w:t>
      </w:r>
    </w:p>
    <w:p w14:paraId="3D9AEE8E" w14:textId="77777777" w:rsidR="00FA6909" w:rsidRPr="00FB674A" w:rsidRDefault="00FA6909">
      <w:pPr>
        <w:spacing w:line="240" w:lineRule="auto"/>
        <w:ind w:hanging="294"/>
        <w:jc w:val="center"/>
        <w:rPr>
          <w:rFonts w:ascii="Times New Roman" w:eastAsia="Times New Roman" w:hAnsi="Times New Roman" w:cs="Times New Roman"/>
          <w:b/>
          <w:sz w:val="24"/>
          <w:szCs w:val="24"/>
        </w:rPr>
      </w:pPr>
    </w:p>
    <w:p w14:paraId="7BBE8524"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 xml:space="preserve">Pārvalde viena mēneša laikā no Ogres novada pašvaldības budžeta apstiprināšanas sagatavo un uz Iestāžu oficiālajām elektroniskā pasta adresēm </w:t>
      </w:r>
      <w:proofErr w:type="spellStart"/>
      <w:r w:rsidRPr="00FB674A">
        <w:rPr>
          <w:rFonts w:ascii="Times New Roman" w:eastAsia="Times New Roman" w:hAnsi="Times New Roman" w:cs="Times New Roman"/>
          <w:sz w:val="24"/>
          <w:szCs w:val="24"/>
        </w:rPr>
        <w:t>nosūta</w:t>
      </w:r>
      <w:proofErr w:type="spellEnd"/>
      <w:r w:rsidRPr="00FB674A">
        <w:rPr>
          <w:rFonts w:ascii="Times New Roman" w:eastAsia="Times New Roman" w:hAnsi="Times New Roman" w:cs="Times New Roman"/>
          <w:sz w:val="24"/>
          <w:szCs w:val="24"/>
        </w:rPr>
        <w:t xml:space="preserve"> informāciju par iespēju pieteikties finansējumam aktivitāšu organizēšanai.</w:t>
      </w:r>
    </w:p>
    <w:p w14:paraId="5706A1D3"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Iestāde, kura vēlas attiecīgajā kalendārajā gadā pi</w:t>
      </w:r>
      <w:r w:rsidRPr="00FB674A">
        <w:rPr>
          <w:rFonts w:ascii="Times New Roman" w:eastAsia="Times New Roman" w:hAnsi="Times New Roman" w:cs="Times New Roman"/>
          <w:sz w:val="24"/>
          <w:szCs w:val="24"/>
        </w:rPr>
        <w:t xml:space="preserve">eteikties aktivitāšu organizēšanai, 2 </w:t>
      </w:r>
      <w:r w:rsidRPr="00FB674A">
        <w:rPr>
          <w:rFonts w:ascii="Times New Roman" w:eastAsia="Times New Roman" w:hAnsi="Times New Roman" w:cs="Times New Roman"/>
          <w:sz w:val="24"/>
          <w:szCs w:val="24"/>
        </w:rPr>
        <w:lastRenderedPageBreak/>
        <w:t>nedēļu lakā no šo noteikumu 4.punkā minētās informācijas izsūtīšanas dienas sagatavo</w:t>
      </w:r>
      <w:r w:rsidRPr="00FB674A">
        <w:rPr>
          <w:rFonts w:ascii="Times New Roman" w:eastAsia="Times New Roman" w:hAnsi="Times New Roman" w:cs="Times New Roman"/>
          <w:color w:val="000000"/>
          <w:sz w:val="24"/>
          <w:szCs w:val="24"/>
        </w:rPr>
        <w:t xml:space="preserve"> </w:t>
      </w:r>
      <w:r w:rsidRPr="00FB674A">
        <w:rPr>
          <w:rFonts w:ascii="Times New Roman" w:eastAsia="Times New Roman" w:hAnsi="Times New Roman" w:cs="Times New Roman"/>
          <w:sz w:val="24"/>
          <w:szCs w:val="24"/>
        </w:rPr>
        <w:t>P</w:t>
      </w:r>
      <w:r w:rsidRPr="00FB674A">
        <w:rPr>
          <w:rFonts w:ascii="Times New Roman" w:eastAsia="Times New Roman" w:hAnsi="Times New Roman" w:cs="Times New Roman"/>
          <w:color w:val="000000"/>
          <w:sz w:val="24"/>
          <w:szCs w:val="24"/>
        </w:rPr>
        <w:t>ieteikumu</w:t>
      </w:r>
      <w:r w:rsidRPr="00FB674A">
        <w:rPr>
          <w:rFonts w:ascii="Times New Roman" w:eastAsia="Times New Roman" w:hAnsi="Times New Roman" w:cs="Times New Roman"/>
          <w:sz w:val="24"/>
          <w:szCs w:val="24"/>
        </w:rPr>
        <w:t>, kuru</w:t>
      </w:r>
      <w:r w:rsidRPr="00FB674A">
        <w:rPr>
          <w:rFonts w:ascii="Times New Roman" w:eastAsia="Times New Roman" w:hAnsi="Times New Roman" w:cs="Times New Roman"/>
          <w:color w:val="000000"/>
          <w:sz w:val="24"/>
          <w:szCs w:val="24"/>
        </w:rPr>
        <w:t xml:space="preserve"> ar elektronisko parakstu paraksta iestādes vadītājs un to elektroniski </w:t>
      </w:r>
      <w:proofErr w:type="spellStart"/>
      <w:r w:rsidRPr="00FB674A">
        <w:rPr>
          <w:rFonts w:ascii="Times New Roman" w:eastAsia="Times New Roman" w:hAnsi="Times New Roman" w:cs="Times New Roman"/>
          <w:color w:val="000000"/>
          <w:sz w:val="24"/>
          <w:szCs w:val="24"/>
        </w:rPr>
        <w:t>nosūta</w:t>
      </w:r>
      <w:proofErr w:type="spellEnd"/>
      <w:r w:rsidRPr="00FB674A">
        <w:rPr>
          <w:rFonts w:ascii="Times New Roman" w:eastAsia="Times New Roman" w:hAnsi="Times New Roman" w:cs="Times New Roman"/>
          <w:color w:val="000000"/>
          <w:sz w:val="24"/>
          <w:szCs w:val="24"/>
        </w:rPr>
        <w:t xml:space="preserve"> Pārvaldei uz oficiālo e-pasta adresi </w:t>
      </w:r>
      <w:hyperlink r:id="rId10">
        <w:r w:rsidRPr="00FB674A">
          <w:rPr>
            <w:rFonts w:ascii="Times New Roman" w:eastAsia="Times New Roman" w:hAnsi="Times New Roman" w:cs="Times New Roman"/>
            <w:color w:val="1155CC"/>
            <w:sz w:val="24"/>
            <w:szCs w:val="24"/>
            <w:u w:val="single"/>
          </w:rPr>
          <w:t>izglitiba@ogresnovads.lv</w:t>
        </w:r>
      </w:hyperlink>
      <w:r w:rsidRPr="00FB674A">
        <w:rPr>
          <w:rFonts w:ascii="Times New Roman" w:eastAsia="Times New Roman" w:hAnsi="Times New Roman" w:cs="Times New Roman"/>
          <w:color w:val="000000"/>
          <w:sz w:val="24"/>
          <w:szCs w:val="24"/>
        </w:rPr>
        <w:t>.</w:t>
      </w:r>
    </w:p>
    <w:p w14:paraId="347AFD49"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 xml:space="preserve">Ja iestāde </w:t>
      </w:r>
      <w:proofErr w:type="spellStart"/>
      <w:r w:rsidRPr="00FB674A">
        <w:rPr>
          <w:rFonts w:ascii="Times New Roman" w:eastAsia="Times New Roman" w:hAnsi="Times New Roman" w:cs="Times New Roman"/>
          <w:sz w:val="24"/>
          <w:szCs w:val="24"/>
        </w:rPr>
        <w:t>iesūta</w:t>
      </w:r>
      <w:proofErr w:type="spellEnd"/>
      <w:r w:rsidRPr="00FB674A">
        <w:rPr>
          <w:rFonts w:ascii="Times New Roman" w:eastAsia="Times New Roman" w:hAnsi="Times New Roman" w:cs="Times New Roman"/>
          <w:sz w:val="24"/>
          <w:szCs w:val="24"/>
        </w:rPr>
        <w:t xml:space="preserve"> vairāk nekā vienu Pieteikumu, tad jānorāda, kura no aktivitātēm ir prioritārā, veicot atzīmi tam paredzētā vietā Pieteikumā. </w:t>
      </w:r>
    </w:p>
    <w:p w14:paraId="6D53A6FE"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 xml:space="preserve">Pārvalde saņem un apkopo Iestāžu </w:t>
      </w:r>
      <w:r w:rsidRPr="00FB674A">
        <w:rPr>
          <w:rFonts w:ascii="Times New Roman" w:eastAsia="Times New Roman" w:hAnsi="Times New Roman" w:cs="Times New Roman"/>
          <w:sz w:val="24"/>
          <w:szCs w:val="24"/>
        </w:rPr>
        <w:t>P</w:t>
      </w:r>
      <w:r w:rsidRPr="00FB674A">
        <w:rPr>
          <w:rFonts w:ascii="Times New Roman" w:eastAsia="Times New Roman" w:hAnsi="Times New Roman" w:cs="Times New Roman"/>
          <w:color w:val="000000"/>
          <w:sz w:val="24"/>
          <w:szCs w:val="24"/>
        </w:rPr>
        <w:t xml:space="preserve">ieteikumus, un nodod tos izvērtēšanai Komisijai. </w:t>
      </w:r>
    </w:p>
    <w:p w14:paraId="3D3A576F"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 xml:space="preserve">Komisija pieteikumus izvērtē </w:t>
      </w:r>
      <w:r w:rsidRPr="00FB674A">
        <w:rPr>
          <w:rFonts w:ascii="Times New Roman" w:eastAsia="Times New Roman" w:hAnsi="Times New Roman" w:cs="Times New Roman"/>
          <w:sz w:val="24"/>
          <w:szCs w:val="24"/>
        </w:rPr>
        <w:t>1</w:t>
      </w:r>
      <w:r w:rsidRPr="00FB674A">
        <w:rPr>
          <w:rFonts w:ascii="Times New Roman" w:eastAsia="Times New Roman" w:hAnsi="Times New Roman" w:cs="Times New Roman"/>
          <w:color w:val="000000"/>
          <w:sz w:val="24"/>
          <w:szCs w:val="24"/>
        </w:rPr>
        <w:t xml:space="preserve">0 darba dienu laikā no </w:t>
      </w:r>
      <w:r w:rsidRPr="00FB674A">
        <w:rPr>
          <w:rFonts w:ascii="Times New Roman" w:eastAsia="Times New Roman" w:hAnsi="Times New Roman" w:cs="Times New Roman"/>
          <w:sz w:val="24"/>
          <w:szCs w:val="24"/>
        </w:rPr>
        <w:t>P</w:t>
      </w:r>
      <w:r w:rsidRPr="00FB674A">
        <w:rPr>
          <w:rFonts w:ascii="Times New Roman" w:eastAsia="Times New Roman" w:hAnsi="Times New Roman" w:cs="Times New Roman"/>
          <w:color w:val="000000"/>
          <w:sz w:val="24"/>
          <w:szCs w:val="24"/>
        </w:rPr>
        <w:t>ieteikumu iesūtīšana</w:t>
      </w:r>
      <w:r w:rsidRPr="00FB674A">
        <w:rPr>
          <w:rFonts w:ascii="Times New Roman" w:eastAsia="Times New Roman" w:hAnsi="Times New Roman" w:cs="Times New Roman"/>
          <w:sz w:val="24"/>
          <w:szCs w:val="24"/>
        </w:rPr>
        <w:t>i noteiktā termiņa</w:t>
      </w:r>
      <w:r w:rsidRPr="00FB674A">
        <w:rPr>
          <w:rFonts w:ascii="Times New Roman" w:eastAsia="Times New Roman" w:hAnsi="Times New Roman" w:cs="Times New Roman"/>
          <w:color w:val="000000"/>
          <w:sz w:val="24"/>
          <w:szCs w:val="24"/>
        </w:rPr>
        <w:t xml:space="preserve"> beigu </w:t>
      </w:r>
      <w:r w:rsidRPr="00FB674A">
        <w:rPr>
          <w:rFonts w:ascii="Times New Roman" w:eastAsia="Times New Roman" w:hAnsi="Times New Roman" w:cs="Times New Roman"/>
          <w:sz w:val="24"/>
          <w:szCs w:val="24"/>
        </w:rPr>
        <w:t>datuma</w:t>
      </w:r>
      <w:r w:rsidRPr="00FB674A">
        <w:rPr>
          <w:rFonts w:ascii="Times New Roman" w:eastAsia="Times New Roman" w:hAnsi="Times New Roman" w:cs="Times New Roman"/>
          <w:color w:val="000000"/>
          <w:sz w:val="24"/>
          <w:szCs w:val="24"/>
        </w:rPr>
        <w:t>.</w:t>
      </w:r>
    </w:p>
    <w:p w14:paraId="02390C3A" w14:textId="77777777" w:rsidR="00FA6909" w:rsidRPr="00FB674A" w:rsidRDefault="00FA6909">
      <w:pPr>
        <w:widowControl w:val="0"/>
        <w:pBdr>
          <w:top w:val="nil"/>
          <w:left w:val="nil"/>
          <w:bottom w:val="nil"/>
          <w:right w:val="nil"/>
          <w:between w:val="nil"/>
        </w:pBdr>
        <w:spacing w:line="240" w:lineRule="auto"/>
        <w:ind w:left="796"/>
        <w:jc w:val="both"/>
        <w:rPr>
          <w:rFonts w:ascii="Times New Roman" w:eastAsia="Times New Roman" w:hAnsi="Times New Roman" w:cs="Times New Roman"/>
          <w:color w:val="000000"/>
          <w:sz w:val="24"/>
          <w:szCs w:val="24"/>
        </w:rPr>
      </w:pPr>
    </w:p>
    <w:p w14:paraId="6196CACF" w14:textId="77777777" w:rsidR="00FA6909" w:rsidRPr="00FB674A" w:rsidRDefault="00B71291">
      <w:pPr>
        <w:spacing w:line="240" w:lineRule="auto"/>
        <w:ind w:left="360"/>
        <w:jc w:val="center"/>
        <w:rPr>
          <w:rFonts w:ascii="Times New Roman" w:eastAsia="Times New Roman" w:hAnsi="Times New Roman" w:cs="Times New Roman"/>
          <w:b/>
          <w:sz w:val="24"/>
          <w:szCs w:val="24"/>
        </w:rPr>
      </w:pPr>
      <w:r w:rsidRPr="00FB674A">
        <w:rPr>
          <w:rFonts w:ascii="Times New Roman" w:eastAsia="Times New Roman" w:hAnsi="Times New Roman" w:cs="Times New Roman"/>
          <w:b/>
          <w:sz w:val="24"/>
          <w:szCs w:val="24"/>
        </w:rPr>
        <w:t>III. Nosacījumi papildus aktivitāšu organizēšanai</w:t>
      </w:r>
    </w:p>
    <w:p w14:paraId="70EF5AD0" w14:textId="77777777" w:rsidR="00FA6909" w:rsidRPr="00FB674A" w:rsidRDefault="00FA6909">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297BD8D2"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Iestāde nevar pretendēt uz finanšu līdzekļu piešķiršanu, ja plānotajai aktivitātei ir piešķirts finansējums Ogres novada pašvaldības ikgadējā budžeta ietvaros.</w:t>
      </w:r>
    </w:p>
    <w:p w14:paraId="0F39C27D"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Iestāde var pretendēt uz finanšu līdzekļu piešķiršanu no Ogres novada pašvaldības arī gadījumos, ja plānotā aktivitāte daļēji tiek segta no vecāku vai citu sponsoru līdzekļiem.</w:t>
      </w:r>
    </w:p>
    <w:p w14:paraId="35E6F2DA"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Pieteikumam papildus pievieno aktivitāšu vadītāja izglītības dokumentu, apliecību vai citu dokumentu (</w:t>
      </w:r>
      <w:r w:rsidRPr="00FB674A">
        <w:rPr>
          <w:rFonts w:ascii="Times New Roman" w:eastAsia="Times New Roman" w:hAnsi="Times New Roman" w:cs="Times New Roman"/>
          <w:sz w:val="24"/>
          <w:szCs w:val="24"/>
        </w:rPr>
        <w:t>I</w:t>
      </w:r>
      <w:r w:rsidRPr="00FB674A">
        <w:rPr>
          <w:rFonts w:ascii="Times New Roman" w:eastAsia="Times New Roman" w:hAnsi="Times New Roman" w:cs="Times New Roman"/>
          <w:color w:val="000000"/>
          <w:sz w:val="24"/>
          <w:szCs w:val="24"/>
        </w:rPr>
        <w:t>estādes apliecinātu kopiju), kas apliecina aktivitāšu vadītāja zināšanas un prasmes organizēt attiecīgo aktivitāti.</w:t>
      </w:r>
    </w:p>
    <w:p w14:paraId="77FF6CEF"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b/>
          <w:color w:val="000000"/>
          <w:sz w:val="24"/>
          <w:szCs w:val="24"/>
        </w:rPr>
        <w:t xml:space="preserve">Nosacījumi </w:t>
      </w:r>
      <w:r w:rsidRPr="00FB674A">
        <w:rPr>
          <w:rFonts w:ascii="Times New Roman" w:eastAsia="Times New Roman" w:hAnsi="Times New Roman" w:cs="Times New Roman"/>
          <w:b/>
          <w:sz w:val="24"/>
          <w:szCs w:val="24"/>
        </w:rPr>
        <w:t>bērnu un jauniešu</w:t>
      </w:r>
      <w:r w:rsidRPr="00FB674A">
        <w:rPr>
          <w:rFonts w:ascii="Times New Roman" w:eastAsia="Times New Roman" w:hAnsi="Times New Roman" w:cs="Times New Roman"/>
          <w:b/>
          <w:color w:val="000000"/>
          <w:sz w:val="24"/>
          <w:szCs w:val="24"/>
        </w:rPr>
        <w:t xml:space="preserve"> nometņu organizēšanai:</w:t>
      </w:r>
    </w:p>
    <w:p w14:paraId="1D030191" w14:textId="77777777" w:rsidR="00FA6909" w:rsidRPr="00FB674A" w:rsidRDefault="00B71291">
      <w:pPr>
        <w:widowControl w:val="0"/>
        <w:numPr>
          <w:ilvl w:val="1"/>
          <w:numId w:val="1"/>
        </w:numPr>
        <w:spacing w:line="240" w:lineRule="auto"/>
        <w:ind w:left="810" w:hanging="435"/>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 xml:space="preserve">dalībnieki ir Ogres novada pašvaldības izglītības iestāžu izglītojamie </w:t>
      </w:r>
      <w:r w:rsidRPr="00FB674A">
        <w:rPr>
          <w:rFonts w:ascii="Times New Roman" w:eastAsia="Times New Roman" w:hAnsi="Times New Roman" w:cs="Times New Roman"/>
          <w:sz w:val="24"/>
          <w:szCs w:val="24"/>
        </w:rPr>
        <w:t>vai</w:t>
      </w:r>
      <w:r w:rsidRPr="00FB674A">
        <w:rPr>
          <w:rFonts w:ascii="Times New Roman" w:eastAsia="Times New Roman" w:hAnsi="Times New Roman" w:cs="Times New Roman"/>
          <w:color w:val="000000"/>
          <w:sz w:val="24"/>
          <w:szCs w:val="24"/>
        </w:rPr>
        <w:t xml:space="preserve"> Ogres novada administratīvā teritorijā deklarēti bērni un jaunieši vecumā no septiņiem līdz </w:t>
      </w:r>
      <w:r w:rsidRPr="00FB674A">
        <w:rPr>
          <w:rFonts w:ascii="Times New Roman" w:eastAsia="Times New Roman" w:hAnsi="Times New Roman" w:cs="Times New Roman"/>
          <w:sz w:val="24"/>
          <w:szCs w:val="24"/>
        </w:rPr>
        <w:t xml:space="preserve">20 </w:t>
      </w:r>
      <w:r w:rsidRPr="00FB674A">
        <w:rPr>
          <w:rFonts w:ascii="Times New Roman" w:eastAsia="Times New Roman" w:hAnsi="Times New Roman" w:cs="Times New Roman"/>
          <w:color w:val="000000"/>
          <w:sz w:val="24"/>
          <w:szCs w:val="24"/>
        </w:rPr>
        <w:t>gadiem;</w:t>
      </w:r>
    </w:p>
    <w:p w14:paraId="175FCB28" w14:textId="77777777" w:rsidR="00FA6909" w:rsidRPr="00FB674A" w:rsidRDefault="00B71291">
      <w:pPr>
        <w:widowControl w:val="0"/>
        <w:numPr>
          <w:ilvl w:val="1"/>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 xml:space="preserve">minimālais dalībnieku skaits ir </w:t>
      </w:r>
      <w:r w:rsidRPr="00FB674A">
        <w:rPr>
          <w:rFonts w:ascii="Times New Roman" w:eastAsia="Times New Roman" w:hAnsi="Times New Roman" w:cs="Times New Roman"/>
          <w:sz w:val="24"/>
          <w:szCs w:val="24"/>
        </w:rPr>
        <w:t>1</w:t>
      </w:r>
      <w:r w:rsidRPr="00FB674A">
        <w:rPr>
          <w:rFonts w:ascii="Times New Roman" w:eastAsia="Times New Roman" w:hAnsi="Times New Roman" w:cs="Times New Roman"/>
          <w:color w:val="000000"/>
          <w:sz w:val="24"/>
          <w:szCs w:val="24"/>
        </w:rPr>
        <w:t>0 bērnu un jauniešu;</w:t>
      </w:r>
    </w:p>
    <w:p w14:paraId="510168D7" w14:textId="77777777" w:rsidR="00FA6909" w:rsidRPr="00FB674A" w:rsidRDefault="00B71291">
      <w:pPr>
        <w:widowControl w:val="0"/>
        <w:numPr>
          <w:ilvl w:val="1"/>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norises laiks ir vismaz piecas dienas un vismaz sešas stundas dienā;</w:t>
      </w:r>
    </w:p>
    <w:p w14:paraId="3E1FD97F" w14:textId="77777777" w:rsidR="00FA6909" w:rsidRPr="00FB674A" w:rsidRDefault="00B71291">
      <w:pPr>
        <w:widowControl w:val="0"/>
        <w:numPr>
          <w:ilvl w:val="1"/>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darba samaksa personālam nedrīkst pārsniegt 40 procentus no kopējām organizēšanas izmaksām;</w:t>
      </w:r>
    </w:p>
    <w:p w14:paraId="66E7AB5C" w14:textId="77777777" w:rsidR="00FA6909" w:rsidRPr="00FB674A" w:rsidRDefault="00B71291">
      <w:pPr>
        <w:widowControl w:val="0"/>
        <w:numPr>
          <w:ilvl w:val="1"/>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bērnu un jauniešu nometņu vadītājam ir jābūt derīgai “Bērnu nometņu vadītāja” apliecībai un nometnei jābūt reģistrētai vietnē nometnes.gov.lv.</w:t>
      </w:r>
    </w:p>
    <w:p w14:paraId="60A5DA89" w14:textId="77777777" w:rsidR="00FA6909" w:rsidRPr="00FB674A" w:rsidRDefault="00B71291">
      <w:pPr>
        <w:widowControl w:val="0"/>
        <w:numPr>
          <w:ilvl w:val="1"/>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piešķiramo finanšu līdzekļu apjoms organizēšanai tiek noteikts pēc šādas formulas: F = B x D x N, kur F – kopējais piešķirtais finansējums, B - bērnu skaits nometnē, D – nometnes norises dienu skaits, N – konstantais finansējums 15 EUR vienam bērnam dienā.</w:t>
      </w:r>
    </w:p>
    <w:p w14:paraId="55BDAC1C"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b/>
          <w:sz w:val="24"/>
          <w:szCs w:val="24"/>
        </w:rPr>
        <w:t>Nosacījumi bērnu un jauniešu neformālās izglītības pasākumu organizēšanai:</w:t>
      </w:r>
    </w:p>
    <w:p w14:paraId="68808F0D" w14:textId="77777777" w:rsidR="00FA6909" w:rsidRPr="00FB674A" w:rsidRDefault="00B71291">
      <w:pPr>
        <w:widowControl w:val="0"/>
        <w:numPr>
          <w:ilvl w:val="1"/>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dalībnieki ir Ogres novada pašvaldības izglītības iestāžu izglītojamie vai Ogres novada administratīvā teritorijā deklarēti bērni un jaunieši vecumā no septiņiem līdz 20 gadiem;</w:t>
      </w:r>
    </w:p>
    <w:p w14:paraId="26FCE09B" w14:textId="77777777" w:rsidR="00FA6909" w:rsidRPr="00FB674A" w:rsidRDefault="00B71291">
      <w:pPr>
        <w:widowControl w:val="0"/>
        <w:numPr>
          <w:ilvl w:val="1"/>
          <w:numId w:val="1"/>
        </w:numPr>
        <w:spacing w:line="240" w:lineRule="auto"/>
        <w:jc w:val="both"/>
        <w:rPr>
          <w:rFonts w:ascii="Times New Roman" w:eastAsia="Times New Roman" w:hAnsi="Times New Roman" w:cs="Times New Roman"/>
        </w:rPr>
      </w:pPr>
      <w:r w:rsidRPr="00FB674A">
        <w:rPr>
          <w:rFonts w:ascii="Times New Roman" w:eastAsia="Times New Roman" w:hAnsi="Times New Roman" w:cs="Times New Roman"/>
          <w:sz w:val="24"/>
          <w:szCs w:val="24"/>
        </w:rPr>
        <w:t>neformālās izglītības pasākumi var tikt organizēti kā kursi, konferences, lekcijas, semināri, pārgājieni vai citā līdzvērtīgā pasākuma formā, un tās mērķis ir apgūt vai uzlabot prasmes, zināšanas un kompetences, kas palīdz jauniešiem pilnveidot un attīstīt sevi individuāli, gūt pieredzi sev svarīgu jautājumu risināšanā, veicināt sasniegt sabiedriskos vai personīgos mērķus.</w:t>
      </w:r>
    </w:p>
    <w:p w14:paraId="4E416FF3" w14:textId="77777777" w:rsidR="00FA6909" w:rsidRPr="00FB674A" w:rsidRDefault="00B71291">
      <w:pPr>
        <w:widowControl w:val="0"/>
        <w:spacing w:line="240" w:lineRule="auto"/>
        <w:jc w:val="both"/>
        <w:rPr>
          <w:rFonts w:ascii="Times New Roman" w:eastAsia="Times New Roman" w:hAnsi="Times New Roman" w:cs="Times New Roman"/>
          <w:color w:val="000000"/>
          <w:sz w:val="24"/>
          <w:szCs w:val="24"/>
        </w:rPr>
      </w:pPr>
      <w:r w:rsidRPr="00FB674A">
        <w:rPr>
          <w:rFonts w:ascii="Times New Roman" w:eastAsia="Times New Roman" w:hAnsi="Times New Roman" w:cs="Times New Roman"/>
          <w:sz w:val="24"/>
          <w:szCs w:val="24"/>
        </w:rPr>
        <w:tab/>
      </w:r>
    </w:p>
    <w:p w14:paraId="3F70AEB8" w14:textId="77777777" w:rsidR="00FA6909" w:rsidRPr="00FB674A" w:rsidRDefault="00B71291">
      <w:pPr>
        <w:pStyle w:val="Heading2"/>
        <w:tabs>
          <w:tab w:val="left" w:pos="360"/>
        </w:tabs>
        <w:spacing w:before="0" w:after="0" w:line="240" w:lineRule="auto"/>
        <w:ind w:left="360"/>
        <w:jc w:val="center"/>
        <w:rPr>
          <w:rFonts w:ascii="Times New Roman" w:eastAsia="Times New Roman" w:hAnsi="Times New Roman" w:cs="Times New Roman"/>
          <w:i/>
          <w:sz w:val="24"/>
          <w:szCs w:val="24"/>
        </w:rPr>
      </w:pPr>
      <w:r w:rsidRPr="00FB674A">
        <w:rPr>
          <w:rFonts w:ascii="Times New Roman" w:eastAsia="Times New Roman" w:hAnsi="Times New Roman" w:cs="Times New Roman"/>
          <w:sz w:val="24"/>
          <w:szCs w:val="24"/>
        </w:rPr>
        <w:t>IV. Iestāžu pieteikumu izvērtēšana un apstiprināšana</w:t>
      </w:r>
    </w:p>
    <w:p w14:paraId="60EBA2D5" w14:textId="77777777" w:rsidR="00FA6909" w:rsidRPr="00FB674A" w:rsidRDefault="00FA6909">
      <w:pPr>
        <w:widowControl w:val="0"/>
        <w:spacing w:line="240" w:lineRule="auto"/>
        <w:ind w:left="360"/>
        <w:jc w:val="both"/>
        <w:rPr>
          <w:rFonts w:ascii="Times New Roman" w:eastAsia="Times New Roman" w:hAnsi="Times New Roman" w:cs="Times New Roman"/>
          <w:sz w:val="24"/>
          <w:szCs w:val="24"/>
        </w:rPr>
      </w:pPr>
    </w:p>
    <w:p w14:paraId="4AD2A4FD"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Komisija Pieteikumus izvērtē saskaņā ar šo noteikumu 2. pielikumā noteiktajiem vērtēšanas kritērijiem.</w:t>
      </w:r>
    </w:p>
    <w:p w14:paraId="0E104F10"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Ja kādā no vērtēšanas kritēriju sadaļām tiek piešķirts 0 (nulle) punktu skaits, tad Pieteikums tālāk netiek vērtēts un par to tiek informēta Pieteikumā norādītā Iestāde.</w:t>
      </w:r>
    </w:p>
    <w:p w14:paraId="22B5C16D"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 xml:space="preserve">Komisija </w:t>
      </w:r>
      <w:r w:rsidRPr="00FB674A">
        <w:rPr>
          <w:rFonts w:ascii="Times New Roman" w:eastAsia="Times New Roman" w:hAnsi="Times New Roman" w:cs="Times New Roman"/>
          <w:sz w:val="24"/>
          <w:szCs w:val="24"/>
        </w:rPr>
        <w:t>P</w:t>
      </w:r>
      <w:r w:rsidRPr="00FB674A">
        <w:rPr>
          <w:rFonts w:ascii="Times New Roman" w:eastAsia="Times New Roman" w:hAnsi="Times New Roman" w:cs="Times New Roman"/>
          <w:color w:val="000000"/>
          <w:sz w:val="24"/>
          <w:szCs w:val="24"/>
        </w:rPr>
        <w:t>ieteikumu izvērtēšanas gaitā var pieprasīt Iestādei sniegt papildu informāciju vai dokumentus, kā arī ierosināt veikt izmaiņas aktivitātes aprakstā.</w:t>
      </w:r>
    </w:p>
    <w:p w14:paraId="31CA374F"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 xml:space="preserve">Komisija pieņem lēmumu par finanšu līdzekļu piešķiršanu Iestāžu pieteiktajām aktivitātēm, kas ieguvušas augstāku </w:t>
      </w:r>
      <w:r w:rsidRPr="00FB674A">
        <w:rPr>
          <w:rFonts w:ascii="Times New Roman" w:eastAsia="Times New Roman" w:hAnsi="Times New Roman" w:cs="Times New Roman"/>
          <w:sz w:val="24"/>
          <w:szCs w:val="24"/>
        </w:rPr>
        <w:t>punktu skaitu</w:t>
      </w:r>
      <w:r w:rsidRPr="00FB674A">
        <w:rPr>
          <w:rFonts w:ascii="Times New Roman" w:eastAsia="Times New Roman" w:hAnsi="Times New Roman" w:cs="Times New Roman"/>
          <w:color w:val="000000"/>
          <w:sz w:val="24"/>
          <w:szCs w:val="24"/>
        </w:rPr>
        <w:t>.</w:t>
      </w:r>
    </w:p>
    <w:p w14:paraId="35B89AD5" w14:textId="77777777" w:rsidR="00FA6909" w:rsidRPr="00FB674A" w:rsidRDefault="00B71291">
      <w:pPr>
        <w:widowControl w:val="0"/>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lastRenderedPageBreak/>
        <w:t xml:space="preserve">Ja </w:t>
      </w:r>
      <w:r w:rsidRPr="00FB674A">
        <w:rPr>
          <w:rFonts w:ascii="Times New Roman" w:eastAsia="Times New Roman" w:hAnsi="Times New Roman" w:cs="Times New Roman"/>
          <w:sz w:val="24"/>
          <w:szCs w:val="24"/>
        </w:rPr>
        <w:t>I</w:t>
      </w:r>
      <w:r w:rsidRPr="00FB674A">
        <w:rPr>
          <w:rFonts w:ascii="Times New Roman" w:eastAsia="Times New Roman" w:hAnsi="Times New Roman" w:cs="Times New Roman"/>
          <w:color w:val="000000"/>
          <w:sz w:val="24"/>
          <w:szCs w:val="24"/>
        </w:rPr>
        <w:t>estāde atsakās no piešķirtā finansējuma aktivitāte</w:t>
      </w:r>
      <w:r w:rsidRPr="00FB674A">
        <w:rPr>
          <w:rFonts w:ascii="Times New Roman" w:eastAsia="Times New Roman" w:hAnsi="Times New Roman" w:cs="Times New Roman"/>
          <w:sz w:val="24"/>
          <w:szCs w:val="24"/>
        </w:rPr>
        <w:t>s organizēšanai</w:t>
      </w:r>
      <w:r w:rsidRPr="00FB674A">
        <w:rPr>
          <w:rFonts w:ascii="Times New Roman" w:eastAsia="Times New Roman" w:hAnsi="Times New Roman" w:cs="Times New Roman"/>
          <w:color w:val="000000"/>
          <w:sz w:val="24"/>
          <w:szCs w:val="24"/>
        </w:rPr>
        <w:t xml:space="preserve">, tad finansējums tiek piešķirts </w:t>
      </w:r>
      <w:r w:rsidRPr="00FB674A">
        <w:rPr>
          <w:rFonts w:ascii="Times New Roman" w:eastAsia="Times New Roman" w:hAnsi="Times New Roman" w:cs="Times New Roman"/>
          <w:sz w:val="24"/>
          <w:szCs w:val="24"/>
        </w:rPr>
        <w:t>aktivitātei</w:t>
      </w:r>
      <w:r w:rsidRPr="00FB674A">
        <w:rPr>
          <w:rFonts w:ascii="Times New Roman" w:eastAsia="Times New Roman" w:hAnsi="Times New Roman" w:cs="Times New Roman"/>
          <w:color w:val="000000"/>
          <w:sz w:val="24"/>
          <w:szCs w:val="24"/>
        </w:rPr>
        <w:t xml:space="preserve">, kas saņēmusi nākamo augstāko </w:t>
      </w:r>
      <w:r w:rsidRPr="00FB674A">
        <w:rPr>
          <w:rFonts w:ascii="Times New Roman" w:eastAsia="Times New Roman" w:hAnsi="Times New Roman" w:cs="Times New Roman"/>
          <w:sz w:val="24"/>
          <w:szCs w:val="24"/>
        </w:rPr>
        <w:t>punktu skaitu</w:t>
      </w:r>
      <w:r w:rsidRPr="00FB674A">
        <w:rPr>
          <w:rFonts w:ascii="Times New Roman" w:eastAsia="Times New Roman" w:hAnsi="Times New Roman" w:cs="Times New Roman"/>
          <w:color w:val="000000"/>
          <w:sz w:val="24"/>
          <w:szCs w:val="24"/>
        </w:rPr>
        <w:t xml:space="preserve">. </w:t>
      </w:r>
    </w:p>
    <w:p w14:paraId="06189BA6" w14:textId="77777777" w:rsidR="00FA6909" w:rsidRPr="00FB674A" w:rsidRDefault="00FA6909">
      <w:pPr>
        <w:pStyle w:val="Heading2"/>
        <w:tabs>
          <w:tab w:val="left" w:pos="360"/>
        </w:tabs>
        <w:spacing w:before="0" w:after="0" w:line="240" w:lineRule="auto"/>
        <w:ind w:left="360"/>
        <w:rPr>
          <w:rFonts w:ascii="Times New Roman" w:eastAsia="Times New Roman" w:hAnsi="Times New Roman" w:cs="Times New Roman"/>
          <w:i/>
          <w:sz w:val="24"/>
          <w:szCs w:val="24"/>
        </w:rPr>
      </w:pPr>
    </w:p>
    <w:p w14:paraId="7917E09B" w14:textId="77777777" w:rsidR="00FA6909" w:rsidRPr="00FB674A" w:rsidRDefault="00B71291">
      <w:pPr>
        <w:pStyle w:val="Heading2"/>
        <w:tabs>
          <w:tab w:val="left" w:pos="360"/>
        </w:tabs>
        <w:spacing w:before="0" w:after="0" w:line="240" w:lineRule="auto"/>
        <w:ind w:left="360"/>
        <w:jc w:val="center"/>
        <w:rPr>
          <w:rFonts w:ascii="Times New Roman" w:eastAsia="Times New Roman" w:hAnsi="Times New Roman" w:cs="Times New Roman"/>
          <w:i/>
          <w:sz w:val="24"/>
          <w:szCs w:val="24"/>
        </w:rPr>
      </w:pPr>
      <w:r w:rsidRPr="00FB674A">
        <w:rPr>
          <w:rFonts w:ascii="Times New Roman" w:eastAsia="Times New Roman" w:hAnsi="Times New Roman" w:cs="Times New Roman"/>
          <w:sz w:val="24"/>
          <w:szCs w:val="24"/>
        </w:rPr>
        <w:t>V. Apstiprināto aktivitāšu finansēšanas kārtība</w:t>
      </w:r>
    </w:p>
    <w:p w14:paraId="24108815" w14:textId="77777777" w:rsidR="00FA6909" w:rsidRPr="00FB674A" w:rsidRDefault="00FA6909">
      <w:pPr>
        <w:spacing w:line="240" w:lineRule="auto"/>
        <w:ind w:left="360"/>
        <w:jc w:val="both"/>
        <w:rPr>
          <w:rFonts w:ascii="Times New Roman" w:eastAsia="Times New Roman" w:hAnsi="Times New Roman" w:cs="Times New Roman"/>
          <w:sz w:val="24"/>
          <w:szCs w:val="24"/>
        </w:rPr>
      </w:pPr>
    </w:p>
    <w:p w14:paraId="29414527" w14:textId="77777777" w:rsidR="00FA6909" w:rsidRPr="00FB674A" w:rsidRDefault="00B71291">
      <w:pPr>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Finansējums un finansējuma izlietojuma atskaites forma Iestādēm aktivitāšu īstenošanai tiek apstiprināti ar Ogres novada pašvaldības izpilddirektora izdotu rīkojumu</w:t>
      </w:r>
      <w:r w:rsidRPr="00FB674A">
        <w:t>.</w:t>
      </w:r>
    </w:p>
    <w:p w14:paraId="4806B37F" w14:textId="77777777" w:rsidR="00FA6909" w:rsidRPr="00FB674A" w:rsidRDefault="00B71291">
      <w:pPr>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Pārvalde informē Iestādes par Komisijas pieņemto lēmumu un izvērtēšanas rezultātiem, nosūtot informāciju Iestādēm uz to oficiālo elektronisk</w:t>
      </w:r>
      <w:r w:rsidRPr="00FB674A">
        <w:rPr>
          <w:rFonts w:ascii="Times New Roman" w:eastAsia="Times New Roman" w:hAnsi="Times New Roman" w:cs="Times New Roman"/>
          <w:sz w:val="24"/>
          <w:szCs w:val="24"/>
        </w:rPr>
        <w:t>ā</w:t>
      </w:r>
      <w:r w:rsidRPr="00FB674A">
        <w:rPr>
          <w:rFonts w:ascii="Times New Roman" w:eastAsia="Times New Roman" w:hAnsi="Times New Roman" w:cs="Times New Roman"/>
          <w:color w:val="000000"/>
          <w:sz w:val="24"/>
          <w:szCs w:val="24"/>
        </w:rPr>
        <w:t xml:space="preserve"> past</w:t>
      </w:r>
      <w:r w:rsidRPr="00FB674A">
        <w:rPr>
          <w:rFonts w:ascii="Times New Roman" w:eastAsia="Times New Roman" w:hAnsi="Times New Roman" w:cs="Times New Roman"/>
          <w:sz w:val="24"/>
          <w:szCs w:val="24"/>
        </w:rPr>
        <w:t>a adresi</w:t>
      </w:r>
      <w:r w:rsidRPr="00FB674A">
        <w:rPr>
          <w:rFonts w:ascii="Times New Roman" w:eastAsia="Times New Roman" w:hAnsi="Times New Roman" w:cs="Times New Roman"/>
          <w:color w:val="000000"/>
          <w:sz w:val="24"/>
          <w:szCs w:val="24"/>
        </w:rPr>
        <w:t>.</w:t>
      </w:r>
    </w:p>
    <w:p w14:paraId="4420F02B" w14:textId="77777777" w:rsidR="00FA6909" w:rsidRPr="00FB674A" w:rsidRDefault="00B71291">
      <w:pPr>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color w:val="000000"/>
          <w:sz w:val="24"/>
          <w:szCs w:val="24"/>
        </w:rPr>
        <w:t xml:space="preserve">Apstiprinātā </w:t>
      </w:r>
      <w:r w:rsidRPr="00FB674A">
        <w:rPr>
          <w:rFonts w:ascii="Times New Roman" w:eastAsia="Times New Roman" w:hAnsi="Times New Roman" w:cs="Times New Roman"/>
          <w:sz w:val="24"/>
          <w:szCs w:val="24"/>
        </w:rPr>
        <w:t>P</w:t>
      </w:r>
      <w:r w:rsidRPr="00FB674A">
        <w:rPr>
          <w:rFonts w:ascii="Times New Roman" w:eastAsia="Times New Roman" w:hAnsi="Times New Roman" w:cs="Times New Roman"/>
          <w:color w:val="000000"/>
          <w:sz w:val="24"/>
          <w:szCs w:val="24"/>
        </w:rPr>
        <w:t>ieteikuma finansējuma ietvaros, Iestāde iesniedz pamatojošus finanšu dokumentus (rēķinus, aktus, līgumus) ar Iestādes vadītāja saskaņojumu apmaksai P</w:t>
      </w:r>
      <w:r w:rsidRPr="00FB674A">
        <w:rPr>
          <w:rFonts w:ascii="Times New Roman" w:eastAsia="Times New Roman" w:hAnsi="Times New Roman" w:cs="Times New Roman"/>
          <w:sz w:val="24"/>
          <w:szCs w:val="24"/>
        </w:rPr>
        <w:t>ārvaldei</w:t>
      </w:r>
      <w:r w:rsidRPr="00FB674A">
        <w:rPr>
          <w:rFonts w:ascii="Times New Roman" w:eastAsia="Times New Roman" w:hAnsi="Times New Roman" w:cs="Times New Roman"/>
          <w:color w:val="000000"/>
          <w:sz w:val="24"/>
          <w:szCs w:val="24"/>
        </w:rPr>
        <w:t xml:space="preserve"> saskaņā ar tāmē paredzētajām apstiprinātajām pozīcijām. Pārva</w:t>
      </w:r>
      <w:r w:rsidRPr="00FB674A">
        <w:rPr>
          <w:rFonts w:ascii="Times New Roman" w:eastAsia="Times New Roman" w:hAnsi="Times New Roman" w:cs="Times New Roman"/>
          <w:sz w:val="24"/>
          <w:szCs w:val="24"/>
        </w:rPr>
        <w:t>lde Iestādei apstiprinātā finansējuma un tāmes ietvaros saskaņo rēķinu, norādot budžeta sadaļu, no kuras paredzēts segt aktivitāšu organizēšanas izmaksas, un nodod finanšu dokumentus tālākai apstrādei Ogres novada pašvaldības Centrālās administrācijas Kancelejas Klientu apkalpošanas speciālistiem.</w:t>
      </w:r>
    </w:p>
    <w:p w14:paraId="3EAA8414" w14:textId="77777777" w:rsidR="00FA6909" w:rsidRPr="00FB674A" w:rsidRDefault="00B71291">
      <w:pPr>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Pēc aktivitātes noslēguma un visu iesniegto rēķinu apmaksas Iestādes vadītājs iesniedz Pārvaldei  ar elektronisko parakstu parakstītu gala ziņojumu (3.pielikums).</w:t>
      </w:r>
    </w:p>
    <w:p w14:paraId="2E99C0AB" w14:textId="77777777" w:rsidR="00FA6909" w:rsidRPr="00FB674A" w:rsidRDefault="00FA6909">
      <w:pPr>
        <w:spacing w:line="240" w:lineRule="auto"/>
        <w:jc w:val="both"/>
        <w:rPr>
          <w:rFonts w:ascii="Times New Roman" w:eastAsia="Times New Roman" w:hAnsi="Times New Roman" w:cs="Times New Roman"/>
          <w:sz w:val="24"/>
          <w:szCs w:val="24"/>
        </w:rPr>
      </w:pPr>
    </w:p>
    <w:p w14:paraId="5B812BF2" w14:textId="77777777" w:rsidR="00FA6909" w:rsidRPr="00FB674A" w:rsidRDefault="00B71291">
      <w:pPr>
        <w:spacing w:line="240" w:lineRule="auto"/>
        <w:ind w:left="360"/>
        <w:jc w:val="center"/>
        <w:rPr>
          <w:rFonts w:ascii="Times New Roman" w:eastAsia="Times New Roman" w:hAnsi="Times New Roman" w:cs="Times New Roman"/>
          <w:b/>
          <w:sz w:val="24"/>
          <w:szCs w:val="24"/>
        </w:rPr>
      </w:pPr>
      <w:r w:rsidRPr="00FB674A">
        <w:rPr>
          <w:rFonts w:ascii="Times New Roman" w:eastAsia="Times New Roman" w:hAnsi="Times New Roman" w:cs="Times New Roman"/>
          <w:b/>
          <w:sz w:val="24"/>
          <w:szCs w:val="24"/>
        </w:rPr>
        <w:t>VI. Noslēguma jautājums</w:t>
      </w:r>
    </w:p>
    <w:p w14:paraId="15305379" w14:textId="77777777" w:rsidR="00FA6909" w:rsidRPr="00FB674A" w:rsidRDefault="00FA6909" w:rsidP="00B71291">
      <w:pPr>
        <w:spacing w:line="240" w:lineRule="auto"/>
        <w:jc w:val="both"/>
        <w:rPr>
          <w:rFonts w:ascii="Times New Roman" w:eastAsia="Times New Roman" w:hAnsi="Times New Roman" w:cs="Times New Roman"/>
          <w:sz w:val="24"/>
          <w:szCs w:val="24"/>
        </w:rPr>
      </w:pPr>
    </w:p>
    <w:p w14:paraId="79FEF77C" w14:textId="77777777" w:rsidR="00FA6909" w:rsidRPr="00FB674A" w:rsidRDefault="00B71291">
      <w:pPr>
        <w:numPr>
          <w:ilvl w:val="0"/>
          <w:numId w:val="1"/>
        </w:numPr>
        <w:spacing w:line="240" w:lineRule="auto"/>
        <w:jc w:val="both"/>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Ar šo noteikumu spēkā stāšanos, atzīt par spēku zaudējušiem Ogres novada pašvaldības 2023. gada 30. marta Iekšējos noteikumus Nr. 4/2023 “Par finanšu līdzekļu piešķiršanu Ogres novada pašvaldības iestādēm</w:t>
      </w:r>
      <w:r w:rsidRPr="00FB674A">
        <w:rPr>
          <w:rFonts w:ascii="Times New Roman" w:eastAsia="Times New Roman" w:hAnsi="Times New Roman" w:cs="Times New Roman"/>
          <w:b/>
          <w:sz w:val="24"/>
          <w:szCs w:val="24"/>
        </w:rPr>
        <w:t xml:space="preserve"> </w:t>
      </w:r>
      <w:r w:rsidRPr="00FB674A">
        <w:rPr>
          <w:rFonts w:ascii="Times New Roman" w:eastAsia="Times New Roman" w:hAnsi="Times New Roman" w:cs="Times New Roman"/>
          <w:sz w:val="24"/>
          <w:szCs w:val="24"/>
        </w:rPr>
        <w:t>neformālās izglītības pasākumu un bērnu un jauniešu nometņu organizēšanai”.</w:t>
      </w:r>
    </w:p>
    <w:p w14:paraId="45694888" w14:textId="77777777" w:rsidR="00FA6909" w:rsidRPr="00FB674A" w:rsidRDefault="00FA6909">
      <w:pPr>
        <w:jc w:val="both"/>
      </w:pPr>
    </w:p>
    <w:p w14:paraId="7310663D" w14:textId="77777777" w:rsidR="00FA6909" w:rsidRPr="00FB674A" w:rsidRDefault="00FA6909">
      <w:pPr>
        <w:spacing w:line="240" w:lineRule="auto"/>
        <w:rPr>
          <w:rFonts w:ascii="Times New Roman" w:eastAsia="Times New Roman" w:hAnsi="Times New Roman" w:cs="Times New Roman"/>
          <w:sz w:val="24"/>
          <w:szCs w:val="24"/>
        </w:rPr>
      </w:pPr>
    </w:p>
    <w:p w14:paraId="572F3462" w14:textId="77777777" w:rsidR="00FA6909" w:rsidRDefault="00B71291">
      <w:pPr>
        <w:spacing w:line="240" w:lineRule="auto"/>
        <w:rPr>
          <w:rFonts w:ascii="Times New Roman" w:eastAsia="Times New Roman" w:hAnsi="Times New Roman" w:cs="Times New Roman"/>
          <w:sz w:val="24"/>
          <w:szCs w:val="24"/>
        </w:rPr>
      </w:pPr>
      <w:r w:rsidRPr="00FB674A">
        <w:rPr>
          <w:rFonts w:ascii="Times New Roman" w:eastAsia="Times New Roman" w:hAnsi="Times New Roman" w:cs="Times New Roman"/>
          <w:sz w:val="24"/>
          <w:szCs w:val="24"/>
        </w:rPr>
        <w:t>Domes priekšsēdētājs</w:t>
      </w:r>
      <w:r w:rsidRPr="00FB674A">
        <w:rPr>
          <w:rFonts w:ascii="Times New Roman" w:eastAsia="Times New Roman" w:hAnsi="Times New Roman" w:cs="Times New Roman"/>
          <w:sz w:val="24"/>
          <w:szCs w:val="24"/>
        </w:rPr>
        <w:tab/>
      </w:r>
      <w:r w:rsidRPr="00FB674A">
        <w:rPr>
          <w:rFonts w:ascii="Times New Roman" w:eastAsia="Times New Roman" w:hAnsi="Times New Roman" w:cs="Times New Roman"/>
          <w:sz w:val="24"/>
          <w:szCs w:val="24"/>
        </w:rPr>
        <w:tab/>
      </w:r>
      <w:r w:rsidRPr="00FB674A">
        <w:rPr>
          <w:rFonts w:ascii="Times New Roman" w:eastAsia="Times New Roman" w:hAnsi="Times New Roman" w:cs="Times New Roman"/>
          <w:sz w:val="24"/>
          <w:szCs w:val="24"/>
        </w:rPr>
        <w:tab/>
      </w:r>
      <w:r w:rsidRPr="00FB674A">
        <w:rPr>
          <w:rFonts w:ascii="Times New Roman" w:eastAsia="Times New Roman" w:hAnsi="Times New Roman" w:cs="Times New Roman"/>
          <w:sz w:val="24"/>
          <w:szCs w:val="24"/>
        </w:rPr>
        <w:tab/>
      </w:r>
      <w:r w:rsidRPr="00FB674A">
        <w:rPr>
          <w:rFonts w:ascii="Times New Roman" w:eastAsia="Times New Roman" w:hAnsi="Times New Roman" w:cs="Times New Roman"/>
          <w:sz w:val="24"/>
          <w:szCs w:val="24"/>
        </w:rPr>
        <w:tab/>
      </w:r>
      <w:r w:rsidRPr="00FB674A">
        <w:rPr>
          <w:rFonts w:ascii="Times New Roman" w:eastAsia="Times New Roman" w:hAnsi="Times New Roman" w:cs="Times New Roman"/>
          <w:sz w:val="24"/>
          <w:szCs w:val="24"/>
        </w:rPr>
        <w:tab/>
      </w:r>
      <w:r w:rsidRPr="00FB674A">
        <w:rPr>
          <w:rFonts w:ascii="Times New Roman" w:eastAsia="Times New Roman" w:hAnsi="Times New Roman" w:cs="Times New Roman"/>
          <w:sz w:val="24"/>
          <w:szCs w:val="24"/>
        </w:rPr>
        <w:tab/>
      </w:r>
      <w:r w:rsidRPr="00FB674A">
        <w:rPr>
          <w:rFonts w:ascii="Times New Roman" w:eastAsia="Times New Roman" w:hAnsi="Times New Roman" w:cs="Times New Roman"/>
          <w:sz w:val="24"/>
          <w:szCs w:val="24"/>
        </w:rPr>
        <w:tab/>
        <w:t xml:space="preserve">  </w:t>
      </w:r>
      <w:r w:rsidRPr="00FB674A">
        <w:rPr>
          <w:rFonts w:ascii="Times New Roman" w:eastAsia="Times New Roman" w:hAnsi="Times New Roman" w:cs="Times New Roman"/>
          <w:sz w:val="24"/>
          <w:szCs w:val="24"/>
        </w:rPr>
        <w:tab/>
      </w:r>
      <w:proofErr w:type="spellStart"/>
      <w:r w:rsidRPr="00FB674A">
        <w:rPr>
          <w:rFonts w:ascii="Times New Roman" w:eastAsia="Times New Roman" w:hAnsi="Times New Roman" w:cs="Times New Roman"/>
          <w:sz w:val="24"/>
          <w:szCs w:val="24"/>
        </w:rPr>
        <w:t>E.Helmanis</w:t>
      </w:r>
      <w:proofErr w:type="spellEnd"/>
    </w:p>
    <w:p w14:paraId="48F9881D" w14:textId="77777777" w:rsidR="00FA6909" w:rsidRDefault="00FA6909">
      <w:pPr>
        <w:spacing w:line="240" w:lineRule="auto"/>
        <w:rPr>
          <w:rFonts w:ascii="Times New Roman" w:eastAsia="Times New Roman" w:hAnsi="Times New Roman" w:cs="Times New Roman"/>
          <w:sz w:val="20"/>
          <w:szCs w:val="20"/>
        </w:rPr>
      </w:pPr>
    </w:p>
    <w:p w14:paraId="27E7ABAF" w14:textId="77777777" w:rsidR="00FA6909" w:rsidRDefault="00FA6909">
      <w:pPr>
        <w:spacing w:line="240" w:lineRule="auto"/>
        <w:rPr>
          <w:rFonts w:ascii="Times New Roman" w:eastAsia="Times New Roman" w:hAnsi="Times New Roman" w:cs="Times New Roman"/>
          <w:sz w:val="20"/>
          <w:szCs w:val="20"/>
        </w:rPr>
      </w:pPr>
    </w:p>
    <w:p w14:paraId="7DB228AB"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36CF2EFE" w14:textId="77777777" w:rsidR="00FA6909" w:rsidRDefault="00FA6909">
      <w:pPr>
        <w:tabs>
          <w:tab w:val="left" w:pos="1620"/>
        </w:tabs>
        <w:spacing w:line="240" w:lineRule="auto"/>
        <w:rPr>
          <w:rFonts w:ascii="Times New Roman" w:eastAsia="Times New Roman" w:hAnsi="Times New Roman" w:cs="Times New Roman"/>
          <w:sz w:val="20"/>
          <w:szCs w:val="20"/>
        </w:rPr>
      </w:pPr>
    </w:p>
    <w:p w14:paraId="454A9E50" w14:textId="77777777" w:rsidR="00FA6909" w:rsidRDefault="00FA6909">
      <w:pPr>
        <w:tabs>
          <w:tab w:val="left" w:pos="1620"/>
        </w:tabs>
        <w:spacing w:line="240" w:lineRule="auto"/>
        <w:ind w:left="720"/>
        <w:rPr>
          <w:rFonts w:ascii="Times New Roman" w:eastAsia="Times New Roman" w:hAnsi="Times New Roman" w:cs="Times New Roman"/>
          <w:sz w:val="20"/>
          <w:szCs w:val="20"/>
        </w:rPr>
      </w:pPr>
    </w:p>
    <w:p w14:paraId="5AA84D4F" w14:textId="77777777" w:rsidR="00FA6909" w:rsidRDefault="00FA6909">
      <w:pPr>
        <w:tabs>
          <w:tab w:val="left" w:pos="1620"/>
        </w:tabs>
        <w:spacing w:line="240" w:lineRule="auto"/>
        <w:rPr>
          <w:rFonts w:ascii="Times New Roman" w:eastAsia="Times New Roman" w:hAnsi="Times New Roman" w:cs="Times New Roman"/>
          <w:sz w:val="20"/>
          <w:szCs w:val="20"/>
        </w:rPr>
      </w:pPr>
    </w:p>
    <w:p w14:paraId="05AABF45"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02787F4E"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63B88084"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3827361A"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53534E5F"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3DF284ED"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1BE25FF3"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5687BDAD"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30846BDE"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632AEB34"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008E15A4"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65E0EFB2"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01586592"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373D522E"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468674C5"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2F3A8880"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739375A8"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7B15A218" w14:textId="77777777" w:rsidR="00FA6909" w:rsidRDefault="00FA6909">
      <w:pPr>
        <w:tabs>
          <w:tab w:val="left" w:pos="1620"/>
        </w:tabs>
        <w:spacing w:line="240" w:lineRule="auto"/>
        <w:rPr>
          <w:rFonts w:ascii="Times New Roman" w:eastAsia="Times New Roman" w:hAnsi="Times New Roman" w:cs="Times New Roman"/>
          <w:sz w:val="20"/>
          <w:szCs w:val="20"/>
        </w:rPr>
      </w:pPr>
    </w:p>
    <w:p w14:paraId="07F85A80" w14:textId="77777777" w:rsidR="00FA6909" w:rsidRDefault="00FA6909">
      <w:pPr>
        <w:tabs>
          <w:tab w:val="left" w:pos="1620"/>
        </w:tabs>
        <w:spacing w:line="240" w:lineRule="auto"/>
        <w:rPr>
          <w:rFonts w:ascii="Times New Roman" w:eastAsia="Times New Roman" w:hAnsi="Times New Roman" w:cs="Times New Roman"/>
          <w:sz w:val="20"/>
          <w:szCs w:val="20"/>
        </w:rPr>
      </w:pPr>
    </w:p>
    <w:p w14:paraId="5DB483A4" w14:textId="77777777" w:rsidR="00FA6909" w:rsidRDefault="00FA6909">
      <w:pPr>
        <w:tabs>
          <w:tab w:val="left" w:pos="1620"/>
        </w:tabs>
        <w:spacing w:line="240" w:lineRule="auto"/>
        <w:rPr>
          <w:rFonts w:ascii="Times New Roman" w:eastAsia="Times New Roman" w:hAnsi="Times New Roman" w:cs="Times New Roman"/>
          <w:sz w:val="20"/>
          <w:szCs w:val="20"/>
        </w:rPr>
      </w:pPr>
    </w:p>
    <w:p w14:paraId="712B0BAF"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0DD0963A" w14:textId="77777777" w:rsidR="002D462D" w:rsidRDefault="002D462D">
      <w:pPr>
        <w:tabs>
          <w:tab w:val="left" w:pos="1620"/>
        </w:tabs>
        <w:spacing w:line="240" w:lineRule="auto"/>
        <w:jc w:val="right"/>
        <w:rPr>
          <w:rFonts w:ascii="Times New Roman" w:eastAsia="Times New Roman" w:hAnsi="Times New Roman" w:cs="Times New Roman"/>
          <w:sz w:val="20"/>
          <w:szCs w:val="20"/>
        </w:rPr>
      </w:pPr>
    </w:p>
    <w:p w14:paraId="1B6C2200" w14:textId="77777777" w:rsidR="00FA6909" w:rsidRDefault="00B71291">
      <w:pPr>
        <w:tabs>
          <w:tab w:val="left" w:pos="1620"/>
        </w:tabs>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1.pielikums</w:t>
      </w:r>
    </w:p>
    <w:p w14:paraId="1E61235B" w14:textId="77777777" w:rsidR="00FA6909" w:rsidRDefault="00B71291">
      <w:pPr>
        <w:tabs>
          <w:tab w:val="left" w:pos="1620"/>
        </w:tabs>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Ogres novada pašvaldības </w:t>
      </w:r>
    </w:p>
    <w:p w14:paraId="0F962D3B" w14:textId="53AACA35" w:rsidR="00FA6909" w:rsidRDefault="00B71291">
      <w:pPr>
        <w:tabs>
          <w:tab w:val="left" w:pos="1620"/>
        </w:tab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0"/>
          <w:szCs w:val="20"/>
        </w:rPr>
        <w:t xml:space="preserve">2024. gada </w:t>
      </w:r>
      <w:r w:rsidR="00DE4807">
        <w:rPr>
          <w:rFonts w:ascii="Times New Roman" w:eastAsia="Times New Roman" w:hAnsi="Times New Roman" w:cs="Times New Roman"/>
          <w:sz w:val="20"/>
          <w:szCs w:val="20"/>
        </w:rPr>
        <w:t>27</w:t>
      </w:r>
      <w:r>
        <w:rPr>
          <w:rFonts w:ascii="Times New Roman" w:eastAsia="Times New Roman" w:hAnsi="Times New Roman" w:cs="Times New Roman"/>
          <w:sz w:val="20"/>
          <w:szCs w:val="20"/>
        </w:rPr>
        <w:t xml:space="preserve">. </w:t>
      </w:r>
      <w:r w:rsidR="00DE4807">
        <w:rPr>
          <w:rFonts w:ascii="Times New Roman" w:eastAsia="Times New Roman" w:hAnsi="Times New Roman" w:cs="Times New Roman"/>
          <w:sz w:val="20"/>
          <w:szCs w:val="20"/>
        </w:rPr>
        <w:t xml:space="preserve">februāra </w:t>
      </w:r>
      <w:r>
        <w:rPr>
          <w:rFonts w:ascii="Times New Roman" w:eastAsia="Times New Roman" w:hAnsi="Times New Roman" w:cs="Times New Roman"/>
          <w:sz w:val="20"/>
          <w:szCs w:val="20"/>
        </w:rPr>
        <w:t>iekšējiem noteikumiem Nr.</w:t>
      </w:r>
      <w:r w:rsidR="00DE4807">
        <w:rPr>
          <w:rFonts w:ascii="Times New Roman" w:eastAsia="Times New Roman" w:hAnsi="Times New Roman" w:cs="Times New Roman"/>
          <w:sz w:val="20"/>
          <w:szCs w:val="20"/>
        </w:rPr>
        <w:t>8</w:t>
      </w:r>
      <w:r>
        <w:rPr>
          <w:rFonts w:ascii="Times New Roman" w:eastAsia="Times New Roman" w:hAnsi="Times New Roman" w:cs="Times New Roman"/>
          <w:sz w:val="20"/>
          <w:szCs w:val="20"/>
        </w:rPr>
        <w:t>/2024</w:t>
      </w:r>
    </w:p>
    <w:p w14:paraId="0F51FBBD"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57334A31" w14:textId="77777777" w:rsidR="00FA6909" w:rsidRDefault="00B71291">
      <w:pPr>
        <w:tabs>
          <w:tab w:val="left" w:pos="1620"/>
        </w:tabs>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4"/>
          <w:szCs w:val="24"/>
        </w:rPr>
        <w:t>Pieteikums finanšu līdzekļu piešķiršanai aktivitāšu organizēšanai Ogres novada pašvaldības iestādēm</w:t>
      </w:r>
    </w:p>
    <w:tbl>
      <w:tblPr>
        <w:tblStyle w:val="aa"/>
        <w:tblW w:w="9287"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2628"/>
        <w:gridCol w:w="6659"/>
      </w:tblGrid>
      <w:tr w:rsidR="00FA6909" w14:paraId="1A4DA644" w14:textId="77777777">
        <w:tc>
          <w:tcPr>
            <w:tcW w:w="2628" w:type="dxa"/>
            <w:tcBorders>
              <w:top w:val="single" w:sz="4" w:space="0" w:color="000000"/>
              <w:left w:val="single" w:sz="4" w:space="0" w:color="000000"/>
              <w:bottom w:val="single" w:sz="4" w:space="0" w:color="000000"/>
              <w:right w:val="single" w:sz="4" w:space="0" w:color="000000"/>
            </w:tcBorders>
            <w:shd w:val="clear" w:color="auto" w:fill="E6E6E6"/>
          </w:tcPr>
          <w:p w14:paraId="65B20D0B" w14:textId="77777777" w:rsidR="00FA6909" w:rsidRDefault="00B71291">
            <w:pPr>
              <w:rPr>
                <w:rFonts w:ascii="Times New Roman" w:eastAsia="Times New Roman" w:hAnsi="Times New Roman" w:cs="Times New Roman"/>
                <w:b/>
              </w:rPr>
            </w:pPr>
            <w:r>
              <w:rPr>
                <w:rFonts w:ascii="Times New Roman" w:eastAsia="Times New Roman" w:hAnsi="Times New Roman" w:cs="Times New Roman"/>
                <w:b/>
              </w:rPr>
              <w:t>Iestādes nosaukums</w:t>
            </w:r>
          </w:p>
        </w:tc>
        <w:tc>
          <w:tcPr>
            <w:tcW w:w="6659" w:type="dxa"/>
            <w:tcBorders>
              <w:top w:val="single" w:sz="4" w:space="0" w:color="000000"/>
              <w:left w:val="single" w:sz="4" w:space="0" w:color="000000"/>
              <w:bottom w:val="single" w:sz="4" w:space="0" w:color="000000"/>
              <w:right w:val="single" w:sz="4" w:space="0" w:color="000000"/>
            </w:tcBorders>
          </w:tcPr>
          <w:p w14:paraId="7AAB57A1" w14:textId="77777777" w:rsidR="00FA6909" w:rsidRDefault="00FA6909">
            <w:pPr>
              <w:rPr>
                <w:rFonts w:ascii="Times New Roman" w:eastAsia="Times New Roman" w:hAnsi="Times New Roman" w:cs="Times New Roman"/>
                <w:b/>
              </w:rPr>
            </w:pPr>
          </w:p>
        </w:tc>
      </w:tr>
      <w:tr w:rsidR="00FA6909" w14:paraId="523BFDF5" w14:textId="77777777">
        <w:tc>
          <w:tcPr>
            <w:tcW w:w="2628" w:type="dxa"/>
            <w:tcBorders>
              <w:right w:val="single" w:sz="4" w:space="0" w:color="000000"/>
            </w:tcBorders>
            <w:shd w:val="clear" w:color="auto" w:fill="E6E6E6"/>
          </w:tcPr>
          <w:p w14:paraId="2FF02C09" w14:textId="77777777" w:rsidR="00FA6909" w:rsidRDefault="00B71291">
            <w:pPr>
              <w:rPr>
                <w:rFonts w:ascii="Times New Roman" w:eastAsia="Times New Roman" w:hAnsi="Times New Roman" w:cs="Times New Roman"/>
                <w:sz w:val="20"/>
                <w:szCs w:val="20"/>
              </w:rPr>
            </w:pPr>
            <w:r>
              <w:rPr>
                <w:rFonts w:ascii="Times New Roman" w:eastAsia="Times New Roman" w:hAnsi="Times New Roman" w:cs="Times New Roman"/>
                <w:b/>
              </w:rPr>
              <w:t>Aktivitātes nosaukums</w:t>
            </w:r>
          </w:p>
        </w:tc>
        <w:tc>
          <w:tcPr>
            <w:tcW w:w="6659" w:type="dxa"/>
            <w:tcBorders>
              <w:left w:val="single" w:sz="4" w:space="0" w:color="000000"/>
            </w:tcBorders>
          </w:tcPr>
          <w:p w14:paraId="2BD62AFD" w14:textId="77777777" w:rsidR="00FA6909" w:rsidRDefault="00FA6909">
            <w:pPr>
              <w:rPr>
                <w:rFonts w:ascii="Times New Roman" w:eastAsia="Times New Roman" w:hAnsi="Times New Roman" w:cs="Times New Roman"/>
                <w:b/>
              </w:rPr>
            </w:pPr>
          </w:p>
        </w:tc>
      </w:tr>
      <w:tr w:rsidR="00FA6909" w14:paraId="3C16C343" w14:textId="77777777">
        <w:tc>
          <w:tcPr>
            <w:tcW w:w="2628" w:type="dxa"/>
            <w:tcBorders>
              <w:right w:val="single" w:sz="4" w:space="0" w:color="000000"/>
            </w:tcBorders>
            <w:shd w:val="clear" w:color="auto" w:fill="E6E6E6"/>
          </w:tcPr>
          <w:p w14:paraId="628A75DF" w14:textId="77777777" w:rsidR="00FA6909" w:rsidRDefault="00B71291">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Aktivitātes norises laiks</w:t>
            </w:r>
          </w:p>
        </w:tc>
        <w:tc>
          <w:tcPr>
            <w:tcW w:w="6659" w:type="dxa"/>
            <w:tcBorders>
              <w:left w:val="single" w:sz="4" w:space="0" w:color="000000"/>
            </w:tcBorders>
          </w:tcPr>
          <w:p w14:paraId="74D8CBFE" w14:textId="77777777" w:rsidR="00FA6909" w:rsidRDefault="00FA6909">
            <w:pPr>
              <w:rPr>
                <w:rFonts w:ascii="Times New Roman" w:eastAsia="Times New Roman" w:hAnsi="Times New Roman" w:cs="Times New Roman"/>
                <w:b/>
              </w:rPr>
            </w:pPr>
          </w:p>
        </w:tc>
      </w:tr>
      <w:tr w:rsidR="00FA6909" w14:paraId="74AD87EE" w14:textId="77777777">
        <w:tc>
          <w:tcPr>
            <w:tcW w:w="2628" w:type="dxa"/>
            <w:tcBorders>
              <w:right w:val="single" w:sz="4" w:space="0" w:color="000000"/>
            </w:tcBorders>
            <w:shd w:val="clear" w:color="auto" w:fill="E6E6E6"/>
          </w:tcPr>
          <w:p w14:paraId="504DC212" w14:textId="77777777" w:rsidR="00FA6909" w:rsidRDefault="00B71291">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Kopējais plānotais dalībnieku skaits aktivitātē</w:t>
            </w:r>
          </w:p>
        </w:tc>
        <w:tc>
          <w:tcPr>
            <w:tcW w:w="6659" w:type="dxa"/>
            <w:tcBorders>
              <w:left w:val="single" w:sz="4" w:space="0" w:color="000000"/>
            </w:tcBorders>
          </w:tcPr>
          <w:p w14:paraId="521B197C" w14:textId="77777777" w:rsidR="00FA6909" w:rsidRDefault="00FA6909">
            <w:pPr>
              <w:rPr>
                <w:rFonts w:ascii="Times New Roman" w:eastAsia="Times New Roman" w:hAnsi="Times New Roman" w:cs="Times New Roman"/>
                <w:b/>
              </w:rPr>
            </w:pPr>
          </w:p>
        </w:tc>
      </w:tr>
      <w:tr w:rsidR="00FA6909" w14:paraId="36CC11FC" w14:textId="77777777">
        <w:trPr>
          <w:trHeight w:val="975"/>
        </w:trPr>
        <w:tc>
          <w:tcPr>
            <w:tcW w:w="2628" w:type="dxa"/>
            <w:tcBorders>
              <w:right w:val="single" w:sz="4" w:space="0" w:color="000000"/>
            </w:tcBorders>
            <w:shd w:val="clear" w:color="auto" w:fill="E6E6E6"/>
          </w:tcPr>
          <w:p w14:paraId="4044A627" w14:textId="77777777" w:rsidR="00FA6909" w:rsidRDefault="00B71291">
            <w:pPr>
              <w:spacing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Plānotais dalībnieku skaits aktivitātē no dažādām sociālām un etniskām grupām, bērni un jaunieši ar īpašām vajadzībām.</w:t>
            </w:r>
            <w:r>
              <w:rPr>
                <w:rFonts w:ascii="Times New Roman" w:eastAsia="Times New Roman" w:hAnsi="Times New Roman" w:cs="Times New Roman"/>
                <w:sz w:val="20"/>
                <w:szCs w:val="20"/>
              </w:rPr>
              <w:t xml:space="preserve"> </w:t>
            </w:r>
          </w:p>
        </w:tc>
        <w:tc>
          <w:tcPr>
            <w:tcW w:w="6659" w:type="dxa"/>
            <w:tcBorders>
              <w:left w:val="single" w:sz="4" w:space="0" w:color="000000"/>
            </w:tcBorders>
          </w:tcPr>
          <w:p w14:paraId="24A70734" w14:textId="77777777" w:rsidR="00FA6909" w:rsidRDefault="00FA6909">
            <w:pPr>
              <w:rPr>
                <w:rFonts w:ascii="Times New Roman" w:eastAsia="Times New Roman" w:hAnsi="Times New Roman" w:cs="Times New Roman"/>
                <w:b/>
              </w:rPr>
            </w:pPr>
          </w:p>
        </w:tc>
      </w:tr>
      <w:tr w:rsidR="00FA6909" w14:paraId="6B3CE1C0" w14:textId="77777777">
        <w:tc>
          <w:tcPr>
            <w:tcW w:w="2628" w:type="dxa"/>
            <w:tcBorders>
              <w:right w:val="single" w:sz="4" w:space="0" w:color="000000"/>
            </w:tcBorders>
            <w:shd w:val="clear" w:color="auto" w:fill="E6E6E6"/>
          </w:tcPr>
          <w:p w14:paraId="4DDABDF3" w14:textId="77777777" w:rsidR="00FA6909" w:rsidRDefault="00B71291">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Aktivitātes pieteikums iesniegts kā prioritāri izvērtējams, ja iestāde pieteikusies vairāku aktivitāšu organizēšanai</w:t>
            </w:r>
          </w:p>
        </w:tc>
        <w:tc>
          <w:tcPr>
            <w:tcW w:w="6659" w:type="dxa"/>
            <w:tcBorders>
              <w:left w:val="single" w:sz="4" w:space="0" w:color="000000"/>
            </w:tcBorders>
          </w:tcPr>
          <w:p w14:paraId="5BB5DF1A" w14:textId="77777777" w:rsidR="00FA6909" w:rsidRDefault="00B71291">
            <w:pPr>
              <w:rPr>
                <w:rFonts w:ascii="Times New Roman" w:eastAsia="Times New Roman" w:hAnsi="Times New Roman" w:cs="Times New Roman"/>
                <w:b/>
              </w:rPr>
            </w:pPr>
            <w:r>
              <w:rPr>
                <w:rFonts w:ascii="Times New Roman" w:eastAsia="Times New Roman" w:hAnsi="Times New Roman" w:cs="Times New Roman"/>
                <w:b/>
              </w:rPr>
              <w:t>Jā/Nē</w:t>
            </w:r>
          </w:p>
        </w:tc>
      </w:tr>
    </w:tbl>
    <w:p w14:paraId="19AD85E1" w14:textId="77777777" w:rsidR="00FA6909" w:rsidRDefault="00B71291">
      <w:pPr>
        <w:pStyle w:val="Heading1"/>
        <w:rPr>
          <w:rFonts w:ascii="Times New Roman" w:eastAsia="Times New Roman" w:hAnsi="Times New Roman" w:cs="Times New Roman"/>
          <w:b w:val="0"/>
          <w:color w:val="000000"/>
          <w:sz w:val="22"/>
          <w:szCs w:val="22"/>
        </w:rPr>
      </w:pPr>
      <w:r>
        <w:rPr>
          <w:rFonts w:ascii="Times New Roman" w:eastAsia="Times New Roman" w:hAnsi="Times New Roman" w:cs="Times New Roman"/>
          <w:color w:val="000000"/>
          <w:sz w:val="22"/>
          <w:szCs w:val="22"/>
        </w:rPr>
        <w:t>Aktivitātes koordinators (kontaktpersona)</w:t>
      </w:r>
    </w:p>
    <w:tbl>
      <w:tblPr>
        <w:tblStyle w:val="ab"/>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659"/>
      </w:tblGrid>
      <w:tr w:rsidR="00FA6909" w14:paraId="2128760F" w14:textId="77777777">
        <w:trPr>
          <w:cantSplit/>
        </w:trPr>
        <w:tc>
          <w:tcPr>
            <w:tcW w:w="2628" w:type="dxa"/>
            <w:shd w:val="clear" w:color="auto" w:fill="E6E6E6"/>
          </w:tcPr>
          <w:p w14:paraId="30F5B76B" w14:textId="77777777" w:rsidR="00FA6909" w:rsidRDefault="00B71291">
            <w:pPr>
              <w:rPr>
                <w:rFonts w:ascii="Times New Roman" w:eastAsia="Times New Roman" w:hAnsi="Times New Roman" w:cs="Times New Roman"/>
              </w:rPr>
            </w:pPr>
            <w:r>
              <w:rPr>
                <w:rFonts w:ascii="Times New Roman" w:eastAsia="Times New Roman" w:hAnsi="Times New Roman" w:cs="Times New Roman"/>
              </w:rPr>
              <w:t>Vārds, uzvārds</w:t>
            </w:r>
          </w:p>
        </w:tc>
        <w:tc>
          <w:tcPr>
            <w:tcW w:w="6659" w:type="dxa"/>
          </w:tcPr>
          <w:p w14:paraId="5D8A63ED" w14:textId="77777777" w:rsidR="00FA6909" w:rsidRDefault="00FA6909">
            <w:pPr>
              <w:rPr>
                <w:rFonts w:ascii="Times New Roman" w:eastAsia="Times New Roman" w:hAnsi="Times New Roman" w:cs="Times New Roman"/>
              </w:rPr>
            </w:pPr>
          </w:p>
        </w:tc>
      </w:tr>
      <w:tr w:rsidR="00FA6909" w14:paraId="71E4DDE8" w14:textId="77777777">
        <w:trPr>
          <w:cantSplit/>
        </w:trPr>
        <w:tc>
          <w:tcPr>
            <w:tcW w:w="2628" w:type="dxa"/>
            <w:shd w:val="clear" w:color="auto" w:fill="E6E6E6"/>
          </w:tcPr>
          <w:p w14:paraId="2845D3B3" w14:textId="77777777" w:rsidR="00FA6909" w:rsidRDefault="00B71291">
            <w:pPr>
              <w:rPr>
                <w:rFonts w:ascii="Times New Roman" w:eastAsia="Times New Roman" w:hAnsi="Times New Roman" w:cs="Times New Roman"/>
              </w:rPr>
            </w:pPr>
            <w:r>
              <w:rPr>
                <w:rFonts w:ascii="Times New Roman" w:eastAsia="Times New Roman" w:hAnsi="Times New Roman" w:cs="Times New Roman"/>
              </w:rPr>
              <w:t>Tālrunis</w:t>
            </w:r>
          </w:p>
        </w:tc>
        <w:tc>
          <w:tcPr>
            <w:tcW w:w="6659" w:type="dxa"/>
          </w:tcPr>
          <w:p w14:paraId="19D740FD" w14:textId="77777777" w:rsidR="00FA6909" w:rsidRDefault="00FA6909">
            <w:pPr>
              <w:rPr>
                <w:rFonts w:ascii="Times New Roman" w:eastAsia="Times New Roman" w:hAnsi="Times New Roman" w:cs="Times New Roman"/>
              </w:rPr>
            </w:pPr>
          </w:p>
        </w:tc>
      </w:tr>
      <w:tr w:rsidR="00FA6909" w14:paraId="104CF7E7" w14:textId="77777777">
        <w:trPr>
          <w:cantSplit/>
        </w:trPr>
        <w:tc>
          <w:tcPr>
            <w:tcW w:w="2628" w:type="dxa"/>
            <w:shd w:val="clear" w:color="auto" w:fill="E6E6E6"/>
          </w:tcPr>
          <w:p w14:paraId="74220FBB" w14:textId="77777777" w:rsidR="00FA6909" w:rsidRDefault="00B71291">
            <w:pPr>
              <w:rPr>
                <w:rFonts w:ascii="Times New Roman" w:eastAsia="Times New Roman" w:hAnsi="Times New Roman" w:cs="Times New Roman"/>
              </w:rPr>
            </w:pPr>
            <w:r>
              <w:rPr>
                <w:rFonts w:ascii="Times New Roman" w:eastAsia="Times New Roman" w:hAnsi="Times New Roman" w:cs="Times New Roman"/>
              </w:rPr>
              <w:t>E-pasta adrese</w:t>
            </w:r>
          </w:p>
        </w:tc>
        <w:tc>
          <w:tcPr>
            <w:tcW w:w="6659" w:type="dxa"/>
          </w:tcPr>
          <w:p w14:paraId="59C25BEA" w14:textId="77777777" w:rsidR="00FA6909" w:rsidRDefault="00FA6909">
            <w:pPr>
              <w:rPr>
                <w:rFonts w:ascii="Times New Roman" w:eastAsia="Times New Roman" w:hAnsi="Times New Roman" w:cs="Times New Roman"/>
              </w:rPr>
            </w:pPr>
          </w:p>
        </w:tc>
      </w:tr>
    </w:tbl>
    <w:p w14:paraId="73CF0EDD" w14:textId="77777777" w:rsidR="00FA6909" w:rsidRDefault="00B71291">
      <w:pPr>
        <w:pStyle w:val="Heading1"/>
        <w:rPr>
          <w:rFonts w:ascii="Times New Roman" w:eastAsia="Times New Roman" w:hAnsi="Times New Roman" w:cs="Times New Roman"/>
          <w:b w:val="0"/>
          <w:color w:val="000000"/>
          <w:sz w:val="22"/>
          <w:szCs w:val="22"/>
        </w:rPr>
      </w:pPr>
      <w:r>
        <w:rPr>
          <w:rFonts w:ascii="Times New Roman" w:eastAsia="Times New Roman" w:hAnsi="Times New Roman" w:cs="Times New Roman"/>
          <w:color w:val="000000"/>
          <w:sz w:val="22"/>
          <w:szCs w:val="22"/>
        </w:rPr>
        <w:t>Informācija par aktivitāti un tās pamatojums</w:t>
      </w:r>
    </w:p>
    <w:tbl>
      <w:tblPr>
        <w:tblStyle w:val="ac"/>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6659"/>
      </w:tblGrid>
      <w:tr w:rsidR="00FA6909" w14:paraId="3AFF9823" w14:textId="77777777">
        <w:trPr>
          <w:trHeight w:val="1404"/>
        </w:trPr>
        <w:tc>
          <w:tcPr>
            <w:tcW w:w="2628" w:type="dxa"/>
            <w:shd w:val="clear" w:color="auto" w:fill="E6E6E6"/>
          </w:tcPr>
          <w:p w14:paraId="697A2C18" w14:textId="77777777" w:rsidR="00FA6909" w:rsidRDefault="00B71291">
            <w:pPr>
              <w:rPr>
                <w:rFonts w:ascii="Times New Roman" w:eastAsia="Times New Roman" w:hAnsi="Times New Roman" w:cs="Times New Roman"/>
              </w:rPr>
            </w:pPr>
            <w:r>
              <w:rPr>
                <w:rFonts w:ascii="Times New Roman" w:eastAsia="Times New Roman" w:hAnsi="Times New Roman" w:cs="Times New Roman"/>
              </w:rPr>
              <w:t>Īstenošanas vieta/adrese, vietas apraksts, plānotais nodrošinājums paredzētās programmas īstenošanai</w:t>
            </w:r>
          </w:p>
        </w:tc>
        <w:tc>
          <w:tcPr>
            <w:tcW w:w="6659" w:type="dxa"/>
          </w:tcPr>
          <w:p w14:paraId="0EFA7FA5" w14:textId="77777777" w:rsidR="00FA6909" w:rsidRDefault="00FA6909">
            <w:pPr>
              <w:jc w:val="both"/>
              <w:rPr>
                <w:rFonts w:ascii="Times New Roman" w:eastAsia="Times New Roman" w:hAnsi="Times New Roman" w:cs="Times New Roman"/>
              </w:rPr>
            </w:pPr>
          </w:p>
        </w:tc>
      </w:tr>
      <w:tr w:rsidR="00FA6909" w14:paraId="650F629A" w14:textId="77777777">
        <w:trPr>
          <w:trHeight w:val="965"/>
        </w:trPr>
        <w:tc>
          <w:tcPr>
            <w:tcW w:w="2628" w:type="dxa"/>
            <w:shd w:val="clear" w:color="auto" w:fill="E6E6E6"/>
          </w:tcPr>
          <w:p w14:paraId="7A7C3D38" w14:textId="77777777" w:rsidR="00FA6909" w:rsidRDefault="00B71291">
            <w:pPr>
              <w:rPr>
                <w:rFonts w:ascii="Times New Roman" w:eastAsia="Times New Roman" w:hAnsi="Times New Roman" w:cs="Times New Roman"/>
                <w:color w:val="008000"/>
              </w:rPr>
            </w:pPr>
            <w:r>
              <w:rPr>
                <w:rFonts w:ascii="Times New Roman" w:eastAsia="Times New Roman" w:hAnsi="Times New Roman" w:cs="Times New Roman"/>
              </w:rPr>
              <w:t>Aktivitātes mērķis</w:t>
            </w:r>
          </w:p>
          <w:p w14:paraId="0B458AA1" w14:textId="77777777" w:rsidR="00FA6909" w:rsidRDefault="00FA6909">
            <w:pPr>
              <w:rPr>
                <w:rFonts w:ascii="Times New Roman" w:eastAsia="Times New Roman" w:hAnsi="Times New Roman" w:cs="Times New Roman"/>
                <w:color w:val="008000"/>
              </w:rPr>
            </w:pPr>
          </w:p>
        </w:tc>
        <w:tc>
          <w:tcPr>
            <w:tcW w:w="6659" w:type="dxa"/>
          </w:tcPr>
          <w:p w14:paraId="05E3EA94" w14:textId="77777777" w:rsidR="00FA6909" w:rsidRDefault="00FA6909">
            <w:pPr>
              <w:jc w:val="both"/>
              <w:rPr>
                <w:rFonts w:ascii="Times New Roman" w:eastAsia="Times New Roman" w:hAnsi="Times New Roman" w:cs="Times New Roman"/>
              </w:rPr>
            </w:pPr>
          </w:p>
          <w:p w14:paraId="13AAEA10" w14:textId="77777777" w:rsidR="00FA6909" w:rsidRDefault="00FA6909">
            <w:pPr>
              <w:jc w:val="both"/>
              <w:rPr>
                <w:rFonts w:ascii="Times New Roman" w:eastAsia="Times New Roman" w:hAnsi="Times New Roman" w:cs="Times New Roman"/>
              </w:rPr>
            </w:pPr>
          </w:p>
          <w:p w14:paraId="1EE2276E" w14:textId="77777777" w:rsidR="00FA6909" w:rsidRDefault="00FA6909">
            <w:pPr>
              <w:jc w:val="both"/>
              <w:rPr>
                <w:rFonts w:ascii="Times New Roman" w:eastAsia="Times New Roman" w:hAnsi="Times New Roman" w:cs="Times New Roman"/>
              </w:rPr>
            </w:pPr>
          </w:p>
        </w:tc>
      </w:tr>
      <w:tr w:rsidR="00FA6909" w14:paraId="7EC7C95C" w14:textId="77777777">
        <w:trPr>
          <w:trHeight w:val="1290"/>
        </w:trPr>
        <w:tc>
          <w:tcPr>
            <w:tcW w:w="2628" w:type="dxa"/>
            <w:shd w:val="clear" w:color="auto" w:fill="E6E6E6"/>
          </w:tcPr>
          <w:p w14:paraId="1A469E44" w14:textId="77777777" w:rsidR="00FA6909" w:rsidRDefault="00B71291">
            <w:pPr>
              <w:spacing w:after="240"/>
              <w:rPr>
                <w:rFonts w:ascii="Times New Roman" w:eastAsia="Times New Roman" w:hAnsi="Times New Roman" w:cs="Times New Roman"/>
              </w:rPr>
            </w:pPr>
            <w:r>
              <w:rPr>
                <w:rFonts w:ascii="Times New Roman" w:eastAsia="Times New Roman" w:hAnsi="Times New Roman" w:cs="Times New Roman"/>
              </w:rPr>
              <w:t>Plānotās aktivitātes apraksts, plānotās norises.</w:t>
            </w:r>
          </w:p>
        </w:tc>
        <w:tc>
          <w:tcPr>
            <w:tcW w:w="6659" w:type="dxa"/>
          </w:tcPr>
          <w:p w14:paraId="223254E5" w14:textId="77777777" w:rsidR="00FA6909" w:rsidRDefault="00FA6909">
            <w:pPr>
              <w:jc w:val="both"/>
              <w:rPr>
                <w:rFonts w:ascii="Times New Roman" w:eastAsia="Times New Roman" w:hAnsi="Times New Roman" w:cs="Times New Roman"/>
              </w:rPr>
            </w:pPr>
          </w:p>
          <w:p w14:paraId="7FEFA5E3" w14:textId="77777777" w:rsidR="00FA6909" w:rsidRDefault="00FA6909">
            <w:pPr>
              <w:jc w:val="both"/>
              <w:rPr>
                <w:rFonts w:ascii="Times New Roman" w:eastAsia="Times New Roman" w:hAnsi="Times New Roman" w:cs="Times New Roman"/>
              </w:rPr>
            </w:pPr>
          </w:p>
          <w:p w14:paraId="27BBE75C" w14:textId="77777777" w:rsidR="00FA6909" w:rsidRDefault="00FA6909">
            <w:pPr>
              <w:jc w:val="both"/>
              <w:rPr>
                <w:rFonts w:ascii="Times New Roman" w:eastAsia="Times New Roman" w:hAnsi="Times New Roman" w:cs="Times New Roman"/>
              </w:rPr>
            </w:pPr>
          </w:p>
          <w:p w14:paraId="6EA76B7E" w14:textId="77777777" w:rsidR="00FA6909" w:rsidRDefault="00FA6909">
            <w:pPr>
              <w:jc w:val="both"/>
              <w:rPr>
                <w:rFonts w:ascii="Times New Roman" w:eastAsia="Times New Roman" w:hAnsi="Times New Roman" w:cs="Times New Roman"/>
              </w:rPr>
            </w:pPr>
          </w:p>
          <w:p w14:paraId="27D3AE05" w14:textId="77777777" w:rsidR="00FA6909" w:rsidRDefault="00FA6909">
            <w:pPr>
              <w:jc w:val="both"/>
              <w:rPr>
                <w:rFonts w:ascii="Times New Roman" w:eastAsia="Times New Roman" w:hAnsi="Times New Roman" w:cs="Times New Roman"/>
              </w:rPr>
            </w:pPr>
          </w:p>
        </w:tc>
      </w:tr>
      <w:tr w:rsidR="00FA6909" w14:paraId="2F564533" w14:textId="77777777">
        <w:tc>
          <w:tcPr>
            <w:tcW w:w="2628" w:type="dxa"/>
            <w:shd w:val="clear" w:color="auto" w:fill="E6E6E6"/>
          </w:tcPr>
          <w:p w14:paraId="5184BC91" w14:textId="77777777" w:rsidR="00FA6909" w:rsidRDefault="00B71291">
            <w:pPr>
              <w:rPr>
                <w:rFonts w:ascii="Times New Roman" w:eastAsia="Times New Roman" w:hAnsi="Times New Roman" w:cs="Times New Roman"/>
              </w:rPr>
            </w:pPr>
            <w:r>
              <w:rPr>
                <w:rFonts w:ascii="Times New Roman" w:eastAsia="Times New Roman" w:hAnsi="Times New Roman" w:cs="Times New Roman"/>
              </w:rPr>
              <w:t>Aktivitātes sasniedzamie rezultāti, pozitīvā ietekme uz jauniešiem, vidi (tai skaitā bērnu un jauniešu attīstītās prasmes)</w:t>
            </w:r>
          </w:p>
          <w:p w14:paraId="6C42E11D" w14:textId="77777777" w:rsidR="00FA6909" w:rsidRDefault="00FA6909">
            <w:pPr>
              <w:rPr>
                <w:rFonts w:ascii="Times New Roman" w:eastAsia="Times New Roman" w:hAnsi="Times New Roman" w:cs="Times New Roman"/>
              </w:rPr>
            </w:pPr>
          </w:p>
        </w:tc>
        <w:tc>
          <w:tcPr>
            <w:tcW w:w="6659" w:type="dxa"/>
          </w:tcPr>
          <w:p w14:paraId="5CC2F897" w14:textId="77777777" w:rsidR="00FA6909" w:rsidRDefault="00FA6909">
            <w:pPr>
              <w:jc w:val="both"/>
              <w:rPr>
                <w:rFonts w:ascii="Times New Roman" w:eastAsia="Times New Roman" w:hAnsi="Times New Roman" w:cs="Times New Roman"/>
              </w:rPr>
            </w:pPr>
          </w:p>
          <w:p w14:paraId="3EC797CA" w14:textId="77777777" w:rsidR="00FA6909" w:rsidRDefault="00FA6909">
            <w:pPr>
              <w:jc w:val="both"/>
              <w:rPr>
                <w:rFonts w:ascii="Times New Roman" w:eastAsia="Times New Roman" w:hAnsi="Times New Roman" w:cs="Times New Roman"/>
              </w:rPr>
            </w:pPr>
          </w:p>
          <w:p w14:paraId="0A16FF8C" w14:textId="77777777" w:rsidR="00FA6909" w:rsidRDefault="00FA6909">
            <w:pPr>
              <w:jc w:val="both"/>
              <w:rPr>
                <w:rFonts w:ascii="Times New Roman" w:eastAsia="Times New Roman" w:hAnsi="Times New Roman" w:cs="Times New Roman"/>
              </w:rPr>
            </w:pPr>
          </w:p>
        </w:tc>
      </w:tr>
    </w:tbl>
    <w:p w14:paraId="1BA976DE"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4F41E51C"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2DFF416F" w14:textId="77777777" w:rsidR="00FA6909" w:rsidRDefault="00FA6909">
      <w:pPr>
        <w:tabs>
          <w:tab w:val="left" w:pos="1620"/>
        </w:tabs>
        <w:spacing w:line="240" w:lineRule="auto"/>
        <w:jc w:val="right"/>
        <w:rPr>
          <w:rFonts w:ascii="Times New Roman" w:eastAsia="Times New Roman" w:hAnsi="Times New Roman" w:cs="Times New Roman"/>
          <w:sz w:val="20"/>
          <w:szCs w:val="20"/>
        </w:rPr>
      </w:pPr>
    </w:p>
    <w:p w14:paraId="347E0622" w14:textId="77777777" w:rsidR="00FA6909" w:rsidRDefault="00B71291">
      <w:pPr>
        <w:pStyle w:val="Heading1"/>
        <w:rPr>
          <w:rFonts w:ascii="Times New Roman" w:eastAsia="Times New Roman" w:hAnsi="Times New Roman" w:cs="Times New Roman"/>
          <w:b w:val="0"/>
          <w:color w:val="000000"/>
          <w:sz w:val="24"/>
          <w:szCs w:val="24"/>
        </w:rPr>
      </w:pPr>
      <w:r>
        <w:rPr>
          <w:rFonts w:ascii="Times New Roman" w:eastAsia="Times New Roman" w:hAnsi="Times New Roman" w:cs="Times New Roman"/>
          <w:color w:val="000000"/>
          <w:sz w:val="24"/>
          <w:szCs w:val="24"/>
        </w:rPr>
        <w:lastRenderedPageBreak/>
        <w:t>Nepieciešamie naudas līdzekļi un to avoti</w:t>
      </w:r>
    </w:p>
    <w:tbl>
      <w:tblPr>
        <w:tblStyle w:val="ad"/>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409"/>
        <w:gridCol w:w="2127"/>
        <w:gridCol w:w="1559"/>
        <w:gridCol w:w="1417"/>
        <w:gridCol w:w="1276"/>
      </w:tblGrid>
      <w:tr w:rsidR="00FA6909" w14:paraId="2CD0F61E" w14:textId="77777777">
        <w:trPr>
          <w:cantSplit/>
          <w:trHeight w:val="255"/>
        </w:trPr>
        <w:tc>
          <w:tcPr>
            <w:tcW w:w="534" w:type="dxa"/>
            <w:vMerge w:val="restart"/>
            <w:shd w:val="clear" w:color="auto" w:fill="E6E6E6"/>
          </w:tcPr>
          <w:p w14:paraId="61BE12C7" w14:textId="77777777" w:rsidR="00FA6909" w:rsidRDefault="00B71291">
            <w:pPr>
              <w:jc w:val="center"/>
              <w:rPr>
                <w:rFonts w:ascii="Times New Roman" w:eastAsia="Times New Roman" w:hAnsi="Times New Roman" w:cs="Times New Roman"/>
              </w:rPr>
            </w:pPr>
            <w:proofErr w:type="spellStart"/>
            <w:r>
              <w:rPr>
                <w:rFonts w:ascii="Times New Roman" w:eastAsia="Times New Roman" w:hAnsi="Times New Roman" w:cs="Times New Roman"/>
              </w:rPr>
              <w:t>Nr.p.k</w:t>
            </w:r>
            <w:proofErr w:type="spellEnd"/>
          </w:p>
        </w:tc>
        <w:tc>
          <w:tcPr>
            <w:tcW w:w="2409" w:type="dxa"/>
            <w:vMerge w:val="restart"/>
            <w:shd w:val="clear" w:color="auto" w:fill="E6E6E6"/>
          </w:tcPr>
          <w:p w14:paraId="53E3409F" w14:textId="77777777" w:rsidR="00FA6909" w:rsidRDefault="00B71291">
            <w:pPr>
              <w:jc w:val="center"/>
              <w:rPr>
                <w:rFonts w:ascii="Times New Roman" w:eastAsia="Times New Roman" w:hAnsi="Times New Roman" w:cs="Times New Roman"/>
              </w:rPr>
            </w:pPr>
            <w:r>
              <w:rPr>
                <w:rFonts w:ascii="Times New Roman" w:eastAsia="Times New Roman" w:hAnsi="Times New Roman" w:cs="Times New Roman"/>
              </w:rPr>
              <w:t>Izmaksu veids</w:t>
            </w:r>
          </w:p>
        </w:tc>
        <w:tc>
          <w:tcPr>
            <w:tcW w:w="2127" w:type="dxa"/>
            <w:vMerge w:val="restart"/>
            <w:shd w:val="clear" w:color="auto" w:fill="E6E6E6"/>
          </w:tcPr>
          <w:p w14:paraId="5032F5EB" w14:textId="77777777" w:rsidR="00FA6909" w:rsidRDefault="00B71291">
            <w:pPr>
              <w:jc w:val="center"/>
              <w:rPr>
                <w:rFonts w:ascii="Times New Roman" w:eastAsia="Times New Roman" w:hAnsi="Times New Roman" w:cs="Times New Roman"/>
              </w:rPr>
            </w:pPr>
            <w:r>
              <w:rPr>
                <w:rFonts w:ascii="Times New Roman" w:eastAsia="Times New Roman" w:hAnsi="Times New Roman" w:cs="Times New Roman"/>
              </w:rPr>
              <w:t>Aprēķins</w:t>
            </w:r>
          </w:p>
        </w:tc>
        <w:tc>
          <w:tcPr>
            <w:tcW w:w="1559" w:type="dxa"/>
            <w:vMerge w:val="restart"/>
            <w:shd w:val="clear" w:color="auto" w:fill="E6E6E6"/>
          </w:tcPr>
          <w:p w14:paraId="4E111043" w14:textId="77777777" w:rsidR="00FA6909" w:rsidRDefault="00B71291">
            <w:pPr>
              <w:jc w:val="center"/>
              <w:rPr>
                <w:rFonts w:ascii="Times New Roman" w:eastAsia="Times New Roman" w:hAnsi="Times New Roman" w:cs="Times New Roman"/>
              </w:rPr>
            </w:pPr>
            <w:r>
              <w:rPr>
                <w:rFonts w:ascii="Times New Roman" w:eastAsia="Times New Roman" w:hAnsi="Times New Roman" w:cs="Times New Roman"/>
              </w:rPr>
              <w:t>Summa EUR</w:t>
            </w:r>
          </w:p>
        </w:tc>
        <w:tc>
          <w:tcPr>
            <w:tcW w:w="2693" w:type="dxa"/>
            <w:gridSpan w:val="2"/>
            <w:shd w:val="clear" w:color="auto" w:fill="E6E6E6"/>
          </w:tcPr>
          <w:p w14:paraId="7FA9B6A6" w14:textId="77777777" w:rsidR="00FA6909" w:rsidRDefault="00B71291">
            <w:pPr>
              <w:jc w:val="center"/>
              <w:rPr>
                <w:rFonts w:ascii="Times New Roman" w:eastAsia="Times New Roman" w:hAnsi="Times New Roman" w:cs="Times New Roman"/>
              </w:rPr>
            </w:pPr>
            <w:r>
              <w:rPr>
                <w:rFonts w:ascii="Times New Roman" w:eastAsia="Times New Roman" w:hAnsi="Times New Roman" w:cs="Times New Roman"/>
              </w:rPr>
              <w:t>Finansējuma avots</w:t>
            </w:r>
          </w:p>
        </w:tc>
      </w:tr>
      <w:tr w:rsidR="00FA6909" w14:paraId="31FB9D43" w14:textId="77777777">
        <w:trPr>
          <w:cantSplit/>
          <w:trHeight w:val="255"/>
        </w:trPr>
        <w:tc>
          <w:tcPr>
            <w:tcW w:w="534" w:type="dxa"/>
            <w:vMerge/>
            <w:shd w:val="clear" w:color="auto" w:fill="E6E6E6"/>
          </w:tcPr>
          <w:p w14:paraId="677EA175" w14:textId="77777777" w:rsidR="00FA6909" w:rsidRDefault="00FA6909">
            <w:pPr>
              <w:widowControl w:val="0"/>
              <w:pBdr>
                <w:top w:val="nil"/>
                <w:left w:val="nil"/>
                <w:bottom w:val="nil"/>
                <w:right w:val="nil"/>
                <w:between w:val="nil"/>
              </w:pBdr>
              <w:rPr>
                <w:rFonts w:ascii="Times New Roman" w:eastAsia="Times New Roman" w:hAnsi="Times New Roman" w:cs="Times New Roman"/>
              </w:rPr>
            </w:pPr>
          </w:p>
        </w:tc>
        <w:tc>
          <w:tcPr>
            <w:tcW w:w="2409" w:type="dxa"/>
            <w:vMerge/>
            <w:shd w:val="clear" w:color="auto" w:fill="E6E6E6"/>
          </w:tcPr>
          <w:p w14:paraId="0004E711" w14:textId="77777777" w:rsidR="00FA6909" w:rsidRDefault="00FA6909">
            <w:pPr>
              <w:widowControl w:val="0"/>
              <w:pBdr>
                <w:top w:val="nil"/>
                <w:left w:val="nil"/>
                <w:bottom w:val="nil"/>
                <w:right w:val="nil"/>
                <w:between w:val="nil"/>
              </w:pBdr>
              <w:rPr>
                <w:rFonts w:ascii="Times New Roman" w:eastAsia="Times New Roman" w:hAnsi="Times New Roman" w:cs="Times New Roman"/>
              </w:rPr>
            </w:pPr>
          </w:p>
        </w:tc>
        <w:tc>
          <w:tcPr>
            <w:tcW w:w="2127" w:type="dxa"/>
            <w:vMerge/>
            <w:shd w:val="clear" w:color="auto" w:fill="E6E6E6"/>
          </w:tcPr>
          <w:p w14:paraId="57211752" w14:textId="77777777" w:rsidR="00FA6909" w:rsidRDefault="00FA6909">
            <w:pPr>
              <w:widowControl w:val="0"/>
              <w:pBdr>
                <w:top w:val="nil"/>
                <w:left w:val="nil"/>
                <w:bottom w:val="nil"/>
                <w:right w:val="nil"/>
                <w:between w:val="nil"/>
              </w:pBdr>
              <w:rPr>
                <w:rFonts w:ascii="Times New Roman" w:eastAsia="Times New Roman" w:hAnsi="Times New Roman" w:cs="Times New Roman"/>
              </w:rPr>
            </w:pPr>
          </w:p>
        </w:tc>
        <w:tc>
          <w:tcPr>
            <w:tcW w:w="1559" w:type="dxa"/>
            <w:vMerge/>
            <w:shd w:val="clear" w:color="auto" w:fill="E6E6E6"/>
          </w:tcPr>
          <w:p w14:paraId="2B887BB5" w14:textId="77777777" w:rsidR="00FA6909" w:rsidRDefault="00FA6909">
            <w:pPr>
              <w:widowControl w:val="0"/>
              <w:pBdr>
                <w:top w:val="nil"/>
                <w:left w:val="nil"/>
                <w:bottom w:val="nil"/>
                <w:right w:val="nil"/>
                <w:between w:val="nil"/>
              </w:pBdr>
              <w:rPr>
                <w:rFonts w:ascii="Times New Roman" w:eastAsia="Times New Roman" w:hAnsi="Times New Roman" w:cs="Times New Roman"/>
              </w:rPr>
            </w:pPr>
          </w:p>
        </w:tc>
        <w:tc>
          <w:tcPr>
            <w:tcW w:w="1417" w:type="dxa"/>
            <w:shd w:val="clear" w:color="auto" w:fill="E6E6E6"/>
          </w:tcPr>
          <w:p w14:paraId="2DFEAB11" w14:textId="77777777" w:rsidR="00FA6909" w:rsidRDefault="00B71291">
            <w:pPr>
              <w:jc w:val="center"/>
              <w:rPr>
                <w:rFonts w:ascii="Times New Roman" w:eastAsia="Times New Roman" w:hAnsi="Times New Roman" w:cs="Times New Roman"/>
              </w:rPr>
            </w:pPr>
            <w:r>
              <w:rPr>
                <w:rFonts w:ascii="Times New Roman" w:eastAsia="Times New Roman" w:hAnsi="Times New Roman" w:cs="Times New Roman"/>
              </w:rPr>
              <w:t>Pašvaldība</w:t>
            </w:r>
          </w:p>
        </w:tc>
        <w:tc>
          <w:tcPr>
            <w:tcW w:w="1276" w:type="dxa"/>
            <w:shd w:val="clear" w:color="auto" w:fill="E6E6E6"/>
          </w:tcPr>
          <w:p w14:paraId="1DF57CA0" w14:textId="77777777" w:rsidR="00FA6909" w:rsidRDefault="00B71291">
            <w:pPr>
              <w:jc w:val="center"/>
              <w:rPr>
                <w:rFonts w:ascii="Times New Roman" w:eastAsia="Times New Roman" w:hAnsi="Times New Roman" w:cs="Times New Roman"/>
              </w:rPr>
            </w:pPr>
            <w:r>
              <w:rPr>
                <w:rFonts w:ascii="Times New Roman" w:eastAsia="Times New Roman" w:hAnsi="Times New Roman" w:cs="Times New Roman"/>
              </w:rPr>
              <w:t xml:space="preserve">Cits </w:t>
            </w:r>
          </w:p>
          <w:p w14:paraId="6DBACA9B" w14:textId="77777777" w:rsidR="00FA6909" w:rsidRDefault="00B712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(lūdzu, norādiet)</w:t>
            </w:r>
          </w:p>
        </w:tc>
      </w:tr>
      <w:tr w:rsidR="00FA6909" w14:paraId="425E42BE" w14:textId="77777777">
        <w:tc>
          <w:tcPr>
            <w:tcW w:w="534" w:type="dxa"/>
          </w:tcPr>
          <w:p w14:paraId="1CCCDE0C" w14:textId="77777777" w:rsidR="00FA6909" w:rsidRDefault="00FA6909">
            <w:pPr>
              <w:rPr>
                <w:rFonts w:ascii="Times New Roman" w:eastAsia="Times New Roman" w:hAnsi="Times New Roman" w:cs="Times New Roman"/>
              </w:rPr>
            </w:pPr>
          </w:p>
        </w:tc>
        <w:tc>
          <w:tcPr>
            <w:tcW w:w="2409" w:type="dxa"/>
          </w:tcPr>
          <w:p w14:paraId="7A6F2981" w14:textId="77777777" w:rsidR="00FA6909" w:rsidRDefault="00FA6909">
            <w:pPr>
              <w:rPr>
                <w:rFonts w:ascii="Times New Roman" w:eastAsia="Times New Roman" w:hAnsi="Times New Roman" w:cs="Times New Roman"/>
              </w:rPr>
            </w:pPr>
          </w:p>
        </w:tc>
        <w:tc>
          <w:tcPr>
            <w:tcW w:w="2127" w:type="dxa"/>
          </w:tcPr>
          <w:p w14:paraId="15982E14" w14:textId="77777777" w:rsidR="00FA6909" w:rsidRDefault="00FA6909">
            <w:pPr>
              <w:jc w:val="center"/>
              <w:rPr>
                <w:rFonts w:ascii="Times New Roman" w:eastAsia="Times New Roman" w:hAnsi="Times New Roman" w:cs="Times New Roman"/>
              </w:rPr>
            </w:pPr>
          </w:p>
        </w:tc>
        <w:tc>
          <w:tcPr>
            <w:tcW w:w="1559" w:type="dxa"/>
          </w:tcPr>
          <w:p w14:paraId="0A2C849E" w14:textId="77777777" w:rsidR="00FA6909" w:rsidRDefault="00FA6909">
            <w:pPr>
              <w:jc w:val="center"/>
              <w:rPr>
                <w:rFonts w:ascii="Times New Roman" w:eastAsia="Times New Roman" w:hAnsi="Times New Roman" w:cs="Times New Roman"/>
              </w:rPr>
            </w:pPr>
          </w:p>
        </w:tc>
        <w:tc>
          <w:tcPr>
            <w:tcW w:w="1417" w:type="dxa"/>
          </w:tcPr>
          <w:p w14:paraId="68E86295" w14:textId="77777777" w:rsidR="00FA6909" w:rsidRDefault="00FA6909">
            <w:pPr>
              <w:jc w:val="center"/>
              <w:rPr>
                <w:rFonts w:ascii="Times New Roman" w:eastAsia="Times New Roman" w:hAnsi="Times New Roman" w:cs="Times New Roman"/>
              </w:rPr>
            </w:pPr>
          </w:p>
        </w:tc>
        <w:tc>
          <w:tcPr>
            <w:tcW w:w="1276" w:type="dxa"/>
          </w:tcPr>
          <w:p w14:paraId="361AEF62" w14:textId="77777777" w:rsidR="00FA6909" w:rsidRDefault="00FA6909">
            <w:pPr>
              <w:jc w:val="right"/>
              <w:rPr>
                <w:rFonts w:ascii="Times New Roman" w:eastAsia="Times New Roman" w:hAnsi="Times New Roman" w:cs="Times New Roman"/>
              </w:rPr>
            </w:pPr>
          </w:p>
        </w:tc>
      </w:tr>
      <w:tr w:rsidR="00FA6909" w14:paraId="29B3F10D" w14:textId="77777777">
        <w:tc>
          <w:tcPr>
            <w:tcW w:w="534" w:type="dxa"/>
          </w:tcPr>
          <w:p w14:paraId="35333915" w14:textId="77777777" w:rsidR="00FA6909" w:rsidRDefault="00FA6909">
            <w:pPr>
              <w:rPr>
                <w:rFonts w:ascii="Times New Roman" w:eastAsia="Times New Roman" w:hAnsi="Times New Roman" w:cs="Times New Roman"/>
              </w:rPr>
            </w:pPr>
          </w:p>
        </w:tc>
        <w:tc>
          <w:tcPr>
            <w:tcW w:w="2409" w:type="dxa"/>
          </w:tcPr>
          <w:p w14:paraId="0921AE1A" w14:textId="77777777" w:rsidR="00FA6909" w:rsidRDefault="00FA6909">
            <w:pPr>
              <w:rPr>
                <w:rFonts w:ascii="Times New Roman" w:eastAsia="Times New Roman" w:hAnsi="Times New Roman" w:cs="Times New Roman"/>
              </w:rPr>
            </w:pPr>
          </w:p>
        </w:tc>
        <w:tc>
          <w:tcPr>
            <w:tcW w:w="2127" w:type="dxa"/>
          </w:tcPr>
          <w:p w14:paraId="6C20DC42" w14:textId="77777777" w:rsidR="00FA6909" w:rsidRDefault="00FA6909">
            <w:pPr>
              <w:jc w:val="center"/>
              <w:rPr>
                <w:rFonts w:ascii="Times New Roman" w:eastAsia="Times New Roman" w:hAnsi="Times New Roman" w:cs="Times New Roman"/>
              </w:rPr>
            </w:pPr>
          </w:p>
        </w:tc>
        <w:tc>
          <w:tcPr>
            <w:tcW w:w="1559" w:type="dxa"/>
          </w:tcPr>
          <w:p w14:paraId="43AEAE63" w14:textId="77777777" w:rsidR="00FA6909" w:rsidRDefault="00FA6909">
            <w:pPr>
              <w:jc w:val="center"/>
              <w:rPr>
                <w:rFonts w:ascii="Times New Roman" w:eastAsia="Times New Roman" w:hAnsi="Times New Roman" w:cs="Times New Roman"/>
              </w:rPr>
            </w:pPr>
          </w:p>
        </w:tc>
        <w:tc>
          <w:tcPr>
            <w:tcW w:w="1417" w:type="dxa"/>
          </w:tcPr>
          <w:p w14:paraId="1F64E0B6" w14:textId="77777777" w:rsidR="00FA6909" w:rsidRDefault="00FA6909">
            <w:pPr>
              <w:jc w:val="center"/>
              <w:rPr>
                <w:rFonts w:ascii="Times New Roman" w:eastAsia="Times New Roman" w:hAnsi="Times New Roman" w:cs="Times New Roman"/>
              </w:rPr>
            </w:pPr>
          </w:p>
        </w:tc>
        <w:tc>
          <w:tcPr>
            <w:tcW w:w="1276" w:type="dxa"/>
          </w:tcPr>
          <w:p w14:paraId="7C0D6A4C" w14:textId="77777777" w:rsidR="00FA6909" w:rsidRDefault="00FA6909">
            <w:pPr>
              <w:jc w:val="right"/>
              <w:rPr>
                <w:rFonts w:ascii="Times New Roman" w:eastAsia="Times New Roman" w:hAnsi="Times New Roman" w:cs="Times New Roman"/>
              </w:rPr>
            </w:pPr>
          </w:p>
        </w:tc>
      </w:tr>
      <w:tr w:rsidR="00FA6909" w14:paraId="77E14A16" w14:textId="77777777">
        <w:tc>
          <w:tcPr>
            <w:tcW w:w="534" w:type="dxa"/>
          </w:tcPr>
          <w:p w14:paraId="77335AE8" w14:textId="77777777" w:rsidR="00FA6909" w:rsidRDefault="00FA6909">
            <w:pPr>
              <w:rPr>
                <w:rFonts w:ascii="Times New Roman" w:eastAsia="Times New Roman" w:hAnsi="Times New Roman" w:cs="Times New Roman"/>
              </w:rPr>
            </w:pPr>
          </w:p>
        </w:tc>
        <w:tc>
          <w:tcPr>
            <w:tcW w:w="2409" w:type="dxa"/>
          </w:tcPr>
          <w:p w14:paraId="083378A9" w14:textId="77777777" w:rsidR="00FA6909" w:rsidRDefault="00FA6909">
            <w:pPr>
              <w:rPr>
                <w:rFonts w:ascii="Times New Roman" w:eastAsia="Times New Roman" w:hAnsi="Times New Roman" w:cs="Times New Roman"/>
              </w:rPr>
            </w:pPr>
          </w:p>
        </w:tc>
        <w:tc>
          <w:tcPr>
            <w:tcW w:w="2127" w:type="dxa"/>
          </w:tcPr>
          <w:p w14:paraId="39A8A0F8" w14:textId="77777777" w:rsidR="00FA6909" w:rsidRDefault="00FA6909">
            <w:pPr>
              <w:jc w:val="center"/>
              <w:rPr>
                <w:rFonts w:ascii="Times New Roman" w:eastAsia="Times New Roman" w:hAnsi="Times New Roman" w:cs="Times New Roman"/>
              </w:rPr>
            </w:pPr>
          </w:p>
        </w:tc>
        <w:tc>
          <w:tcPr>
            <w:tcW w:w="1559" w:type="dxa"/>
          </w:tcPr>
          <w:p w14:paraId="15341F11" w14:textId="77777777" w:rsidR="00FA6909" w:rsidRDefault="00FA6909">
            <w:pPr>
              <w:jc w:val="center"/>
              <w:rPr>
                <w:rFonts w:ascii="Times New Roman" w:eastAsia="Times New Roman" w:hAnsi="Times New Roman" w:cs="Times New Roman"/>
              </w:rPr>
            </w:pPr>
          </w:p>
        </w:tc>
        <w:tc>
          <w:tcPr>
            <w:tcW w:w="1417" w:type="dxa"/>
          </w:tcPr>
          <w:p w14:paraId="0B9881E8" w14:textId="77777777" w:rsidR="00FA6909" w:rsidRDefault="00FA6909">
            <w:pPr>
              <w:jc w:val="center"/>
              <w:rPr>
                <w:rFonts w:ascii="Times New Roman" w:eastAsia="Times New Roman" w:hAnsi="Times New Roman" w:cs="Times New Roman"/>
              </w:rPr>
            </w:pPr>
          </w:p>
        </w:tc>
        <w:tc>
          <w:tcPr>
            <w:tcW w:w="1276" w:type="dxa"/>
          </w:tcPr>
          <w:p w14:paraId="74BC53A1" w14:textId="77777777" w:rsidR="00FA6909" w:rsidRDefault="00FA6909">
            <w:pPr>
              <w:jc w:val="right"/>
              <w:rPr>
                <w:rFonts w:ascii="Times New Roman" w:eastAsia="Times New Roman" w:hAnsi="Times New Roman" w:cs="Times New Roman"/>
              </w:rPr>
            </w:pPr>
          </w:p>
        </w:tc>
      </w:tr>
      <w:tr w:rsidR="00FA6909" w14:paraId="49EC4AF5" w14:textId="77777777">
        <w:tc>
          <w:tcPr>
            <w:tcW w:w="534" w:type="dxa"/>
          </w:tcPr>
          <w:p w14:paraId="18E41EE9" w14:textId="77777777" w:rsidR="00FA6909" w:rsidRDefault="00FA6909">
            <w:pPr>
              <w:rPr>
                <w:rFonts w:ascii="Times New Roman" w:eastAsia="Times New Roman" w:hAnsi="Times New Roman" w:cs="Times New Roman"/>
              </w:rPr>
            </w:pPr>
          </w:p>
        </w:tc>
        <w:tc>
          <w:tcPr>
            <w:tcW w:w="2409" w:type="dxa"/>
          </w:tcPr>
          <w:p w14:paraId="0282A04C" w14:textId="77777777" w:rsidR="00FA6909" w:rsidRDefault="00FA6909">
            <w:pPr>
              <w:rPr>
                <w:rFonts w:ascii="Times New Roman" w:eastAsia="Times New Roman" w:hAnsi="Times New Roman" w:cs="Times New Roman"/>
              </w:rPr>
            </w:pPr>
          </w:p>
        </w:tc>
        <w:tc>
          <w:tcPr>
            <w:tcW w:w="2127" w:type="dxa"/>
          </w:tcPr>
          <w:p w14:paraId="684C3A4E" w14:textId="77777777" w:rsidR="00FA6909" w:rsidRDefault="00FA6909">
            <w:pPr>
              <w:jc w:val="center"/>
              <w:rPr>
                <w:rFonts w:ascii="Times New Roman" w:eastAsia="Times New Roman" w:hAnsi="Times New Roman" w:cs="Times New Roman"/>
              </w:rPr>
            </w:pPr>
          </w:p>
        </w:tc>
        <w:tc>
          <w:tcPr>
            <w:tcW w:w="1559" w:type="dxa"/>
          </w:tcPr>
          <w:p w14:paraId="4F65B31B" w14:textId="77777777" w:rsidR="00FA6909" w:rsidRDefault="00FA6909">
            <w:pPr>
              <w:jc w:val="center"/>
              <w:rPr>
                <w:rFonts w:ascii="Times New Roman" w:eastAsia="Times New Roman" w:hAnsi="Times New Roman" w:cs="Times New Roman"/>
              </w:rPr>
            </w:pPr>
          </w:p>
        </w:tc>
        <w:tc>
          <w:tcPr>
            <w:tcW w:w="1417" w:type="dxa"/>
          </w:tcPr>
          <w:p w14:paraId="0B94EB74" w14:textId="77777777" w:rsidR="00FA6909" w:rsidRDefault="00FA6909">
            <w:pPr>
              <w:jc w:val="center"/>
              <w:rPr>
                <w:rFonts w:ascii="Times New Roman" w:eastAsia="Times New Roman" w:hAnsi="Times New Roman" w:cs="Times New Roman"/>
              </w:rPr>
            </w:pPr>
          </w:p>
        </w:tc>
        <w:tc>
          <w:tcPr>
            <w:tcW w:w="1276" w:type="dxa"/>
          </w:tcPr>
          <w:p w14:paraId="6B19700B" w14:textId="77777777" w:rsidR="00FA6909" w:rsidRDefault="00FA6909">
            <w:pPr>
              <w:jc w:val="right"/>
              <w:rPr>
                <w:rFonts w:ascii="Times New Roman" w:eastAsia="Times New Roman" w:hAnsi="Times New Roman" w:cs="Times New Roman"/>
              </w:rPr>
            </w:pPr>
          </w:p>
        </w:tc>
      </w:tr>
      <w:tr w:rsidR="00FA6909" w14:paraId="1D526A48" w14:textId="77777777">
        <w:tc>
          <w:tcPr>
            <w:tcW w:w="534" w:type="dxa"/>
          </w:tcPr>
          <w:p w14:paraId="090487AD" w14:textId="77777777" w:rsidR="00FA6909" w:rsidRDefault="00FA6909">
            <w:pPr>
              <w:rPr>
                <w:rFonts w:ascii="Times New Roman" w:eastAsia="Times New Roman" w:hAnsi="Times New Roman" w:cs="Times New Roman"/>
              </w:rPr>
            </w:pPr>
          </w:p>
        </w:tc>
        <w:tc>
          <w:tcPr>
            <w:tcW w:w="2409" w:type="dxa"/>
          </w:tcPr>
          <w:p w14:paraId="0DD5B631" w14:textId="77777777" w:rsidR="00FA6909" w:rsidRDefault="00FA6909">
            <w:pPr>
              <w:rPr>
                <w:rFonts w:ascii="Times New Roman" w:eastAsia="Times New Roman" w:hAnsi="Times New Roman" w:cs="Times New Roman"/>
              </w:rPr>
            </w:pPr>
          </w:p>
        </w:tc>
        <w:tc>
          <w:tcPr>
            <w:tcW w:w="2127" w:type="dxa"/>
          </w:tcPr>
          <w:p w14:paraId="5ABB2E12" w14:textId="77777777" w:rsidR="00FA6909" w:rsidRDefault="00FA6909">
            <w:pPr>
              <w:jc w:val="center"/>
              <w:rPr>
                <w:rFonts w:ascii="Times New Roman" w:eastAsia="Times New Roman" w:hAnsi="Times New Roman" w:cs="Times New Roman"/>
              </w:rPr>
            </w:pPr>
          </w:p>
        </w:tc>
        <w:tc>
          <w:tcPr>
            <w:tcW w:w="1559" w:type="dxa"/>
          </w:tcPr>
          <w:p w14:paraId="59E35230" w14:textId="77777777" w:rsidR="00FA6909" w:rsidRDefault="00FA6909">
            <w:pPr>
              <w:jc w:val="center"/>
              <w:rPr>
                <w:rFonts w:ascii="Times New Roman" w:eastAsia="Times New Roman" w:hAnsi="Times New Roman" w:cs="Times New Roman"/>
              </w:rPr>
            </w:pPr>
          </w:p>
        </w:tc>
        <w:tc>
          <w:tcPr>
            <w:tcW w:w="1417" w:type="dxa"/>
          </w:tcPr>
          <w:p w14:paraId="00D4D9A0" w14:textId="77777777" w:rsidR="00FA6909" w:rsidRDefault="00FA6909">
            <w:pPr>
              <w:jc w:val="center"/>
              <w:rPr>
                <w:rFonts w:ascii="Times New Roman" w:eastAsia="Times New Roman" w:hAnsi="Times New Roman" w:cs="Times New Roman"/>
              </w:rPr>
            </w:pPr>
          </w:p>
        </w:tc>
        <w:tc>
          <w:tcPr>
            <w:tcW w:w="1276" w:type="dxa"/>
          </w:tcPr>
          <w:p w14:paraId="00AD8EF8" w14:textId="77777777" w:rsidR="00FA6909" w:rsidRDefault="00FA6909">
            <w:pPr>
              <w:jc w:val="right"/>
              <w:rPr>
                <w:rFonts w:ascii="Times New Roman" w:eastAsia="Times New Roman" w:hAnsi="Times New Roman" w:cs="Times New Roman"/>
              </w:rPr>
            </w:pPr>
          </w:p>
        </w:tc>
      </w:tr>
      <w:tr w:rsidR="00FA6909" w14:paraId="5CF50EAF" w14:textId="77777777">
        <w:tc>
          <w:tcPr>
            <w:tcW w:w="534" w:type="dxa"/>
          </w:tcPr>
          <w:p w14:paraId="7DC4153E" w14:textId="77777777" w:rsidR="00FA6909" w:rsidRDefault="00FA6909">
            <w:pPr>
              <w:rPr>
                <w:rFonts w:ascii="Times New Roman" w:eastAsia="Times New Roman" w:hAnsi="Times New Roman" w:cs="Times New Roman"/>
              </w:rPr>
            </w:pPr>
          </w:p>
        </w:tc>
        <w:tc>
          <w:tcPr>
            <w:tcW w:w="2409" w:type="dxa"/>
          </w:tcPr>
          <w:p w14:paraId="666FEF35" w14:textId="77777777" w:rsidR="00FA6909" w:rsidRDefault="00FA6909">
            <w:pPr>
              <w:rPr>
                <w:rFonts w:ascii="Times New Roman" w:eastAsia="Times New Roman" w:hAnsi="Times New Roman" w:cs="Times New Roman"/>
              </w:rPr>
            </w:pPr>
          </w:p>
        </w:tc>
        <w:tc>
          <w:tcPr>
            <w:tcW w:w="2127" w:type="dxa"/>
          </w:tcPr>
          <w:p w14:paraId="6F38BA43" w14:textId="77777777" w:rsidR="00FA6909" w:rsidRDefault="00FA6909">
            <w:pPr>
              <w:jc w:val="center"/>
              <w:rPr>
                <w:rFonts w:ascii="Times New Roman" w:eastAsia="Times New Roman" w:hAnsi="Times New Roman" w:cs="Times New Roman"/>
              </w:rPr>
            </w:pPr>
          </w:p>
        </w:tc>
        <w:tc>
          <w:tcPr>
            <w:tcW w:w="1559" w:type="dxa"/>
          </w:tcPr>
          <w:p w14:paraId="6E4E9FC3" w14:textId="77777777" w:rsidR="00FA6909" w:rsidRDefault="00FA6909">
            <w:pPr>
              <w:jc w:val="center"/>
              <w:rPr>
                <w:rFonts w:ascii="Times New Roman" w:eastAsia="Times New Roman" w:hAnsi="Times New Roman" w:cs="Times New Roman"/>
              </w:rPr>
            </w:pPr>
          </w:p>
        </w:tc>
        <w:tc>
          <w:tcPr>
            <w:tcW w:w="1417" w:type="dxa"/>
          </w:tcPr>
          <w:p w14:paraId="5953ECC1" w14:textId="77777777" w:rsidR="00FA6909" w:rsidRDefault="00FA6909">
            <w:pPr>
              <w:jc w:val="center"/>
              <w:rPr>
                <w:rFonts w:ascii="Times New Roman" w:eastAsia="Times New Roman" w:hAnsi="Times New Roman" w:cs="Times New Roman"/>
              </w:rPr>
            </w:pPr>
          </w:p>
        </w:tc>
        <w:tc>
          <w:tcPr>
            <w:tcW w:w="1276" w:type="dxa"/>
          </w:tcPr>
          <w:p w14:paraId="03AE9E21" w14:textId="77777777" w:rsidR="00FA6909" w:rsidRDefault="00FA6909">
            <w:pPr>
              <w:jc w:val="right"/>
              <w:rPr>
                <w:rFonts w:ascii="Times New Roman" w:eastAsia="Times New Roman" w:hAnsi="Times New Roman" w:cs="Times New Roman"/>
              </w:rPr>
            </w:pPr>
          </w:p>
        </w:tc>
      </w:tr>
      <w:tr w:rsidR="00FA6909" w14:paraId="7EB5E2DC" w14:textId="77777777">
        <w:tc>
          <w:tcPr>
            <w:tcW w:w="534" w:type="dxa"/>
          </w:tcPr>
          <w:p w14:paraId="40414057" w14:textId="77777777" w:rsidR="00FA6909" w:rsidRDefault="00FA6909">
            <w:pPr>
              <w:rPr>
                <w:rFonts w:ascii="Times New Roman" w:eastAsia="Times New Roman" w:hAnsi="Times New Roman" w:cs="Times New Roman"/>
              </w:rPr>
            </w:pPr>
          </w:p>
        </w:tc>
        <w:tc>
          <w:tcPr>
            <w:tcW w:w="2409" w:type="dxa"/>
          </w:tcPr>
          <w:p w14:paraId="224E319C" w14:textId="77777777" w:rsidR="00FA6909" w:rsidRDefault="00FA6909">
            <w:pPr>
              <w:rPr>
                <w:rFonts w:ascii="Times New Roman" w:eastAsia="Times New Roman" w:hAnsi="Times New Roman" w:cs="Times New Roman"/>
              </w:rPr>
            </w:pPr>
          </w:p>
        </w:tc>
        <w:tc>
          <w:tcPr>
            <w:tcW w:w="2127" w:type="dxa"/>
          </w:tcPr>
          <w:p w14:paraId="2CD1E5A5" w14:textId="77777777" w:rsidR="00FA6909" w:rsidRDefault="00FA6909">
            <w:pPr>
              <w:jc w:val="center"/>
              <w:rPr>
                <w:rFonts w:ascii="Times New Roman" w:eastAsia="Times New Roman" w:hAnsi="Times New Roman" w:cs="Times New Roman"/>
              </w:rPr>
            </w:pPr>
          </w:p>
        </w:tc>
        <w:tc>
          <w:tcPr>
            <w:tcW w:w="1559" w:type="dxa"/>
          </w:tcPr>
          <w:p w14:paraId="0B63B8B8" w14:textId="77777777" w:rsidR="00FA6909" w:rsidRDefault="00FA6909">
            <w:pPr>
              <w:jc w:val="center"/>
              <w:rPr>
                <w:rFonts w:ascii="Times New Roman" w:eastAsia="Times New Roman" w:hAnsi="Times New Roman" w:cs="Times New Roman"/>
              </w:rPr>
            </w:pPr>
          </w:p>
        </w:tc>
        <w:tc>
          <w:tcPr>
            <w:tcW w:w="1417" w:type="dxa"/>
          </w:tcPr>
          <w:p w14:paraId="0BB23327" w14:textId="77777777" w:rsidR="00FA6909" w:rsidRDefault="00FA6909">
            <w:pPr>
              <w:jc w:val="center"/>
              <w:rPr>
                <w:rFonts w:ascii="Times New Roman" w:eastAsia="Times New Roman" w:hAnsi="Times New Roman" w:cs="Times New Roman"/>
              </w:rPr>
            </w:pPr>
          </w:p>
        </w:tc>
        <w:tc>
          <w:tcPr>
            <w:tcW w:w="1276" w:type="dxa"/>
          </w:tcPr>
          <w:p w14:paraId="4E611D82" w14:textId="77777777" w:rsidR="00FA6909" w:rsidRDefault="00FA6909">
            <w:pPr>
              <w:jc w:val="right"/>
              <w:rPr>
                <w:rFonts w:ascii="Times New Roman" w:eastAsia="Times New Roman" w:hAnsi="Times New Roman" w:cs="Times New Roman"/>
              </w:rPr>
            </w:pPr>
          </w:p>
        </w:tc>
      </w:tr>
      <w:tr w:rsidR="00FA6909" w14:paraId="749A64B0" w14:textId="77777777">
        <w:tc>
          <w:tcPr>
            <w:tcW w:w="534" w:type="dxa"/>
          </w:tcPr>
          <w:p w14:paraId="22CCFB93" w14:textId="77777777" w:rsidR="00FA6909" w:rsidRDefault="00FA6909">
            <w:pPr>
              <w:rPr>
                <w:rFonts w:ascii="Times New Roman" w:eastAsia="Times New Roman" w:hAnsi="Times New Roman" w:cs="Times New Roman"/>
              </w:rPr>
            </w:pPr>
          </w:p>
        </w:tc>
        <w:tc>
          <w:tcPr>
            <w:tcW w:w="2409" w:type="dxa"/>
          </w:tcPr>
          <w:p w14:paraId="2CDBEE60" w14:textId="77777777" w:rsidR="00FA6909" w:rsidRDefault="00FA6909">
            <w:pPr>
              <w:rPr>
                <w:rFonts w:ascii="Times New Roman" w:eastAsia="Times New Roman" w:hAnsi="Times New Roman" w:cs="Times New Roman"/>
              </w:rPr>
            </w:pPr>
          </w:p>
        </w:tc>
        <w:tc>
          <w:tcPr>
            <w:tcW w:w="2127" w:type="dxa"/>
          </w:tcPr>
          <w:p w14:paraId="0C54A6A7" w14:textId="77777777" w:rsidR="00FA6909" w:rsidRDefault="00FA6909">
            <w:pPr>
              <w:jc w:val="center"/>
              <w:rPr>
                <w:rFonts w:ascii="Times New Roman" w:eastAsia="Times New Roman" w:hAnsi="Times New Roman" w:cs="Times New Roman"/>
              </w:rPr>
            </w:pPr>
          </w:p>
        </w:tc>
        <w:tc>
          <w:tcPr>
            <w:tcW w:w="1559" w:type="dxa"/>
          </w:tcPr>
          <w:p w14:paraId="268A1CFA" w14:textId="77777777" w:rsidR="00FA6909" w:rsidRDefault="00FA6909">
            <w:pPr>
              <w:jc w:val="center"/>
              <w:rPr>
                <w:rFonts w:ascii="Times New Roman" w:eastAsia="Times New Roman" w:hAnsi="Times New Roman" w:cs="Times New Roman"/>
              </w:rPr>
            </w:pPr>
          </w:p>
        </w:tc>
        <w:tc>
          <w:tcPr>
            <w:tcW w:w="1417" w:type="dxa"/>
          </w:tcPr>
          <w:p w14:paraId="1B86612A" w14:textId="77777777" w:rsidR="00FA6909" w:rsidRDefault="00FA6909">
            <w:pPr>
              <w:jc w:val="center"/>
              <w:rPr>
                <w:rFonts w:ascii="Times New Roman" w:eastAsia="Times New Roman" w:hAnsi="Times New Roman" w:cs="Times New Roman"/>
              </w:rPr>
            </w:pPr>
          </w:p>
        </w:tc>
        <w:tc>
          <w:tcPr>
            <w:tcW w:w="1276" w:type="dxa"/>
          </w:tcPr>
          <w:p w14:paraId="0D4A4088" w14:textId="77777777" w:rsidR="00FA6909" w:rsidRDefault="00FA6909">
            <w:pPr>
              <w:jc w:val="right"/>
              <w:rPr>
                <w:rFonts w:ascii="Times New Roman" w:eastAsia="Times New Roman" w:hAnsi="Times New Roman" w:cs="Times New Roman"/>
              </w:rPr>
            </w:pPr>
          </w:p>
        </w:tc>
      </w:tr>
      <w:tr w:rsidR="00FA6909" w14:paraId="42631584" w14:textId="77777777">
        <w:tc>
          <w:tcPr>
            <w:tcW w:w="534" w:type="dxa"/>
          </w:tcPr>
          <w:p w14:paraId="6215B87C" w14:textId="77777777" w:rsidR="00FA6909" w:rsidRDefault="00FA6909">
            <w:pPr>
              <w:rPr>
                <w:rFonts w:ascii="Times New Roman" w:eastAsia="Times New Roman" w:hAnsi="Times New Roman" w:cs="Times New Roman"/>
              </w:rPr>
            </w:pPr>
          </w:p>
        </w:tc>
        <w:tc>
          <w:tcPr>
            <w:tcW w:w="2409" w:type="dxa"/>
          </w:tcPr>
          <w:p w14:paraId="76535352" w14:textId="77777777" w:rsidR="00FA6909" w:rsidRDefault="00FA6909">
            <w:pPr>
              <w:rPr>
                <w:rFonts w:ascii="Times New Roman" w:eastAsia="Times New Roman" w:hAnsi="Times New Roman" w:cs="Times New Roman"/>
              </w:rPr>
            </w:pPr>
          </w:p>
        </w:tc>
        <w:tc>
          <w:tcPr>
            <w:tcW w:w="2127" w:type="dxa"/>
          </w:tcPr>
          <w:p w14:paraId="75B06EAA" w14:textId="77777777" w:rsidR="00FA6909" w:rsidRDefault="00FA6909">
            <w:pPr>
              <w:jc w:val="center"/>
              <w:rPr>
                <w:rFonts w:ascii="Times New Roman" w:eastAsia="Times New Roman" w:hAnsi="Times New Roman" w:cs="Times New Roman"/>
              </w:rPr>
            </w:pPr>
          </w:p>
        </w:tc>
        <w:tc>
          <w:tcPr>
            <w:tcW w:w="1559" w:type="dxa"/>
          </w:tcPr>
          <w:p w14:paraId="0C9275F5" w14:textId="77777777" w:rsidR="00FA6909" w:rsidRDefault="00FA6909">
            <w:pPr>
              <w:jc w:val="center"/>
              <w:rPr>
                <w:rFonts w:ascii="Times New Roman" w:eastAsia="Times New Roman" w:hAnsi="Times New Roman" w:cs="Times New Roman"/>
              </w:rPr>
            </w:pPr>
          </w:p>
        </w:tc>
        <w:tc>
          <w:tcPr>
            <w:tcW w:w="1417" w:type="dxa"/>
          </w:tcPr>
          <w:p w14:paraId="69C3F7C4" w14:textId="77777777" w:rsidR="00FA6909" w:rsidRDefault="00FA6909">
            <w:pPr>
              <w:jc w:val="center"/>
              <w:rPr>
                <w:rFonts w:ascii="Times New Roman" w:eastAsia="Times New Roman" w:hAnsi="Times New Roman" w:cs="Times New Roman"/>
              </w:rPr>
            </w:pPr>
          </w:p>
        </w:tc>
        <w:tc>
          <w:tcPr>
            <w:tcW w:w="1276" w:type="dxa"/>
          </w:tcPr>
          <w:p w14:paraId="1E050A26" w14:textId="77777777" w:rsidR="00FA6909" w:rsidRDefault="00FA6909">
            <w:pPr>
              <w:jc w:val="right"/>
              <w:rPr>
                <w:rFonts w:ascii="Times New Roman" w:eastAsia="Times New Roman" w:hAnsi="Times New Roman" w:cs="Times New Roman"/>
              </w:rPr>
            </w:pPr>
          </w:p>
        </w:tc>
      </w:tr>
      <w:tr w:rsidR="00FA6909" w14:paraId="43922D12" w14:textId="77777777">
        <w:tc>
          <w:tcPr>
            <w:tcW w:w="534" w:type="dxa"/>
          </w:tcPr>
          <w:p w14:paraId="6E3D4E41" w14:textId="77777777" w:rsidR="00FA6909" w:rsidRDefault="00FA6909">
            <w:pPr>
              <w:rPr>
                <w:rFonts w:ascii="Times New Roman" w:eastAsia="Times New Roman" w:hAnsi="Times New Roman" w:cs="Times New Roman"/>
              </w:rPr>
            </w:pPr>
          </w:p>
        </w:tc>
        <w:tc>
          <w:tcPr>
            <w:tcW w:w="2409" w:type="dxa"/>
          </w:tcPr>
          <w:p w14:paraId="40F003A2" w14:textId="77777777" w:rsidR="00FA6909" w:rsidRDefault="00FA6909">
            <w:pPr>
              <w:rPr>
                <w:rFonts w:ascii="Times New Roman" w:eastAsia="Times New Roman" w:hAnsi="Times New Roman" w:cs="Times New Roman"/>
              </w:rPr>
            </w:pPr>
          </w:p>
        </w:tc>
        <w:tc>
          <w:tcPr>
            <w:tcW w:w="2127" w:type="dxa"/>
          </w:tcPr>
          <w:p w14:paraId="52C8269B" w14:textId="77777777" w:rsidR="00FA6909" w:rsidRDefault="00FA6909">
            <w:pPr>
              <w:jc w:val="center"/>
              <w:rPr>
                <w:rFonts w:ascii="Times New Roman" w:eastAsia="Times New Roman" w:hAnsi="Times New Roman" w:cs="Times New Roman"/>
              </w:rPr>
            </w:pPr>
          </w:p>
        </w:tc>
        <w:tc>
          <w:tcPr>
            <w:tcW w:w="1559" w:type="dxa"/>
          </w:tcPr>
          <w:p w14:paraId="637DF075" w14:textId="77777777" w:rsidR="00FA6909" w:rsidRDefault="00FA6909">
            <w:pPr>
              <w:jc w:val="center"/>
              <w:rPr>
                <w:rFonts w:ascii="Times New Roman" w:eastAsia="Times New Roman" w:hAnsi="Times New Roman" w:cs="Times New Roman"/>
              </w:rPr>
            </w:pPr>
          </w:p>
        </w:tc>
        <w:tc>
          <w:tcPr>
            <w:tcW w:w="1417" w:type="dxa"/>
          </w:tcPr>
          <w:p w14:paraId="717EA4C6" w14:textId="77777777" w:rsidR="00FA6909" w:rsidRDefault="00FA6909">
            <w:pPr>
              <w:jc w:val="center"/>
              <w:rPr>
                <w:rFonts w:ascii="Times New Roman" w:eastAsia="Times New Roman" w:hAnsi="Times New Roman" w:cs="Times New Roman"/>
              </w:rPr>
            </w:pPr>
          </w:p>
        </w:tc>
        <w:tc>
          <w:tcPr>
            <w:tcW w:w="1276" w:type="dxa"/>
          </w:tcPr>
          <w:p w14:paraId="22842BD4" w14:textId="77777777" w:rsidR="00FA6909" w:rsidRDefault="00FA6909">
            <w:pPr>
              <w:jc w:val="right"/>
              <w:rPr>
                <w:rFonts w:ascii="Times New Roman" w:eastAsia="Times New Roman" w:hAnsi="Times New Roman" w:cs="Times New Roman"/>
              </w:rPr>
            </w:pPr>
          </w:p>
        </w:tc>
      </w:tr>
      <w:tr w:rsidR="00FA6909" w14:paraId="1D8B81B6" w14:textId="77777777">
        <w:tc>
          <w:tcPr>
            <w:tcW w:w="5070" w:type="dxa"/>
            <w:gridSpan w:val="3"/>
            <w:shd w:val="clear" w:color="auto" w:fill="E6E6E6"/>
          </w:tcPr>
          <w:p w14:paraId="59D7E933" w14:textId="77777777" w:rsidR="00FA6909" w:rsidRDefault="00B71291">
            <w:pPr>
              <w:pStyle w:val="Heading3"/>
              <w:spacing w:before="60"/>
              <w:rPr>
                <w:rFonts w:ascii="Times New Roman" w:eastAsia="Times New Roman" w:hAnsi="Times New Roman" w:cs="Times New Roman"/>
              </w:rPr>
            </w:pPr>
            <w:r>
              <w:rPr>
                <w:rFonts w:ascii="Times New Roman" w:eastAsia="Times New Roman" w:hAnsi="Times New Roman" w:cs="Times New Roman"/>
                <w:color w:val="000000"/>
              </w:rPr>
              <w:t>KOPĀ</w:t>
            </w:r>
          </w:p>
        </w:tc>
        <w:tc>
          <w:tcPr>
            <w:tcW w:w="1559" w:type="dxa"/>
          </w:tcPr>
          <w:p w14:paraId="4B1A2550" w14:textId="77777777" w:rsidR="00FA6909" w:rsidRDefault="00FA6909">
            <w:pPr>
              <w:spacing w:before="60"/>
              <w:jc w:val="center"/>
              <w:rPr>
                <w:rFonts w:ascii="Times New Roman" w:eastAsia="Times New Roman" w:hAnsi="Times New Roman" w:cs="Times New Roman"/>
                <w:b/>
              </w:rPr>
            </w:pPr>
          </w:p>
        </w:tc>
        <w:tc>
          <w:tcPr>
            <w:tcW w:w="1417" w:type="dxa"/>
          </w:tcPr>
          <w:p w14:paraId="45165B75" w14:textId="77777777" w:rsidR="00FA6909" w:rsidRDefault="00FA6909">
            <w:pPr>
              <w:spacing w:before="60"/>
              <w:jc w:val="center"/>
              <w:rPr>
                <w:rFonts w:ascii="Times New Roman" w:eastAsia="Times New Roman" w:hAnsi="Times New Roman" w:cs="Times New Roman"/>
                <w:b/>
              </w:rPr>
            </w:pPr>
          </w:p>
        </w:tc>
        <w:tc>
          <w:tcPr>
            <w:tcW w:w="1276" w:type="dxa"/>
          </w:tcPr>
          <w:p w14:paraId="05BF78D7" w14:textId="77777777" w:rsidR="00FA6909" w:rsidRDefault="00FA6909">
            <w:pPr>
              <w:spacing w:before="60"/>
              <w:jc w:val="right"/>
              <w:rPr>
                <w:rFonts w:ascii="Times New Roman" w:eastAsia="Times New Roman" w:hAnsi="Times New Roman" w:cs="Times New Roman"/>
                <w:b/>
              </w:rPr>
            </w:pPr>
          </w:p>
        </w:tc>
      </w:tr>
    </w:tbl>
    <w:p w14:paraId="0BFBE00A" w14:textId="77777777" w:rsidR="00FA6909" w:rsidRDefault="00FA6909">
      <w:pPr>
        <w:pStyle w:val="Heading1"/>
        <w:ind w:firstLine="720"/>
        <w:rPr>
          <w:rFonts w:ascii="Times New Roman" w:eastAsia="Times New Roman" w:hAnsi="Times New Roman" w:cs="Times New Roman"/>
        </w:rPr>
      </w:pPr>
    </w:p>
    <w:tbl>
      <w:tblPr>
        <w:tblStyle w:val="ae"/>
        <w:tblW w:w="9287" w:type="dxa"/>
        <w:tblBorders>
          <w:insideH w:val="dashed" w:sz="4" w:space="0" w:color="000000"/>
        </w:tblBorders>
        <w:tblLayout w:type="fixed"/>
        <w:tblLook w:val="0000" w:firstRow="0" w:lastRow="0" w:firstColumn="0" w:lastColumn="0" w:noHBand="0" w:noVBand="0"/>
      </w:tblPr>
      <w:tblGrid>
        <w:gridCol w:w="4643"/>
        <w:gridCol w:w="4644"/>
      </w:tblGrid>
      <w:tr w:rsidR="00FA6909" w14:paraId="7096A61D" w14:textId="77777777">
        <w:tc>
          <w:tcPr>
            <w:tcW w:w="4643" w:type="dxa"/>
            <w:tcBorders>
              <w:top w:val="single" w:sz="4" w:space="0" w:color="000000"/>
              <w:left w:val="single" w:sz="4" w:space="0" w:color="000000"/>
              <w:bottom w:val="single" w:sz="4" w:space="0" w:color="000000"/>
              <w:right w:val="nil"/>
            </w:tcBorders>
            <w:shd w:val="clear" w:color="auto" w:fill="E6E6E6"/>
          </w:tcPr>
          <w:p w14:paraId="58CE8698" w14:textId="77777777" w:rsidR="00FA6909" w:rsidRDefault="00B71291">
            <w:pPr>
              <w:jc w:val="center"/>
              <w:rPr>
                <w:rFonts w:ascii="Times New Roman" w:eastAsia="Times New Roman" w:hAnsi="Times New Roman" w:cs="Times New Roman"/>
                <w:b/>
              </w:rPr>
            </w:pPr>
            <w:r>
              <w:rPr>
                <w:rFonts w:ascii="Times New Roman" w:eastAsia="Times New Roman" w:hAnsi="Times New Roman" w:cs="Times New Roman"/>
                <w:b/>
              </w:rPr>
              <w:t xml:space="preserve">Iestādes </w:t>
            </w:r>
            <w:proofErr w:type="spellStart"/>
            <w:r>
              <w:rPr>
                <w:rFonts w:ascii="Times New Roman" w:eastAsia="Times New Roman" w:hAnsi="Times New Roman" w:cs="Times New Roman"/>
                <w:b/>
              </w:rPr>
              <w:t>paraksttiesīgās</w:t>
            </w:r>
            <w:proofErr w:type="spellEnd"/>
            <w:r>
              <w:rPr>
                <w:rFonts w:ascii="Times New Roman" w:eastAsia="Times New Roman" w:hAnsi="Times New Roman" w:cs="Times New Roman"/>
                <w:b/>
              </w:rPr>
              <w:t xml:space="preserve"> personas  vārds, uzvārds</w:t>
            </w:r>
          </w:p>
        </w:tc>
        <w:tc>
          <w:tcPr>
            <w:tcW w:w="4644" w:type="dxa"/>
            <w:tcBorders>
              <w:top w:val="single" w:sz="4" w:space="0" w:color="000000"/>
              <w:left w:val="nil"/>
              <w:bottom w:val="single" w:sz="4" w:space="0" w:color="000000"/>
              <w:right w:val="single" w:sz="4" w:space="0" w:color="000000"/>
            </w:tcBorders>
            <w:shd w:val="clear" w:color="auto" w:fill="E6E6E6"/>
          </w:tcPr>
          <w:p w14:paraId="060E6072" w14:textId="77777777" w:rsidR="00FA6909" w:rsidRDefault="00B71291">
            <w:pPr>
              <w:jc w:val="center"/>
              <w:rPr>
                <w:rFonts w:ascii="Times New Roman" w:eastAsia="Times New Roman" w:hAnsi="Times New Roman" w:cs="Times New Roman"/>
                <w:b/>
              </w:rPr>
            </w:pPr>
            <w:r>
              <w:rPr>
                <w:rFonts w:ascii="Times New Roman" w:eastAsia="Times New Roman" w:hAnsi="Times New Roman" w:cs="Times New Roman"/>
                <w:b/>
              </w:rPr>
              <w:t>Paraksts</w:t>
            </w:r>
          </w:p>
        </w:tc>
      </w:tr>
    </w:tbl>
    <w:p w14:paraId="5E6FA949" w14:textId="77777777" w:rsidR="00FA6909" w:rsidRDefault="00FA6909">
      <w:pPr>
        <w:tabs>
          <w:tab w:val="left" w:pos="1620"/>
        </w:tabs>
        <w:spacing w:line="240" w:lineRule="auto"/>
        <w:jc w:val="right"/>
      </w:pPr>
    </w:p>
    <w:p w14:paraId="7CBE2E02" w14:textId="77777777" w:rsidR="00FA6909" w:rsidRDefault="00FA6909">
      <w:pPr>
        <w:tabs>
          <w:tab w:val="left" w:pos="1620"/>
        </w:tabs>
        <w:spacing w:line="240" w:lineRule="auto"/>
      </w:pPr>
    </w:p>
    <w:p w14:paraId="26F7F06C" w14:textId="77777777" w:rsidR="00FA6909" w:rsidRDefault="00FA6909">
      <w:pPr>
        <w:spacing w:line="240" w:lineRule="auto"/>
        <w:rPr>
          <w:rFonts w:ascii="Times New Roman" w:eastAsia="Times New Roman" w:hAnsi="Times New Roman" w:cs="Times New Roman"/>
          <w:sz w:val="20"/>
          <w:szCs w:val="20"/>
        </w:rPr>
        <w:sectPr w:rsidR="00FA6909" w:rsidSect="004572D7">
          <w:footerReference w:type="even" r:id="rId11"/>
          <w:footerReference w:type="default" r:id="rId12"/>
          <w:pgSz w:w="11900" w:h="16820"/>
          <w:pgMar w:top="1134" w:right="1134" w:bottom="1134" w:left="1701" w:header="0" w:footer="720" w:gutter="0"/>
          <w:pgNumType w:start="1"/>
          <w:cols w:space="720"/>
        </w:sectPr>
      </w:pPr>
    </w:p>
    <w:p w14:paraId="10CF3614" w14:textId="77777777" w:rsidR="00FA6909" w:rsidRDefault="00B71291">
      <w:pPr>
        <w:tabs>
          <w:tab w:val="left" w:pos="1620"/>
        </w:tabs>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2.pielikums</w:t>
      </w:r>
    </w:p>
    <w:p w14:paraId="785A64BE" w14:textId="77777777" w:rsidR="00FA6909" w:rsidRDefault="00B71291">
      <w:pPr>
        <w:tabs>
          <w:tab w:val="left" w:pos="1620"/>
        </w:tabs>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Ogres novada pašvaldības </w:t>
      </w:r>
    </w:p>
    <w:p w14:paraId="3ED7D82A" w14:textId="6F565E65" w:rsidR="00FA6909" w:rsidRDefault="00B71291">
      <w:pPr>
        <w:tabs>
          <w:tab w:val="left" w:pos="1620"/>
        </w:tab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0"/>
          <w:szCs w:val="20"/>
        </w:rPr>
        <w:t xml:space="preserve">2024.gada </w:t>
      </w:r>
      <w:r w:rsidR="00DE4807">
        <w:rPr>
          <w:rFonts w:ascii="Times New Roman" w:eastAsia="Times New Roman" w:hAnsi="Times New Roman" w:cs="Times New Roman"/>
          <w:sz w:val="20"/>
          <w:szCs w:val="20"/>
        </w:rPr>
        <w:t>27</w:t>
      </w:r>
      <w:r>
        <w:rPr>
          <w:rFonts w:ascii="Times New Roman" w:eastAsia="Times New Roman" w:hAnsi="Times New Roman" w:cs="Times New Roman"/>
          <w:sz w:val="20"/>
          <w:szCs w:val="20"/>
        </w:rPr>
        <w:t>.</w:t>
      </w:r>
      <w:r w:rsidR="00DE4807">
        <w:rPr>
          <w:rFonts w:ascii="Times New Roman" w:eastAsia="Times New Roman" w:hAnsi="Times New Roman" w:cs="Times New Roman"/>
          <w:sz w:val="20"/>
          <w:szCs w:val="20"/>
        </w:rPr>
        <w:t>februāra</w:t>
      </w:r>
      <w:r>
        <w:rPr>
          <w:rFonts w:ascii="Times New Roman" w:eastAsia="Times New Roman" w:hAnsi="Times New Roman" w:cs="Times New Roman"/>
          <w:sz w:val="20"/>
          <w:szCs w:val="20"/>
        </w:rPr>
        <w:t xml:space="preserve"> iekšējiem noteikumiem Nr.</w:t>
      </w:r>
      <w:r w:rsidR="00DE4807">
        <w:rPr>
          <w:rFonts w:ascii="Times New Roman" w:eastAsia="Times New Roman" w:hAnsi="Times New Roman" w:cs="Times New Roman"/>
          <w:sz w:val="20"/>
          <w:szCs w:val="20"/>
        </w:rPr>
        <w:t>8</w:t>
      </w:r>
      <w:r>
        <w:rPr>
          <w:rFonts w:ascii="Times New Roman" w:eastAsia="Times New Roman" w:hAnsi="Times New Roman" w:cs="Times New Roman"/>
          <w:sz w:val="20"/>
          <w:szCs w:val="20"/>
        </w:rPr>
        <w:t xml:space="preserve">/2024   </w:t>
      </w:r>
    </w:p>
    <w:p w14:paraId="798CA8EF" w14:textId="77777777" w:rsidR="00FA6909" w:rsidRDefault="00FA6909">
      <w:pPr>
        <w:spacing w:line="240" w:lineRule="auto"/>
        <w:jc w:val="right"/>
        <w:rPr>
          <w:rFonts w:ascii="Times New Roman" w:eastAsia="Times New Roman" w:hAnsi="Times New Roman" w:cs="Times New Roman"/>
          <w:sz w:val="24"/>
          <w:szCs w:val="24"/>
        </w:rPr>
      </w:pPr>
    </w:p>
    <w:p w14:paraId="2439C553" w14:textId="77777777" w:rsidR="00FA6909" w:rsidRDefault="00B71291">
      <w:pPr>
        <w:spacing w:before="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Pieteikumu aktivitāšu organizēšanai vērtēšanas kritēriji</w:t>
      </w:r>
    </w:p>
    <w:p w14:paraId="5753B53A" w14:textId="77777777" w:rsidR="00FA6909" w:rsidRDefault="00B71291">
      <w:pPr>
        <w:spacing w:before="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Tabulā iekrāsots minimālais snieguma līmenis katrā kritērijā, lai kvalificētos konkursam. Iegūtais punktu skaits tiek aprēķināts, summējot katrā kvalitātes kritērijā iegūtā punktu skaita reizinājumu ar šī kvalitātes kritērija koeficientu. </w:t>
      </w:r>
    </w:p>
    <w:tbl>
      <w:tblPr>
        <w:tblStyle w:val="af"/>
        <w:tblW w:w="14001" w:type="dxa"/>
        <w:tblBorders>
          <w:top w:val="nil"/>
          <w:left w:val="nil"/>
          <w:bottom w:val="nil"/>
          <w:right w:val="nil"/>
          <w:insideH w:val="nil"/>
          <w:insideV w:val="nil"/>
        </w:tblBorders>
        <w:tblLayout w:type="fixed"/>
        <w:tblLook w:val="0600" w:firstRow="0" w:lastRow="0" w:firstColumn="0" w:lastColumn="0" w:noHBand="1" w:noVBand="1"/>
      </w:tblPr>
      <w:tblGrid>
        <w:gridCol w:w="836"/>
        <w:gridCol w:w="1546"/>
        <w:gridCol w:w="867"/>
        <w:gridCol w:w="2688"/>
        <w:gridCol w:w="2688"/>
        <w:gridCol w:w="2688"/>
        <w:gridCol w:w="2688"/>
      </w:tblGrid>
      <w:tr w:rsidR="00FA6909" w14:paraId="18208162" w14:textId="77777777">
        <w:trPr>
          <w:trHeight w:val="450"/>
          <w:tblHeader/>
        </w:trPr>
        <w:tc>
          <w:tcPr>
            <w:tcW w:w="837" w:type="dxa"/>
            <w:vMerge w:val="restar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415C5520" w14:textId="77777777" w:rsidR="00FA6909" w:rsidRDefault="00B71291">
            <w:pPr>
              <w:spacing w:before="240" w:after="24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N.p.k</w:t>
            </w:r>
            <w:proofErr w:type="spellEnd"/>
            <w:r>
              <w:rPr>
                <w:rFonts w:ascii="Times New Roman" w:eastAsia="Times New Roman" w:hAnsi="Times New Roman" w:cs="Times New Roman"/>
                <w:sz w:val="20"/>
                <w:szCs w:val="20"/>
              </w:rPr>
              <w:t>.</w:t>
            </w:r>
          </w:p>
        </w:tc>
        <w:tc>
          <w:tcPr>
            <w:tcW w:w="1546" w:type="dxa"/>
            <w:vMerge w:val="restar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0E3A8B6A"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Kvalitātes kritērijs</w:t>
            </w:r>
          </w:p>
        </w:tc>
        <w:tc>
          <w:tcPr>
            <w:tcW w:w="867" w:type="dxa"/>
            <w:vMerge w:val="restar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77030C5D" w14:textId="77777777" w:rsidR="00FA6909" w:rsidRDefault="00B71291">
            <w:pPr>
              <w:spacing w:before="240" w:after="24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Koef</w:t>
            </w:r>
            <w:proofErr w:type="spellEnd"/>
            <w:r>
              <w:rPr>
                <w:rFonts w:ascii="Times New Roman" w:eastAsia="Times New Roman" w:hAnsi="Times New Roman" w:cs="Times New Roman"/>
                <w:sz w:val="20"/>
                <w:szCs w:val="20"/>
              </w:rPr>
              <w:t>.</w:t>
            </w:r>
          </w:p>
        </w:tc>
        <w:tc>
          <w:tcPr>
            <w:tcW w:w="10752" w:type="dxa"/>
            <w:gridSpan w:val="4"/>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4AFE4817"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Snieguma līmeņa apraksts</w:t>
            </w:r>
          </w:p>
        </w:tc>
      </w:tr>
      <w:tr w:rsidR="00FA6909" w14:paraId="1DD542EF" w14:textId="77777777">
        <w:trPr>
          <w:trHeight w:val="930"/>
          <w:tblHeader/>
        </w:trPr>
        <w:tc>
          <w:tcPr>
            <w:tcW w:w="837" w:type="dxa"/>
            <w:vMerge/>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32105D13" w14:textId="77777777" w:rsidR="00FA6909" w:rsidRDefault="00FA6909">
            <w:pPr>
              <w:widowControl w:val="0"/>
              <w:pBdr>
                <w:top w:val="nil"/>
                <w:left w:val="nil"/>
                <w:bottom w:val="nil"/>
                <w:right w:val="nil"/>
                <w:between w:val="nil"/>
              </w:pBdr>
              <w:rPr>
                <w:rFonts w:ascii="Times New Roman" w:eastAsia="Times New Roman" w:hAnsi="Times New Roman" w:cs="Times New Roman"/>
                <w:sz w:val="20"/>
                <w:szCs w:val="20"/>
              </w:rPr>
            </w:pPr>
          </w:p>
        </w:tc>
        <w:tc>
          <w:tcPr>
            <w:tcW w:w="1546" w:type="dxa"/>
            <w:vMerge/>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38CF7EE4" w14:textId="77777777" w:rsidR="00FA6909" w:rsidRDefault="00FA6909">
            <w:pPr>
              <w:widowControl w:val="0"/>
              <w:pBdr>
                <w:top w:val="nil"/>
                <w:left w:val="nil"/>
                <w:bottom w:val="nil"/>
                <w:right w:val="nil"/>
                <w:between w:val="nil"/>
              </w:pBdr>
              <w:rPr>
                <w:rFonts w:ascii="Times New Roman" w:eastAsia="Times New Roman" w:hAnsi="Times New Roman" w:cs="Times New Roman"/>
                <w:sz w:val="20"/>
                <w:szCs w:val="20"/>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0B43B444" w14:textId="77777777" w:rsidR="00FA6909" w:rsidRDefault="00FA6909">
            <w:pPr>
              <w:widowControl w:val="0"/>
              <w:pBdr>
                <w:top w:val="nil"/>
                <w:left w:val="nil"/>
                <w:bottom w:val="nil"/>
                <w:right w:val="nil"/>
                <w:between w:val="nil"/>
              </w:pBdr>
              <w:rPr>
                <w:rFonts w:ascii="Times New Roman" w:eastAsia="Times New Roman" w:hAnsi="Times New Roman" w:cs="Times New Roman"/>
                <w:sz w:val="20"/>
                <w:szCs w:val="20"/>
              </w:rPr>
            </w:pPr>
          </w:p>
        </w:tc>
        <w:tc>
          <w:tcPr>
            <w:tcW w:w="2688"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3F675A76"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Nepietiekams līmenis</w:t>
            </w:r>
          </w:p>
          <w:p w14:paraId="7B063ED3"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punkti)</w:t>
            </w:r>
          </w:p>
        </w:tc>
        <w:tc>
          <w:tcPr>
            <w:tcW w:w="2688"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39A51C50"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Pietiekams līmenis</w:t>
            </w:r>
          </w:p>
          <w:p w14:paraId="0E3C060D"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punkts)</w:t>
            </w:r>
          </w:p>
        </w:tc>
        <w:tc>
          <w:tcPr>
            <w:tcW w:w="2688"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2FC0E429"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Labs līmenis</w:t>
            </w:r>
          </w:p>
          <w:p w14:paraId="15FDBEA8"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punkti)</w:t>
            </w:r>
          </w:p>
        </w:tc>
        <w:tc>
          <w:tcPr>
            <w:tcW w:w="2688"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4287EAA1"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Teicams līmenis</w:t>
            </w:r>
          </w:p>
          <w:p w14:paraId="7340F3C8"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punkti)</w:t>
            </w:r>
          </w:p>
        </w:tc>
      </w:tr>
      <w:tr w:rsidR="00FA6909" w14:paraId="5D6C1B3C" w14:textId="77777777">
        <w:trPr>
          <w:trHeight w:val="1350"/>
        </w:trPr>
        <w:tc>
          <w:tcPr>
            <w:tcW w:w="837"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75874B"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46"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CD41220"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Mērķu un plānoto norišu kvalitāte</w:t>
            </w:r>
          </w:p>
        </w:tc>
        <w:tc>
          <w:tcPr>
            <w:tcW w:w="867"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EC83335"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688"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161736F"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Mērķi bērniem un jauniešiem nav aktuāli vai izvēlētās norises neļauj sasniegt izvirzītos mērķus.</w:t>
            </w:r>
          </w:p>
        </w:tc>
        <w:tc>
          <w:tcPr>
            <w:tcW w:w="2688" w:type="dxa"/>
            <w:tcBorders>
              <w:top w:val="single" w:sz="4" w:space="0" w:color="000000"/>
              <w:left w:val="nil"/>
              <w:bottom w:val="single" w:sz="8" w:space="0" w:color="000000"/>
              <w:right w:val="single" w:sz="8" w:space="0" w:color="000000"/>
            </w:tcBorders>
            <w:shd w:val="clear" w:color="auto" w:fill="D9EAD3"/>
            <w:tcMar>
              <w:top w:w="100" w:type="dxa"/>
              <w:left w:w="100" w:type="dxa"/>
              <w:bottom w:w="100" w:type="dxa"/>
              <w:right w:w="100" w:type="dxa"/>
            </w:tcMar>
          </w:tcPr>
          <w:p w14:paraId="72965AD6"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Daļa mērķu ir bērniem un jauniešiem aktuāli, daļa izvēlētās norises ļauj sasniegt izvirzītos mērķus.</w:t>
            </w:r>
          </w:p>
        </w:tc>
        <w:tc>
          <w:tcPr>
            <w:tcW w:w="2688"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D27CB11"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Mērķi ir bērniem un jauniešiem aktuāli, gandrīz visas izvēlētās norises ļauj sasniegt izvirzītos mērķus.</w:t>
            </w:r>
          </w:p>
        </w:tc>
        <w:tc>
          <w:tcPr>
            <w:tcW w:w="2688"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AA60073"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Mērķi ir bērniem un jauniešiem aktuāli, izvēlētās norises ir mūsdienīgas un ļauj sasniegt izvirzītos mērķus.</w:t>
            </w:r>
          </w:p>
        </w:tc>
      </w:tr>
      <w:tr w:rsidR="00FA6909" w14:paraId="2302EEA7" w14:textId="77777777">
        <w:trPr>
          <w:trHeight w:val="2250"/>
        </w:trPr>
        <w:tc>
          <w:tcPr>
            <w:tcW w:w="8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5DB660"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2A31BB"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Prasmju pilnveidošana aktivitātes ietvaros</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C296E5"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239F5E"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Vairums plānoto norišu  būtiski neveicinās padziļinātu izvēlētās tēmas apguvi, caurviju prasmes un veselīga dzīvesveida ieradumus.</w:t>
            </w:r>
          </w:p>
        </w:tc>
        <w:tc>
          <w:tcPr>
            <w:tcW w:w="2688"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3FA5A5BA"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Vairums plānoto norišu veicinās padziļinātu izvēlētās tēmas apguvi, nostiprinās caurviju prasmes un veselīga dzīvesveida ieradumus.</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39C79"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Vairums plānoto norišu veicinās padziļinātu izvēlētās tēmas apguvi, nostiprinās skaidri definētas caurviju prasmes un veselīga dzīvesveida ieradumus.</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26A7DF"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Plānotās norises veicinās padziļinātu izvēlētās tēmas apguvi, nostiprinās skaidri definētas caurviju prasmes un veselīga dzīvesveida ieradumus.</w:t>
            </w:r>
          </w:p>
        </w:tc>
      </w:tr>
      <w:tr w:rsidR="00FA6909" w14:paraId="4EBE0927" w14:textId="77777777">
        <w:trPr>
          <w:trHeight w:val="1830"/>
        </w:trPr>
        <w:tc>
          <w:tcPr>
            <w:tcW w:w="8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8A51F0"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7632C9"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Aktivitāšu īstenotāju kvalifikācija</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87379E"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6D5FC5"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īstenotājiem nav atbilstošas profesionālās kvalifikācijas vai to nav plānots iegūt līdz aktivitātes uzsākšanai.</w:t>
            </w:r>
          </w:p>
        </w:tc>
        <w:tc>
          <w:tcPr>
            <w:tcW w:w="2688"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48FFEB52"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īstenotājiem ir atbilstošas profesionālās kvalifikācijas vai to ir plānots iegūt līdz aktivitātes uzsākšanai.</w:t>
            </w:r>
          </w:p>
          <w:p w14:paraId="1CF39211" w14:textId="77777777" w:rsidR="00FA6909" w:rsidRDefault="00FA6909">
            <w:pPr>
              <w:spacing w:before="240" w:after="240"/>
              <w:rPr>
                <w:rFonts w:ascii="Times New Roman" w:eastAsia="Times New Roman" w:hAnsi="Times New Roman" w:cs="Times New Roman"/>
                <w:sz w:val="20"/>
                <w:szCs w:val="20"/>
              </w:rPr>
            </w:pP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375185"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īstenotājiem ir atbilstošas profesionālās kvalifikācijas vai to ir plānots iegūt līdz aktivitātes uzsākšanai, tiek piesaistīti papildus jomu speciālisti un vieslektori.</w:t>
            </w:r>
          </w:p>
          <w:p w14:paraId="303F2FC3" w14:textId="77777777" w:rsidR="00FA6909" w:rsidRDefault="00FA6909">
            <w:pPr>
              <w:spacing w:before="240" w:after="240"/>
              <w:rPr>
                <w:rFonts w:ascii="Times New Roman" w:eastAsia="Times New Roman" w:hAnsi="Times New Roman" w:cs="Times New Roman"/>
                <w:sz w:val="20"/>
                <w:szCs w:val="20"/>
              </w:rPr>
            </w:pP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181A85"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Nav attiecināms.</w:t>
            </w:r>
          </w:p>
        </w:tc>
      </w:tr>
      <w:tr w:rsidR="00FA6909" w14:paraId="72030888" w14:textId="77777777">
        <w:trPr>
          <w:trHeight w:val="1710"/>
        </w:trPr>
        <w:tc>
          <w:tcPr>
            <w:tcW w:w="8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71F6C8"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1550CB"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Dažādu bērnu un jauniešu iekļaušana plānotajās aktivitātēs</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C93238"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986A34" w14:textId="77777777" w:rsidR="00FA6909" w:rsidRDefault="00B71291">
            <w:pPr>
              <w:pBdr>
                <w:top w:val="nil"/>
                <w:left w:val="nil"/>
                <w:bottom w:val="nil"/>
                <w:right w:val="nil"/>
                <w:between w:val="nil"/>
              </w:pBd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Aktivitātē nav paredzēts iesaistīt dažādu sociālo un etnisko grupu dalībniekus, bērnus un jauniešus ar īpašām vajadzībām. </w:t>
            </w:r>
          </w:p>
        </w:tc>
        <w:tc>
          <w:tcPr>
            <w:tcW w:w="2688"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012F4142"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Aktivitātē paredzēts iesaistīt dažādu sociālo un etnisko grupu dalībniekus, bērnus un jauniešus ar īpašām vajadzībām. </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E737D4"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Vismaz 10% no aktivitātes plānoto dalībnieku skaita ir dažādu sociālo un etnisko grupu dalībnieki, bērni un jaunieši ar īpašām vajadzībām. Aktivitātes norisēs paredzēti pasākumi integrēšanas un sadarbības veicināšanai starp dažādām bērnu un jauniešu grupām.</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5571FF"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Vismaz 20% no aktivitātes plānoto dalībnieku skaita ir dažādu sociālo un etnisko grupu dalībnieki, bērni un jaunieši ar īpašām vajadzībām. Aktivitātes norisēs paredzēti pasākumi integrēšanas un sadarbības veicināšanai starp dažādām bērnu un jauniešu grupām.</w:t>
            </w:r>
          </w:p>
        </w:tc>
      </w:tr>
      <w:tr w:rsidR="00FA6909" w14:paraId="2FE1BCCC" w14:textId="77777777">
        <w:trPr>
          <w:trHeight w:val="2370"/>
        </w:trPr>
        <w:tc>
          <w:tcPr>
            <w:tcW w:w="8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6B3723"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2F2756"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Atbilstoša vide aktivitātes organizēšanai</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04DE31"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CCD05F" w14:textId="77777777" w:rsidR="00FA6909" w:rsidRDefault="00B71291">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organizēšanai paredzētās telpas vai teritorijas izmērs un funkcionalitāte nav atbilstoši plānotajām norisēm.</w:t>
            </w:r>
          </w:p>
        </w:tc>
        <w:tc>
          <w:tcPr>
            <w:tcW w:w="2688" w:type="dxa"/>
            <w:tcBorders>
              <w:top w:val="nil"/>
              <w:left w:val="nil"/>
              <w:bottom w:val="single" w:sz="8" w:space="0" w:color="000000"/>
              <w:right w:val="single" w:sz="8" w:space="0" w:color="000000"/>
            </w:tcBorders>
            <w:shd w:val="clear" w:color="auto" w:fill="D9EAD3"/>
            <w:tcMar>
              <w:top w:w="100" w:type="dxa"/>
              <w:left w:w="100" w:type="dxa"/>
              <w:bottom w:w="100" w:type="dxa"/>
              <w:right w:w="100" w:type="dxa"/>
            </w:tcMar>
          </w:tcPr>
          <w:p w14:paraId="5E62ACCB"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organizēšanai paredzētās telpas vai teritorijas izmērs un funkcionalitāte ir atbilstoši plānotajām norisēm.</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8BD140"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organizēšanai paredzētās telpas vai teritorijas izmērs un funkcionalitāte ir atbilstoši plānotajām norisēm, tajā paredzēts nodrošināt  bērniem un jauniešiem patīkamu atmosfēru.</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E72E23"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Aktivitātes organizēšanai paredzētās telpas vai teritorijas izmērs un funkcionalitāte ir atbilstoši plānotajām norisēm, tajā paredzēts nodrošināt bērniem un jauniešiem patīkamu un atbilstošu aktivitātes tēmai atmosfēru.</w:t>
            </w:r>
          </w:p>
        </w:tc>
      </w:tr>
      <w:tr w:rsidR="00FA6909" w14:paraId="7797E3CB" w14:textId="77777777">
        <w:trPr>
          <w:trHeight w:val="2072"/>
        </w:trPr>
        <w:tc>
          <w:tcPr>
            <w:tcW w:w="83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4ADEA"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54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608847"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Aktivitātei plānoto izmaksu pamatotība un efektivitāte</w:t>
            </w:r>
          </w:p>
        </w:tc>
        <w:tc>
          <w:tcPr>
            <w:tcW w:w="8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58F453" w14:textId="77777777" w:rsidR="00FA6909" w:rsidRDefault="00B71291">
            <w:pPr>
              <w:spacing w:before="240" w:after="24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A1C72D" w14:textId="77777777" w:rsidR="00FA6909" w:rsidRDefault="00B71291">
            <w:pPr>
              <w:spacing w:before="240" w:after="240"/>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Mazāk pa 50% no tāmē paredzētajām pašvaldības izmaksām aktivitātes organizēšanai ir atbilstošas plānotajām norisēm un izvirzīto mērķu sasniegšanai.</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62FDEF" w14:textId="77777777" w:rsidR="00FA6909" w:rsidRDefault="00B71291">
            <w:pPr>
              <w:spacing w:before="240" w:after="240"/>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60% no tāmē paredzētajām pašvaldības izmaksām aktivitātes organizēšanai ir atbilstošas plānotajām norisēm un izvirzīto mērķu sasniegšanai.</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B4ABF1"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80% no tāmē paredzētajām pašvaldības izmaksām aktivitātes organizēšanai ir atbilstošas plānotajām norisēm un izvirzīto mērķu sasniegšanai.</w:t>
            </w:r>
          </w:p>
        </w:tc>
        <w:tc>
          <w:tcPr>
            <w:tcW w:w="26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35089A" w14:textId="77777777" w:rsidR="00FA6909" w:rsidRDefault="00B71291">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100% no tāmē paredzētajām pašvaldības izmaksām aktivitātes organizēšanai ir atbilstošas plānotajām norisēm un izvirzīto mērķu sasniegšanai.</w:t>
            </w:r>
          </w:p>
        </w:tc>
      </w:tr>
    </w:tbl>
    <w:p w14:paraId="190AD9A9" w14:textId="77777777" w:rsidR="00FA6909" w:rsidRDefault="00B71291">
      <w:pPr>
        <w:spacing w:before="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04CE60F" w14:textId="77777777" w:rsidR="00FA6909" w:rsidRDefault="00FA6909">
      <w:pPr>
        <w:spacing w:before="240" w:line="240" w:lineRule="auto"/>
        <w:jc w:val="center"/>
        <w:rPr>
          <w:rFonts w:ascii="Times New Roman" w:eastAsia="Times New Roman" w:hAnsi="Times New Roman" w:cs="Times New Roman"/>
          <w:sz w:val="20"/>
          <w:szCs w:val="20"/>
        </w:rPr>
      </w:pPr>
    </w:p>
    <w:p w14:paraId="3122BA19" w14:textId="77777777" w:rsidR="00FA6909" w:rsidRDefault="00FA6909">
      <w:pPr>
        <w:tabs>
          <w:tab w:val="left" w:pos="7776"/>
        </w:tabs>
        <w:spacing w:after="240" w:line="240" w:lineRule="auto"/>
        <w:rPr>
          <w:rFonts w:ascii="Times New Roman" w:eastAsia="Times New Roman" w:hAnsi="Times New Roman" w:cs="Times New Roman"/>
          <w:sz w:val="24"/>
          <w:szCs w:val="24"/>
        </w:rPr>
        <w:sectPr w:rsidR="00FA6909" w:rsidSect="004572D7">
          <w:pgSz w:w="16820" w:h="11900" w:orient="landscape"/>
          <w:pgMar w:top="1701" w:right="1134" w:bottom="1134" w:left="1134" w:header="0" w:footer="720" w:gutter="0"/>
          <w:pgNumType w:start="1"/>
          <w:cols w:space="720"/>
        </w:sectPr>
      </w:pPr>
    </w:p>
    <w:p w14:paraId="1C4A1319" w14:textId="77777777" w:rsidR="00FA6909" w:rsidRDefault="00B71291">
      <w:pPr>
        <w:tabs>
          <w:tab w:val="left" w:pos="1620"/>
        </w:tabs>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3.pielikums</w:t>
      </w:r>
    </w:p>
    <w:p w14:paraId="60CB5A88" w14:textId="77777777" w:rsidR="00FA6909" w:rsidRDefault="00B71291">
      <w:pPr>
        <w:tabs>
          <w:tab w:val="left" w:pos="1620"/>
        </w:tabs>
        <w:spacing w:line="240" w:lineRule="auto"/>
        <w:jc w:val="right"/>
        <w:rPr>
          <w:rFonts w:ascii="Times New Roman" w:eastAsia="Times New Roman" w:hAnsi="Times New Roman" w:cs="Times New Roman"/>
          <w:sz w:val="20"/>
          <w:szCs w:val="20"/>
        </w:rPr>
      </w:pPr>
      <w:bookmarkStart w:id="2" w:name="_GoBack"/>
      <w:bookmarkEnd w:id="2"/>
      <w:r>
        <w:rPr>
          <w:rFonts w:ascii="Times New Roman" w:eastAsia="Times New Roman" w:hAnsi="Times New Roman" w:cs="Times New Roman"/>
          <w:sz w:val="20"/>
          <w:szCs w:val="20"/>
        </w:rPr>
        <w:t xml:space="preserve">Ogres novada pašvaldības </w:t>
      </w:r>
    </w:p>
    <w:p w14:paraId="2CE0D1BB" w14:textId="5521CE62" w:rsidR="00FA6909" w:rsidRDefault="00B71291" w:rsidP="00DE4807">
      <w:pPr>
        <w:tabs>
          <w:tab w:val="left" w:pos="1620"/>
        </w:tabs>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2024.gada </w:t>
      </w:r>
      <w:r w:rsidR="00DE4807">
        <w:rPr>
          <w:rFonts w:ascii="Times New Roman" w:eastAsia="Times New Roman" w:hAnsi="Times New Roman" w:cs="Times New Roman"/>
          <w:sz w:val="20"/>
          <w:szCs w:val="20"/>
        </w:rPr>
        <w:t>27</w:t>
      </w:r>
      <w:r>
        <w:rPr>
          <w:rFonts w:ascii="Times New Roman" w:eastAsia="Times New Roman" w:hAnsi="Times New Roman" w:cs="Times New Roman"/>
          <w:sz w:val="20"/>
          <w:szCs w:val="20"/>
        </w:rPr>
        <w:t>.</w:t>
      </w:r>
      <w:r w:rsidR="00DE4807">
        <w:rPr>
          <w:rFonts w:ascii="Times New Roman" w:eastAsia="Times New Roman" w:hAnsi="Times New Roman" w:cs="Times New Roman"/>
          <w:sz w:val="20"/>
          <w:szCs w:val="20"/>
        </w:rPr>
        <w:t>februāra</w:t>
      </w:r>
      <w:r>
        <w:rPr>
          <w:rFonts w:ascii="Times New Roman" w:eastAsia="Times New Roman" w:hAnsi="Times New Roman" w:cs="Times New Roman"/>
          <w:sz w:val="20"/>
          <w:szCs w:val="20"/>
        </w:rPr>
        <w:t xml:space="preserve"> iekšējiem noteikumiem Nr.</w:t>
      </w:r>
      <w:r w:rsidR="00DE4807">
        <w:rPr>
          <w:rFonts w:ascii="Times New Roman" w:eastAsia="Times New Roman" w:hAnsi="Times New Roman" w:cs="Times New Roman"/>
          <w:sz w:val="20"/>
          <w:szCs w:val="20"/>
        </w:rPr>
        <w:t>8</w:t>
      </w:r>
      <w:r>
        <w:rPr>
          <w:rFonts w:ascii="Times New Roman" w:eastAsia="Times New Roman" w:hAnsi="Times New Roman" w:cs="Times New Roman"/>
          <w:sz w:val="20"/>
          <w:szCs w:val="20"/>
        </w:rPr>
        <w:t xml:space="preserve">/2024 </w:t>
      </w:r>
    </w:p>
    <w:p w14:paraId="3B1683C9" w14:textId="77777777" w:rsidR="00DE4807" w:rsidRDefault="00DE4807">
      <w:pPr>
        <w:spacing w:line="240" w:lineRule="auto"/>
        <w:jc w:val="center"/>
        <w:rPr>
          <w:rFonts w:ascii="Times New Roman" w:eastAsia="Times New Roman" w:hAnsi="Times New Roman" w:cs="Times New Roman"/>
          <w:b/>
          <w:sz w:val="24"/>
          <w:szCs w:val="24"/>
        </w:rPr>
      </w:pPr>
    </w:p>
    <w:p w14:paraId="47DAC62E" w14:textId="77777777" w:rsidR="00FA6909" w:rsidRDefault="00B7129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Gala ziņojums</w:t>
      </w:r>
    </w:p>
    <w:p w14:paraId="2EF1A4FC" w14:textId="77777777" w:rsidR="00FA6909" w:rsidRDefault="00FA6909">
      <w:pPr>
        <w:spacing w:after="240" w:line="240" w:lineRule="auto"/>
        <w:rPr>
          <w:rFonts w:ascii="Times New Roman" w:eastAsia="Times New Roman" w:hAnsi="Times New Roman" w:cs="Times New Roman"/>
          <w:sz w:val="24"/>
          <w:szCs w:val="24"/>
        </w:rPr>
      </w:pPr>
    </w:p>
    <w:tbl>
      <w:tblPr>
        <w:tblStyle w:val="af0"/>
        <w:tblW w:w="9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6825"/>
      </w:tblGrid>
      <w:tr w:rsidR="00FA6909" w14:paraId="16CF1DE1" w14:textId="77777777">
        <w:tc>
          <w:tcPr>
            <w:tcW w:w="25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7531BF6" w14:textId="77777777" w:rsidR="00FA6909" w:rsidRDefault="00B712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Iestādes nosaukums</w:t>
            </w:r>
          </w:p>
        </w:tc>
        <w:tc>
          <w:tcPr>
            <w:tcW w:w="6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459A0" w14:textId="77777777" w:rsidR="00FA6909" w:rsidRDefault="00FA6909">
            <w:pPr>
              <w:rPr>
                <w:rFonts w:ascii="Times New Roman" w:eastAsia="Times New Roman" w:hAnsi="Times New Roman" w:cs="Times New Roman"/>
                <w:sz w:val="24"/>
                <w:szCs w:val="24"/>
              </w:rPr>
            </w:pPr>
          </w:p>
        </w:tc>
      </w:tr>
      <w:tr w:rsidR="00FA6909" w14:paraId="0FB0A26B" w14:textId="77777777">
        <w:tc>
          <w:tcPr>
            <w:tcW w:w="25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2B9F08B" w14:textId="77777777" w:rsidR="00FA6909" w:rsidRDefault="00B7129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Aktivitātes nosaukums</w:t>
            </w:r>
          </w:p>
        </w:tc>
        <w:tc>
          <w:tcPr>
            <w:tcW w:w="6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DD9FD" w14:textId="77777777" w:rsidR="00FA6909" w:rsidRDefault="00FA6909">
            <w:pPr>
              <w:rPr>
                <w:rFonts w:ascii="Times New Roman" w:eastAsia="Times New Roman" w:hAnsi="Times New Roman" w:cs="Times New Roman"/>
                <w:sz w:val="24"/>
                <w:szCs w:val="24"/>
              </w:rPr>
            </w:pPr>
          </w:p>
        </w:tc>
      </w:tr>
    </w:tbl>
    <w:p w14:paraId="06539EBE" w14:textId="77777777" w:rsidR="00FA6909" w:rsidRDefault="00FA6909">
      <w:pPr>
        <w:spacing w:after="240" w:line="240" w:lineRule="auto"/>
        <w:rPr>
          <w:rFonts w:ascii="Times New Roman" w:eastAsia="Times New Roman" w:hAnsi="Times New Roman" w:cs="Times New Roman"/>
          <w:sz w:val="24"/>
          <w:szCs w:val="24"/>
        </w:rPr>
      </w:pPr>
    </w:p>
    <w:p w14:paraId="50FD9785" w14:textId="77777777" w:rsidR="00FA6909" w:rsidRDefault="00B712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rPr>
        <w:t>Aktivitātes koordinators (kontaktpersona)</w:t>
      </w:r>
    </w:p>
    <w:tbl>
      <w:tblPr>
        <w:tblStyle w:val="af1"/>
        <w:tblW w:w="9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0"/>
        <w:gridCol w:w="7755"/>
      </w:tblGrid>
      <w:tr w:rsidR="00FA6909" w14:paraId="220E15B0" w14:textId="77777777">
        <w:tc>
          <w:tcPr>
            <w:tcW w:w="1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BAAA182" w14:textId="77777777" w:rsidR="00FA6909" w:rsidRDefault="00B71291">
            <w:pPr>
              <w:rPr>
                <w:rFonts w:ascii="Times New Roman" w:eastAsia="Times New Roman" w:hAnsi="Times New Roman" w:cs="Times New Roman"/>
                <w:sz w:val="24"/>
                <w:szCs w:val="24"/>
              </w:rPr>
            </w:pPr>
            <w:r>
              <w:rPr>
                <w:rFonts w:ascii="Times New Roman" w:eastAsia="Times New Roman" w:hAnsi="Times New Roman" w:cs="Times New Roman"/>
                <w:sz w:val="24"/>
                <w:szCs w:val="24"/>
              </w:rPr>
              <w:t>Vārds, uzvārds</w:t>
            </w:r>
          </w:p>
        </w:tc>
        <w:tc>
          <w:tcPr>
            <w:tcW w:w="7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2CA0C" w14:textId="77777777" w:rsidR="00FA6909" w:rsidRDefault="00FA6909">
            <w:pPr>
              <w:rPr>
                <w:rFonts w:ascii="Times New Roman" w:eastAsia="Times New Roman" w:hAnsi="Times New Roman" w:cs="Times New Roman"/>
                <w:sz w:val="24"/>
                <w:szCs w:val="24"/>
              </w:rPr>
            </w:pPr>
          </w:p>
        </w:tc>
      </w:tr>
      <w:tr w:rsidR="00FA6909" w14:paraId="6E8CA117" w14:textId="77777777">
        <w:tc>
          <w:tcPr>
            <w:tcW w:w="1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162C6EC" w14:textId="77777777" w:rsidR="00FA6909" w:rsidRDefault="00B71291">
            <w:pPr>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w:t>
            </w:r>
          </w:p>
        </w:tc>
        <w:tc>
          <w:tcPr>
            <w:tcW w:w="7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6183D" w14:textId="77777777" w:rsidR="00FA6909" w:rsidRDefault="00FA6909">
            <w:pPr>
              <w:rPr>
                <w:rFonts w:ascii="Times New Roman" w:eastAsia="Times New Roman" w:hAnsi="Times New Roman" w:cs="Times New Roman"/>
                <w:sz w:val="24"/>
                <w:szCs w:val="24"/>
              </w:rPr>
            </w:pPr>
          </w:p>
        </w:tc>
      </w:tr>
      <w:tr w:rsidR="00FA6909" w14:paraId="56F440E6" w14:textId="77777777">
        <w:tc>
          <w:tcPr>
            <w:tcW w:w="1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40CF3C1" w14:textId="77777777" w:rsidR="00FA6909" w:rsidRDefault="00B71291">
            <w:pPr>
              <w:rPr>
                <w:rFonts w:ascii="Times New Roman" w:eastAsia="Times New Roman" w:hAnsi="Times New Roman" w:cs="Times New Roman"/>
                <w:sz w:val="24"/>
                <w:szCs w:val="24"/>
              </w:rPr>
            </w:pPr>
            <w:r>
              <w:rPr>
                <w:rFonts w:ascii="Times New Roman" w:eastAsia="Times New Roman" w:hAnsi="Times New Roman" w:cs="Times New Roman"/>
                <w:sz w:val="24"/>
                <w:szCs w:val="24"/>
              </w:rPr>
              <w:t>E-pasta adrese</w:t>
            </w:r>
          </w:p>
        </w:tc>
        <w:tc>
          <w:tcPr>
            <w:tcW w:w="7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00B75" w14:textId="77777777" w:rsidR="00FA6909" w:rsidRDefault="00FA6909">
            <w:pPr>
              <w:rPr>
                <w:rFonts w:ascii="Times New Roman" w:eastAsia="Times New Roman" w:hAnsi="Times New Roman" w:cs="Times New Roman"/>
                <w:sz w:val="24"/>
                <w:szCs w:val="24"/>
              </w:rPr>
            </w:pPr>
          </w:p>
        </w:tc>
      </w:tr>
    </w:tbl>
    <w:p w14:paraId="736A96A3" w14:textId="77777777" w:rsidR="00FA6909" w:rsidRDefault="00B712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u w:val="single"/>
        </w:rPr>
        <w:t>Naudas līdzekļu izlietojums</w:t>
      </w:r>
    </w:p>
    <w:p w14:paraId="5B21D84F" w14:textId="77777777" w:rsidR="00FA6909" w:rsidRDefault="00FA6909">
      <w:pPr>
        <w:spacing w:line="240" w:lineRule="auto"/>
        <w:rPr>
          <w:rFonts w:ascii="Times New Roman" w:eastAsia="Times New Roman" w:hAnsi="Times New Roman" w:cs="Times New Roman"/>
          <w:sz w:val="24"/>
          <w:szCs w:val="24"/>
        </w:rPr>
      </w:pPr>
    </w:p>
    <w:tbl>
      <w:tblPr>
        <w:tblStyle w:val="af2"/>
        <w:tblW w:w="9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275"/>
        <w:gridCol w:w="1247"/>
        <w:gridCol w:w="1485"/>
        <w:gridCol w:w="1260"/>
        <w:gridCol w:w="3165"/>
      </w:tblGrid>
      <w:tr w:rsidR="00FA6909" w14:paraId="1A558E50" w14:textId="77777777" w:rsidTr="00FB674A">
        <w:trPr>
          <w:trHeight w:val="255"/>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C743A86" w14:textId="77777777" w:rsidR="00FA6909" w:rsidRDefault="00B71291">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Nr.p.k</w:t>
            </w:r>
            <w:proofErr w:type="spellEnd"/>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1F5E8C4" w14:textId="77777777" w:rsidR="00FA6909" w:rsidRDefault="00B712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Izmaksu veids</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1EF88FC" w14:textId="77777777" w:rsidR="00FA6909" w:rsidRDefault="00B712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Aprēķins</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D6706F6" w14:textId="77777777" w:rsidR="00FA6909" w:rsidRDefault="00B712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Summa EUR</w:t>
            </w:r>
          </w:p>
        </w:tc>
        <w:tc>
          <w:tcPr>
            <w:tcW w:w="4425"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482D5EC" w14:textId="77777777" w:rsidR="00FA6909" w:rsidRDefault="00B712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Finansējuma avots</w:t>
            </w:r>
          </w:p>
        </w:tc>
      </w:tr>
      <w:tr w:rsidR="00FA6909" w14:paraId="04FFC693" w14:textId="77777777" w:rsidTr="00FB674A">
        <w:trPr>
          <w:trHeight w:val="852"/>
        </w:trPr>
        <w:tc>
          <w:tcPr>
            <w:tcW w:w="988" w:type="dxa"/>
            <w:vMerge/>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F4142CA" w14:textId="77777777" w:rsidR="00FA6909" w:rsidRDefault="00FA6909">
            <w:pPr>
              <w:widowControl w:val="0"/>
              <w:spacing w:line="276" w:lineRule="auto"/>
              <w:rPr>
                <w:rFonts w:ascii="Times New Roman" w:eastAsia="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5AC3445" w14:textId="77777777" w:rsidR="00FA6909" w:rsidRDefault="00FA6909">
            <w:pPr>
              <w:widowControl w:val="0"/>
              <w:spacing w:line="276" w:lineRule="auto"/>
              <w:rPr>
                <w:rFonts w:ascii="Times New Roman" w:eastAsia="Times New Roman" w:hAnsi="Times New Roman" w:cs="Times New Roman"/>
                <w:sz w:val="24"/>
                <w:szCs w:val="24"/>
              </w:rP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A5E22B2" w14:textId="77777777" w:rsidR="00FA6909" w:rsidRDefault="00FA6909">
            <w:pPr>
              <w:widowControl w:val="0"/>
              <w:spacing w:line="276" w:lineRule="auto"/>
              <w:rPr>
                <w:rFonts w:ascii="Times New Roman" w:eastAsia="Times New Roman" w:hAnsi="Times New Roman" w:cs="Times New Roman"/>
                <w:sz w:val="24"/>
                <w:szCs w:val="24"/>
              </w:rPr>
            </w:pPr>
          </w:p>
        </w:tc>
        <w:tc>
          <w:tcPr>
            <w:tcW w:w="1485" w:type="dxa"/>
            <w:vMerge/>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865C229" w14:textId="77777777" w:rsidR="00FA6909" w:rsidRDefault="00FA6909">
            <w:pPr>
              <w:widowControl w:val="0"/>
              <w:spacing w:line="276" w:lineRule="auto"/>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2D65AE9" w14:textId="77777777" w:rsidR="00FA6909" w:rsidRDefault="00B712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w:t>
            </w:r>
          </w:p>
        </w:tc>
        <w:tc>
          <w:tcPr>
            <w:tcW w:w="316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46A8971" w14:textId="77777777" w:rsidR="00FA6909" w:rsidRDefault="00B712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Cits </w:t>
            </w:r>
          </w:p>
          <w:p w14:paraId="16278401" w14:textId="77777777" w:rsidR="00FA6909" w:rsidRDefault="00B71291">
            <w:pPr>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(lūdzu, norādiet)</w:t>
            </w:r>
          </w:p>
        </w:tc>
      </w:tr>
      <w:tr w:rsidR="00FA6909" w14:paraId="1D03C360" w14:textId="77777777" w:rsidTr="00FB674A">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AF52" w14:textId="77777777" w:rsidR="00FA6909" w:rsidRDefault="00FA6909">
            <w:pPr>
              <w:ind w:left="720"/>
              <w:rPr>
                <w:rFonts w:ascii="Times New Roman" w:eastAsia="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FC64A" w14:textId="77777777" w:rsidR="00FA6909" w:rsidRDefault="00FA6909">
            <w:pPr>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6D522" w14:textId="77777777" w:rsidR="00FA6909" w:rsidRDefault="00FA6909">
            <w:pPr>
              <w:rPr>
                <w:rFonts w:ascii="Times New Roman" w:eastAsia="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B416E" w14:textId="77777777" w:rsidR="00FA6909" w:rsidRDefault="00FA6909">
            <w:pPr>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A0F1F" w14:textId="77777777" w:rsidR="00FA6909" w:rsidRDefault="00FA6909">
            <w:pPr>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30356" w14:textId="77777777" w:rsidR="00FA6909" w:rsidRDefault="00FA6909">
            <w:pPr>
              <w:rPr>
                <w:rFonts w:ascii="Times New Roman" w:eastAsia="Times New Roman" w:hAnsi="Times New Roman" w:cs="Times New Roman"/>
                <w:sz w:val="24"/>
                <w:szCs w:val="24"/>
              </w:rPr>
            </w:pPr>
          </w:p>
        </w:tc>
      </w:tr>
      <w:tr w:rsidR="00FA6909" w14:paraId="6E8B6C6C" w14:textId="77777777" w:rsidTr="00FB674A">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AF824" w14:textId="77777777" w:rsidR="00FA6909" w:rsidRDefault="00FA6909">
            <w:pPr>
              <w:ind w:left="720"/>
              <w:rPr>
                <w:rFonts w:ascii="Times New Roman" w:eastAsia="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E54C0" w14:textId="77777777" w:rsidR="00FA6909" w:rsidRDefault="00FA6909">
            <w:pPr>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5EACB" w14:textId="77777777" w:rsidR="00FA6909" w:rsidRDefault="00FA6909">
            <w:pPr>
              <w:rPr>
                <w:rFonts w:ascii="Times New Roman" w:eastAsia="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D4B8F" w14:textId="77777777" w:rsidR="00FA6909" w:rsidRDefault="00FA6909">
            <w:pPr>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8704F" w14:textId="77777777" w:rsidR="00FA6909" w:rsidRDefault="00FA6909">
            <w:pPr>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96BDA" w14:textId="77777777" w:rsidR="00FA6909" w:rsidRDefault="00FA6909">
            <w:pPr>
              <w:rPr>
                <w:rFonts w:ascii="Times New Roman" w:eastAsia="Times New Roman" w:hAnsi="Times New Roman" w:cs="Times New Roman"/>
                <w:sz w:val="24"/>
                <w:szCs w:val="24"/>
              </w:rPr>
            </w:pPr>
          </w:p>
        </w:tc>
      </w:tr>
      <w:tr w:rsidR="00FA6909" w14:paraId="53072DB6" w14:textId="77777777" w:rsidTr="00FB674A">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B7074" w14:textId="77777777" w:rsidR="00FA6909" w:rsidRDefault="00FA6909">
            <w:pPr>
              <w:ind w:left="720"/>
              <w:rPr>
                <w:rFonts w:ascii="Times New Roman" w:eastAsia="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610D9" w14:textId="77777777" w:rsidR="00FA6909" w:rsidRDefault="00FA6909">
            <w:pPr>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10E4E" w14:textId="77777777" w:rsidR="00FA6909" w:rsidRDefault="00FA6909">
            <w:pPr>
              <w:rPr>
                <w:rFonts w:ascii="Times New Roman" w:eastAsia="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E8607" w14:textId="77777777" w:rsidR="00FA6909" w:rsidRDefault="00FA6909">
            <w:pPr>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87D27" w14:textId="77777777" w:rsidR="00FA6909" w:rsidRDefault="00FA6909">
            <w:pPr>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62D5D" w14:textId="77777777" w:rsidR="00FA6909" w:rsidRDefault="00FA6909">
            <w:pPr>
              <w:rPr>
                <w:rFonts w:ascii="Times New Roman" w:eastAsia="Times New Roman" w:hAnsi="Times New Roman" w:cs="Times New Roman"/>
                <w:sz w:val="24"/>
                <w:szCs w:val="24"/>
              </w:rPr>
            </w:pPr>
          </w:p>
        </w:tc>
      </w:tr>
      <w:tr w:rsidR="00FA6909" w14:paraId="76E77A33" w14:textId="77777777" w:rsidTr="00FB674A">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192A8" w14:textId="77777777" w:rsidR="00FA6909" w:rsidRDefault="00FA6909">
            <w:pPr>
              <w:ind w:left="720"/>
              <w:rPr>
                <w:rFonts w:ascii="Times New Roman" w:eastAsia="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41452" w14:textId="77777777" w:rsidR="00FA6909" w:rsidRDefault="00FA6909">
            <w:pPr>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C46BB" w14:textId="77777777" w:rsidR="00FA6909" w:rsidRDefault="00FA6909">
            <w:pPr>
              <w:rPr>
                <w:rFonts w:ascii="Times New Roman" w:eastAsia="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275F0" w14:textId="77777777" w:rsidR="00FA6909" w:rsidRDefault="00FA6909">
            <w:pPr>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33CE5" w14:textId="77777777" w:rsidR="00FA6909" w:rsidRDefault="00FA6909">
            <w:pPr>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40CAF" w14:textId="77777777" w:rsidR="00FA6909" w:rsidRDefault="00FA6909">
            <w:pPr>
              <w:rPr>
                <w:rFonts w:ascii="Times New Roman" w:eastAsia="Times New Roman" w:hAnsi="Times New Roman" w:cs="Times New Roman"/>
                <w:sz w:val="24"/>
                <w:szCs w:val="24"/>
              </w:rPr>
            </w:pPr>
          </w:p>
        </w:tc>
      </w:tr>
      <w:tr w:rsidR="00FA6909" w14:paraId="7EEBD1D6" w14:textId="77777777" w:rsidTr="00FB674A">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7F48F" w14:textId="77777777" w:rsidR="00FA6909" w:rsidRDefault="00FA6909">
            <w:pPr>
              <w:ind w:left="720"/>
              <w:rPr>
                <w:rFonts w:ascii="Times New Roman" w:eastAsia="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DD981" w14:textId="77777777" w:rsidR="00FA6909" w:rsidRDefault="00FA6909">
            <w:pPr>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E159D" w14:textId="77777777" w:rsidR="00FA6909" w:rsidRDefault="00FA6909">
            <w:pPr>
              <w:rPr>
                <w:rFonts w:ascii="Times New Roman" w:eastAsia="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FE326" w14:textId="77777777" w:rsidR="00FA6909" w:rsidRDefault="00FA6909">
            <w:pPr>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A3512" w14:textId="77777777" w:rsidR="00FA6909" w:rsidRDefault="00FA6909">
            <w:pPr>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2CE93" w14:textId="77777777" w:rsidR="00FA6909" w:rsidRDefault="00FA6909">
            <w:pPr>
              <w:rPr>
                <w:rFonts w:ascii="Times New Roman" w:eastAsia="Times New Roman" w:hAnsi="Times New Roman" w:cs="Times New Roman"/>
                <w:sz w:val="24"/>
                <w:szCs w:val="24"/>
              </w:rPr>
            </w:pPr>
          </w:p>
        </w:tc>
      </w:tr>
      <w:tr w:rsidR="00FA6909" w14:paraId="631EE668" w14:textId="77777777" w:rsidTr="00FB674A">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E096F" w14:textId="77777777" w:rsidR="00FA6909" w:rsidRDefault="00FA6909">
            <w:pPr>
              <w:ind w:left="720"/>
              <w:rPr>
                <w:rFonts w:ascii="Times New Roman" w:eastAsia="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CC98E" w14:textId="77777777" w:rsidR="00FA6909" w:rsidRDefault="00FA6909">
            <w:pPr>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D2B72" w14:textId="77777777" w:rsidR="00FA6909" w:rsidRDefault="00FA6909">
            <w:pPr>
              <w:rPr>
                <w:rFonts w:ascii="Times New Roman" w:eastAsia="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88C9C" w14:textId="77777777" w:rsidR="00FA6909" w:rsidRDefault="00FA6909">
            <w:pPr>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6E822" w14:textId="77777777" w:rsidR="00FA6909" w:rsidRDefault="00FA6909">
            <w:pPr>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42150" w14:textId="77777777" w:rsidR="00FA6909" w:rsidRDefault="00FA6909">
            <w:pPr>
              <w:rPr>
                <w:rFonts w:ascii="Times New Roman" w:eastAsia="Times New Roman" w:hAnsi="Times New Roman" w:cs="Times New Roman"/>
                <w:sz w:val="24"/>
                <w:szCs w:val="24"/>
              </w:rPr>
            </w:pPr>
          </w:p>
        </w:tc>
      </w:tr>
      <w:tr w:rsidR="00FA6909" w14:paraId="56F180DF" w14:textId="77777777" w:rsidTr="00FB674A">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A16CC" w14:textId="77777777" w:rsidR="00FA6909" w:rsidRDefault="00FA6909">
            <w:pPr>
              <w:ind w:left="720"/>
              <w:rPr>
                <w:rFonts w:ascii="Times New Roman" w:eastAsia="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962FA" w14:textId="77777777" w:rsidR="00FA6909" w:rsidRDefault="00FA6909">
            <w:pPr>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70CFA" w14:textId="77777777" w:rsidR="00FA6909" w:rsidRDefault="00FA6909">
            <w:pPr>
              <w:rPr>
                <w:rFonts w:ascii="Times New Roman" w:eastAsia="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9ABE8" w14:textId="77777777" w:rsidR="00FA6909" w:rsidRDefault="00FA6909">
            <w:pPr>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4E25C" w14:textId="77777777" w:rsidR="00FA6909" w:rsidRDefault="00FA6909">
            <w:pPr>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CBFA8" w14:textId="77777777" w:rsidR="00FA6909" w:rsidRDefault="00FA6909">
            <w:pPr>
              <w:rPr>
                <w:rFonts w:ascii="Times New Roman" w:eastAsia="Times New Roman" w:hAnsi="Times New Roman" w:cs="Times New Roman"/>
                <w:sz w:val="24"/>
                <w:szCs w:val="24"/>
              </w:rPr>
            </w:pPr>
          </w:p>
        </w:tc>
      </w:tr>
      <w:tr w:rsidR="00FA6909" w14:paraId="29025D4C" w14:textId="77777777" w:rsidTr="00FB674A">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9D9FC" w14:textId="77777777" w:rsidR="00FA6909" w:rsidRDefault="00FA6909">
            <w:pPr>
              <w:ind w:left="720"/>
              <w:rPr>
                <w:rFonts w:ascii="Times New Roman" w:eastAsia="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C4C65" w14:textId="77777777" w:rsidR="00FA6909" w:rsidRDefault="00FA6909">
            <w:pPr>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BB334" w14:textId="77777777" w:rsidR="00FA6909" w:rsidRDefault="00FA6909">
            <w:pPr>
              <w:rPr>
                <w:rFonts w:ascii="Times New Roman" w:eastAsia="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6BD1D" w14:textId="77777777" w:rsidR="00FA6909" w:rsidRDefault="00FA6909">
            <w:pPr>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1D89B" w14:textId="77777777" w:rsidR="00FA6909" w:rsidRDefault="00FA6909">
            <w:pPr>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F6856" w14:textId="77777777" w:rsidR="00FA6909" w:rsidRDefault="00FA6909">
            <w:pPr>
              <w:rPr>
                <w:rFonts w:ascii="Times New Roman" w:eastAsia="Times New Roman" w:hAnsi="Times New Roman" w:cs="Times New Roman"/>
                <w:sz w:val="24"/>
                <w:szCs w:val="24"/>
              </w:rPr>
            </w:pPr>
          </w:p>
        </w:tc>
      </w:tr>
      <w:tr w:rsidR="00FA6909" w14:paraId="3432E4F6" w14:textId="77777777" w:rsidTr="00FB674A">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1ECF9" w14:textId="77777777" w:rsidR="00FA6909" w:rsidRDefault="00FA6909">
            <w:pPr>
              <w:ind w:left="720"/>
              <w:rPr>
                <w:rFonts w:ascii="Times New Roman" w:eastAsia="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CE76B" w14:textId="77777777" w:rsidR="00FA6909" w:rsidRDefault="00FA6909">
            <w:pPr>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6E157" w14:textId="77777777" w:rsidR="00FA6909" w:rsidRDefault="00FA6909">
            <w:pPr>
              <w:rPr>
                <w:rFonts w:ascii="Times New Roman" w:eastAsia="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FAEE9" w14:textId="77777777" w:rsidR="00FA6909" w:rsidRDefault="00FA6909">
            <w:pPr>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5CE20" w14:textId="77777777" w:rsidR="00FA6909" w:rsidRDefault="00FA6909">
            <w:pPr>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18547" w14:textId="77777777" w:rsidR="00FA6909" w:rsidRDefault="00FA6909">
            <w:pPr>
              <w:rPr>
                <w:rFonts w:ascii="Times New Roman" w:eastAsia="Times New Roman" w:hAnsi="Times New Roman" w:cs="Times New Roman"/>
                <w:sz w:val="24"/>
                <w:szCs w:val="24"/>
              </w:rPr>
            </w:pPr>
          </w:p>
        </w:tc>
      </w:tr>
      <w:tr w:rsidR="00FA6909" w14:paraId="731E69C7" w14:textId="77777777" w:rsidTr="00FB674A">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87FD" w14:textId="77777777" w:rsidR="00FA6909" w:rsidRDefault="00FA6909">
            <w:pP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BA77E" w14:textId="77777777" w:rsidR="00FA6909" w:rsidRDefault="00FA6909">
            <w:pPr>
              <w:rPr>
                <w:rFonts w:ascii="Times New Roman" w:eastAsia="Times New Roman" w:hAnsi="Times New Roman" w:cs="Times New Roman"/>
                <w:sz w:val="24"/>
                <w:szCs w:val="24"/>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53130" w14:textId="77777777" w:rsidR="00FA6909" w:rsidRDefault="00FA6909">
            <w:pPr>
              <w:rPr>
                <w:rFonts w:ascii="Times New Roman" w:eastAsia="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CE2EB" w14:textId="77777777" w:rsidR="00FA6909" w:rsidRDefault="00FA6909">
            <w:pPr>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A1B19" w14:textId="77777777" w:rsidR="00FA6909" w:rsidRDefault="00FA6909">
            <w:pPr>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E8418" w14:textId="77777777" w:rsidR="00FA6909" w:rsidRDefault="00FA6909">
            <w:pPr>
              <w:rPr>
                <w:rFonts w:ascii="Times New Roman" w:eastAsia="Times New Roman" w:hAnsi="Times New Roman" w:cs="Times New Roman"/>
                <w:sz w:val="24"/>
                <w:szCs w:val="24"/>
              </w:rPr>
            </w:pPr>
          </w:p>
        </w:tc>
      </w:tr>
      <w:tr w:rsidR="00FA6909" w14:paraId="62C6C255" w14:textId="77777777">
        <w:tc>
          <w:tcPr>
            <w:tcW w:w="3510"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0CCE80F" w14:textId="77777777" w:rsidR="00FA6909" w:rsidRDefault="00FA6909">
            <w:pPr>
              <w:rPr>
                <w:rFonts w:ascii="Times New Roman" w:eastAsia="Times New Roman" w:hAnsi="Times New Roman" w:cs="Times New Roman"/>
                <w:sz w:val="24"/>
                <w:szCs w:val="24"/>
              </w:rPr>
            </w:pPr>
          </w:p>
        </w:tc>
        <w:tc>
          <w:tcPr>
            <w:tcW w:w="1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F6F85" w14:textId="77777777" w:rsidR="00FA6909" w:rsidRDefault="00FA6909">
            <w:pPr>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64D0F" w14:textId="77777777" w:rsidR="00FA6909" w:rsidRDefault="00FA6909">
            <w:pPr>
              <w:rPr>
                <w:rFonts w:ascii="Times New Roman" w:eastAsia="Times New Roman" w:hAnsi="Times New Roman" w:cs="Times New Roman"/>
                <w:sz w:val="24"/>
                <w:szCs w:val="24"/>
              </w:rPr>
            </w:pP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0925" w14:textId="77777777" w:rsidR="00FA6909" w:rsidRDefault="00FA6909">
            <w:pPr>
              <w:rPr>
                <w:rFonts w:ascii="Times New Roman" w:eastAsia="Times New Roman" w:hAnsi="Times New Roman" w:cs="Times New Roman"/>
                <w:sz w:val="24"/>
                <w:szCs w:val="24"/>
              </w:rPr>
            </w:pPr>
          </w:p>
        </w:tc>
      </w:tr>
    </w:tbl>
    <w:p w14:paraId="7E1A1450" w14:textId="77777777" w:rsidR="00FA6909" w:rsidRDefault="00B71291">
      <w:pPr>
        <w:pStyle w:val="Heading1"/>
        <w:keepNext w:val="0"/>
        <w:keepLines w:val="0"/>
        <w:spacing w:line="240" w:lineRule="auto"/>
        <w:rPr>
          <w:rFonts w:ascii="Times New Roman" w:eastAsia="Times New Roman" w:hAnsi="Times New Roman" w:cs="Times New Roman"/>
          <w:sz w:val="22"/>
          <w:szCs w:val="22"/>
          <w:u w:val="single"/>
        </w:rPr>
      </w:pPr>
      <w:bookmarkStart w:id="3" w:name="_heading=h.h64m78dw1scb" w:colFirst="0" w:colLast="0"/>
      <w:bookmarkEnd w:id="3"/>
      <w:r>
        <w:rPr>
          <w:rFonts w:ascii="Times New Roman" w:eastAsia="Times New Roman" w:hAnsi="Times New Roman" w:cs="Times New Roman"/>
          <w:sz w:val="22"/>
          <w:szCs w:val="22"/>
          <w:u w:val="single"/>
        </w:rPr>
        <w:t>Aktivitātes rezultāti</w:t>
      </w:r>
    </w:p>
    <w:p w14:paraId="498A2E4F" w14:textId="77777777" w:rsidR="00FA6909" w:rsidRDefault="00B71291">
      <w:pPr>
        <w:spacing w:before="240" w:after="240" w:line="240" w:lineRule="auto"/>
        <w:ind w:left="1080" w:hanging="36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20"/>
          <w:szCs w:val="20"/>
        </w:rPr>
        <w:t>Kādi ir aktivitātes konkrētie rezultāti – kas, kur, kad ir noorganizēts/paveikts? Vai sasniegts izvirzītais aktivitātes mērķis?</w:t>
      </w:r>
    </w:p>
    <w:p w14:paraId="551F603E" w14:textId="77777777" w:rsidR="00FA6909" w:rsidRDefault="00B71291">
      <w:pPr>
        <w:spacing w:before="240" w:after="240" w:line="240" w:lineRule="auto"/>
        <w:ind w:left="1080" w:hanging="36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20"/>
          <w:szCs w:val="20"/>
        </w:rPr>
        <w:t>Kas bija pasākumu/aktivitāšu dalībnieki? Kāds bija to skaits? Dažādu sociālo un etnisko grupu pārstāvju skaits, kuri piedalījās aktivitātēs.</w:t>
      </w:r>
    </w:p>
    <w:p w14:paraId="2FBC18AB" w14:textId="77777777" w:rsidR="00FA6909" w:rsidRDefault="00B71291">
      <w:pPr>
        <w:spacing w:before="240" w:after="240" w:line="240" w:lineRule="auto"/>
        <w:ind w:left="1080" w:hanging="36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20"/>
          <w:szCs w:val="20"/>
        </w:rPr>
        <w:t>Vai sasniegtais rezultāts ir tāds, kādu jūs plānojāt? Ja nē, kāpēc?</w:t>
      </w:r>
    </w:p>
    <w:p w14:paraId="5E0B3268" w14:textId="77777777" w:rsidR="00FA6909" w:rsidRDefault="00B71291">
      <w:pPr>
        <w:spacing w:before="240" w:after="240" w:line="240" w:lineRule="auto"/>
        <w:ind w:left="1080" w:hanging="36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i/>
          <w:sz w:val="20"/>
          <w:szCs w:val="20"/>
        </w:rPr>
        <w:t>Vai masu medijos ir ievietotas kādas publikācijas par jūsu aktivitāti? (Lūdzu, ievietojiet saites vai arī pielikumā pievienojiet publikāciju kopijas.)</w:t>
      </w:r>
    </w:p>
    <w:p w14:paraId="6E99BB43" w14:textId="77777777" w:rsidR="00FA6909" w:rsidRDefault="00B71291">
      <w:pPr>
        <w:spacing w:before="240" w:after="240" w:line="240" w:lineRule="auto"/>
        <w:ind w:left="1260" w:hanging="54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Ja nav veiktas masu mediju publikācijas, lūdzu, pievienojiet pielikumā aktivitātes laikā veiktās fotogrāfijas.</w:t>
      </w:r>
    </w:p>
    <w:tbl>
      <w:tblPr>
        <w:tblStyle w:val="af3"/>
        <w:tblW w:w="9405" w:type="dxa"/>
        <w:tblBorders>
          <w:top w:val="nil"/>
          <w:left w:val="nil"/>
          <w:bottom w:val="nil"/>
          <w:right w:val="nil"/>
          <w:insideH w:val="nil"/>
          <w:insideV w:val="nil"/>
        </w:tblBorders>
        <w:tblLayout w:type="fixed"/>
        <w:tblLook w:val="0600" w:firstRow="0" w:lastRow="0" w:firstColumn="0" w:lastColumn="0" w:noHBand="1" w:noVBand="1"/>
      </w:tblPr>
      <w:tblGrid>
        <w:gridCol w:w="9405"/>
      </w:tblGrid>
      <w:tr w:rsidR="00FA6909" w14:paraId="34F946B3" w14:textId="77777777">
        <w:trPr>
          <w:trHeight w:val="1320"/>
        </w:trPr>
        <w:tc>
          <w:tcPr>
            <w:tcW w:w="940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AB1E05E" w14:textId="77777777" w:rsidR="00FA6909" w:rsidRDefault="00FA6909">
            <w:pPr>
              <w:spacing w:before="240" w:after="240" w:line="240" w:lineRule="auto"/>
              <w:rPr>
                <w:sz w:val="20"/>
                <w:szCs w:val="20"/>
              </w:rPr>
            </w:pPr>
          </w:p>
        </w:tc>
      </w:tr>
    </w:tbl>
    <w:p w14:paraId="5A19FE9E" w14:textId="77777777" w:rsidR="00FA6909" w:rsidRDefault="00FA6909">
      <w:pPr>
        <w:spacing w:after="240" w:line="240" w:lineRule="auto"/>
        <w:rPr>
          <w:rFonts w:ascii="Times New Roman" w:eastAsia="Times New Roman" w:hAnsi="Times New Roman" w:cs="Times New Roman"/>
          <w:sz w:val="24"/>
          <w:szCs w:val="24"/>
        </w:rPr>
      </w:pPr>
    </w:p>
    <w:tbl>
      <w:tblPr>
        <w:tblStyle w:val="af4"/>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5"/>
        <w:gridCol w:w="7830"/>
      </w:tblGrid>
      <w:tr w:rsidR="00FA6909" w14:paraId="085665D5" w14:textId="77777777">
        <w:tc>
          <w:tcPr>
            <w:tcW w:w="163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249D914" w14:textId="77777777" w:rsidR="00FA6909" w:rsidRDefault="00B71291">
            <w:pPr>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Vārds, uzvārds</w:t>
            </w:r>
          </w:p>
          <w:p w14:paraId="56199A66" w14:textId="77777777" w:rsidR="00FA6909" w:rsidRDefault="00B71291">
            <w:pPr>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Iestādes vadītājs</w:t>
            </w:r>
          </w:p>
        </w:tc>
        <w:tc>
          <w:tcPr>
            <w:tcW w:w="78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F45157F" w14:textId="77777777" w:rsidR="00FA6909" w:rsidRDefault="00B71291">
            <w:pPr>
              <w:jc w:val="center"/>
              <w:rPr>
                <w:rFonts w:ascii="Times New Roman" w:eastAsia="Times New Roman" w:hAnsi="Times New Roman" w:cs="Times New Roman"/>
                <w:sz w:val="24"/>
                <w:szCs w:val="24"/>
              </w:rPr>
            </w:pPr>
            <w:r>
              <w:rPr>
                <w:rFonts w:ascii="Times New Roman" w:eastAsia="Times New Roman" w:hAnsi="Times New Roman" w:cs="Times New Roman"/>
                <w:b/>
                <w:sz w:val="20"/>
                <w:szCs w:val="20"/>
              </w:rPr>
              <w:t>Paraksts</w:t>
            </w:r>
          </w:p>
        </w:tc>
      </w:tr>
    </w:tbl>
    <w:p w14:paraId="758D54CC" w14:textId="77777777" w:rsidR="00FA6909" w:rsidRDefault="00FA6909">
      <w:pPr>
        <w:widowControl w:val="0"/>
        <w:spacing w:line="240" w:lineRule="auto"/>
        <w:ind w:right="141"/>
        <w:jc w:val="right"/>
        <w:rPr>
          <w:rFonts w:ascii="Times New Roman" w:eastAsia="Times New Roman" w:hAnsi="Times New Roman" w:cs="Times New Roman"/>
          <w:i/>
          <w:sz w:val="24"/>
          <w:szCs w:val="24"/>
          <w:shd w:val="clear" w:color="auto" w:fill="F9CB9C"/>
        </w:rPr>
      </w:pPr>
    </w:p>
    <w:sectPr w:rsidR="00FA6909">
      <w:pgSz w:w="11900" w:h="16820"/>
      <w:pgMar w:top="1701" w:right="1134" w:bottom="1134" w:left="1134"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105AE" w14:textId="77777777" w:rsidR="004572D7" w:rsidRDefault="004572D7">
      <w:pPr>
        <w:spacing w:line="240" w:lineRule="auto"/>
      </w:pPr>
      <w:r>
        <w:separator/>
      </w:r>
    </w:p>
  </w:endnote>
  <w:endnote w:type="continuationSeparator" w:id="0">
    <w:p w14:paraId="2C6D29C0" w14:textId="77777777" w:rsidR="004572D7" w:rsidRDefault="00457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F625A" w14:textId="77777777" w:rsidR="00FA6909" w:rsidRDefault="00B71291">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49DCE54B" w14:textId="77777777" w:rsidR="00FA6909" w:rsidRDefault="00FA6909">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781D6" w14:textId="77777777" w:rsidR="00FA6909" w:rsidRDefault="00B71291">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2D462D">
      <w:rPr>
        <w:rFonts w:ascii="Times New Roman" w:eastAsia="Times New Roman" w:hAnsi="Times New Roman" w:cs="Times New Roman"/>
        <w:noProof/>
        <w:color w:val="000000"/>
        <w:sz w:val="20"/>
        <w:szCs w:val="20"/>
      </w:rPr>
      <w:t>4</w:t>
    </w:r>
    <w:r>
      <w:rPr>
        <w:rFonts w:ascii="Times New Roman" w:eastAsia="Times New Roman" w:hAnsi="Times New Roman" w:cs="Times New Roman"/>
        <w:color w:val="000000"/>
        <w:sz w:val="20"/>
        <w:szCs w:val="20"/>
      </w:rPr>
      <w:fldChar w:fldCharType="end"/>
    </w:r>
  </w:p>
  <w:p w14:paraId="219CF7DD" w14:textId="77777777" w:rsidR="00FA6909" w:rsidRDefault="00FA6909">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BBB3C" w14:textId="77777777" w:rsidR="004572D7" w:rsidRDefault="004572D7">
      <w:pPr>
        <w:spacing w:line="240" w:lineRule="auto"/>
      </w:pPr>
      <w:r>
        <w:separator/>
      </w:r>
    </w:p>
  </w:footnote>
  <w:footnote w:type="continuationSeparator" w:id="0">
    <w:p w14:paraId="1C076B44" w14:textId="77777777" w:rsidR="004572D7" w:rsidRDefault="004572D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A61448"/>
    <w:multiLevelType w:val="multilevel"/>
    <w:tmpl w:val="A95835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ArxbvPvICbtouHVXYsr0rTJn0PIAdgacToqSpeD2EWf3ZP+u4v9LTi/85cZvtIWzNG+iNWm+RBAB9C7Dl39bog==" w:salt="HLD5JzjJQ0LyZdDVbTaojA=="/>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909"/>
    <w:rsid w:val="002D462D"/>
    <w:rsid w:val="004572D7"/>
    <w:rsid w:val="005974F6"/>
    <w:rsid w:val="00760B74"/>
    <w:rsid w:val="00B71291"/>
    <w:rsid w:val="00CF1D65"/>
    <w:rsid w:val="00DE4807"/>
    <w:rsid w:val="00FA6909"/>
    <w:rsid w:val="00FB67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7D95"/>
  <w15:docId w15:val="{1F3419DE-9434-4856-81E5-3AB8A42D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itle">
    <w:name w:val="Subtitle"/>
    <w:basedOn w:val="Normal"/>
    <w:next w:val="Normal"/>
    <w:link w:val="SubtitleChar"/>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0"/>
    <w:tblPr>
      <w:tblStyleRowBandSize w:val="1"/>
      <w:tblStyleColBandSize w:val="1"/>
      <w:tblCellMar>
        <w:top w:w="100" w:type="dxa"/>
        <w:left w:w="100" w:type="dxa"/>
        <w:bottom w:w="100" w:type="dxa"/>
        <w:right w:w="100" w:type="dxa"/>
      </w:tblCellMar>
    </w:tblPr>
  </w:style>
  <w:style w:type="table" w:customStyle="1" w:styleId="a0">
    <w:basedOn w:val="TableNormal10"/>
    <w:tblPr>
      <w:tblStyleRowBandSize w:val="1"/>
      <w:tblStyleColBandSize w:val="1"/>
      <w:tblCellMar>
        <w:top w:w="100" w:type="dxa"/>
        <w:left w:w="100" w:type="dxa"/>
        <w:bottom w:w="100" w:type="dxa"/>
        <w:right w:w="100" w:type="dxa"/>
      </w:tblCellMar>
    </w:tblPr>
  </w:style>
  <w:style w:type="table" w:customStyle="1" w:styleId="a1">
    <w:basedOn w:val="TableNormal1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96678"/>
    <w:pPr>
      <w:ind w:left="720"/>
      <w:contextualSpacing/>
    </w:pPr>
  </w:style>
  <w:style w:type="paragraph" w:styleId="NormalWeb">
    <w:name w:val="Normal (Web)"/>
    <w:basedOn w:val="Normal"/>
    <w:uiPriority w:val="99"/>
    <w:semiHidden/>
    <w:unhideWhenUsed/>
    <w:rsid w:val="00DC5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rsid w:val="00816F7F"/>
    <w:rPr>
      <w:rFonts w:ascii="Georgia" w:eastAsia="Georgia" w:hAnsi="Georgia" w:cs="Georgia"/>
      <w:i/>
      <w:color w:val="666666"/>
      <w:sz w:val="48"/>
      <w:szCs w:val="48"/>
    </w:rPr>
  </w:style>
  <w:style w:type="paragraph" w:styleId="BodyText">
    <w:name w:val="Body Text"/>
    <w:basedOn w:val="Normal"/>
    <w:link w:val="BodyTextChar"/>
    <w:uiPriority w:val="99"/>
    <w:rsid w:val="00816F7F"/>
    <w:pPr>
      <w:suppressAutoHyphens/>
      <w:spacing w:line="240" w:lineRule="auto"/>
    </w:pPr>
    <w:rPr>
      <w:rFonts w:eastAsia="Times New Roman"/>
      <w:sz w:val="20"/>
      <w:szCs w:val="24"/>
      <w:lang w:eastAsia="zh-CN"/>
    </w:rPr>
  </w:style>
  <w:style w:type="character" w:customStyle="1" w:styleId="BodyTextChar">
    <w:name w:val="Body Text Char"/>
    <w:basedOn w:val="DefaultParagraphFont"/>
    <w:link w:val="BodyText"/>
    <w:uiPriority w:val="99"/>
    <w:rsid w:val="00816F7F"/>
    <w:rPr>
      <w:rFonts w:eastAsia="Times New Roman"/>
      <w:sz w:val="20"/>
      <w:szCs w:val="24"/>
      <w:lang w:eastAsia="zh-CN"/>
    </w:rPr>
  </w:style>
  <w:style w:type="paragraph" w:styleId="Header">
    <w:name w:val="header"/>
    <w:basedOn w:val="Normal"/>
    <w:link w:val="HeaderChar"/>
    <w:uiPriority w:val="99"/>
    <w:unhideWhenUsed/>
    <w:rsid w:val="00CA47D5"/>
    <w:pPr>
      <w:tabs>
        <w:tab w:val="center" w:pos="4153"/>
        <w:tab w:val="right" w:pos="8306"/>
      </w:tabs>
      <w:spacing w:line="240" w:lineRule="auto"/>
    </w:pPr>
  </w:style>
  <w:style w:type="character" w:customStyle="1" w:styleId="HeaderChar">
    <w:name w:val="Header Char"/>
    <w:basedOn w:val="DefaultParagraphFont"/>
    <w:link w:val="Header"/>
    <w:uiPriority w:val="99"/>
    <w:rsid w:val="00CA47D5"/>
  </w:style>
  <w:style w:type="paragraph" w:styleId="Footer">
    <w:name w:val="footer"/>
    <w:basedOn w:val="Normal"/>
    <w:link w:val="FooterChar"/>
    <w:uiPriority w:val="99"/>
    <w:unhideWhenUsed/>
    <w:rsid w:val="00CA47D5"/>
    <w:pPr>
      <w:tabs>
        <w:tab w:val="center" w:pos="4153"/>
        <w:tab w:val="right" w:pos="8306"/>
      </w:tabs>
      <w:spacing w:line="240" w:lineRule="auto"/>
    </w:pPr>
  </w:style>
  <w:style w:type="character" w:customStyle="1" w:styleId="FooterChar">
    <w:name w:val="Footer Char"/>
    <w:basedOn w:val="DefaultParagraphFont"/>
    <w:link w:val="Footer"/>
    <w:uiPriority w:val="99"/>
    <w:rsid w:val="00CA47D5"/>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5572E4"/>
    <w:pPr>
      <w:spacing w:line="240" w:lineRule="auto"/>
    </w:pPr>
  </w:style>
  <w:style w:type="character" w:styleId="CommentReference">
    <w:name w:val="annotation reference"/>
    <w:basedOn w:val="DefaultParagraphFont"/>
    <w:uiPriority w:val="99"/>
    <w:semiHidden/>
    <w:unhideWhenUsed/>
    <w:rsid w:val="000E005E"/>
    <w:rPr>
      <w:sz w:val="16"/>
      <w:szCs w:val="16"/>
    </w:rPr>
  </w:style>
  <w:style w:type="paragraph" w:styleId="CommentText">
    <w:name w:val="annotation text"/>
    <w:basedOn w:val="Normal"/>
    <w:link w:val="CommentTextChar"/>
    <w:uiPriority w:val="99"/>
    <w:semiHidden/>
    <w:unhideWhenUsed/>
    <w:rsid w:val="000E005E"/>
    <w:pPr>
      <w:spacing w:line="240" w:lineRule="auto"/>
    </w:pPr>
    <w:rPr>
      <w:sz w:val="20"/>
      <w:szCs w:val="20"/>
    </w:rPr>
  </w:style>
  <w:style w:type="character" w:customStyle="1" w:styleId="CommentTextChar">
    <w:name w:val="Comment Text Char"/>
    <w:basedOn w:val="DefaultParagraphFont"/>
    <w:link w:val="CommentText"/>
    <w:uiPriority w:val="99"/>
    <w:semiHidden/>
    <w:rsid w:val="000E005E"/>
    <w:rPr>
      <w:sz w:val="20"/>
      <w:szCs w:val="20"/>
    </w:rPr>
  </w:style>
  <w:style w:type="paragraph" w:styleId="CommentSubject">
    <w:name w:val="annotation subject"/>
    <w:basedOn w:val="CommentText"/>
    <w:next w:val="CommentText"/>
    <w:link w:val="CommentSubjectChar"/>
    <w:uiPriority w:val="99"/>
    <w:semiHidden/>
    <w:unhideWhenUsed/>
    <w:rsid w:val="000E005E"/>
    <w:rPr>
      <w:b/>
      <w:bCs/>
    </w:rPr>
  </w:style>
  <w:style w:type="character" w:customStyle="1" w:styleId="CommentSubjectChar">
    <w:name w:val="Comment Subject Char"/>
    <w:basedOn w:val="CommentTextChar"/>
    <w:link w:val="CommentSubject"/>
    <w:uiPriority w:val="99"/>
    <w:semiHidden/>
    <w:rsid w:val="000E005E"/>
    <w:rPr>
      <w:b/>
      <w:bCs/>
      <w:sz w:val="20"/>
      <w:szCs w:val="20"/>
    </w:rPr>
  </w:style>
  <w:style w:type="paragraph" w:styleId="BalloonText">
    <w:name w:val="Balloon Text"/>
    <w:basedOn w:val="Normal"/>
    <w:link w:val="BalloonTextChar"/>
    <w:uiPriority w:val="99"/>
    <w:semiHidden/>
    <w:unhideWhenUsed/>
    <w:rsid w:val="00E855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509"/>
    <w:rPr>
      <w:rFonts w:ascii="Segoe UI" w:hAnsi="Segoe UI" w:cs="Segoe UI"/>
      <w:sz w:val="18"/>
      <w:szCs w:val="18"/>
    </w:r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f1">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f2">
    <w:basedOn w:val="TableNormal"/>
    <w:pPr>
      <w:spacing w:line="240" w:lineRule="auto"/>
    </w:pPr>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zglitiba@ogresnovads.lv"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SJZunGEzrAHkGEJsqAiMYjMnWQ==">CgMxLjAyCGguZ2pkZ3hzMg5oLmplem1zaXk5bjR0MTIOaC5oNjRtNzhkdzFzY2I4AGopChRzdWdnZXN0LjRvZjF1MzR1aHRjZBIRS3Jpc3TEq25lIFJvc3Rva2FqKQoUc3VnZ2VzdC5xenMyYjgyNGZ0ejESEUtyaXN0xKtuZSBSb3N0b2thaikKFHN1Z2dlc3QubTR3MnNmNzlkNDUzEhFLcmlzdMSrbmUgUm9zdG9rYWopChRzdWdnZXN0LmtwdWZsMjZwcGdwNhIRS3Jpc3TEq25lIFJvc3Rva2FqKQoUc3VnZ2VzdC5odXdzenczdXhqcmISEUtyaXN0xKtuZSBSb3N0b2thciExelpBTHlGdHZKc3gzUGs0R3RET0M4WGZ3R2M3b013QT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0EE79B-6C0D-42B1-9318-A5307EFE3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8701</Words>
  <Characters>4960</Characters>
  <Application>Microsoft Office Word</Application>
  <DocSecurity>4</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Nikolaisone</dc:creator>
  <cp:lastModifiedBy>Arita Bauska</cp:lastModifiedBy>
  <cp:revision>4</cp:revision>
  <cp:lastPrinted>2024-02-27T12:58:00Z</cp:lastPrinted>
  <dcterms:created xsi:type="dcterms:W3CDTF">2024-02-27T12:51:00Z</dcterms:created>
  <dcterms:modified xsi:type="dcterms:W3CDTF">2024-02-27T13:00:00Z</dcterms:modified>
</cp:coreProperties>
</file>