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D8B56D" w14:textId="77777777" w:rsidR="00263886" w:rsidRPr="0037787F" w:rsidRDefault="00263886" w:rsidP="00263886">
      <w:pPr>
        <w:jc w:val="center"/>
        <w:rPr>
          <w:noProof/>
        </w:rPr>
      </w:pPr>
      <w:r w:rsidRPr="0037787F">
        <w:rPr>
          <w:noProof/>
          <w:lang w:eastAsia="lv-LV"/>
        </w:rPr>
        <w:drawing>
          <wp:inline distT="0" distB="0" distL="0" distR="0" wp14:anchorId="6B58EB30" wp14:editId="4D438A32">
            <wp:extent cx="600075" cy="71437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14:paraId="62B4DBE8" w14:textId="77777777" w:rsidR="00263886" w:rsidRPr="0037787F" w:rsidRDefault="00263886" w:rsidP="00263886">
      <w:pPr>
        <w:jc w:val="center"/>
        <w:rPr>
          <w:rFonts w:ascii="RimBelwe" w:hAnsi="RimBelwe"/>
          <w:noProof/>
          <w:sz w:val="12"/>
          <w:szCs w:val="28"/>
        </w:rPr>
      </w:pPr>
    </w:p>
    <w:p w14:paraId="4F652DCB" w14:textId="77777777" w:rsidR="00263886" w:rsidRPr="0037787F" w:rsidRDefault="00263886" w:rsidP="00263886">
      <w:pPr>
        <w:jc w:val="center"/>
        <w:rPr>
          <w:noProof/>
          <w:sz w:val="36"/>
        </w:rPr>
      </w:pPr>
      <w:r w:rsidRPr="0037787F">
        <w:rPr>
          <w:noProof/>
          <w:sz w:val="36"/>
        </w:rPr>
        <w:t>OGRES  NOVADA  PAŠVALDĪBA</w:t>
      </w:r>
    </w:p>
    <w:p w14:paraId="779AAEC4" w14:textId="77777777" w:rsidR="00263886" w:rsidRPr="0037787F" w:rsidRDefault="00263886" w:rsidP="00263886">
      <w:pPr>
        <w:jc w:val="center"/>
        <w:rPr>
          <w:noProof/>
          <w:sz w:val="18"/>
        </w:rPr>
      </w:pPr>
      <w:r w:rsidRPr="0037787F">
        <w:rPr>
          <w:noProof/>
          <w:sz w:val="18"/>
        </w:rPr>
        <w:t>Reģ.Nr.90000024455, Brīvības iela 33, Ogre, Ogres nov., LV-5001</w:t>
      </w:r>
    </w:p>
    <w:p w14:paraId="042F963C" w14:textId="77777777" w:rsidR="00263886" w:rsidRPr="0037787F" w:rsidRDefault="00263886" w:rsidP="00263886">
      <w:pPr>
        <w:pBdr>
          <w:bottom w:val="single" w:sz="4" w:space="1" w:color="auto"/>
        </w:pBdr>
        <w:jc w:val="center"/>
        <w:rPr>
          <w:noProof/>
          <w:sz w:val="18"/>
        </w:rPr>
      </w:pPr>
      <w:r w:rsidRPr="0037787F">
        <w:rPr>
          <w:noProof/>
          <w:sz w:val="18"/>
        </w:rPr>
        <w:t xml:space="preserve">tālrunis 65071160, </w:t>
      </w:r>
      <w:r w:rsidRPr="0037787F">
        <w:rPr>
          <w:sz w:val="18"/>
        </w:rPr>
        <w:t xml:space="preserve">e-pasts: ogredome@ogresnovads.lv, www.ogresnovads.lv </w:t>
      </w:r>
    </w:p>
    <w:p w14:paraId="30A3272E" w14:textId="77777777" w:rsidR="00263886" w:rsidRPr="007E247A" w:rsidRDefault="00263886" w:rsidP="00263886">
      <w:pPr>
        <w:rPr>
          <w:sz w:val="28"/>
          <w:szCs w:val="28"/>
        </w:rPr>
      </w:pPr>
    </w:p>
    <w:p w14:paraId="7E22F011" w14:textId="77777777" w:rsidR="00263886" w:rsidRPr="0037787F" w:rsidRDefault="00263886" w:rsidP="00263886">
      <w:pPr>
        <w:jc w:val="center"/>
        <w:rPr>
          <w:sz w:val="28"/>
        </w:rPr>
      </w:pPr>
      <w:r w:rsidRPr="0037787F">
        <w:rPr>
          <w:sz w:val="28"/>
          <w:szCs w:val="28"/>
        </w:rPr>
        <w:t>PAŠVALDĪBAS DOMES SĒDES PROTOKOLA IZRAKSTS</w:t>
      </w:r>
      <w:r w:rsidRPr="0037787F">
        <w:rPr>
          <w:sz w:val="28"/>
        </w:rPr>
        <w:t xml:space="preserve"> </w:t>
      </w:r>
    </w:p>
    <w:p w14:paraId="1D60ACA5" w14:textId="77777777" w:rsidR="00263886" w:rsidRPr="0037787F" w:rsidRDefault="00263886" w:rsidP="00263886">
      <w:pPr>
        <w:jc w:val="center"/>
      </w:pPr>
    </w:p>
    <w:p w14:paraId="20CC0225" w14:textId="77777777" w:rsidR="00263886" w:rsidRPr="0037787F" w:rsidRDefault="00263886" w:rsidP="00263886">
      <w:pPr>
        <w:jc w:val="center"/>
      </w:pPr>
    </w:p>
    <w:tbl>
      <w:tblPr>
        <w:tblW w:w="8925" w:type="dxa"/>
        <w:tblLayout w:type="fixed"/>
        <w:tblLook w:val="0000" w:firstRow="0" w:lastRow="0" w:firstColumn="0" w:lastColumn="0" w:noHBand="0" w:noVBand="0"/>
      </w:tblPr>
      <w:tblGrid>
        <w:gridCol w:w="2709"/>
        <w:gridCol w:w="3332"/>
        <w:gridCol w:w="2884"/>
      </w:tblGrid>
      <w:tr w:rsidR="00263886" w:rsidRPr="0037787F" w14:paraId="67ED8BD2" w14:textId="77777777" w:rsidTr="002F68A2">
        <w:trPr>
          <w:trHeight w:val="285"/>
        </w:trPr>
        <w:tc>
          <w:tcPr>
            <w:tcW w:w="2709" w:type="dxa"/>
            <w:shd w:val="clear" w:color="auto" w:fill="auto"/>
          </w:tcPr>
          <w:p w14:paraId="4D7B14DD" w14:textId="77777777" w:rsidR="00263886" w:rsidRPr="0037787F" w:rsidRDefault="00263886" w:rsidP="005B7F14">
            <w:pPr>
              <w:widowControl w:val="0"/>
              <w:suppressAutoHyphens/>
              <w:snapToGrid w:val="0"/>
              <w:rPr>
                <w:rFonts w:eastAsia="Lucida Sans Unicode" w:cs="Mangal"/>
                <w:kern w:val="1"/>
                <w:lang w:eastAsia="zh-CN" w:bidi="hi-IN"/>
              </w:rPr>
            </w:pPr>
            <w:r w:rsidRPr="0037787F">
              <w:rPr>
                <w:rFonts w:eastAsia="Lucida Sans Unicode" w:cs="Mangal"/>
                <w:kern w:val="1"/>
                <w:lang w:eastAsia="zh-CN" w:bidi="hi-IN"/>
              </w:rPr>
              <w:t>Ogrē,</w:t>
            </w:r>
            <w:r w:rsidRPr="0037787F">
              <w:rPr>
                <w:kern w:val="1"/>
                <w:lang w:eastAsia="zh-CN" w:bidi="hi-IN"/>
              </w:rPr>
              <w:t xml:space="preserve"> </w:t>
            </w:r>
            <w:r w:rsidRPr="0037787F">
              <w:rPr>
                <w:rFonts w:eastAsia="Lucida Sans Unicode" w:cs="Mangal"/>
                <w:kern w:val="1"/>
                <w:lang w:eastAsia="zh-CN" w:bidi="hi-IN"/>
              </w:rPr>
              <w:t>Brīvības</w:t>
            </w:r>
            <w:r w:rsidRPr="0037787F">
              <w:rPr>
                <w:kern w:val="1"/>
                <w:lang w:eastAsia="zh-CN" w:bidi="hi-IN"/>
              </w:rPr>
              <w:t xml:space="preserve"> </w:t>
            </w:r>
            <w:r w:rsidRPr="0037787F">
              <w:rPr>
                <w:rFonts w:eastAsia="Lucida Sans Unicode" w:cs="Mangal"/>
                <w:kern w:val="1"/>
                <w:lang w:eastAsia="zh-CN" w:bidi="hi-IN"/>
              </w:rPr>
              <w:t>ielā</w:t>
            </w:r>
            <w:r w:rsidRPr="0037787F">
              <w:rPr>
                <w:kern w:val="1"/>
                <w:lang w:eastAsia="zh-CN" w:bidi="hi-IN"/>
              </w:rPr>
              <w:t xml:space="preserve"> </w:t>
            </w:r>
            <w:r w:rsidRPr="0037787F">
              <w:rPr>
                <w:rFonts w:eastAsia="Lucida Sans Unicode" w:cs="Mangal"/>
                <w:kern w:val="1"/>
                <w:lang w:eastAsia="zh-CN" w:bidi="hi-IN"/>
              </w:rPr>
              <w:t>33</w:t>
            </w:r>
          </w:p>
        </w:tc>
        <w:tc>
          <w:tcPr>
            <w:tcW w:w="3332" w:type="dxa"/>
            <w:shd w:val="clear" w:color="auto" w:fill="auto"/>
          </w:tcPr>
          <w:p w14:paraId="05DC50CF" w14:textId="0DD132DC" w:rsidR="00263886" w:rsidRPr="0037787F" w:rsidRDefault="00263886" w:rsidP="002F68A2">
            <w:pPr>
              <w:keepNext/>
              <w:widowControl w:val="0"/>
              <w:numPr>
                <w:ilvl w:val="1"/>
                <w:numId w:val="0"/>
              </w:numPr>
              <w:tabs>
                <w:tab w:val="num" w:pos="0"/>
              </w:tabs>
              <w:suppressAutoHyphens/>
              <w:snapToGrid w:val="0"/>
              <w:ind w:left="576" w:hanging="576"/>
              <w:jc w:val="center"/>
              <w:outlineLvl w:val="1"/>
              <w:rPr>
                <w:rFonts w:eastAsia="Lucida Sans Unicode" w:cs="Mangal"/>
                <w:b/>
                <w:bCs/>
                <w:kern w:val="1"/>
                <w:szCs w:val="20"/>
                <w:lang w:eastAsia="zh-CN" w:bidi="hi-IN"/>
              </w:rPr>
            </w:pPr>
            <w:r w:rsidRPr="0037787F">
              <w:rPr>
                <w:rFonts w:eastAsia="Lucida Sans Unicode" w:cs="Mangal"/>
                <w:b/>
                <w:bCs/>
                <w:kern w:val="1"/>
                <w:szCs w:val="20"/>
                <w:lang w:eastAsia="zh-CN" w:bidi="hi-IN"/>
              </w:rPr>
              <w:t xml:space="preserve">   Nr.</w:t>
            </w:r>
            <w:r w:rsidR="002F68A2">
              <w:rPr>
                <w:rFonts w:eastAsia="Lucida Sans Unicode" w:cs="Mangal"/>
                <w:b/>
                <w:bCs/>
                <w:kern w:val="1"/>
                <w:szCs w:val="20"/>
                <w:lang w:eastAsia="zh-CN" w:bidi="hi-IN"/>
              </w:rPr>
              <w:t>4</w:t>
            </w:r>
          </w:p>
        </w:tc>
        <w:tc>
          <w:tcPr>
            <w:tcW w:w="2884" w:type="dxa"/>
            <w:shd w:val="clear" w:color="auto" w:fill="auto"/>
          </w:tcPr>
          <w:p w14:paraId="7014C59A" w14:textId="0A9B7F30" w:rsidR="00263886" w:rsidRPr="0037787F" w:rsidRDefault="002F68A2" w:rsidP="002F68A2">
            <w:pPr>
              <w:widowControl w:val="0"/>
              <w:suppressAutoHyphens/>
              <w:snapToGrid w:val="0"/>
              <w:jc w:val="right"/>
              <w:rPr>
                <w:rFonts w:eastAsia="Lucida Sans Unicode" w:cs="Mangal"/>
                <w:kern w:val="1"/>
                <w:lang w:eastAsia="zh-CN" w:bidi="hi-IN"/>
              </w:rPr>
            </w:pPr>
            <w:r>
              <w:t xml:space="preserve">    </w:t>
            </w:r>
            <w:r w:rsidR="00263886" w:rsidRPr="0037787F">
              <w:t>202</w:t>
            </w:r>
            <w:r w:rsidR="00E031AA">
              <w:t>4</w:t>
            </w:r>
            <w:r w:rsidR="00FE6CAB">
              <w:t>. </w:t>
            </w:r>
            <w:r w:rsidR="00263886">
              <w:t xml:space="preserve">gada </w:t>
            </w:r>
            <w:r>
              <w:t>27</w:t>
            </w:r>
            <w:r w:rsidR="00F338FB">
              <w:t>.</w:t>
            </w:r>
            <w:r w:rsidR="00FE6CAB">
              <w:t> </w:t>
            </w:r>
            <w:r>
              <w:t>februārī</w:t>
            </w:r>
            <w:r w:rsidR="00263886" w:rsidRPr="0037787F">
              <w:rPr>
                <w:kern w:val="1"/>
                <w:lang w:eastAsia="zh-CN" w:bidi="hi-IN"/>
              </w:rPr>
              <w:t xml:space="preserve">  </w:t>
            </w:r>
          </w:p>
        </w:tc>
      </w:tr>
    </w:tbl>
    <w:p w14:paraId="1F19E044" w14:textId="77777777" w:rsidR="00263886" w:rsidRDefault="00263886" w:rsidP="00263886">
      <w:pPr>
        <w:ind w:left="-142"/>
        <w:jc w:val="center"/>
        <w:rPr>
          <w:b/>
          <w:bCs/>
        </w:rPr>
      </w:pPr>
      <w:bookmarkStart w:id="0" w:name="_Hlk78283738"/>
    </w:p>
    <w:p w14:paraId="3EBD5689" w14:textId="3056BCF3" w:rsidR="00263886" w:rsidRPr="00BC3991" w:rsidRDefault="002F68A2" w:rsidP="00263886">
      <w:pPr>
        <w:ind w:left="-142"/>
        <w:jc w:val="center"/>
        <w:rPr>
          <w:b/>
          <w:bCs/>
        </w:rPr>
      </w:pPr>
      <w:r>
        <w:rPr>
          <w:b/>
          <w:bCs/>
        </w:rPr>
        <w:t>11</w:t>
      </w:r>
      <w:r w:rsidR="00263886">
        <w:rPr>
          <w:b/>
          <w:bCs/>
        </w:rPr>
        <w:t>.</w:t>
      </w:r>
    </w:p>
    <w:p w14:paraId="00ADAAB4" w14:textId="0C239D33" w:rsidR="00263886" w:rsidRDefault="00263886" w:rsidP="00263886">
      <w:pPr>
        <w:pStyle w:val="Heading1"/>
        <w:tabs>
          <w:tab w:val="left" w:pos="0"/>
        </w:tabs>
        <w:ind w:left="0"/>
        <w:rPr>
          <w:lang w:eastAsia="lv-LV"/>
        </w:rPr>
      </w:pPr>
      <w:r w:rsidRPr="008C695B">
        <w:t>Par</w:t>
      </w:r>
      <w:r>
        <w:t xml:space="preserve"> </w:t>
      </w:r>
      <w:r>
        <w:rPr>
          <w:lang w:eastAsia="lv-LV"/>
        </w:rPr>
        <w:t>nedzīvojam</w:t>
      </w:r>
      <w:r w:rsidR="00706528">
        <w:rPr>
          <w:lang w:eastAsia="lv-LV"/>
        </w:rPr>
        <w:t>ās</w:t>
      </w:r>
      <w:r>
        <w:rPr>
          <w:lang w:eastAsia="lv-LV"/>
        </w:rPr>
        <w:t xml:space="preserve"> telp</w:t>
      </w:r>
      <w:r w:rsidR="00706528">
        <w:rPr>
          <w:lang w:eastAsia="lv-LV"/>
        </w:rPr>
        <w:t>as</w:t>
      </w:r>
      <w:r>
        <w:rPr>
          <w:lang w:eastAsia="lv-LV"/>
        </w:rPr>
        <w:t xml:space="preserve"> nomas</w:t>
      </w:r>
      <w:r w:rsidRPr="00926756">
        <w:rPr>
          <w:lang w:eastAsia="lv-LV"/>
        </w:rPr>
        <w:t xml:space="preserve"> </w:t>
      </w:r>
      <w:r>
        <w:rPr>
          <w:lang w:eastAsia="lv-LV"/>
        </w:rPr>
        <w:t xml:space="preserve">līguma </w:t>
      </w:r>
      <w:bookmarkEnd w:id="0"/>
      <w:r>
        <w:rPr>
          <w:lang w:eastAsia="lv-LV"/>
        </w:rPr>
        <w:t>pagarināšanu</w:t>
      </w:r>
      <w:r w:rsidRPr="00695C88">
        <w:rPr>
          <w:lang w:eastAsia="lv-LV"/>
        </w:rPr>
        <w:t xml:space="preserve"> </w:t>
      </w:r>
    </w:p>
    <w:p w14:paraId="217A6235" w14:textId="77777777" w:rsidR="00263886" w:rsidRPr="008628B4" w:rsidRDefault="00263886" w:rsidP="00263886">
      <w:pPr>
        <w:rPr>
          <w:lang w:eastAsia="lv-LV"/>
        </w:rPr>
      </w:pPr>
    </w:p>
    <w:p w14:paraId="6F16422D" w14:textId="29210E18" w:rsidR="00263886" w:rsidRDefault="00263886" w:rsidP="00263886">
      <w:pPr>
        <w:ind w:firstLine="720"/>
        <w:jc w:val="both"/>
        <w:rPr>
          <w:rFonts w:cs="Calibri"/>
          <w:bCs/>
        </w:rPr>
      </w:pPr>
      <w:bookmarkStart w:id="1" w:name="_Hlk109912413"/>
      <w:r w:rsidRPr="00567A3E">
        <w:t xml:space="preserve">Ogres novada </w:t>
      </w:r>
      <w:r>
        <w:t>Madlienas pagasta pārvaldē</w:t>
      </w:r>
      <w:r w:rsidRPr="00567A3E">
        <w:t xml:space="preserve"> saņemts </w:t>
      </w:r>
      <w:r w:rsidR="002C164A">
        <w:t>[Vārds, Uzvārds]</w:t>
      </w:r>
      <w:r>
        <w:t>, turpmāk – Iesniedzējs,</w:t>
      </w:r>
      <w:r w:rsidRPr="00567A3E">
        <w:t xml:space="preserve"> 202</w:t>
      </w:r>
      <w:r w:rsidR="00F338FB">
        <w:t>3</w:t>
      </w:r>
      <w:r w:rsidRPr="00567A3E">
        <w:t>.</w:t>
      </w:r>
      <w:r w:rsidR="00FE6CAB">
        <w:t> </w:t>
      </w:r>
      <w:r w:rsidRPr="00567A3E">
        <w:t xml:space="preserve">gada </w:t>
      </w:r>
      <w:r w:rsidR="00F338FB">
        <w:t>1.</w:t>
      </w:r>
      <w:r w:rsidR="00FE6CAB">
        <w:t> </w:t>
      </w:r>
      <w:r w:rsidR="00F338FB">
        <w:t>augusta</w:t>
      </w:r>
      <w:r w:rsidRPr="00567A3E">
        <w:t xml:space="preserve"> iesniegums (reģistrēts </w:t>
      </w:r>
      <w:r w:rsidR="00706528" w:rsidRPr="00567A3E">
        <w:t xml:space="preserve">Ogres novada </w:t>
      </w:r>
      <w:r w:rsidR="00706528">
        <w:t>Madlienas pagasta pārvaldē</w:t>
      </w:r>
      <w:r w:rsidR="00706528" w:rsidRPr="00567A3E">
        <w:t xml:space="preserve"> </w:t>
      </w:r>
      <w:r w:rsidRPr="00455725">
        <w:t>202</w:t>
      </w:r>
      <w:r w:rsidR="00F338FB">
        <w:t>3</w:t>
      </w:r>
      <w:r w:rsidRPr="00455725">
        <w:t>.</w:t>
      </w:r>
      <w:r w:rsidR="00FE6CAB">
        <w:t> </w:t>
      </w:r>
      <w:r w:rsidRPr="00455725">
        <w:t xml:space="preserve">gada </w:t>
      </w:r>
      <w:r w:rsidR="00F338FB">
        <w:t>1.</w:t>
      </w:r>
      <w:r w:rsidR="00FE6CAB">
        <w:t> </w:t>
      </w:r>
      <w:r w:rsidR="00F338FB">
        <w:t>augustā</w:t>
      </w:r>
      <w:r w:rsidRPr="00455725">
        <w:t xml:space="preserve"> ar Nr.</w:t>
      </w:r>
      <w:r w:rsidR="00FE6CAB">
        <w:t> </w:t>
      </w:r>
      <w:r w:rsidRPr="00455725">
        <w:t>1-15/</w:t>
      </w:r>
      <w:r w:rsidR="00F338FB">
        <w:t>180</w:t>
      </w:r>
      <w:r>
        <w:t xml:space="preserve">), </w:t>
      </w:r>
      <w:r w:rsidRPr="00567A3E">
        <w:t xml:space="preserve">ar lūgumu pagarināt </w:t>
      </w:r>
      <w:r w:rsidRPr="00567A3E">
        <w:rPr>
          <w:rFonts w:cs="Calibri"/>
          <w:bCs/>
        </w:rPr>
        <w:t>201</w:t>
      </w:r>
      <w:r w:rsidR="00F338FB">
        <w:rPr>
          <w:rFonts w:cs="Calibri"/>
          <w:bCs/>
        </w:rPr>
        <w:t>8</w:t>
      </w:r>
      <w:r w:rsidRPr="00567A3E">
        <w:rPr>
          <w:rFonts w:cs="Calibri"/>
          <w:bCs/>
        </w:rPr>
        <w:t>.</w:t>
      </w:r>
      <w:r w:rsidR="00FE6CAB">
        <w:rPr>
          <w:rFonts w:cs="Calibri"/>
          <w:bCs/>
        </w:rPr>
        <w:t> </w:t>
      </w:r>
      <w:r w:rsidRPr="00567A3E">
        <w:rPr>
          <w:rFonts w:cs="Calibri"/>
          <w:bCs/>
        </w:rPr>
        <w:t xml:space="preserve">gada </w:t>
      </w:r>
      <w:r w:rsidR="00F338FB">
        <w:rPr>
          <w:rFonts w:cs="Calibri"/>
          <w:bCs/>
        </w:rPr>
        <w:t>20</w:t>
      </w:r>
      <w:r w:rsidRPr="00567A3E">
        <w:rPr>
          <w:rFonts w:cs="Calibri"/>
          <w:bCs/>
        </w:rPr>
        <w:t>.</w:t>
      </w:r>
      <w:r w:rsidR="00FE6CAB">
        <w:rPr>
          <w:rFonts w:cs="Calibri"/>
          <w:bCs/>
        </w:rPr>
        <w:t> </w:t>
      </w:r>
      <w:r>
        <w:rPr>
          <w:rFonts w:cs="Calibri"/>
          <w:bCs/>
        </w:rPr>
        <w:t xml:space="preserve">augustā noslēgto nedzīvojamās telpas </w:t>
      </w:r>
      <w:r w:rsidRPr="00567A3E">
        <w:rPr>
          <w:rFonts w:cs="Calibri"/>
        </w:rPr>
        <w:t>“</w:t>
      </w:r>
      <w:r>
        <w:rPr>
          <w:rFonts w:cs="Calibri"/>
        </w:rPr>
        <w:t>Zālītes</w:t>
      </w:r>
      <w:r w:rsidRPr="00567A3E">
        <w:rPr>
          <w:rFonts w:cs="Calibri"/>
        </w:rPr>
        <w:t>”, Madlienā, Madlienas pag., Ogres nov.</w:t>
      </w:r>
      <w:r>
        <w:rPr>
          <w:rFonts w:cs="Calibri"/>
        </w:rPr>
        <w:t xml:space="preserve">, </w:t>
      </w:r>
      <w:r>
        <w:rPr>
          <w:rFonts w:cs="Calibri"/>
          <w:bCs/>
        </w:rPr>
        <w:t>nomas līgumu.</w:t>
      </w:r>
    </w:p>
    <w:p w14:paraId="43F5A328" w14:textId="3AAFAAAB" w:rsidR="00263886" w:rsidRDefault="00263886" w:rsidP="00263886">
      <w:pPr>
        <w:ind w:firstLine="720"/>
        <w:jc w:val="both"/>
        <w:rPr>
          <w:rFonts w:eastAsia="Calibri"/>
        </w:rPr>
      </w:pPr>
      <w:r>
        <w:rPr>
          <w:rFonts w:eastAsia="Calibri"/>
        </w:rPr>
        <w:t xml:space="preserve">Pamatojoties uz </w:t>
      </w:r>
      <w:r w:rsidR="00E031AA" w:rsidRPr="00567A3E">
        <w:t xml:space="preserve">Ogres novada </w:t>
      </w:r>
      <w:r w:rsidR="00E031AA">
        <w:t>pašvaldības,</w:t>
      </w:r>
      <w:r w:rsidR="00E031AA" w:rsidRPr="00E031AA">
        <w:t xml:space="preserve"> </w:t>
      </w:r>
      <w:r w:rsidR="00E031AA" w:rsidRPr="00567A3E">
        <w:t>turpmāk – Pašvaldība</w:t>
      </w:r>
      <w:r w:rsidR="00E031AA">
        <w:t>,</w:t>
      </w:r>
      <w:r w:rsidR="00E031AA" w:rsidRPr="00567A3E">
        <w:t xml:space="preserve"> </w:t>
      </w:r>
      <w:r w:rsidR="00E031AA" w:rsidRPr="00920BD7">
        <w:rPr>
          <w:rFonts w:eastAsia="Calibri"/>
        </w:rPr>
        <w:t xml:space="preserve"> </w:t>
      </w:r>
      <w:r w:rsidRPr="00920BD7">
        <w:rPr>
          <w:rFonts w:eastAsia="Calibri"/>
        </w:rPr>
        <w:t>domes 201</w:t>
      </w:r>
      <w:r w:rsidR="00F338FB">
        <w:rPr>
          <w:rFonts w:eastAsia="Calibri"/>
        </w:rPr>
        <w:t>8</w:t>
      </w:r>
      <w:r w:rsidRPr="00920BD7">
        <w:rPr>
          <w:rFonts w:eastAsia="Calibri"/>
        </w:rPr>
        <w:t>.</w:t>
      </w:r>
      <w:r w:rsidR="00FE6CAB">
        <w:rPr>
          <w:rFonts w:eastAsia="Calibri"/>
        </w:rPr>
        <w:t> </w:t>
      </w:r>
      <w:r w:rsidRPr="00920BD7">
        <w:rPr>
          <w:rFonts w:eastAsia="Calibri"/>
        </w:rPr>
        <w:t xml:space="preserve">gada </w:t>
      </w:r>
      <w:r w:rsidR="00F338FB">
        <w:rPr>
          <w:rFonts w:eastAsia="Calibri"/>
        </w:rPr>
        <w:t>21.</w:t>
      </w:r>
      <w:r w:rsidR="00FE6CAB">
        <w:rPr>
          <w:rFonts w:eastAsia="Calibri"/>
        </w:rPr>
        <w:t> </w:t>
      </w:r>
      <w:r w:rsidR="00F338FB">
        <w:rPr>
          <w:rFonts w:eastAsia="Calibri"/>
        </w:rPr>
        <w:t>jūnija</w:t>
      </w:r>
      <w:r w:rsidRPr="00920BD7">
        <w:rPr>
          <w:rFonts w:eastAsia="Calibri"/>
        </w:rPr>
        <w:t xml:space="preserve"> lēmumu</w:t>
      </w:r>
      <w:r>
        <w:rPr>
          <w:rFonts w:eastAsia="Calibri"/>
        </w:rPr>
        <w:t xml:space="preserve"> “</w:t>
      </w:r>
      <w:r>
        <w:t xml:space="preserve">Par nedzīvojamo telpu nomu </w:t>
      </w:r>
      <w:r w:rsidR="00E031AA">
        <w:t xml:space="preserve">nekustamajā īpašumā </w:t>
      </w:r>
      <w:r>
        <w:t xml:space="preserve">“Zālītes”, Madlienā, Madlienas pag., Ogres nov.” </w:t>
      </w:r>
      <w:r w:rsidR="00FE6CAB">
        <w:t>(protokols Nr. </w:t>
      </w:r>
      <w:r w:rsidR="00F338FB">
        <w:t xml:space="preserve">9; 7.§) </w:t>
      </w:r>
      <w:r>
        <w:t>un Ogres novada pašvaldības Īpašumu iznomāšanas komisijas 201</w:t>
      </w:r>
      <w:r w:rsidR="00F338FB">
        <w:t>8</w:t>
      </w:r>
      <w:r>
        <w:t>.</w:t>
      </w:r>
      <w:r w:rsidR="00FE6CAB">
        <w:t> </w:t>
      </w:r>
      <w:r>
        <w:t xml:space="preserve">gada </w:t>
      </w:r>
      <w:r w:rsidR="00F338FB">
        <w:t>20.</w:t>
      </w:r>
      <w:r w:rsidR="00FE6CAB">
        <w:t> </w:t>
      </w:r>
      <w:r w:rsidR="00E031AA">
        <w:t>jūlijā</w:t>
      </w:r>
      <w:r>
        <w:t xml:space="preserve"> apstiprinātajiem rakstiskās izsoles rezultātiem (izsoles protokols N</w:t>
      </w:r>
      <w:r w:rsidR="00FE6CAB">
        <w:t>r. </w:t>
      </w:r>
      <w:r>
        <w:t>1</w:t>
      </w:r>
      <w:r w:rsidR="00F338FB">
        <w:t>2</w:t>
      </w:r>
      <w:r>
        <w:t xml:space="preserve">; 1.§) </w:t>
      </w:r>
      <w:r>
        <w:rPr>
          <w:rFonts w:cs="Calibri"/>
          <w:bCs/>
        </w:rPr>
        <w:t>201</w:t>
      </w:r>
      <w:r w:rsidR="00F338FB">
        <w:rPr>
          <w:rFonts w:cs="Calibri"/>
          <w:bCs/>
        </w:rPr>
        <w:t>8</w:t>
      </w:r>
      <w:r>
        <w:rPr>
          <w:rFonts w:cs="Calibri"/>
          <w:bCs/>
        </w:rPr>
        <w:t>.</w:t>
      </w:r>
      <w:r w:rsidR="00FE6CAB">
        <w:rPr>
          <w:rFonts w:cs="Calibri"/>
          <w:bCs/>
        </w:rPr>
        <w:t> </w:t>
      </w:r>
      <w:r>
        <w:rPr>
          <w:rFonts w:cs="Calibri"/>
          <w:bCs/>
        </w:rPr>
        <w:t xml:space="preserve">gada </w:t>
      </w:r>
      <w:r w:rsidR="00F338FB">
        <w:rPr>
          <w:rFonts w:cs="Calibri"/>
          <w:bCs/>
        </w:rPr>
        <w:t>20</w:t>
      </w:r>
      <w:r>
        <w:rPr>
          <w:rFonts w:cs="Calibri"/>
          <w:bCs/>
        </w:rPr>
        <w:t>.</w:t>
      </w:r>
      <w:r w:rsidR="00FE6CAB">
        <w:rPr>
          <w:rFonts w:cs="Calibri"/>
          <w:bCs/>
        </w:rPr>
        <w:t> </w:t>
      </w:r>
      <w:r>
        <w:rPr>
          <w:rFonts w:cs="Calibri"/>
          <w:bCs/>
        </w:rPr>
        <w:t>augustā starp Iesniedzēju un Pašvaldīb</w:t>
      </w:r>
      <w:r w:rsidR="00BB16B0">
        <w:rPr>
          <w:rFonts w:cs="Calibri"/>
          <w:bCs/>
        </w:rPr>
        <w:t>as Madlienas pagasta pārvaldi</w:t>
      </w:r>
      <w:r>
        <w:rPr>
          <w:rFonts w:cs="Calibri"/>
          <w:bCs/>
        </w:rPr>
        <w:t xml:space="preserve"> tika noslēgts nekustamā īpašuma nomas līgums Nr.</w:t>
      </w:r>
      <w:r w:rsidR="00FE6CAB">
        <w:rPr>
          <w:rFonts w:cs="Calibri"/>
          <w:bCs/>
        </w:rPr>
        <w:t> </w:t>
      </w:r>
      <w:r w:rsidR="00F338FB">
        <w:rPr>
          <w:rFonts w:cs="Calibri"/>
          <w:bCs/>
        </w:rPr>
        <w:t>45</w:t>
      </w:r>
      <w:r w:rsidR="00E031AA">
        <w:rPr>
          <w:rFonts w:cs="Calibri"/>
          <w:bCs/>
        </w:rPr>
        <w:t xml:space="preserve"> (turpmāk – Līgums)</w:t>
      </w:r>
      <w:r>
        <w:rPr>
          <w:rFonts w:cs="Calibri"/>
          <w:bCs/>
        </w:rPr>
        <w:t xml:space="preserve"> par</w:t>
      </w:r>
      <w:r>
        <w:rPr>
          <w:rFonts w:cs="Calibri"/>
        </w:rPr>
        <w:t xml:space="preserve"> nedzīvojamās telpas</w:t>
      </w:r>
      <w:r w:rsidR="00E031AA">
        <w:rPr>
          <w:rFonts w:cs="Calibri"/>
        </w:rPr>
        <w:t xml:space="preserve"> Nr. 9</w:t>
      </w:r>
      <w:r w:rsidRPr="00567A3E">
        <w:rPr>
          <w:rFonts w:cs="Calibri"/>
        </w:rPr>
        <w:t xml:space="preserve"> </w:t>
      </w:r>
      <w:r w:rsidR="00F338FB">
        <w:rPr>
          <w:rFonts w:eastAsia="Calibri"/>
        </w:rPr>
        <w:t>3</w:t>
      </w:r>
      <w:r>
        <w:rPr>
          <w:rFonts w:eastAsia="Calibri"/>
        </w:rPr>
        <w:t>7,</w:t>
      </w:r>
      <w:r w:rsidR="00F338FB">
        <w:rPr>
          <w:rFonts w:eastAsia="Calibri"/>
        </w:rPr>
        <w:t>4</w:t>
      </w:r>
      <w:r w:rsidRPr="00567A3E">
        <w:rPr>
          <w:rFonts w:eastAsia="Calibri"/>
        </w:rPr>
        <w:t xml:space="preserve"> m</w:t>
      </w:r>
      <w:r w:rsidRPr="00567A3E">
        <w:rPr>
          <w:rFonts w:eastAsia="Calibri"/>
          <w:vertAlign w:val="superscript"/>
        </w:rPr>
        <w:t>2</w:t>
      </w:r>
      <w:r w:rsidRPr="00567A3E">
        <w:rPr>
          <w:rFonts w:cs="Calibri"/>
        </w:rPr>
        <w:t xml:space="preserve"> </w:t>
      </w:r>
      <w:r>
        <w:rPr>
          <w:rFonts w:eastAsia="Calibri"/>
        </w:rPr>
        <w:t>platībā,</w:t>
      </w:r>
      <w:r w:rsidR="00E031AA">
        <w:rPr>
          <w:rFonts w:eastAsia="Calibri"/>
        </w:rPr>
        <w:t xml:space="preserve"> kas atrodas nekustamajā īpašumā</w:t>
      </w:r>
      <w:r w:rsidRPr="00567A3E">
        <w:rPr>
          <w:rFonts w:eastAsia="Calibri"/>
        </w:rPr>
        <w:t xml:space="preserve"> </w:t>
      </w:r>
      <w:r w:rsidRPr="00567A3E">
        <w:rPr>
          <w:rFonts w:cs="Calibri"/>
        </w:rPr>
        <w:t>“</w:t>
      </w:r>
      <w:r>
        <w:rPr>
          <w:rFonts w:cs="Calibri"/>
        </w:rPr>
        <w:t>Zālītes”, Madliena</w:t>
      </w:r>
      <w:r w:rsidRPr="00567A3E">
        <w:rPr>
          <w:rFonts w:cs="Calibri"/>
        </w:rPr>
        <w:t xml:space="preserve">, Madlienas pag., </w:t>
      </w:r>
      <w:r>
        <w:rPr>
          <w:rFonts w:cs="Calibri"/>
        </w:rPr>
        <w:t xml:space="preserve">Ogres nov., nekustamā īpašuma kadastra </w:t>
      </w:r>
      <w:r w:rsidR="00E031AA">
        <w:rPr>
          <w:rFonts w:cs="Calibri"/>
        </w:rPr>
        <w:t>numurs</w:t>
      </w:r>
      <w:r w:rsidR="00FE6CAB">
        <w:rPr>
          <w:rFonts w:cs="Calibri"/>
        </w:rPr>
        <w:t> </w:t>
      </w:r>
      <w:r>
        <w:rPr>
          <w:rFonts w:cs="Calibri"/>
        </w:rPr>
        <w:t>7468</w:t>
      </w:r>
      <w:r w:rsidR="00BB16B0">
        <w:rPr>
          <w:rFonts w:cs="Calibri"/>
        </w:rPr>
        <w:t> </w:t>
      </w:r>
      <w:r>
        <w:rPr>
          <w:rFonts w:cs="Calibri"/>
        </w:rPr>
        <w:t>001</w:t>
      </w:r>
      <w:r w:rsidR="00E031AA">
        <w:rPr>
          <w:rFonts w:cs="Calibri"/>
        </w:rPr>
        <w:t xml:space="preserve"> </w:t>
      </w:r>
      <w:r>
        <w:rPr>
          <w:rFonts w:cs="Calibri"/>
        </w:rPr>
        <w:t xml:space="preserve">0264, turpmāk – Telpa, nomu automašīnas novietošanai </w:t>
      </w:r>
      <w:r w:rsidRPr="00567A3E">
        <w:rPr>
          <w:rFonts w:eastAsia="Calibri"/>
        </w:rPr>
        <w:t>uz 5 gad</w:t>
      </w:r>
      <w:r w:rsidRPr="00ED6366">
        <w:rPr>
          <w:rFonts w:eastAsia="Calibri"/>
        </w:rPr>
        <w:t>iem</w:t>
      </w:r>
      <w:r>
        <w:rPr>
          <w:rFonts w:eastAsia="Calibri"/>
        </w:rPr>
        <w:t xml:space="preserve">, </w:t>
      </w:r>
      <w:r w:rsidRPr="002C78A4">
        <w:rPr>
          <w:rFonts w:eastAsia="Calibri"/>
        </w:rPr>
        <w:t>nosakot maksu</w:t>
      </w:r>
      <w:r>
        <w:rPr>
          <w:rFonts w:eastAsia="Calibri"/>
        </w:rPr>
        <w:t xml:space="preserve"> par Telpas nomu </w:t>
      </w:r>
      <w:r w:rsidR="00F338FB">
        <w:rPr>
          <w:rFonts w:eastAsia="Calibri"/>
        </w:rPr>
        <w:t>13,22</w:t>
      </w:r>
      <w:r w:rsidR="00FE6CAB">
        <w:rPr>
          <w:rFonts w:eastAsia="Calibri"/>
        </w:rPr>
        <w:t xml:space="preserve"> EUR</w:t>
      </w:r>
      <w:r w:rsidRPr="002C78A4">
        <w:rPr>
          <w:rFonts w:eastAsia="Calibri"/>
        </w:rPr>
        <w:t xml:space="preserve"> </w:t>
      </w:r>
      <w:r w:rsidR="00FE6CAB">
        <w:rPr>
          <w:rFonts w:eastAsia="Calibri"/>
        </w:rPr>
        <w:t xml:space="preserve">(trīspadsmit </w:t>
      </w:r>
      <w:proofErr w:type="spellStart"/>
      <w:r w:rsidR="00706528" w:rsidRPr="00706528">
        <w:rPr>
          <w:rFonts w:eastAsia="Calibri"/>
          <w:i/>
          <w:iCs/>
        </w:rPr>
        <w:t>euro</w:t>
      </w:r>
      <w:proofErr w:type="spellEnd"/>
      <w:r w:rsidR="00FE6CAB">
        <w:rPr>
          <w:rFonts w:eastAsia="Calibri"/>
        </w:rPr>
        <w:t xml:space="preserve"> un 22 centi)</w:t>
      </w:r>
      <w:r w:rsidR="00BB16B0">
        <w:rPr>
          <w:rFonts w:eastAsia="Calibri"/>
        </w:rPr>
        <w:t xml:space="preserve"> mēnesī</w:t>
      </w:r>
      <w:r w:rsidRPr="002C78A4">
        <w:rPr>
          <w:rFonts w:eastAsia="Calibri"/>
        </w:rPr>
        <w:t>,</w:t>
      </w:r>
      <w:r w:rsidRPr="002C78A4">
        <w:t xml:space="preserve"> neieskaitot pievienotās vērtības nodokli.</w:t>
      </w:r>
      <w:r>
        <w:rPr>
          <w:rFonts w:eastAsia="Calibri"/>
        </w:rPr>
        <w:t xml:space="preserve"> Līguma 2.3.</w:t>
      </w:r>
      <w:r w:rsidR="00FE6CAB">
        <w:rPr>
          <w:rFonts w:eastAsia="Calibri"/>
        </w:rPr>
        <w:t> </w:t>
      </w:r>
      <w:r w:rsidR="00E031AA">
        <w:rPr>
          <w:rFonts w:eastAsia="Calibri"/>
        </w:rPr>
        <w:t>apakš</w:t>
      </w:r>
      <w:r>
        <w:rPr>
          <w:rFonts w:eastAsia="Calibri"/>
        </w:rPr>
        <w:t>punkts nosaka, ka pēc līguma termiņa izbeigšanās, pusēm savstarpēji vienojoties, līguma termiņš var tikt pagarināts, noslēdzot par to rakstveida vienošanos.</w:t>
      </w:r>
      <w:r w:rsidRPr="00ED6366">
        <w:rPr>
          <w:rFonts w:eastAsia="Calibri"/>
        </w:rPr>
        <w:t xml:space="preserve"> </w:t>
      </w:r>
    </w:p>
    <w:p w14:paraId="1BC82321" w14:textId="4FFDE17F" w:rsidR="00E031AA" w:rsidRDefault="00E031AA" w:rsidP="00E031AA">
      <w:pPr>
        <w:ind w:firstLine="720"/>
        <w:jc w:val="both"/>
      </w:pPr>
      <w:r>
        <w:t xml:space="preserve">Telpas atrodas būvē (kadastra apzīmējums </w:t>
      </w:r>
      <w:r>
        <w:rPr>
          <w:rFonts w:cs="Calibri"/>
        </w:rPr>
        <w:t>7468 001 0264 001</w:t>
      </w:r>
      <w:r w:rsidR="00546014">
        <w:t>),</w:t>
      </w:r>
      <w:r>
        <w:t xml:space="preserve"> </w:t>
      </w:r>
      <w:r w:rsidR="00546014">
        <w:t>adrese</w:t>
      </w:r>
      <w:r>
        <w:t xml:space="preserve"> </w:t>
      </w:r>
      <w:r w:rsidRPr="00567A3E">
        <w:rPr>
          <w:rFonts w:cs="Calibri"/>
        </w:rPr>
        <w:t>“</w:t>
      </w:r>
      <w:r>
        <w:rPr>
          <w:rFonts w:cs="Calibri"/>
        </w:rPr>
        <w:t>Zālītes”, Madliena</w:t>
      </w:r>
      <w:r w:rsidRPr="00567A3E">
        <w:rPr>
          <w:rFonts w:cs="Calibri"/>
        </w:rPr>
        <w:t xml:space="preserve">, Madlienas pag., </w:t>
      </w:r>
      <w:r>
        <w:rPr>
          <w:rFonts w:cs="Calibri"/>
        </w:rPr>
        <w:t>Ogres nov.</w:t>
      </w:r>
      <w:r>
        <w:t xml:space="preserve">, un ietilpst nekustamā īpašuma </w:t>
      </w:r>
      <w:r w:rsidRPr="00567A3E">
        <w:rPr>
          <w:rFonts w:cs="Calibri"/>
        </w:rPr>
        <w:t>“</w:t>
      </w:r>
      <w:r>
        <w:rPr>
          <w:rFonts w:cs="Calibri"/>
        </w:rPr>
        <w:t xml:space="preserve">Zālītes”, </w:t>
      </w:r>
      <w:r w:rsidRPr="00567A3E">
        <w:rPr>
          <w:rFonts w:cs="Calibri"/>
        </w:rPr>
        <w:t xml:space="preserve">Madlienas pag., </w:t>
      </w:r>
      <w:r>
        <w:rPr>
          <w:rFonts w:cs="Calibri"/>
        </w:rPr>
        <w:t>Ogres nov.</w:t>
      </w:r>
      <w:r>
        <w:rPr>
          <w:bCs/>
          <w:iCs/>
        </w:rPr>
        <w:t xml:space="preserve">, kadastra numurs </w:t>
      </w:r>
      <w:r>
        <w:rPr>
          <w:rFonts w:cs="Calibri"/>
        </w:rPr>
        <w:t>7468 001 0264</w:t>
      </w:r>
      <w:r>
        <w:rPr>
          <w:bCs/>
          <w:iCs/>
        </w:rPr>
        <w:t xml:space="preserve">, kas </w:t>
      </w:r>
      <w:r>
        <w:t xml:space="preserve">ierakstīts </w:t>
      </w:r>
      <w:r>
        <w:rPr>
          <w:rFonts w:ascii="TimesNewRomanPSMT" w:hAnsi="TimesNewRomanPSMT" w:cs="TimesNewRomanPSMT"/>
        </w:rPr>
        <w:t>Zemgales rajona tiesas Madlienas pagasta zemesgrāmatas nodalījumā Nr. 374</w:t>
      </w:r>
      <w:r>
        <w:t>, sastāvā. Īpašuma tiesības nostiprinātas Pašvaldībai</w:t>
      </w:r>
      <w:r w:rsidR="00546014">
        <w:t>.</w:t>
      </w:r>
    </w:p>
    <w:p w14:paraId="097309C9" w14:textId="505B86B0" w:rsidR="00E031AA" w:rsidRDefault="00E031AA" w:rsidP="00263886">
      <w:pPr>
        <w:ind w:firstLine="720"/>
        <w:jc w:val="both"/>
        <w:rPr>
          <w:bCs/>
        </w:rPr>
      </w:pPr>
      <w:r>
        <w:rPr>
          <w:bCs/>
        </w:rPr>
        <w:t>I</w:t>
      </w:r>
      <w:r w:rsidRPr="005E6C32">
        <w:rPr>
          <w:bCs/>
        </w:rPr>
        <w:t xml:space="preserve">esniedzējs </w:t>
      </w:r>
      <w:r>
        <w:rPr>
          <w:bCs/>
        </w:rPr>
        <w:t>faktiski lieto</w:t>
      </w:r>
      <w:r w:rsidRPr="005E6C32">
        <w:rPr>
          <w:bCs/>
        </w:rPr>
        <w:t xml:space="preserve"> </w:t>
      </w:r>
      <w:r>
        <w:rPr>
          <w:bCs/>
        </w:rPr>
        <w:t>Telpu arī pēc 2023. gada 19. augusta</w:t>
      </w:r>
      <w:r w:rsidRPr="005E6C32">
        <w:rPr>
          <w:bCs/>
        </w:rPr>
        <w:t xml:space="preserve"> un </w:t>
      </w:r>
      <w:r>
        <w:rPr>
          <w:bCs/>
        </w:rPr>
        <w:t xml:space="preserve">labticīgi pilda Līgumā </w:t>
      </w:r>
      <w:r w:rsidRPr="00A8630E">
        <w:rPr>
          <w:bCs/>
        </w:rPr>
        <w:t xml:space="preserve">noteiktos </w:t>
      </w:r>
      <w:r>
        <w:rPr>
          <w:bCs/>
        </w:rPr>
        <w:t>n</w:t>
      </w:r>
      <w:r w:rsidRPr="00A8630E">
        <w:rPr>
          <w:bCs/>
        </w:rPr>
        <w:t>omnieka pienākumus,</w:t>
      </w:r>
      <w:r>
        <w:rPr>
          <w:bCs/>
        </w:rPr>
        <w:t xml:space="preserve"> apmaksājot </w:t>
      </w:r>
      <w:r w:rsidRPr="00CD4DC5">
        <w:rPr>
          <w:bCs/>
        </w:rPr>
        <w:t xml:space="preserve">rēķinus,  līdz ar to var uzskatīt, ka nomas </w:t>
      </w:r>
      <w:r>
        <w:rPr>
          <w:bCs/>
        </w:rPr>
        <w:t xml:space="preserve">tiesiskās </w:t>
      </w:r>
      <w:r w:rsidRPr="00CD4DC5">
        <w:rPr>
          <w:bCs/>
        </w:rPr>
        <w:t>attiecības ir turpinājušās un nav tikušas pārtrauktas</w:t>
      </w:r>
      <w:r>
        <w:rPr>
          <w:bCs/>
        </w:rPr>
        <w:t>.</w:t>
      </w:r>
      <w:r w:rsidRPr="00E031AA">
        <w:rPr>
          <w:bCs/>
        </w:rPr>
        <w:t xml:space="preserve"> </w:t>
      </w:r>
      <w:r>
        <w:rPr>
          <w:bCs/>
        </w:rPr>
        <w:t>T</w:t>
      </w:r>
      <w:r w:rsidRPr="00AA35DE">
        <w:rPr>
          <w:bCs/>
        </w:rPr>
        <w:t>elpa tiek izmantota atbilstoši Līguma nosacījumiem</w:t>
      </w:r>
      <w:r>
        <w:rPr>
          <w:bCs/>
        </w:rPr>
        <w:t>. Telpa netiek izmantota saimnieciskai darbībai.</w:t>
      </w:r>
    </w:p>
    <w:p w14:paraId="41811FDB" w14:textId="51D408CE" w:rsidR="00263886" w:rsidRDefault="00263886" w:rsidP="00263886">
      <w:pPr>
        <w:ind w:firstLine="720"/>
        <w:jc w:val="both"/>
        <w:rPr>
          <w:rFonts w:eastAsia="Calibri"/>
        </w:rPr>
      </w:pPr>
      <w:r>
        <w:rPr>
          <w:bCs/>
        </w:rPr>
        <w:t xml:space="preserve">Iesniedzējam nav Telpas nomas maksas un citu </w:t>
      </w:r>
      <w:r w:rsidR="00BB16B0">
        <w:rPr>
          <w:bCs/>
        </w:rPr>
        <w:t>L</w:t>
      </w:r>
      <w:r w:rsidRPr="0028216E">
        <w:rPr>
          <w:bCs/>
        </w:rPr>
        <w:t>īgumā noteikto maksājumu parādu</w:t>
      </w:r>
      <w:r>
        <w:rPr>
          <w:bCs/>
        </w:rPr>
        <w:t>.</w:t>
      </w:r>
      <w:r w:rsidR="00E031AA">
        <w:rPr>
          <w:bCs/>
        </w:rPr>
        <w:t xml:space="preserve"> </w:t>
      </w:r>
    </w:p>
    <w:p w14:paraId="23E6C169" w14:textId="09FBE3D2" w:rsidR="00263886" w:rsidRDefault="00E031AA" w:rsidP="00263886">
      <w:pPr>
        <w:ind w:firstLine="720"/>
        <w:jc w:val="both"/>
      </w:pPr>
      <w:r w:rsidRPr="0028216E">
        <w:t>Ministru kabineta 2018.</w:t>
      </w:r>
      <w:r>
        <w:t> </w:t>
      </w:r>
      <w:r w:rsidRPr="0028216E">
        <w:t>gada 20.</w:t>
      </w:r>
      <w:r>
        <w:t> </w:t>
      </w:r>
      <w:r w:rsidRPr="0028216E">
        <w:t>februāra noteikumu Nr.</w:t>
      </w:r>
      <w:r>
        <w:t> </w:t>
      </w:r>
      <w:r w:rsidRPr="0028216E">
        <w:t>97 “Publiskas personas mantas iznomāšanas noteikumi” (turpmāk – Noteikumi Nr.</w:t>
      </w:r>
      <w:r>
        <w:t> </w:t>
      </w:r>
      <w:r w:rsidRPr="0028216E">
        <w:t>97)</w:t>
      </w:r>
      <w:r w:rsidR="00263886" w:rsidRPr="0028216E">
        <w:t xml:space="preserve"> 18.</w:t>
      </w:r>
      <w:r w:rsidR="00FE6CAB">
        <w:t> </w:t>
      </w:r>
      <w:r w:rsidR="00263886" w:rsidRPr="0028216E">
        <w:t>punkts noteic, ka 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Publiskas personas finanšu līdzekļu un mantas izšķērdēšanas novēršanas likumā (turpmāk – Izšķērdēšanas</w:t>
      </w:r>
      <w:r>
        <w:t xml:space="preserve"> novēršanas</w:t>
      </w:r>
      <w:r w:rsidR="00263886" w:rsidRPr="0028216E">
        <w:t xml:space="preserve"> </w:t>
      </w:r>
      <w:r w:rsidR="00263886" w:rsidRPr="0028216E">
        <w:lastRenderedPageBreak/>
        <w:t>likums) noteikto nomas līguma termiņu, izņemot gadījumu, kad nomas objektu iznomā publiskas funkcijas vai deleģēta valsts pārvaldes uzdevuma veikšanai</w:t>
      </w:r>
      <w:r w:rsidR="00263886">
        <w:t>.</w:t>
      </w:r>
    </w:p>
    <w:p w14:paraId="6696AD10" w14:textId="68A7D74F" w:rsidR="00263886" w:rsidRPr="001302F3" w:rsidRDefault="00263886" w:rsidP="00263886">
      <w:pPr>
        <w:ind w:firstLine="720"/>
        <w:jc w:val="both"/>
        <w:rPr>
          <w:rFonts w:eastAsia="Calibri"/>
        </w:rPr>
      </w:pPr>
      <w:r w:rsidRPr="001302F3">
        <w:t xml:space="preserve">Izšķērdēšanas </w:t>
      </w:r>
      <w:r w:rsidR="00E031AA">
        <w:t xml:space="preserve">novēršanas </w:t>
      </w:r>
      <w:r w:rsidRPr="001302F3">
        <w:t xml:space="preserve">likuma </w:t>
      </w:r>
      <w:r w:rsidRPr="001302F3">
        <w:rPr>
          <w:bCs/>
        </w:rPr>
        <w:t>6.</w:t>
      </w:r>
      <w:r w:rsidRPr="001302F3">
        <w:rPr>
          <w:bCs/>
          <w:vertAlign w:val="superscript"/>
        </w:rPr>
        <w:t>1</w:t>
      </w:r>
      <w:r w:rsidR="00FE6CAB">
        <w:rPr>
          <w:bCs/>
        </w:rPr>
        <w:t> </w:t>
      </w:r>
      <w:r w:rsidRPr="001302F3">
        <w:rPr>
          <w:bCs/>
        </w:rPr>
        <w:t>panta pirmā daļa nosaka, ka, j</w:t>
      </w:r>
      <w:r w:rsidRPr="001302F3">
        <w:t>a likumā vai Ministru kabineta noteikumos nav paredzēts citādi, kustamās mantas nomas līgumu slēdz uz laiku, kas nav ilgāks par pieciem gadiem, nekustamā īpašuma nomas līgumu — uz laiku, kas nav ilgāks par 30 gadiem.</w:t>
      </w:r>
    </w:p>
    <w:p w14:paraId="3D7A2970" w14:textId="6A825B22" w:rsidR="00263886" w:rsidRDefault="00263886" w:rsidP="00263886">
      <w:pPr>
        <w:ind w:firstLine="720"/>
        <w:jc w:val="both"/>
      </w:pPr>
      <w:r w:rsidRPr="001302F3">
        <w:t>Noteikumu Nr.</w:t>
      </w:r>
      <w:r w:rsidR="00FE6CAB">
        <w:t> </w:t>
      </w:r>
      <w:r w:rsidRPr="001302F3">
        <w:t>97 21.</w:t>
      </w:r>
      <w:r w:rsidR="00FE6CAB">
        <w:t> </w:t>
      </w:r>
      <w:r w:rsidRPr="001302F3">
        <w:t>punkts noteic, ka, p</w:t>
      </w:r>
      <w:r>
        <w:t>agarinot n</w:t>
      </w:r>
      <w:r w:rsidRPr="001302F3">
        <w:t>omas līguma termiņu, nomas maksu pārskata, piemērojot šajos noteikumos minēto nomas maksas noteikšanas kārtību, un maina, ja pārskatītā nomas maksa ir augstāka par līgumā noteikto nomas maksu.</w:t>
      </w:r>
    </w:p>
    <w:p w14:paraId="64720ECD" w14:textId="7CB8E0BC" w:rsidR="00E031AA" w:rsidRPr="006321E4" w:rsidRDefault="00E031AA" w:rsidP="00E031AA">
      <w:pPr>
        <w:ind w:firstLine="720"/>
        <w:jc w:val="both"/>
      </w:pPr>
      <w:r w:rsidRPr="006321E4">
        <w:t xml:space="preserve">Pašvaldības mantas novērtēšanas un izsoles komisija 2023. gada </w:t>
      </w:r>
      <w:r>
        <w:t xml:space="preserve">29. novembrī </w:t>
      </w:r>
      <w:r w:rsidRPr="006321E4">
        <w:t xml:space="preserve">noteica </w:t>
      </w:r>
      <w:r>
        <w:t>Telpas</w:t>
      </w:r>
      <w:r w:rsidRPr="006321E4">
        <w:t xml:space="preserve"> nomas maksu </w:t>
      </w:r>
      <w:r w:rsidRPr="002C78A4">
        <w:t>0</w:t>
      </w:r>
      <w:r>
        <w:t>,</w:t>
      </w:r>
      <w:r w:rsidRPr="002C78A4">
        <w:t>38</w:t>
      </w:r>
      <w:r w:rsidRPr="002C78A4">
        <w:rPr>
          <w:bCs/>
          <w:i/>
          <w:iCs/>
        </w:rPr>
        <w:t xml:space="preserve"> </w:t>
      </w:r>
      <w:r w:rsidRPr="00FE6CAB">
        <w:rPr>
          <w:bCs/>
          <w:iCs/>
        </w:rPr>
        <w:t>EUR</w:t>
      </w:r>
      <w:r>
        <w:rPr>
          <w:bCs/>
          <w:i/>
          <w:iCs/>
        </w:rPr>
        <w:t xml:space="preserve"> </w:t>
      </w:r>
      <w:r w:rsidRPr="002C78A4">
        <w:rPr>
          <w:bCs/>
        </w:rPr>
        <w:t>(</w:t>
      </w:r>
      <w:r w:rsidR="00546014">
        <w:rPr>
          <w:bCs/>
        </w:rPr>
        <w:t xml:space="preserve">nulle </w:t>
      </w:r>
      <w:proofErr w:type="spellStart"/>
      <w:r w:rsidR="00546014" w:rsidRPr="00546014">
        <w:rPr>
          <w:bCs/>
          <w:i/>
          <w:iCs/>
        </w:rPr>
        <w:t>euro</w:t>
      </w:r>
      <w:proofErr w:type="spellEnd"/>
      <w:r w:rsidR="00546014">
        <w:rPr>
          <w:bCs/>
        </w:rPr>
        <w:t xml:space="preserve"> un </w:t>
      </w:r>
      <w:r>
        <w:rPr>
          <w:bCs/>
        </w:rPr>
        <w:t>38 centi)</w:t>
      </w:r>
      <w:r w:rsidRPr="002C78A4">
        <w:rPr>
          <w:bCs/>
        </w:rPr>
        <w:t xml:space="preserve"> par vienu kvadrātmetru</w:t>
      </w:r>
      <w:r>
        <w:rPr>
          <w:bCs/>
        </w:rPr>
        <w:t xml:space="preserve"> mēnesī</w:t>
      </w:r>
      <w:r w:rsidRPr="002C78A4">
        <w:t>, neieskaitot pievienotās vērtības nodokli</w:t>
      </w:r>
      <w:r w:rsidRPr="006321E4">
        <w:t>.</w:t>
      </w:r>
    </w:p>
    <w:p w14:paraId="6A06801B" w14:textId="12E8C3AB" w:rsidR="00F338FB" w:rsidRPr="00F338FB" w:rsidRDefault="00263886" w:rsidP="00E97B5C">
      <w:pPr>
        <w:ind w:right="-1" w:firstLine="720"/>
        <w:jc w:val="both"/>
        <w:rPr>
          <w:bCs/>
        </w:rPr>
      </w:pPr>
      <w:r w:rsidRPr="0028216E">
        <w:rPr>
          <w:lang w:eastAsia="ar-SA"/>
        </w:rPr>
        <w:t xml:space="preserve">Ņemot vērā minēto un pamatojoties uz </w:t>
      </w:r>
      <w:r w:rsidR="00FE6CAB">
        <w:rPr>
          <w:lang w:eastAsia="ar-SA"/>
        </w:rPr>
        <w:t xml:space="preserve">Pašvaldību </w:t>
      </w:r>
      <w:r w:rsidR="00FE6CAB">
        <w:t>likuma</w:t>
      </w:r>
      <w:r w:rsidRPr="0028216E">
        <w:t xml:space="preserve"> </w:t>
      </w:r>
      <w:r w:rsidR="009E10B5">
        <w:t>2</w:t>
      </w:r>
      <w:r w:rsidRPr="0028216E">
        <w:t>.</w:t>
      </w:r>
      <w:r w:rsidR="00FE6CAB">
        <w:t> </w:t>
      </w:r>
      <w:r w:rsidRPr="0028216E">
        <w:t>pant</w:t>
      </w:r>
      <w:r w:rsidR="009E10B5">
        <w:t>a pirmo daļu</w:t>
      </w:r>
      <w:r w:rsidRPr="0028216E">
        <w:t>, 1</w:t>
      </w:r>
      <w:r w:rsidR="009E10B5">
        <w:t>0</w:t>
      </w:r>
      <w:r w:rsidRPr="0028216E">
        <w:t>.</w:t>
      </w:r>
      <w:r w:rsidR="00FE6CAB">
        <w:t> </w:t>
      </w:r>
      <w:r w:rsidRPr="0028216E">
        <w:t xml:space="preserve">panta pirmās daļas </w:t>
      </w:r>
      <w:r w:rsidR="00D47C21">
        <w:t>2</w:t>
      </w:r>
      <w:r w:rsidR="009E10B5">
        <w:t>1</w:t>
      </w:r>
      <w:r w:rsidRPr="0028216E">
        <w:t>.</w:t>
      </w:r>
      <w:r w:rsidR="00FE6CAB">
        <w:t> </w:t>
      </w:r>
      <w:r w:rsidRPr="0028216E">
        <w:t>punktu</w:t>
      </w:r>
      <w:r w:rsidR="009E10B5">
        <w:t xml:space="preserve"> un </w:t>
      </w:r>
      <w:r w:rsidRPr="0028216E">
        <w:t>1</w:t>
      </w:r>
      <w:r w:rsidR="009E10B5">
        <w:t>0</w:t>
      </w:r>
      <w:r w:rsidRPr="0028216E">
        <w:t>.</w:t>
      </w:r>
      <w:r w:rsidR="00FE6CAB">
        <w:t> </w:t>
      </w:r>
      <w:r w:rsidRPr="0028216E">
        <w:t xml:space="preserve">panta </w:t>
      </w:r>
      <w:r w:rsidR="00D47C21">
        <w:t xml:space="preserve">otrās daļas </w:t>
      </w:r>
      <w:r w:rsidR="009E10B5">
        <w:t>2</w:t>
      </w:r>
      <w:r w:rsidRPr="0028216E">
        <w:t>.</w:t>
      </w:r>
      <w:r w:rsidR="00FE6CAB">
        <w:t> </w:t>
      </w:r>
      <w:r w:rsidRPr="0028216E">
        <w:t xml:space="preserve">punkta a) apakšpunktu, Publiskas personas finanšu līdzekļu un mantas izšķērdēšanas novēršanas likuma </w:t>
      </w:r>
      <w:r w:rsidRPr="0028216E">
        <w:rPr>
          <w:bCs/>
        </w:rPr>
        <w:t>6.</w:t>
      </w:r>
      <w:r w:rsidRPr="0028216E">
        <w:rPr>
          <w:bCs/>
          <w:vertAlign w:val="superscript"/>
        </w:rPr>
        <w:t>1</w:t>
      </w:r>
      <w:r w:rsidR="00FE6CAB">
        <w:rPr>
          <w:bCs/>
        </w:rPr>
        <w:t> </w:t>
      </w:r>
      <w:r w:rsidRPr="0028216E">
        <w:rPr>
          <w:bCs/>
        </w:rPr>
        <w:t>panta pirmo daļu</w:t>
      </w:r>
      <w:r w:rsidRPr="0028216E">
        <w:t>, Ministru kabineta 2018.</w:t>
      </w:r>
      <w:r w:rsidR="00FE6CAB">
        <w:t> </w:t>
      </w:r>
      <w:r w:rsidRPr="0028216E">
        <w:t>gada 22.</w:t>
      </w:r>
      <w:r w:rsidR="00FE6CAB">
        <w:t> </w:t>
      </w:r>
      <w:r w:rsidRPr="0028216E">
        <w:t>februāra noteikumu Nr.</w:t>
      </w:r>
      <w:r w:rsidR="00FE6CAB">
        <w:t> </w:t>
      </w:r>
      <w:r w:rsidRPr="0028216E">
        <w:t>97 ”Publiskas personas mantas iznomāšanas noteikumi” 12.</w:t>
      </w:r>
      <w:r>
        <w:t>,</w:t>
      </w:r>
      <w:r w:rsidRPr="0028216E">
        <w:t xml:space="preserve"> </w:t>
      </w:r>
      <w:r>
        <w:t>18., 21.,</w:t>
      </w:r>
      <w:r w:rsidR="00E031AA">
        <w:t xml:space="preserve"> 74</w:t>
      </w:r>
      <w:r w:rsidRPr="0028216E">
        <w:t xml:space="preserve">., </w:t>
      </w:r>
      <w:r w:rsidR="00E031AA">
        <w:t>75</w:t>
      </w:r>
      <w:r w:rsidRPr="0028216E">
        <w:t>.</w:t>
      </w:r>
      <w:r w:rsidR="00E031AA">
        <w:t>, 79.</w:t>
      </w:r>
      <w:r w:rsidRPr="0028216E">
        <w:t xml:space="preserve"> un </w:t>
      </w:r>
      <w:r w:rsidR="00E031AA">
        <w:t>81</w:t>
      </w:r>
      <w:r w:rsidRPr="0028216E">
        <w:t>.</w:t>
      </w:r>
      <w:r w:rsidR="00FE6CAB">
        <w:t> </w:t>
      </w:r>
      <w:r w:rsidR="0049509F">
        <w:t>punktu</w:t>
      </w:r>
      <w:r w:rsidRPr="0028216E">
        <w:t>,</w:t>
      </w:r>
      <w:r w:rsidR="00F338FB">
        <w:t xml:space="preserve"> </w:t>
      </w:r>
      <w:r w:rsidR="009E10B5">
        <w:t xml:space="preserve">saskaņā ar </w:t>
      </w:r>
      <w:r w:rsidR="00F338FB">
        <w:t>Ogres novada pašvaldības mantas novērtēšanas un izsoles komisijas 2023.</w:t>
      </w:r>
      <w:r w:rsidR="00FE6CAB">
        <w:t> </w:t>
      </w:r>
      <w:r w:rsidR="00F338FB">
        <w:t>gada 29.</w:t>
      </w:r>
      <w:r w:rsidR="00FE6CAB">
        <w:t> novembra lēmumu Nr. </w:t>
      </w:r>
      <w:r w:rsidR="00F338FB">
        <w:t>K.1-2/216 “</w:t>
      </w:r>
      <w:r w:rsidR="00F338FB" w:rsidRPr="00F338FB">
        <w:rPr>
          <w:bCs/>
        </w:rPr>
        <w:t>Par</w:t>
      </w:r>
      <w:r w:rsidR="00F338FB" w:rsidRPr="00F338FB">
        <w:rPr>
          <w:bCs/>
          <w:color w:val="003399"/>
        </w:rPr>
        <w:t xml:space="preserve"> </w:t>
      </w:r>
      <w:r w:rsidR="00F338FB" w:rsidRPr="00F338FB">
        <w:rPr>
          <w:bCs/>
        </w:rPr>
        <w:t xml:space="preserve">nomas maksas noteikšanu </w:t>
      </w:r>
      <w:r w:rsidR="00E031AA">
        <w:rPr>
          <w:bCs/>
        </w:rPr>
        <w:t>nekustamajam īpašumam “Zālītes”</w:t>
      </w:r>
      <w:r w:rsidR="00F338FB" w:rsidRPr="00F338FB">
        <w:rPr>
          <w:bCs/>
        </w:rPr>
        <w:t xml:space="preserve"> Madlienas pagasts, Ogres novads telpām</w:t>
      </w:r>
      <w:r w:rsidR="00FE6CAB">
        <w:rPr>
          <w:bCs/>
        </w:rPr>
        <w:t>”,</w:t>
      </w:r>
    </w:p>
    <w:bookmarkEnd w:id="1"/>
    <w:p w14:paraId="641ADA80" w14:textId="77777777" w:rsidR="00263886" w:rsidRPr="0028216E" w:rsidRDefault="00263886" w:rsidP="002F68A2">
      <w:pPr>
        <w:spacing w:line="259" w:lineRule="auto"/>
        <w:rPr>
          <w:rFonts w:eastAsia="SimSun"/>
          <w:b/>
        </w:rPr>
      </w:pPr>
    </w:p>
    <w:p w14:paraId="49457B8A" w14:textId="77777777" w:rsidR="002F68A2" w:rsidRDefault="002F68A2" w:rsidP="002F68A2">
      <w:pPr>
        <w:jc w:val="center"/>
        <w:rPr>
          <w:b/>
          <w:iCs/>
          <w:noProof/>
          <w:color w:val="000000"/>
          <w14:ligatures w14:val="none"/>
        </w:rPr>
      </w:pPr>
      <w:r w:rsidRPr="002F68A2">
        <w:rPr>
          <w:b/>
          <w:iCs/>
          <w:color w:val="000000"/>
          <w14:ligatures w14:val="none"/>
        </w:rPr>
        <w:t xml:space="preserve">balsojot: </w:t>
      </w:r>
      <w:r w:rsidRPr="002F68A2">
        <w:rPr>
          <w:b/>
          <w:iCs/>
          <w:noProof/>
          <w:color w:val="000000"/>
          <w14:ligatures w14:val="none"/>
        </w:rPr>
        <w:t xml:space="preserve">ar 13 balsīm "Par" (Andris Krauja, Atvars Lakstīgala, Dace Kļaviņa, Dace Māliņa, Dace Veiliņa, Dzirkstīte Žindiga, Egils Helmanis, Gints Sīviņš, Ilmārs Zemnieks, Indulis Trapiņš, Jānis Kaijaks, Jānis Siliņš, Pāvels Kotāns), </w:t>
      </w:r>
    </w:p>
    <w:p w14:paraId="740D4266" w14:textId="09A13926" w:rsidR="002F68A2" w:rsidRPr="002F68A2" w:rsidRDefault="002F68A2" w:rsidP="002F68A2">
      <w:pPr>
        <w:jc w:val="center"/>
        <w:rPr>
          <w:b/>
          <w:iCs/>
          <w:color w:val="000000"/>
          <w14:ligatures w14:val="none"/>
        </w:rPr>
      </w:pPr>
      <w:r w:rsidRPr="002F68A2">
        <w:rPr>
          <w:b/>
          <w:iCs/>
          <w:noProof/>
          <w:color w:val="000000"/>
          <w14:ligatures w14:val="none"/>
        </w:rPr>
        <w:t>"Pret" – 1 (Santa Ločmele), "Atturas" – nav,</w:t>
      </w:r>
      <w:r w:rsidRPr="002F68A2">
        <w:rPr>
          <w:b/>
          <w:iCs/>
          <w:color w:val="000000"/>
          <w14:ligatures w14:val="none"/>
        </w:rPr>
        <w:t xml:space="preserve"> </w:t>
      </w:r>
    </w:p>
    <w:p w14:paraId="3BB92822" w14:textId="77777777" w:rsidR="002F68A2" w:rsidRPr="002F68A2" w:rsidRDefault="002F68A2" w:rsidP="002F68A2">
      <w:pPr>
        <w:jc w:val="center"/>
        <w:rPr>
          <w:b/>
          <w:iCs/>
          <w:color w:val="000000"/>
          <w14:ligatures w14:val="none"/>
        </w:rPr>
      </w:pPr>
      <w:r w:rsidRPr="002F68A2">
        <w:rPr>
          <w:iCs/>
          <w:color w:val="000000"/>
          <w14:ligatures w14:val="none"/>
        </w:rPr>
        <w:t>Ogres novada pašvaldības dome</w:t>
      </w:r>
      <w:r w:rsidRPr="002F68A2">
        <w:rPr>
          <w:b/>
          <w:iCs/>
          <w:color w:val="000000"/>
          <w14:ligatures w14:val="none"/>
        </w:rPr>
        <w:t xml:space="preserve"> NOLEMJ:</w:t>
      </w:r>
    </w:p>
    <w:p w14:paraId="737BF6BA" w14:textId="77777777" w:rsidR="00263886" w:rsidRPr="0028216E" w:rsidRDefault="00263886" w:rsidP="00263886">
      <w:pPr>
        <w:pStyle w:val="naisf"/>
        <w:spacing w:before="0" w:after="0"/>
        <w:ind w:firstLine="720"/>
        <w:jc w:val="center"/>
        <w:rPr>
          <w:b/>
        </w:rPr>
      </w:pPr>
    </w:p>
    <w:p w14:paraId="75B52305" w14:textId="2E3A78EB" w:rsidR="00263886" w:rsidRPr="00CA5CEF" w:rsidRDefault="00263886" w:rsidP="00263886">
      <w:pPr>
        <w:pStyle w:val="BodyTextIndent2"/>
        <w:numPr>
          <w:ilvl w:val="0"/>
          <w:numId w:val="1"/>
        </w:numPr>
        <w:tabs>
          <w:tab w:val="clear" w:pos="720"/>
          <w:tab w:val="left" w:pos="284"/>
          <w:tab w:val="num" w:pos="1146"/>
        </w:tabs>
        <w:suppressAutoHyphens/>
        <w:ind w:left="284" w:hanging="284"/>
        <w:rPr>
          <w:szCs w:val="24"/>
        </w:rPr>
      </w:pPr>
      <w:bookmarkStart w:id="2" w:name="_Hlk109912432"/>
      <w:r w:rsidRPr="00CA5CEF">
        <w:rPr>
          <w:b/>
        </w:rPr>
        <w:t>Pagarināt</w:t>
      </w:r>
      <w:r w:rsidRPr="00CA5CEF">
        <w:t xml:space="preserve"> uz </w:t>
      </w:r>
      <w:r w:rsidR="00FE6CAB">
        <w:t>5 (</w:t>
      </w:r>
      <w:r w:rsidRPr="00CA5CEF">
        <w:t>pieciem</w:t>
      </w:r>
      <w:r w:rsidR="00FE6CAB">
        <w:t>)</w:t>
      </w:r>
      <w:r w:rsidRPr="00CA5CEF">
        <w:t xml:space="preserve"> gadiem </w:t>
      </w:r>
      <w:r w:rsidRPr="00CA5CEF">
        <w:rPr>
          <w:bCs/>
        </w:rPr>
        <w:t>201</w:t>
      </w:r>
      <w:r w:rsidR="00E97B5C">
        <w:rPr>
          <w:bCs/>
        </w:rPr>
        <w:t>8</w:t>
      </w:r>
      <w:r w:rsidRPr="00CA5CEF">
        <w:rPr>
          <w:bCs/>
        </w:rPr>
        <w:t>.</w:t>
      </w:r>
      <w:r w:rsidR="00FE6CAB">
        <w:rPr>
          <w:bCs/>
        </w:rPr>
        <w:t> </w:t>
      </w:r>
      <w:r w:rsidRPr="00CA5CEF">
        <w:rPr>
          <w:bCs/>
        </w:rPr>
        <w:t xml:space="preserve">gada </w:t>
      </w:r>
      <w:r w:rsidR="00E97B5C">
        <w:rPr>
          <w:bCs/>
        </w:rPr>
        <w:t>20</w:t>
      </w:r>
      <w:r w:rsidRPr="00CA5CEF">
        <w:rPr>
          <w:bCs/>
        </w:rPr>
        <w:t>.</w:t>
      </w:r>
      <w:r w:rsidR="00FE6CAB">
        <w:rPr>
          <w:bCs/>
        </w:rPr>
        <w:t> </w:t>
      </w:r>
      <w:r w:rsidRPr="00CA5CEF">
        <w:rPr>
          <w:bCs/>
        </w:rPr>
        <w:t xml:space="preserve">augusta </w:t>
      </w:r>
      <w:r w:rsidRPr="00CA5CEF">
        <w:rPr>
          <w:rFonts w:cs="Calibri"/>
          <w:bCs/>
        </w:rPr>
        <w:t>nekustamā īpašuma nomas līgum</w:t>
      </w:r>
      <w:r w:rsidR="00E97B5C">
        <w:rPr>
          <w:rFonts w:cs="Calibri"/>
          <w:bCs/>
        </w:rPr>
        <w:t>u</w:t>
      </w:r>
      <w:r w:rsidRPr="00CA5CEF">
        <w:rPr>
          <w:rFonts w:cs="Calibri"/>
          <w:bCs/>
        </w:rPr>
        <w:t xml:space="preserve"> Nr.</w:t>
      </w:r>
      <w:r w:rsidR="00FE6CAB">
        <w:rPr>
          <w:rFonts w:cs="Calibri"/>
          <w:bCs/>
        </w:rPr>
        <w:t> </w:t>
      </w:r>
      <w:r w:rsidR="00E97B5C">
        <w:rPr>
          <w:rFonts w:cs="Calibri"/>
          <w:bCs/>
        </w:rPr>
        <w:t>45</w:t>
      </w:r>
      <w:r w:rsidR="00E031AA">
        <w:rPr>
          <w:rFonts w:cs="Calibri"/>
          <w:bCs/>
        </w:rPr>
        <w:t xml:space="preserve"> (turpmāk – Nomas līgums)</w:t>
      </w:r>
      <w:r w:rsidRPr="00CA5CEF">
        <w:rPr>
          <w:rFonts w:cs="Calibri"/>
          <w:bCs/>
        </w:rPr>
        <w:t xml:space="preserve"> </w:t>
      </w:r>
      <w:r w:rsidRPr="00CA5CEF">
        <w:rPr>
          <w:bCs/>
        </w:rPr>
        <w:t xml:space="preserve">ar </w:t>
      </w:r>
      <w:r w:rsidR="002C164A">
        <w:t>[Vārds, Uzvārds]</w:t>
      </w:r>
      <w:r w:rsidR="00E97B5C">
        <w:rPr>
          <w:bCs/>
        </w:rPr>
        <w:t xml:space="preserve">, personas kods </w:t>
      </w:r>
      <w:r w:rsidR="002C164A">
        <w:t>[</w:t>
      </w:r>
      <w:r w:rsidR="002C164A">
        <w:t>personas kods</w:t>
      </w:r>
      <w:r w:rsidR="002C164A">
        <w:t>]</w:t>
      </w:r>
      <w:r w:rsidR="00E97B5C">
        <w:rPr>
          <w:bCs/>
        </w:rPr>
        <w:t>,</w:t>
      </w:r>
      <w:r w:rsidRPr="00CA5CEF">
        <w:rPr>
          <w:bCs/>
        </w:rPr>
        <w:t xml:space="preserve"> par</w:t>
      </w:r>
      <w:r w:rsidRPr="00CA5CEF">
        <w:rPr>
          <w:rFonts w:cs="Calibri"/>
        </w:rPr>
        <w:t xml:space="preserve"> nedzīvojam</w:t>
      </w:r>
      <w:r w:rsidR="00E031AA">
        <w:rPr>
          <w:rFonts w:cs="Calibri"/>
        </w:rPr>
        <w:t>ās</w:t>
      </w:r>
      <w:r w:rsidRPr="00CA5CEF">
        <w:rPr>
          <w:rFonts w:cs="Calibri"/>
        </w:rPr>
        <w:t xml:space="preserve"> telp</w:t>
      </w:r>
      <w:r w:rsidR="00E031AA">
        <w:rPr>
          <w:rFonts w:cs="Calibri"/>
        </w:rPr>
        <w:t>as Nr. 9</w:t>
      </w:r>
      <w:r w:rsidRPr="00CA5CEF">
        <w:rPr>
          <w:rFonts w:cs="Calibri"/>
        </w:rPr>
        <w:t xml:space="preserve"> </w:t>
      </w:r>
      <w:r w:rsidR="00E97B5C">
        <w:rPr>
          <w:rFonts w:eastAsia="Calibri"/>
        </w:rPr>
        <w:t>37</w:t>
      </w:r>
      <w:r w:rsidRPr="00CA5CEF">
        <w:rPr>
          <w:rFonts w:eastAsia="Calibri"/>
        </w:rPr>
        <w:t>,</w:t>
      </w:r>
      <w:r w:rsidR="00E97B5C">
        <w:rPr>
          <w:rFonts w:eastAsia="Calibri"/>
        </w:rPr>
        <w:t>4</w:t>
      </w:r>
      <w:r w:rsidR="00E031AA">
        <w:rPr>
          <w:rFonts w:eastAsia="Calibri"/>
        </w:rPr>
        <w:t> </w:t>
      </w:r>
      <w:r w:rsidRPr="00CA5CEF">
        <w:rPr>
          <w:rFonts w:eastAsia="Calibri"/>
        </w:rPr>
        <w:t>m</w:t>
      </w:r>
      <w:r w:rsidRPr="00CA5CEF">
        <w:rPr>
          <w:rFonts w:eastAsia="Calibri"/>
          <w:vertAlign w:val="superscript"/>
        </w:rPr>
        <w:t>2</w:t>
      </w:r>
      <w:r w:rsidRPr="00CA5CEF">
        <w:rPr>
          <w:rFonts w:cs="Calibri"/>
        </w:rPr>
        <w:t xml:space="preserve"> </w:t>
      </w:r>
      <w:r w:rsidRPr="00CA5CEF">
        <w:rPr>
          <w:rFonts w:eastAsia="Calibri"/>
        </w:rPr>
        <w:t xml:space="preserve">platībā, </w:t>
      </w:r>
      <w:r w:rsidR="00E031AA">
        <w:rPr>
          <w:rFonts w:eastAsia="Calibri"/>
        </w:rPr>
        <w:t xml:space="preserve">kas atrodas nekustamajā īpašumā </w:t>
      </w:r>
      <w:r w:rsidRPr="00CA5CEF">
        <w:rPr>
          <w:rFonts w:cs="Calibri"/>
        </w:rPr>
        <w:t xml:space="preserve">“Zālītes”, Madlienas pag., Ogres nov., kadastra </w:t>
      </w:r>
      <w:r w:rsidR="00E031AA">
        <w:rPr>
          <w:rFonts w:cs="Calibri"/>
        </w:rPr>
        <w:t>numurs</w:t>
      </w:r>
      <w:r w:rsidR="00FE6CAB">
        <w:rPr>
          <w:rFonts w:cs="Calibri"/>
        </w:rPr>
        <w:t> </w:t>
      </w:r>
      <w:r w:rsidRPr="00CA5CEF">
        <w:rPr>
          <w:rFonts w:cs="Calibri"/>
        </w:rPr>
        <w:t>7468</w:t>
      </w:r>
      <w:r w:rsidR="00E031AA">
        <w:rPr>
          <w:rFonts w:cs="Calibri"/>
        </w:rPr>
        <w:t xml:space="preserve"> </w:t>
      </w:r>
      <w:r w:rsidRPr="00CA5CEF">
        <w:rPr>
          <w:rFonts w:cs="Calibri"/>
        </w:rPr>
        <w:t>001</w:t>
      </w:r>
      <w:r w:rsidR="00E031AA">
        <w:rPr>
          <w:rFonts w:cs="Calibri"/>
        </w:rPr>
        <w:t xml:space="preserve"> </w:t>
      </w:r>
      <w:r w:rsidRPr="00CA5CEF">
        <w:rPr>
          <w:rFonts w:cs="Calibri"/>
        </w:rPr>
        <w:t>0264</w:t>
      </w:r>
      <w:r>
        <w:rPr>
          <w:rFonts w:cs="Calibri"/>
        </w:rPr>
        <w:t xml:space="preserve">, turpmāk </w:t>
      </w:r>
      <w:r w:rsidR="00E031AA">
        <w:rPr>
          <w:rFonts w:cs="Calibri"/>
        </w:rPr>
        <w:t>–</w:t>
      </w:r>
      <w:r>
        <w:rPr>
          <w:rFonts w:cs="Calibri"/>
        </w:rPr>
        <w:t xml:space="preserve"> Telpa</w:t>
      </w:r>
      <w:r w:rsidR="00E031AA">
        <w:rPr>
          <w:rFonts w:cs="Calibri"/>
        </w:rPr>
        <w:t>, nomu</w:t>
      </w:r>
      <w:r w:rsidRPr="00CA5CEF">
        <w:rPr>
          <w:rFonts w:cs="Calibri"/>
        </w:rPr>
        <w:t>.</w:t>
      </w:r>
    </w:p>
    <w:p w14:paraId="410D74EC" w14:textId="3996101A" w:rsidR="00263886" w:rsidRPr="002C78A4" w:rsidRDefault="00263886" w:rsidP="00263886">
      <w:pPr>
        <w:pStyle w:val="BodyTextIndent2"/>
        <w:numPr>
          <w:ilvl w:val="0"/>
          <w:numId w:val="1"/>
        </w:numPr>
        <w:tabs>
          <w:tab w:val="clear" w:pos="720"/>
          <w:tab w:val="left" w:pos="284"/>
        </w:tabs>
        <w:suppressAutoHyphens/>
        <w:ind w:left="284" w:hanging="284"/>
        <w:rPr>
          <w:szCs w:val="24"/>
        </w:rPr>
      </w:pPr>
      <w:r w:rsidRPr="002C78A4">
        <w:rPr>
          <w:b/>
          <w:szCs w:val="24"/>
        </w:rPr>
        <w:t>Noteikt</w:t>
      </w:r>
      <w:r w:rsidRPr="002C78A4">
        <w:rPr>
          <w:szCs w:val="24"/>
        </w:rPr>
        <w:t xml:space="preserve"> Telpas nomas maksu </w:t>
      </w:r>
      <w:r w:rsidRPr="002C78A4">
        <w:t>0</w:t>
      </w:r>
      <w:r>
        <w:t>,</w:t>
      </w:r>
      <w:r w:rsidRPr="002C78A4">
        <w:t>38</w:t>
      </w:r>
      <w:r w:rsidRPr="002C78A4">
        <w:rPr>
          <w:bCs/>
          <w:i/>
          <w:iCs/>
        </w:rPr>
        <w:t xml:space="preserve"> </w:t>
      </w:r>
      <w:r w:rsidR="00FE6CAB" w:rsidRPr="00FE6CAB">
        <w:rPr>
          <w:bCs/>
          <w:iCs/>
        </w:rPr>
        <w:t>EUR</w:t>
      </w:r>
      <w:r w:rsidR="00FE6CAB">
        <w:rPr>
          <w:bCs/>
          <w:i/>
          <w:iCs/>
        </w:rPr>
        <w:t xml:space="preserve"> </w:t>
      </w:r>
      <w:r w:rsidRPr="002C78A4">
        <w:rPr>
          <w:bCs/>
        </w:rPr>
        <w:t>(</w:t>
      </w:r>
      <w:r w:rsidR="00546014">
        <w:rPr>
          <w:bCs/>
        </w:rPr>
        <w:t xml:space="preserve">nulle </w:t>
      </w:r>
      <w:proofErr w:type="spellStart"/>
      <w:r w:rsidR="00546014" w:rsidRPr="00546014">
        <w:rPr>
          <w:bCs/>
          <w:i/>
          <w:iCs/>
        </w:rPr>
        <w:t>euro</w:t>
      </w:r>
      <w:proofErr w:type="spellEnd"/>
      <w:r w:rsidR="00546014">
        <w:rPr>
          <w:bCs/>
        </w:rPr>
        <w:t xml:space="preserve"> un </w:t>
      </w:r>
      <w:r w:rsidR="00465B47">
        <w:rPr>
          <w:bCs/>
        </w:rPr>
        <w:t>38 centi)</w:t>
      </w:r>
      <w:r w:rsidRPr="002C78A4">
        <w:rPr>
          <w:bCs/>
        </w:rPr>
        <w:t xml:space="preserve"> par vienu kvadrātmetru</w:t>
      </w:r>
      <w:r w:rsidR="00E031AA">
        <w:rPr>
          <w:bCs/>
        </w:rPr>
        <w:t xml:space="preserve"> mēnesī</w:t>
      </w:r>
      <w:r w:rsidRPr="002C78A4">
        <w:t>, neieskaitot pievienotās vērtības nodokli.</w:t>
      </w:r>
    </w:p>
    <w:p w14:paraId="526551A7" w14:textId="6C273854" w:rsidR="00E031AA" w:rsidRDefault="00263886" w:rsidP="00E031AA">
      <w:pPr>
        <w:pStyle w:val="BodyTextIndent2"/>
        <w:numPr>
          <w:ilvl w:val="0"/>
          <w:numId w:val="1"/>
        </w:numPr>
        <w:tabs>
          <w:tab w:val="clear" w:pos="720"/>
          <w:tab w:val="left" w:pos="284"/>
        </w:tabs>
        <w:suppressAutoHyphens/>
        <w:ind w:left="284" w:hanging="284"/>
      </w:pPr>
      <w:r w:rsidRPr="00B81B97">
        <w:rPr>
          <w:b/>
          <w:bCs/>
        </w:rPr>
        <w:t xml:space="preserve">Pilnvarot </w:t>
      </w:r>
      <w:r w:rsidR="00E031AA" w:rsidRPr="00B81B97">
        <w:t xml:space="preserve">Ogres novada </w:t>
      </w:r>
      <w:r w:rsidR="00E031AA" w:rsidRPr="00B81B97">
        <w:rPr>
          <w:bCs/>
        </w:rPr>
        <w:t xml:space="preserve">Madlienas pagasta pārvaldi viena mēneša laikā pēc lēmuma spēkā stāšanās </w:t>
      </w:r>
      <w:r w:rsidR="00E031AA" w:rsidRPr="00B81B97">
        <w:t xml:space="preserve">sagatavot </w:t>
      </w:r>
      <w:r w:rsidR="00E031AA">
        <w:t xml:space="preserve">un noslēgt ar </w:t>
      </w:r>
      <w:r w:rsidR="002C164A">
        <w:t>[Vārds, Uzvārds]</w:t>
      </w:r>
      <w:r w:rsidR="002C164A">
        <w:t xml:space="preserve"> </w:t>
      </w:r>
      <w:r w:rsidR="00E031AA" w:rsidRPr="00B81B97">
        <w:t>vienošanos par grozījumiem Nomas līgumā atbilstoši šim lēmumam un normatīvajiem aktiem</w:t>
      </w:r>
      <w:r w:rsidR="00E031AA">
        <w:t>.</w:t>
      </w:r>
    </w:p>
    <w:p w14:paraId="07791AEA" w14:textId="77777777" w:rsidR="00263886" w:rsidRPr="00B81B97" w:rsidRDefault="00263886" w:rsidP="00263886">
      <w:pPr>
        <w:pStyle w:val="BodyTextIndent2"/>
        <w:numPr>
          <w:ilvl w:val="0"/>
          <w:numId w:val="1"/>
        </w:numPr>
        <w:tabs>
          <w:tab w:val="clear" w:pos="720"/>
          <w:tab w:val="left" w:pos="284"/>
        </w:tabs>
        <w:suppressAutoHyphens/>
        <w:ind w:left="284" w:hanging="284"/>
      </w:pPr>
      <w:r w:rsidRPr="00B81B97">
        <w:rPr>
          <w:b/>
          <w:bCs/>
        </w:rPr>
        <w:t>Kontroli</w:t>
      </w:r>
      <w:r w:rsidRPr="00B81B97">
        <w:t xml:space="preserve"> par lēmuma izpildi uzdot Ogres novada pašvaldības izpilddirektoram. </w:t>
      </w:r>
    </w:p>
    <w:p w14:paraId="4C0A3EA6" w14:textId="77777777" w:rsidR="00263886" w:rsidRDefault="00263886" w:rsidP="00263886">
      <w:pPr>
        <w:pStyle w:val="BodyTextIndent2"/>
        <w:spacing w:after="60"/>
        <w:ind w:left="0"/>
        <w:jc w:val="right"/>
        <w:rPr>
          <w:i/>
          <w:iCs/>
        </w:rPr>
      </w:pPr>
      <w:bookmarkStart w:id="3" w:name="_GoBack"/>
      <w:bookmarkEnd w:id="2"/>
      <w:bookmarkEnd w:id="3"/>
    </w:p>
    <w:p w14:paraId="4012569F" w14:textId="77777777" w:rsidR="00263886" w:rsidRPr="0040208C" w:rsidRDefault="00263886" w:rsidP="00263886">
      <w:pPr>
        <w:pStyle w:val="BodyTextIndent2"/>
        <w:spacing w:after="60"/>
        <w:ind w:left="0"/>
        <w:jc w:val="right"/>
        <w:rPr>
          <w:i/>
          <w:iCs/>
        </w:rPr>
      </w:pPr>
    </w:p>
    <w:p w14:paraId="1A91F651" w14:textId="77777777" w:rsidR="00263886" w:rsidRPr="0040208C" w:rsidRDefault="00263886" w:rsidP="00263886">
      <w:pPr>
        <w:pStyle w:val="BodyTextIndent2"/>
        <w:ind w:left="0"/>
        <w:jc w:val="right"/>
      </w:pPr>
      <w:r w:rsidRPr="0040208C">
        <w:rPr>
          <w:i/>
          <w:iCs/>
        </w:rPr>
        <w:t xml:space="preserve">                  </w:t>
      </w:r>
      <w:r w:rsidRPr="0040208C">
        <w:t xml:space="preserve"> (Sēdes vadītāja,</w:t>
      </w:r>
    </w:p>
    <w:p w14:paraId="1D03B84A" w14:textId="59F38F30" w:rsidR="00BA0582" w:rsidRDefault="00263886" w:rsidP="00FE6CAB">
      <w:pPr>
        <w:jc w:val="right"/>
      </w:pPr>
      <w:r w:rsidRPr="0040208C">
        <w:t xml:space="preserve">domes priekšsēdētāja </w:t>
      </w:r>
      <w:proofErr w:type="spellStart"/>
      <w:r w:rsidRPr="0040208C">
        <w:t>E.Helmaņa</w:t>
      </w:r>
      <w:proofErr w:type="spellEnd"/>
      <w:r w:rsidRPr="0040208C">
        <w:t xml:space="preserve"> paraksts)</w:t>
      </w:r>
    </w:p>
    <w:sectPr w:rsidR="00BA0582" w:rsidSect="008D6438">
      <w:footerReference w:type="even" r:id="rId8"/>
      <w:footerReference w:type="defaul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BD651" w14:textId="77777777" w:rsidR="00CE4DC7" w:rsidRDefault="00CE4DC7">
      <w:r>
        <w:separator/>
      </w:r>
    </w:p>
  </w:endnote>
  <w:endnote w:type="continuationSeparator" w:id="0">
    <w:p w14:paraId="7EC34126" w14:textId="77777777" w:rsidR="00CE4DC7" w:rsidRDefault="00CE4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okChampa">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98073" w14:textId="77777777" w:rsidR="00A20C20" w:rsidRDefault="00465B47" w:rsidP="00D871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617EE9" w14:textId="77777777" w:rsidR="00A20C20" w:rsidRDefault="00A20C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35721" w14:textId="77777777" w:rsidR="00A20C20" w:rsidRDefault="00465B47" w:rsidP="00D871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164A">
      <w:rPr>
        <w:rStyle w:val="PageNumber"/>
        <w:noProof/>
      </w:rPr>
      <w:t>2</w:t>
    </w:r>
    <w:r>
      <w:rPr>
        <w:rStyle w:val="PageNumber"/>
      </w:rPr>
      <w:fldChar w:fldCharType="end"/>
    </w:r>
  </w:p>
  <w:p w14:paraId="2AE28A1F" w14:textId="77777777" w:rsidR="00A20C20" w:rsidRDefault="00A20C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CC0CF" w14:textId="77777777" w:rsidR="00CE4DC7" w:rsidRDefault="00CE4DC7">
      <w:r>
        <w:separator/>
      </w:r>
    </w:p>
  </w:footnote>
  <w:footnote w:type="continuationSeparator" w:id="0">
    <w:p w14:paraId="3A451EA7" w14:textId="77777777" w:rsidR="00CE4DC7" w:rsidRDefault="00CE4D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3B3CBE78"/>
    <w:name w:val="WW8Num1"/>
    <w:lvl w:ilvl="0">
      <w:start w:val="1"/>
      <w:numFmt w:val="decimal"/>
      <w:lvlText w:val="%1."/>
      <w:lvlJc w:val="left"/>
      <w:pPr>
        <w:tabs>
          <w:tab w:val="num" w:pos="720"/>
        </w:tabs>
      </w:pPr>
      <w:rPr>
        <w:color w:val="auto"/>
      </w:rPr>
    </w:lvl>
  </w:abstractNum>
  <w:abstractNum w:abstractNumId="1" w15:restartNumberingAfterBreak="0">
    <w:nsid w:val="21E87D71"/>
    <w:multiLevelType w:val="multilevel"/>
    <w:tmpl w:val="A29CC5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886"/>
    <w:rsid w:val="00263886"/>
    <w:rsid w:val="002C164A"/>
    <w:rsid w:val="002F68A2"/>
    <w:rsid w:val="0039380F"/>
    <w:rsid w:val="00465B47"/>
    <w:rsid w:val="0049509F"/>
    <w:rsid w:val="004E100D"/>
    <w:rsid w:val="00546014"/>
    <w:rsid w:val="00596460"/>
    <w:rsid w:val="006E0FCF"/>
    <w:rsid w:val="00706528"/>
    <w:rsid w:val="008D6438"/>
    <w:rsid w:val="009E10B5"/>
    <w:rsid w:val="00A20C20"/>
    <w:rsid w:val="00AC5A53"/>
    <w:rsid w:val="00B55B0D"/>
    <w:rsid w:val="00BA0582"/>
    <w:rsid w:val="00BB16B0"/>
    <w:rsid w:val="00BF46A6"/>
    <w:rsid w:val="00CE4DC7"/>
    <w:rsid w:val="00D47C21"/>
    <w:rsid w:val="00E031AA"/>
    <w:rsid w:val="00E97B5C"/>
    <w:rsid w:val="00F338FB"/>
    <w:rsid w:val="00F73A3D"/>
    <w:rsid w:val="00FE6CAB"/>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707F7"/>
  <w15:chartTrackingRefBased/>
  <w15:docId w15:val="{96D8B8F1-525D-4B50-8E42-AB2D7E369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886"/>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qFormat/>
    <w:rsid w:val="00263886"/>
    <w:pPr>
      <w:keepNext/>
      <w:ind w:left="-142"/>
      <w:jc w:val="center"/>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3886"/>
    <w:rPr>
      <w:rFonts w:ascii="Times New Roman" w:eastAsia="Times New Roman" w:hAnsi="Times New Roman" w:cs="Times New Roman"/>
      <w:b/>
      <w:kern w:val="0"/>
      <w:sz w:val="24"/>
      <w:szCs w:val="20"/>
      <w:u w:val="single"/>
    </w:rPr>
  </w:style>
  <w:style w:type="paragraph" w:styleId="BodyTextIndent2">
    <w:name w:val="Body Text Indent 2"/>
    <w:basedOn w:val="Normal"/>
    <w:link w:val="BodyTextIndent2Char"/>
    <w:rsid w:val="00263886"/>
    <w:pPr>
      <w:ind w:left="-142"/>
      <w:jc w:val="both"/>
    </w:pPr>
    <w:rPr>
      <w:szCs w:val="20"/>
    </w:rPr>
  </w:style>
  <w:style w:type="character" w:customStyle="1" w:styleId="BodyTextIndent2Char">
    <w:name w:val="Body Text Indent 2 Char"/>
    <w:basedOn w:val="DefaultParagraphFont"/>
    <w:link w:val="BodyTextIndent2"/>
    <w:rsid w:val="00263886"/>
    <w:rPr>
      <w:rFonts w:ascii="Times New Roman" w:eastAsia="Times New Roman" w:hAnsi="Times New Roman" w:cs="Times New Roman"/>
      <w:kern w:val="0"/>
      <w:sz w:val="24"/>
      <w:szCs w:val="20"/>
    </w:rPr>
  </w:style>
  <w:style w:type="paragraph" w:styleId="Footer">
    <w:name w:val="footer"/>
    <w:basedOn w:val="Normal"/>
    <w:link w:val="FooterChar"/>
    <w:rsid w:val="00263886"/>
    <w:pPr>
      <w:tabs>
        <w:tab w:val="center" w:pos="4153"/>
        <w:tab w:val="right" w:pos="8306"/>
      </w:tabs>
    </w:pPr>
  </w:style>
  <w:style w:type="character" w:customStyle="1" w:styleId="FooterChar">
    <w:name w:val="Footer Char"/>
    <w:basedOn w:val="DefaultParagraphFont"/>
    <w:link w:val="Footer"/>
    <w:rsid w:val="00263886"/>
    <w:rPr>
      <w:rFonts w:ascii="Times New Roman" w:eastAsia="Times New Roman" w:hAnsi="Times New Roman" w:cs="Times New Roman"/>
      <w:kern w:val="0"/>
      <w:sz w:val="24"/>
      <w:szCs w:val="24"/>
    </w:rPr>
  </w:style>
  <w:style w:type="character" w:styleId="PageNumber">
    <w:name w:val="page number"/>
    <w:basedOn w:val="DefaultParagraphFont"/>
    <w:rsid w:val="00263886"/>
  </w:style>
  <w:style w:type="paragraph" w:customStyle="1" w:styleId="naisf">
    <w:name w:val="naisf"/>
    <w:basedOn w:val="Normal"/>
    <w:rsid w:val="00263886"/>
    <w:pPr>
      <w:spacing w:before="75" w:after="75"/>
      <w:ind w:firstLine="375"/>
      <w:jc w:val="both"/>
    </w:pPr>
    <w:rPr>
      <w:lang w:eastAsia="lv-LV"/>
    </w:rPr>
  </w:style>
  <w:style w:type="paragraph" w:styleId="BalloonText">
    <w:name w:val="Balloon Text"/>
    <w:basedOn w:val="Normal"/>
    <w:link w:val="BalloonTextChar"/>
    <w:uiPriority w:val="99"/>
    <w:semiHidden/>
    <w:unhideWhenUsed/>
    <w:rsid w:val="007065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528"/>
    <w:rPr>
      <w:rFonts w:ascii="Segoe UI" w:eastAsia="Times New Roman"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31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3722</Words>
  <Characters>2123</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dc:creator>
  <cp:keywords/>
  <dc:description/>
  <cp:lastModifiedBy>Arita Bauska</cp:lastModifiedBy>
  <cp:revision>3</cp:revision>
  <cp:lastPrinted>2024-02-27T15:23:00Z</cp:lastPrinted>
  <dcterms:created xsi:type="dcterms:W3CDTF">2024-02-27T15:24:00Z</dcterms:created>
  <dcterms:modified xsi:type="dcterms:W3CDTF">2024-02-27T15:30:00Z</dcterms:modified>
</cp:coreProperties>
</file>