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3A245" w14:textId="77777777" w:rsidR="00391EE9" w:rsidRPr="006713BC" w:rsidRDefault="00391EE9" w:rsidP="00391EE9">
      <w:pPr>
        <w:shd w:val="clear" w:color="auto" w:fill="FFFFFF"/>
        <w:spacing w:after="0"/>
        <w:ind w:right="43"/>
        <w:jc w:val="right"/>
        <w:rPr>
          <w:rFonts w:ascii="Times New Roman" w:hAnsi="Times New Roman"/>
          <w:szCs w:val="24"/>
          <w:lang w:val="lv-LV"/>
        </w:rPr>
      </w:pPr>
    </w:p>
    <w:p w14:paraId="6484F673" w14:textId="77777777" w:rsidR="00391EE9" w:rsidRPr="006713BC" w:rsidRDefault="00391EE9" w:rsidP="00391EE9">
      <w:pPr>
        <w:spacing w:after="0" w:line="240" w:lineRule="auto"/>
        <w:ind w:right="43"/>
        <w:jc w:val="center"/>
        <w:rPr>
          <w:noProof/>
          <w:lang w:val="lv-LV"/>
        </w:rPr>
      </w:pPr>
      <w:r w:rsidRPr="006713BC">
        <w:rPr>
          <w:noProof/>
          <w:lang w:val="lv-LV" w:eastAsia="lv-LV"/>
        </w:rPr>
        <w:drawing>
          <wp:inline distT="0" distB="0" distL="0" distR="0" wp14:anchorId="0D051F95" wp14:editId="1899622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BEF7B42" w14:textId="77777777" w:rsidR="00391EE9" w:rsidRPr="006713BC" w:rsidRDefault="00391EE9" w:rsidP="00391EE9">
      <w:pPr>
        <w:spacing w:after="0" w:line="240" w:lineRule="auto"/>
        <w:ind w:right="43"/>
        <w:jc w:val="center"/>
        <w:rPr>
          <w:rFonts w:ascii="Times New Roman" w:hAnsi="Times New Roman"/>
          <w:noProof/>
          <w:sz w:val="36"/>
          <w:lang w:val="lv-LV"/>
        </w:rPr>
      </w:pPr>
      <w:r w:rsidRPr="006713BC">
        <w:rPr>
          <w:rFonts w:ascii="Times New Roman" w:hAnsi="Times New Roman"/>
          <w:noProof/>
          <w:sz w:val="36"/>
          <w:lang w:val="lv-LV"/>
        </w:rPr>
        <w:t>OGRES  NOVADA  PAŠVALDĪBA</w:t>
      </w:r>
    </w:p>
    <w:p w14:paraId="0D5878E2" w14:textId="77777777" w:rsidR="00391EE9" w:rsidRPr="006713BC" w:rsidRDefault="00391EE9" w:rsidP="00391EE9">
      <w:pPr>
        <w:spacing w:after="0" w:line="240" w:lineRule="auto"/>
        <w:ind w:right="43"/>
        <w:jc w:val="center"/>
        <w:rPr>
          <w:rFonts w:ascii="Times New Roman" w:hAnsi="Times New Roman"/>
          <w:noProof/>
          <w:sz w:val="18"/>
          <w:lang w:val="lv-LV"/>
        </w:rPr>
      </w:pPr>
      <w:r w:rsidRPr="006713BC">
        <w:rPr>
          <w:rFonts w:ascii="Times New Roman" w:hAnsi="Times New Roman"/>
          <w:noProof/>
          <w:sz w:val="18"/>
          <w:lang w:val="lv-LV"/>
        </w:rPr>
        <w:t>Reģ.Nr.90000024455, Brīvības iela 33, Ogre, Ogres nov., LV-5001</w:t>
      </w:r>
    </w:p>
    <w:p w14:paraId="16222AC7" w14:textId="77777777" w:rsidR="00391EE9" w:rsidRPr="006713BC"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6713BC">
        <w:rPr>
          <w:rFonts w:ascii="Times New Roman" w:hAnsi="Times New Roman"/>
          <w:noProof/>
          <w:sz w:val="18"/>
          <w:lang w:val="lv-LV"/>
        </w:rPr>
        <w:t xml:space="preserve">tālrunis 65071160, </w:t>
      </w:r>
      <w:r w:rsidRPr="006713BC">
        <w:rPr>
          <w:rFonts w:ascii="Times New Roman" w:hAnsi="Times New Roman"/>
          <w:sz w:val="18"/>
          <w:lang w:val="lv-LV"/>
        </w:rPr>
        <w:t xml:space="preserve">e-pasts: ogredome@ogresnovads.lv, www.ogresnovads.lv </w:t>
      </w:r>
    </w:p>
    <w:p w14:paraId="37CFE25E" w14:textId="77777777" w:rsidR="00391EE9" w:rsidRPr="006713BC" w:rsidRDefault="00391EE9" w:rsidP="00391EE9">
      <w:pPr>
        <w:spacing w:after="0" w:line="240" w:lineRule="auto"/>
        <w:ind w:right="43"/>
        <w:rPr>
          <w:rFonts w:ascii="Times New Roman" w:hAnsi="Times New Roman"/>
          <w:szCs w:val="32"/>
          <w:lang w:val="lv-LV"/>
        </w:rPr>
      </w:pPr>
    </w:p>
    <w:p w14:paraId="3D2C1454" w14:textId="77777777" w:rsidR="00391EE9" w:rsidRPr="006713BC" w:rsidRDefault="00391EE9" w:rsidP="00391EE9">
      <w:pPr>
        <w:spacing w:after="0" w:line="240" w:lineRule="auto"/>
        <w:ind w:right="43"/>
        <w:jc w:val="center"/>
        <w:rPr>
          <w:rFonts w:ascii="Times New Roman" w:hAnsi="Times New Roman"/>
          <w:sz w:val="32"/>
          <w:szCs w:val="32"/>
          <w:lang w:val="lv-LV"/>
        </w:rPr>
      </w:pPr>
      <w:r w:rsidRPr="006713BC">
        <w:rPr>
          <w:rFonts w:ascii="Times New Roman" w:hAnsi="Times New Roman"/>
          <w:sz w:val="28"/>
          <w:szCs w:val="28"/>
          <w:lang w:val="lv-LV"/>
        </w:rPr>
        <w:t>PAŠVALDĪBAS DOMES SĒDES PROTOKOLA IZRAKSTS</w:t>
      </w:r>
    </w:p>
    <w:p w14:paraId="5F14AEBC" w14:textId="77777777" w:rsidR="00391EE9" w:rsidRPr="006713BC" w:rsidRDefault="00391EE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6713BC" w14:paraId="4D3364A3" w14:textId="77777777" w:rsidTr="008D656D">
        <w:tc>
          <w:tcPr>
            <w:tcW w:w="1648" w:type="pct"/>
          </w:tcPr>
          <w:p w14:paraId="3780426E" w14:textId="77777777" w:rsidR="00391EE9" w:rsidRPr="006713BC" w:rsidRDefault="00391EE9" w:rsidP="008D656D">
            <w:pPr>
              <w:spacing w:after="0" w:line="240" w:lineRule="auto"/>
              <w:ind w:right="43"/>
              <w:rPr>
                <w:rFonts w:ascii="Times New Roman" w:hAnsi="Times New Roman"/>
                <w:sz w:val="24"/>
                <w:szCs w:val="24"/>
                <w:lang w:val="lv-LV"/>
              </w:rPr>
            </w:pPr>
          </w:p>
          <w:p w14:paraId="4E815186" w14:textId="77777777" w:rsidR="00391EE9" w:rsidRPr="006713BC" w:rsidRDefault="00391EE9" w:rsidP="008D656D">
            <w:pPr>
              <w:spacing w:after="0" w:line="240" w:lineRule="auto"/>
              <w:ind w:right="43"/>
              <w:rPr>
                <w:rFonts w:ascii="Times New Roman" w:hAnsi="Times New Roman"/>
                <w:sz w:val="24"/>
                <w:szCs w:val="24"/>
                <w:lang w:val="lv-LV"/>
              </w:rPr>
            </w:pPr>
            <w:r w:rsidRPr="006713BC">
              <w:rPr>
                <w:rFonts w:ascii="Times New Roman" w:hAnsi="Times New Roman"/>
                <w:sz w:val="24"/>
                <w:szCs w:val="24"/>
                <w:lang w:val="lv-LV"/>
              </w:rPr>
              <w:t>Ogrē, Brīvības ielā 33</w:t>
            </w:r>
          </w:p>
        </w:tc>
        <w:tc>
          <w:tcPr>
            <w:tcW w:w="1647" w:type="pct"/>
          </w:tcPr>
          <w:p w14:paraId="52215A2B" w14:textId="77777777" w:rsidR="00391EE9" w:rsidRPr="006713BC" w:rsidRDefault="00391EE9" w:rsidP="008D656D">
            <w:pPr>
              <w:pStyle w:val="Heading2"/>
              <w:spacing w:after="0"/>
              <w:ind w:right="43"/>
            </w:pPr>
          </w:p>
          <w:p w14:paraId="648D1150" w14:textId="4DCF111B" w:rsidR="00391EE9" w:rsidRPr="006713BC" w:rsidRDefault="00391EE9" w:rsidP="00CB1996">
            <w:pPr>
              <w:pStyle w:val="Heading2"/>
              <w:spacing w:after="0"/>
              <w:ind w:right="43"/>
              <w:rPr>
                <w:i/>
              </w:rPr>
            </w:pPr>
            <w:r w:rsidRPr="006713BC">
              <w:t>Nr.</w:t>
            </w:r>
            <w:r w:rsidR="00CB1996">
              <w:t>4</w:t>
            </w:r>
          </w:p>
        </w:tc>
        <w:tc>
          <w:tcPr>
            <w:tcW w:w="1705" w:type="pct"/>
          </w:tcPr>
          <w:p w14:paraId="12DE2745" w14:textId="77777777" w:rsidR="00391EE9" w:rsidRPr="006713BC" w:rsidRDefault="00391EE9" w:rsidP="008D656D">
            <w:pPr>
              <w:spacing w:after="0" w:line="240" w:lineRule="auto"/>
              <w:ind w:right="43"/>
              <w:jc w:val="right"/>
              <w:rPr>
                <w:rFonts w:ascii="Times New Roman" w:hAnsi="Times New Roman"/>
                <w:sz w:val="24"/>
                <w:szCs w:val="24"/>
                <w:lang w:val="lv-LV"/>
              </w:rPr>
            </w:pPr>
          </w:p>
          <w:p w14:paraId="6F95498C" w14:textId="7160774B" w:rsidR="00391EE9" w:rsidRPr="006713BC" w:rsidRDefault="00391EE9" w:rsidP="00CB1996">
            <w:pPr>
              <w:spacing w:after="0" w:line="240" w:lineRule="auto"/>
              <w:ind w:right="43"/>
              <w:jc w:val="right"/>
              <w:rPr>
                <w:rFonts w:ascii="Times New Roman" w:hAnsi="Times New Roman"/>
                <w:sz w:val="24"/>
                <w:szCs w:val="24"/>
                <w:lang w:val="lv-LV"/>
              </w:rPr>
            </w:pPr>
            <w:r w:rsidRPr="006713BC">
              <w:rPr>
                <w:rFonts w:ascii="Times New Roman" w:hAnsi="Times New Roman"/>
                <w:sz w:val="24"/>
                <w:szCs w:val="24"/>
                <w:lang w:val="lv-LV"/>
              </w:rPr>
              <w:t>20</w:t>
            </w:r>
            <w:r w:rsidR="004E5E53" w:rsidRPr="006713BC">
              <w:rPr>
                <w:rFonts w:ascii="Times New Roman" w:hAnsi="Times New Roman"/>
                <w:sz w:val="24"/>
                <w:szCs w:val="24"/>
                <w:lang w:val="lv-LV"/>
              </w:rPr>
              <w:t>2</w:t>
            </w:r>
            <w:r w:rsidR="00696FC2" w:rsidRPr="006713BC">
              <w:rPr>
                <w:rFonts w:ascii="Times New Roman" w:hAnsi="Times New Roman"/>
                <w:sz w:val="24"/>
                <w:szCs w:val="24"/>
                <w:lang w:val="lv-LV"/>
              </w:rPr>
              <w:t>4</w:t>
            </w:r>
            <w:r w:rsidRPr="006713BC">
              <w:rPr>
                <w:rFonts w:ascii="Times New Roman" w:hAnsi="Times New Roman"/>
                <w:sz w:val="24"/>
                <w:szCs w:val="24"/>
                <w:lang w:val="lv-LV"/>
              </w:rPr>
              <w:t>.</w:t>
            </w:r>
            <w:r w:rsidR="006713BC">
              <w:rPr>
                <w:rFonts w:ascii="Times New Roman" w:hAnsi="Times New Roman"/>
                <w:sz w:val="24"/>
                <w:szCs w:val="24"/>
                <w:lang w:val="lv-LV"/>
              </w:rPr>
              <w:t> </w:t>
            </w:r>
            <w:r w:rsidRPr="006713BC">
              <w:rPr>
                <w:rFonts w:ascii="Times New Roman" w:hAnsi="Times New Roman"/>
                <w:sz w:val="24"/>
                <w:szCs w:val="24"/>
                <w:lang w:val="lv-LV"/>
              </w:rPr>
              <w:t xml:space="preserve">gada </w:t>
            </w:r>
            <w:r w:rsidR="00CB1996">
              <w:rPr>
                <w:rFonts w:ascii="Times New Roman" w:hAnsi="Times New Roman"/>
                <w:sz w:val="24"/>
                <w:szCs w:val="24"/>
                <w:lang w:val="lv-LV"/>
              </w:rPr>
              <w:t>27</w:t>
            </w:r>
            <w:r w:rsidRPr="006713BC">
              <w:rPr>
                <w:rFonts w:ascii="Times New Roman" w:hAnsi="Times New Roman"/>
                <w:sz w:val="24"/>
                <w:szCs w:val="24"/>
                <w:lang w:val="lv-LV"/>
              </w:rPr>
              <w:t>.</w:t>
            </w:r>
            <w:r w:rsidR="006713BC">
              <w:rPr>
                <w:rFonts w:ascii="Times New Roman" w:hAnsi="Times New Roman"/>
                <w:sz w:val="24"/>
                <w:szCs w:val="24"/>
                <w:lang w:val="lv-LV"/>
              </w:rPr>
              <w:t> </w:t>
            </w:r>
            <w:r w:rsidR="00CB1996">
              <w:rPr>
                <w:rFonts w:ascii="Times New Roman" w:hAnsi="Times New Roman"/>
                <w:sz w:val="24"/>
                <w:szCs w:val="24"/>
                <w:lang w:val="lv-LV"/>
              </w:rPr>
              <w:t>februārī</w:t>
            </w:r>
          </w:p>
        </w:tc>
      </w:tr>
    </w:tbl>
    <w:p w14:paraId="2C176553" w14:textId="7D18263F" w:rsidR="00391EE9" w:rsidRPr="006713BC" w:rsidRDefault="00391EE9" w:rsidP="009A1C8D">
      <w:pPr>
        <w:pStyle w:val="Heading1"/>
        <w:spacing w:before="0" w:line="240" w:lineRule="auto"/>
        <w:ind w:right="43"/>
        <w:rPr>
          <w:rFonts w:ascii="Times New Roman" w:hAnsi="Times New Roman" w:cs="Times New Roman"/>
          <w:color w:val="000000" w:themeColor="text1"/>
          <w:sz w:val="24"/>
          <w:szCs w:val="24"/>
          <w:u w:val="single"/>
          <w:lang w:val="lv-LV"/>
        </w:rPr>
      </w:pPr>
    </w:p>
    <w:p w14:paraId="1896FB98" w14:textId="1CCD6113" w:rsidR="00391EE9" w:rsidRPr="00CB1996" w:rsidRDefault="00CB1996" w:rsidP="00CB1996">
      <w:pPr>
        <w:spacing w:after="0" w:line="240" w:lineRule="auto"/>
        <w:ind w:right="43"/>
        <w:jc w:val="center"/>
        <w:rPr>
          <w:rFonts w:ascii="Times New Roman" w:hAnsi="Times New Roman"/>
          <w:b/>
          <w:color w:val="000000" w:themeColor="text1"/>
          <w:sz w:val="24"/>
          <w:szCs w:val="24"/>
          <w:lang w:val="lv-LV"/>
        </w:rPr>
      </w:pPr>
      <w:r w:rsidRPr="00CB1996">
        <w:rPr>
          <w:rFonts w:ascii="Times New Roman" w:hAnsi="Times New Roman"/>
          <w:b/>
          <w:color w:val="000000" w:themeColor="text1"/>
          <w:sz w:val="24"/>
          <w:szCs w:val="24"/>
          <w:lang w:val="lv-LV"/>
        </w:rPr>
        <w:t>13.</w:t>
      </w:r>
    </w:p>
    <w:p w14:paraId="733EB2E8" w14:textId="72D41BBF" w:rsidR="004E5E53" w:rsidRPr="006713BC" w:rsidRDefault="004E5E53" w:rsidP="004E5E53">
      <w:pPr>
        <w:keepNext/>
        <w:keepLines/>
        <w:spacing w:after="0" w:line="240" w:lineRule="auto"/>
        <w:ind w:right="43"/>
        <w:jc w:val="center"/>
        <w:outlineLvl w:val="0"/>
        <w:rPr>
          <w:rFonts w:ascii="Times New Roman" w:eastAsiaTheme="majorEastAsia" w:hAnsi="Times New Roman"/>
          <w:b/>
          <w:bCs/>
          <w:color w:val="000000" w:themeColor="text1"/>
          <w:sz w:val="24"/>
          <w:szCs w:val="24"/>
          <w:u w:val="single"/>
          <w:lang w:val="lv-LV"/>
        </w:rPr>
      </w:pPr>
      <w:r w:rsidRPr="006713BC">
        <w:rPr>
          <w:rFonts w:ascii="Times New Roman" w:eastAsiaTheme="majorEastAsia" w:hAnsi="Times New Roman"/>
          <w:b/>
          <w:bCs/>
          <w:color w:val="000000" w:themeColor="text1"/>
          <w:sz w:val="24"/>
          <w:szCs w:val="24"/>
          <w:u w:val="single"/>
          <w:lang w:val="lv-LV"/>
        </w:rPr>
        <w:t>Par Ogres novada pašvaldības Ogres novada sporta centra maksas pakalpojumu cenrā</w:t>
      </w:r>
      <w:r w:rsidR="00696FC2" w:rsidRPr="006713BC">
        <w:rPr>
          <w:rFonts w:ascii="Times New Roman" w:eastAsiaTheme="majorEastAsia" w:hAnsi="Times New Roman"/>
          <w:b/>
          <w:bCs/>
          <w:color w:val="000000" w:themeColor="text1"/>
          <w:sz w:val="24"/>
          <w:szCs w:val="24"/>
          <w:u w:val="single"/>
          <w:lang w:val="lv-LV"/>
        </w:rPr>
        <w:t>ža apstiprināšanu</w:t>
      </w:r>
      <w:r w:rsidRPr="006713BC">
        <w:rPr>
          <w:rFonts w:ascii="Times New Roman" w:eastAsiaTheme="majorEastAsia" w:hAnsi="Times New Roman"/>
          <w:b/>
          <w:bCs/>
          <w:color w:val="000000" w:themeColor="text1"/>
          <w:sz w:val="24"/>
          <w:szCs w:val="24"/>
          <w:u w:val="single"/>
          <w:lang w:val="lv-LV"/>
        </w:rPr>
        <w:t xml:space="preserve"> </w:t>
      </w:r>
    </w:p>
    <w:p w14:paraId="4762736E" w14:textId="77777777" w:rsidR="004E5E53" w:rsidRPr="006713BC" w:rsidRDefault="004E5E53" w:rsidP="004E5E53">
      <w:pPr>
        <w:spacing w:after="0"/>
        <w:rPr>
          <w:rFonts w:ascii="Times New Roman" w:hAnsi="Times New Roman"/>
          <w:sz w:val="24"/>
          <w:szCs w:val="24"/>
          <w:lang w:val="lv-LV"/>
        </w:rPr>
      </w:pPr>
    </w:p>
    <w:p w14:paraId="26F31443" w14:textId="220DEB3B" w:rsidR="004E5E53" w:rsidRPr="00D75F58" w:rsidRDefault="004E5E53" w:rsidP="004E5E53">
      <w:pPr>
        <w:spacing w:after="0" w:line="240" w:lineRule="auto"/>
        <w:ind w:firstLine="720"/>
        <w:jc w:val="both"/>
        <w:rPr>
          <w:rFonts w:ascii="Times New Roman" w:hAnsi="Times New Roman"/>
          <w:sz w:val="24"/>
          <w:szCs w:val="24"/>
          <w:lang w:val="lv-LV"/>
        </w:rPr>
      </w:pPr>
      <w:bookmarkStart w:id="0" w:name="_Hlk109985789"/>
      <w:r w:rsidRPr="006713BC">
        <w:rPr>
          <w:rFonts w:ascii="Times New Roman" w:hAnsi="Times New Roman"/>
          <w:sz w:val="24"/>
          <w:szCs w:val="24"/>
          <w:lang w:val="lv-LV"/>
        </w:rPr>
        <w:t>Ar Ogres novada pašvaldības domes 16.06.2022. lēmumu “Par Ogres novada pašvaldības Ogres novada sporta centra maksas pakalpojumu cenrāža apstiprināšanu” (protokola izraksts Nr. 13, 15</w:t>
      </w:r>
      <w:r w:rsidRPr="00D75F58">
        <w:rPr>
          <w:rFonts w:ascii="Times New Roman" w:hAnsi="Times New Roman"/>
          <w:sz w:val="24"/>
          <w:szCs w:val="24"/>
          <w:lang w:val="lv-LV"/>
        </w:rPr>
        <w:t xml:space="preserve">.) </w:t>
      </w:r>
      <w:r w:rsidR="00204696" w:rsidRPr="00D75F58">
        <w:rPr>
          <w:rFonts w:ascii="Times New Roman" w:hAnsi="Times New Roman"/>
          <w:sz w:val="24"/>
          <w:szCs w:val="24"/>
          <w:lang w:val="lv-LV"/>
        </w:rPr>
        <w:t xml:space="preserve">ir </w:t>
      </w:r>
      <w:r w:rsidRPr="00D75F58">
        <w:rPr>
          <w:rFonts w:ascii="Times New Roman" w:hAnsi="Times New Roman"/>
          <w:sz w:val="24"/>
          <w:szCs w:val="24"/>
          <w:lang w:val="lv-LV"/>
        </w:rPr>
        <w:t>apstiprināts Ogres novada pašvaldības Ogres novada sporta centra maksas pakalpojumu cenrādis</w:t>
      </w:r>
      <w:r w:rsidR="00E5696D" w:rsidRPr="00D75F58">
        <w:rPr>
          <w:rFonts w:ascii="Times New Roman" w:hAnsi="Times New Roman"/>
          <w:sz w:val="24"/>
          <w:szCs w:val="24"/>
          <w:lang w:val="lv-LV"/>
        </w:rPr>
        <w:t>, ar 28.07.2022. grozījumiem (protokola izraksts Nr.</w:t>
      </w:r>
      <w:r w:rsidR="006713BC" w:rsidRPr="00D75F58">
        <w:rPr>
          <w:rFonts w:ascii="Times New Roman" w:hAnsi="Times New Roman"/>
          <w:sz w:val="24"/>
          <w:szCs w:val="24"/>
          <w:lang w:val="lv-LV"/>
        </w:rPr>
        <w:t> </w:t>
      </w:r>
      <w:r w:rsidR="00E5696D" w:rsidRPr="00D75F58">
        <w:rPr>
          <w:rFonts w:ascii="Times New Roman" w:hAnsi="Times New Roman"/>
          <w:sz w:val="24"/>
          <w:szCs w:val="24"/>
          <w:lang w:val="lv-LV"/>
        </w:rPr>
        <w:t xml:space="preserve">17, 43.), ar </w:t>
      </w:r>
      <w:r w:rsidR="00FB6488" w:rsidRPr="00D75F58">
        <w:rPr>
          <w:rFonts w:ascii="Times New Roman" w:hAnsi="Times New Roman"/>
          <w:sz w:val="24"/>
          <w:szCs w:val="24"/>
          <w:lang w:val="lv-LV"/>
        </w:rPr>
        <w:t>27.04.2023. grozījumiem (protokola izraksts Nr.</w:t>
      </w:r>
      <w:r w:rsidR="006713BC" w:rsidRPr="00D75F58">
        <w:rPr>
          <w:rFonts w:ascii="Times New Roman" w:hAnsi="Times New Roman"/>
          <w:sz w:val="24"/>
          <w:szCs w:val="24"/>
          <w:lang w:val="lv-LV"/>
        </w:rPr>
        <w:t> </w:t>
      </w:r>
      <w:r w:rsidR="00FB6488" w:rsidRPr="00D75F58">
        <w:rPr>
          <w:rFonts w:ascii="Times New Roman" w:hAnsi="Times New Roman"/>
          <w:sz w:val="24"/>
          <w:szCs w:val="24"/>
          <w:lang w:val="lv-LV"/>
        </w:rPr>
        <w:t>6, 65.), ar 15.06.2023. grozījumiem (protokola izraksts Nr.</w:t>
      </w:r>
      <w:r w:rsidR="006713BC" w:rsidRPr="00D75F58">
        <w:rPr>
          <w:rFonts w:ascii="Times New Roman" w:hAnsi="Times New Roman"/>
          <w:sz w:val="24"/>
          <w:szCs w:val="24"/>
          <w:lang w:val="lv-LV"/>
        </w:rPr>
        <w:t> </w:t>
      </w:r>
      <w:r w:rsidR="00FB6488" w:rsidRPr="00D75F58">
        <w:rPr>
          <w:rFonts w:ascii="Times New Roman" w:hAnsi="Times New Roman"/>
          <w:sz w:val="24"/>
          <w:szCs w:val="24"/>
          <w:lang w:val="lv-LV"/>
        </w:rPr>
        <w:t>9, 2.), ar 31.08.2023. grozījumiem (protokola izraksts Nr.</w:t>
      </w:r>
      <w:r w:rsidR="006713BC" w:rsidRPr="00D75F58">
        <w:rPr>
          <w:rFonts w:ascii="Times New Roman" w:hAnsi="Times New Roman"/>
          <w:sz w:val="24"/>
          <w:szCs w:val="24"/>
          <w:lang w:val="lv-LV"/>
        </w:rPr>
        <w:t> </w:t>
      </w:r>
      <w:r w:rsidR="00FB6488" w:rsidRPr="00D75F58">
        <w:rPr>
          <w:rFonts w:ascii="Times New Roman" w:hAnsi="Times New Roman"/>
          <w:sz w:val="24"/>
          <w:szCs w:val="24"/>
          <w:lang w:val="lv-LV"/>
        </w:rPr>
        <w:t>15, 18.)</w:t>
      </w:r>
      <w:r w:rsidR="004814CB" w:rsidRPr="00D75F58">
        <w:rPr>
          <w:rFonts w:ascii="Times New Roman" w:hAnsi="Times New Roman"/>
          <w:sz w:val="24"/>
          <w:szCs w:val="24"/>
          <w:lang w:val="lv-LV"/>
        </w:rPr>
        <w:t xml:space="preserve"> un ar 26.10.2023</w:t>
      </w:r>
      <w:r w:rsidR="00FB6488" w:rsidRPr="00D75F58">
        <w:rPr>
          <w:rFonts w:ascii="Times New Roman" w:hAnsi="Times New Roman"/>
          <w:sz w:val="24"/>
          <w:szCs w:val="24"/>
          <w:lang w:val="lv-LV"/>
        </w:rPr>
        <w:t>.</w:t>
      </w:r>
      <w:r w:rsidR="004814CB" w:rsidRPr="00D75F58">
        <w:rPr>
          <w:rFonts w:ascii="Times New Roman" w:hAnsi="Times New Roman"/>
          <w:sz w:val="24"/>
          <w:szCs w:val="24"/>
          <w:lang w:val="lv-LV"/>
        </w:rPr>
        <w:t xml:space="preserve"> grozījumiem (protokola izraksts Nr. 17, 7)</w:t>
      </w:r>
      <w:r w:rsidR="00D11B4C" w:rsidRPr="00D75F58">
        <w:rPr>
          <w:rFonts w:ascii="Times New Roman" w:hAnsi="Times New Roman"/>
          <w:sz w:val="24"/>
          <w:szCs w:val="24"/>
          <w:lang w:val="lv-LV"/>
        </w:rPr>
        <w:t>.</w:t>
      </w:r>
    </w:p>
    <w:p w14:paraId="7D9443EA" w14:textId="6B4ABEC4" w:rsidR="00FC0935" w:rsidRPr="00D75F58" w:rsidRDefault="00FB6488" w:rsidP="00FC0935">
      <w:pPr>
        <w:spacing w:after="0" w:line="240" w:lineRule="auto"/>
        <w:ind w:firstLine="720"/>
        <w:jc w:val="both"/>
        <w:rPr>
          <w:rFonts w:ascii="Times New Roman" w:hAnsi="Times New Roman"/>
          <w:sz w:val="24"/>
          <w:szCs w:val="24"/>
          <w:lang w:val="lv-LV"/>
        </w:rPr>
      </w:pPr>
      <w:r w:rsidRPr="00D75F58">
        <w:rPr>
          <w:rFonts w:ascii="Times New Roman" w:hAnsi="Times New Roman"/>
          <w:sz w:val="24"/>
          <w:szCs w:val="24"/>
          <w:lang w:val="lv-LV"/>
        </w:rPr>
        <w:t>Ar Ogres novada pašvaldības domes 18.01.2018.</w:t>
      </w:r>
      <w:r w:rsidR="00FC0935" w:rsidRPr="00D75F58">
        <w:rPr>
          <w:rFonts w:ascii="Times New Roman" w:hAnsi="Times New Roman"/>
          <w:sz w:val="24"/>
          <w:szCs w:val="24"/>
          <w:lang w:val="lv-LV"/>
        </w:rPr>
        <w:t xml:space="preserve"> lēmumu “Par nomas maksas apstiprināšanu pārtikas automātu izvietošanai Ogres novada sporta centrā</w:t>
      </w:r>
      <w:r w:rsidR="00A666CF" w:rsidRPr="00D75F58">
        <w:rPr>
          <w:rFonts w:ascii="Times New Roman" w:hAnsi="Times New Roman"/>
          <w:sz w:val="24"/>
          <w:szCs w:val="24"/>
          <w:lang w:val="lv-LV"/>
        </w:rPr>
        <w:t>”</w:t>
      </w:r>
      <w:r w:rsidR="00FC0935" w:rsidRPr="00D75F58">
        <w:rPr>
          <w:rFonts w:ascii="Times New Roman" w:hAnsi="Times New Roman"/>
          <w:sz w:val="24"/>
          <w:szCs w:val="24"/>
          <w:lang w:val="lv-LV"/>
        </w:rPr>
        <w:t xml:space="preserve"> (protokola izraksts Nr.</w:t>
      </w:r>
      <w:r w:rsidR="004814CB" w:rsidRPr="00D75F58">
        <w:rPr>
          <w:rFonts w:ascii="Times New Roman" w:hAnsi="Times New Roman"/>
          <w:sz w:val="24"/>
          <w:szCs w:val="24"/>
          <w:lang w:val="lv-LV"/>
        </w:rPr>
        <w:t> </w:t>
      </w:r>
      <w:r w:rsidR="00FC0935" w:rsidRPr="00D75F58">
        <w:rPr>
          <w:rFonts w:ascii="Times New Roman" w:hAnsi="Times New Roman"/>
          <w:sz w:val="24"/>
          <w:szCs w:val="24"/>
          <w:lang w:val="lv-LV"/>
        </w:rPr>
        <w:t>1, 37.§) ir apstiprināts cenrādis pārtikas automātu izvietošanai.</w:t>
      </w:r>
    </w:p>
    <w:p w14:paraId="270D0576" w14:textId="2D855F6A" w:rsidR="00FC0935" w:rsidRPr="00D75F58" w:rsidRDefault="00FC0935" w:rsidP="00FC0935">
      <w:pPr>
        <w:spacing w:after="0" w:line="240" w:lineRule="auto"/>
        <w:ind w:firstLine="720"/>
        <w:jc w:val="both"/>
        <w:rPr>
          <w:rFonts w:ascii="Times New Roman" w:hAnsi="Times New Roman"/>
          <w:sz w:val="24"/>
          <w:szCs w:val="24"/>
          <w:lang w:val="lv-LV"/>
        </w:rPr>
      </w:pPr>
      <w:r w:rsidRPr="00D75F58">
        <w:rPr>
          <w:rFonts w:ascii="Times New Roman" w:hAnsi="Times New Roman"/>
          <w:sz w:val="24"/>
          <w:szCs w:val="24"/>
          <w:lang w:val="lv-LV"/>
        </w:rPr>
        <w:t>Ar Ogres novada pašvaldības 16.06.2016. lēmumu “Par Ogres novada pašvaldības Ogres Valsts ģimnāzijas maksas pakalpojumu cenrāža apstiprināšanu”</w:t>
      </w:r>
      <w:r w:rsidR="00A666CF" w:rsidRPr="00D75F58">
        <w:rPr>
          <w:rFonts w:ascii="Times New Roman" w:hAnsi="Times New Roman"/>
          <w:sz w:val="24"/>
          <w:szCs w:val="24"/>
          <w:lang w:val="lv-LV"/>
        </w:rPr>
        <w:t xml:space="preserve"> (protokola izraksts Nr.10, 21. §)</w:t>
      </w:r>
      <w:r w:rsidRPr="00D75F58">
        <w:rPr>
          <w:rFonts w:ascii="Times New Roman" w:hAnsi="Times New Roman"/>
          <w:sz w:val="24"/>
          <w:szCs w:val="24"/>
          <w:lang w:val="lv-LV"/>
        </w:rPr>
        <w:t xml:space="preserve"> ir apstiprināts cenrādis Ogres Valsts ģim</w:t>
      </w:r>
      <w:r w:rsidR="004814CB" w:rsidRPr="00D75F58">
        <w:rPr>
          <w:rFonts w:ascii="Times New Roman" w:hAnsi="Times New Roman"/>
          <w:sz w:val="24"/>
          <w:szCs w:val="24"/>
          <w:lang w:val="lv-LV"/>
        </w:rPr>
        <w:t>n</w:t>
      </w:r>
      <w:r w:rsidRPr="00D75F58">
        <w:rPr>
          <w:rFonts w:ascii="Times New Roman" w:hAnsi="Times New Roman"/>
          <w:sz w:val="24"/>
          <w:szCs w:val="24"/>
          <w:lang w:val="lv-LV"/>
        </w:rPr>
        <w:t xml:space="preserve">āzijas </w:t>
      </w:r>
      <w:r w:rsidR="00A666CF" w:rsidRPr="00D75F58">
        <w:rPr>
          <w:rFonts w:ascii="Times New Roman" w:hAnsi="Times New Roman"/>
          <w:sz w:val="24"/>
          <w:szCs w:val="24"/>
          <w:lang w:val="lv-LV"/>
        </w:rPr>
        <w:t>futbola laukumam</w:t>
      </w:r>
      <w:r w:rsidRPr="00D75F58">
        <w:rPr>
          <w:rFonts w:ascii="Times New Roman" w:hAnsi="Times New Roman"/>
          <w:sz w:val="24"/>
          <w:szCs w:val="24"/>
          <w:lang w:val="lv-LV"/>
        </w:rPr>
        <w:t>, Meža prospektā 14.</w:t>
      </w:r>
    </w:p>
    <w:p w14:paraId="0C233F7F" w14:textId="40A513AF" w:rsidR="00B84E2D" w:rsidRPr="00D75F58" w:rsidRDefault="00B84E2D" w:rsidP="004E5E53">
      <w:pPr>
        <w:spacing w:after="0" w:line="240" w:lineRule="auto"/>
        <w:ind w:firstLine="720"/>
        <w:jc w:val="both"/>
        <w:rPr>
          <w:rFonts w:ascii="Times New Roman" w:hAnsi="Times New Roman"/>
          <w:sz w:val="24"/>
          <w:szCs w:val="24"/>
          <w:lang w:val="lv-LV"/>
        </w:rPr>
      </w:pPr>
      <w:r w:rsidRPr="00D75F58">
        <w:rPr>
          <w:rFonts w:ascii="Times New Roman" w:hAnsi="Times New Roman"/>
          <w:sz w:val="24"/>
          <w:szCs w:val="24"/>
          <w:lang w:val="lv-LV"/>
        </w:rPr>
        <w:t xml:space="preserve">Sakarā ar to, ka Ogres novada sporta centra </w:t>
      </w:r>
      <w:r w:rsidR="00691B6B" w:rsidRPr="00D75F58">
        <w:rPr>
          <w:rFonts w:ascii="Times New Roman" w:hAnsi="Times New Roman"/>
          <w:sz w:val="24"/>
          <w:szCs w:val="24"/>
          <w:lang w:val="lv-LV"/>
        </w:rPr>
        <w:t>valdījumā</w:t>
      </w:r>
      <w:r w:rsidRPr="00D75F58">
        <w:rPr>
          <w:rFonts w:ascii="Times New Roman" w:hAnsi="Times New Roman"/>
          <w:sz w:val="24"/>
          <w:szCs w:val="24"/>
          <w:lang w:val="lv-LV"/>
        </w:rPr>
        <w:t xml:space="preserve"> ir nodots </w:t>
      </w:r>
      <w:r w:rsidR="00D00E0C" w:rsidRPr="00D75F58">
        <w:rPr>
          <w:rFonts w:ascii="Times New Roman" w:hAnsi="Times New Roman"/>
          <w:sz w:val="24"/>
          <w:szCs w:val="24"/>
          <w:lang w:val="lv-LV"/>
        </w:rPr>
        <w:t xml:space="preserve">nekustamais īpašums - sportistu ģērbtuves </w:t>
      </w:r>
      <w:r w:rsidR="00FC0935" w:rsidRPr="00D75F58">
        <w:rPr>
          <w:rFonts w:ascii="Times New Roman" w:hAnsi="Times New Roman"/>
          <w:sz w:val="24"/>
          <w:szCs w:val="24"/>
          <w:lang w:val="lv-LV"/>
        </w:rPr>
        <w:t xml:space="preserve">un stadions, </w:t>
      </w:r>
      <w:r w:rsidRPr="00D75F58">
        <w:rPr>
          <w:rFonts w:ascii="Times New Roman" w:hAnsi="Times New Roman"/>
          <w:sz w:val="24"/>
          <w:szCs w:val="24"/>
          <w:lang w:val="lv-LV"/>
        </w:rPr>
        <w:t>Meža prospektā 14</w:t>
      </w:r>
      <w:r w:rsidR="00D00E0C" w:rsidRPr="00D75F58">
        <w:rPr>
          <w:rFonts w:ascii="Times New Roman" w:hAnsi="Times New Roman"/>
          <w:sz w:val="24"/>
          <w:szCs w:val="24"/>
          <w:lang w:val="lv-LV"/>
        </w:rPr>
        <w:t xml:space="preserve"> (25.05.2023. Ogres novada pašvaldības domes lēmums (Nr.7, 22.))</w:t>
      </w:r>
      <w:r w:rsidRPr="00D75F58">
        <w:rPr>
          <w:rFonts w:ascii="Times New Roman" w:hAnsi="Times New Roman"/>
          <w:sz w:val="24"/>
          <w:szCs w:val="24"/>
          <w:lang w:val="lv-LV"/>
        </w:rPr>
        <w:t xml:space="preserve"> un sporta arēna Ogre </w:t>
      </w:r>
      <w:proofErr w:type="spellStart"/>
      <w:r w:rsidRPr="00D75F58">
        <w:rPr>
          <w:rFonts w:ascii="Times New Roman" w:hAnsi="Times New Roman"/>
          <w:sz w:val="24"/>
          <w:szCs w:val="24"/>
          <w:lang w:val="lv-LV"/>
        </w:rPr>
        <w:t>G.Astras</w:t>
      </w:r>
      <w:proofErr w:type="spellEnd"/>
      <w:r w:rsidRPr="00D75F58">
        <w:rPr>
          <w:rFonts w:ascii="Times New Roman" w:hAnsi="Times New Roman"/>
          <w:sz w:val="24"/>
          <w:szCs w:val="24"/>
          <w:lang w:val="lv-LV"/>
        </w:rPr>
        <w:t xml:space="preserve"> ielā 1</w:t>
      </w:r>
      <w:r w:rsidR="00D00E0C" w:rsidRPr="00D75F58">
        <w:rPr>
          <w:rFonts w:ascii="Times New Roman" w:hAnsi="Times New Roman"/>
          <w:sz w:val="24"/>
          <w:szCs w:val="24"/>
          <w:lang w:val="lv-LV"/>
        </w:rPr>
        <w:t xml:space="preserve"> (15.06.2023. Ogres novada pašvaldības domes lēmums (Nr.9, 21.))</w:t>
      </w:r>
      <w:r w:rsidR="00DE0244" w:rsidRPr="00D75F58">
        <w:rPr>
          <w:rFonts w:ascii="Times New Roman" w:hAnsi="Times New Roman"/>
          <w:sz w:val="24"/>
          <w:szCs w:val="24"/>
          <w:lang w:val="lv-LV"/>
        </w:rPr>
        <w:t xml:space="preserve"> un, lai apvienotu šobrīd spēkā esošos maksas pakalpojumus cenrāžus,</w:t>
      </w:r>
      <w:r w:rsidRPr="00D75F58">
        <w:rPr>
          <w:rFonts w:ascii="Times New Roman" w:hAnsi="Times New Roman"/>
          <w:sz w:val="24"/>
          <w:szCs w:val="24"/>
          <w:lang w:val="lv-LV"/>
        </w:rPr>
        <w:t xml:space="preserve"> ir pārskatītas visu apsaimniekošanā esošo sporta objektu izmaksas.</w:t>
      </w:r>
      <w:r w:rsidR="009A1C8D" w:rsidRPr="00D75F58">
        <w:rPr>
          <w:rFonts w:ascii="Times New Roman" w:hAnsi="Times New Roman"/>
          <w:sz w:val="24"/>
          <w:szCs w:val="24"/>
          <w:lang w:val="lv-LV"/>
        </w:rPr>
        <w:t xml:space="preserve"> </w:t>
      </w:r>
    </w:p>
    <w:p w14:paraId="49915B4C" w14:textId="62FEC667" w:rsidR="004E5E53" w:rsidRPr="00D75F58" w:rsidRDefault="004E5E53" w:rsidP="004E5E53">
      <w:pPr>
        <w:spacing w:after="0" w:line="240" w:lineRule="auto"/>
        <w:ind w:firstLine="720"/>
        <w:jc w:val="both"/>
        <w:rPr>
          <w:rFonts w:ascii="Times New Roman" w:hAnsi="Times New Roman"/>
          <w:sz w:val="24"/>
          <w:szCs w:val="24"/>
          <w:lang w:val="lv-LV"/>
        </w:rPr>
      </w:pPr>
      <w:r w:rsidRPr="00D75F58">
        <w:rPr>
          <w:rFonts w:ascii="Times New Roman" w:hAnsi="Times New Roman"/>
          <w:sz w:val="24"/>
          <w:szCs w:val="24"/>
          <w:lang w:val="lv-LV"/>
        </w:rPr>
        <w:t xml:space="preserve">Ogres novada pašvaldībā </w:t>
      </w:r>
      <w:r w:rsidR="00204696" w:rsidRPr="00D75F58">
        <w:rPr>
          <w:rFonts w:ascii="Times New Roman" w:hAnsi="Times New Roman"/>
          <w:sz w:val="24"/>
          <w:szCs w:val="24"/>
          <w:lang w:val="lv-LV"/>
        </w:rPr>
        <w:t>19.01.2024</w:t>
      </w:r>
      <w:r w:rsidRPr="00D75F58">
        <w:rPr>
          <w:rFonts w:ascii="Times New Roman" w:hAnsi="Times New Roman"/>
          <w:sz w:val="24"/>
          <w:szCs w:val="24"/>
          <w:lang w:val="lv-LV"/>
        </w:rPr>
        <w:t xml:space="preserve">. saņemts Ogres novada Sporta centra </w:t>
      </w:r>
      <w:r w:rsidR="00204696" w:rsidRPr="00D75F58">
        <w:rPr>
          <w:rFonts w:ascii="Times New Roman" w:hAnsi="Times New Roman"/>
          <w:sz w:val="24"/>
          <w:szCs w:val="24"/>
          <w:lang w:val="lv-LV"/>
        </w:rPr>
        <w:t>19.01.2024</w:t>
      </w:r>
      <w:r w:rsidRPr="00D75F58">
        <w:rPr>
          <w:rFonts w:ascii="Times New Roman" w:hAnsi="Times New Roman"/>
          <w:sz w:val="24"/>
          <w:szCs w:val="24"/>
          <w:lang w:val="lv-LV"/>
        </w:rPr>
        <w:t>. iesniegums (pašvaldībā reģistrēts ar Nr. 2-4.1/</w:t>
      </w:r>
      <w:r w:rsidR="00204696" w:rsidRPr="00D75F58">
        <w:rPr>
          <w:rFonts w:ascii="Times New Roman" w:hAnsi="Times New Roman"/>
          <w:sz w:val="24"/>
          <w:szCs w:val="24"/>
          <w:lang w:val="lv-LV"/>
        </w:rPr>
        <w:t>333</w:t>
      </w:r>
      <w:r w:rsidRPr="00D75F58">
        <w:rPr>
          <w:rFonts w:ascii="Times New Roman" w:hAnsi="Times New Roman"/>
          <w:sz w:val="24"/>
          <w:szCs w:val="24"/>
          <w:lang w:val="lv-LV"/>
        </w:rPr>
        <w:t xml:space="preserve">) ar lūgumu apstiprināt </w:t>
      </w:r>
      <w:r w:rsidR="00DE0244" w:rsidRPr="00D75F58">
        <w:rPr>
          <w:rFonts w:ascii="Times New Roman" w:hAnsi="Times New Roman"/>
          <w:sz w:val="24"/>
          <w:szCs w:val="24"/>
          <w:lang w:val="lv-LV"/>
        </w:rPr>
        <w:t xml:space="preserve">izstrādāto </w:t>
      </w:r>
      <w:r w:rsidRPr="00D75F58">
        <w:rPr>
          <w:rFonts w:ascii="Times New Roman" w:hAnsi="Times New Roman"/>
          <w:sz w:val="24"/>
          <w:szCs w:val="24"/>
          <w:lang w:val="lv-LV"/>
        </w:rPr>
        <w:t xml:space="preserve">maksas </w:t>
      </w:r>
      <w:r w:rsidR="00B84E2D" w:rsidRPr="00D75F58">
        <w:rPr>
          <w:rFonts w:ascii="Times New Roman" w:hAnsi="Times New Roman"/>
          <w:sz w:val="24"/>
          <w:szCs w:val="24"/>
          <w:lang w:val="lv-LV"/>
        </w:rPr>
        <w:t>pakalpojumu cenrādi</w:t>
      </w:r>
      <w:r w:rsidRPr="00D75F58">
        <w:rPr>
          <w:rFonts w:ascii="Times New Roman" w:hAnsi="Times New Roman"/>
          <w:sz w:val="24"/>
          <w:szCs w:val="24"/>
          <w:lang w:val="lv-LV"/>
        </w:rPr>
        <w:t>.</w:t>
      </w:r>
    </w:p>
    <w:p w14:paraId="01E56500" w14:textId="0206015E" w:rsidR="004E5E53" w:rsidRPr="00D75F58" w:rsidRDefault="004E5E53" w:rsidP="004E5E53">
      <w:pPr>
        <w:spacing w:after="0" w:line="240" w:lineRule="auto"/>
        <w:ind w:firstLine="720"/>
        <w:jc w:val="both"/>
        <w:rPr>
          <w:rFonts w:ascii="Times New Roman" w:hAnsi="Times New Roman"/>
          <w:sz w:val="24"/>
          <w:szCs w:val="24"/>
          <w:lang w:val="lv-LV"/>
        </w:rPr>
      </w:pPr>
      <w:r w:rsidRPr="00D75F58">
        <w:rPr>
          <w:rFonts w:ascii="Times New Roman" w:hAnsi="Times New Roman"/>
          <w:sz w:val="24"/>
          <w:szCs w:val="24"/>
          <w:lang w:val="lv-LV"/>
        </w:rPr>
        <w:t>Ņemot vērā minēto un pamatojoties uz Pašvaldību likuma 10.pant</w:t>
      </w:r>
      <w:r w:rsidR="004814CB" w:rsidRPr="00D75F58">
        <w:rPr>
          <w:rFonts w:ascii="Times New Roman" w:hAnsi="Times New Roman"/>
          <w:sz w:val="24"/>
          <w:szCs w:val="24"/>
          <w:lang w:val="lv-LV"/>
        </w:rPr>
        <w:t xml:space="preserve">a </w:t>
      </w:r>
      <w:r w:rsidR="00D11B4C" w:rsidRPr="00D75F58">
        <w:rPr>
          <w:rFonts w:ascii="Times New Roman" w:hAnsi="Times New Roman"/>
          <w:lang w:val="lv-LV"/>
        </w:rPr>
        <w:t>otrās daļas 2. punkta (d) apakšpunktu</w:t>
      </w:r>
      <w:r w:rsidRPr="00D75F58">
        <w:rPr>
          <w:rFonts w:ascii="Times New Roman" w:hAnsi="Times New Roman"/>
          <w:sz w:val="24"/>
          <w:szCs w:val="24"/>
          <w:lang w:val="lv-LV"/>
        </w:rPr>
        <w:t>, Ogres novada pašvaldības 11.09.2012. iekšējo noteikumu “Kārtība, kādā Ogres novada pašvaldības iestādes (aģentūras) plāno un uzskaita ieņēmumus no maksas pakalpojumiem un ar šo pakalpojumu sniegšanu saistītos izdevumus, kā arī izstrādā, pakalpojumu izcenojumu aprēķinus” un Ogres novada pašvaldības Maksas pakalpojumu izcenojumu aprēķinu un atlīdzības noteikšanas komisijas 30.03.2023. protokolu Nr.6,</w:t>
      </w:r>
    </w:p>
    <w:p w14:paraId="58605F74" w14:textId="77777777" w:rsidR="004E5E53" w:rsidRPr="00D75F58" w:rsidRDefault="004E5E53" w:rsidP="00CB1996">
      <w:pPr>
        <w:spacing w:after="0" w:line="240" w:lineRule="auto"/>
        <w:jc w:val="both"/>
        <w:rPr>
          <w:rFonts w:ascii="Times New Roman" w:hAnsi="Times New Roman"/>
          <w:sz w:val="24"/>
          <w:szCs w:val="24"/>
          <w:lang w:val="lv-LV"/>
        </w:rPr>
      </w:pPr>
    </w:p>
    <w:bookmarkEnd w:id="0"/>
    <w:p w14:paraId="33B61E4D" w14:textId="77777777" w:rsidR="00CB1996" w:rsidRPr="00CB1996" w:rsidRDefault="00CB1996" w:rsidP="00CB1996">
      <w:pPr>
        <w:widowControl/>
        <w:spacing w:after="0" w:line="240" w:lineRule="auto"/>
        <w:jc w:val="center"/>
        <w:rPr>
          <w:rFonts w:ascii="Times New Roman" w:eastAsia="Times New Roman" w:hAnsi="Times New Roman"/>
          <w:b/>
          <w:iCs/>
          <w:noProof/>
          <w:color w:val="000000"/>
          <w:sz w:val="24"/>
          <w:szCs w:val="24"/>
          <w:lang w:val="lv-LV"/>
        </w:rPr>
      </w:pPr>
      <w:r w:rsidRPr="00CB1996">
        <w:rPr>
          <w:rFonts w:ascii="Times New Roman" w:eastAsia="Times New Roman" w:hAnsi="Times New Roman"/>
          <w:b/>
          <w:iCs/>
          <w:color w:val="000000"/>
          <w:sz w:val="24"/>
          <w:szCs w:val="24"/>
          <w:lang w:val="lv-LV"/>
        </w:rPr>
        <w:t xml:space="preserve">balsojot: </w:t>
      </w:r>
      <w:r w:rsidRPr="00CB1996">
        <w:rPr>
          <w:rFonts w:ascii="Times New Roman" w:eastAsia="Times New Roman" w:hAnsi="Times New Roman"/>
          <w:b/>
          <w:iCs/>
          <w:noProof/>
          <w:color w:val="000000"/>
          <w:sz w:val="24"/>
          <w:szCs w:val="24"/>
          <w:lang w:val="lv-LV"/>
        </w:rPr>
        <w:t xml:space="preserve">ar 13 balsīm "Par" (Andris Krauja, Atvars Lakstīgala, Dace Kļaviņa, Dace Māliņa, Dace Veiliņa, Egils Helmanis, Gints Sīviņš, Ilmārs Zemnieks, Indulis Trapiņš, Jānis Kaijaks, Jānis Siliņš, Pāvels Kotāns, Santa Ločmele), </w:t>
      </w:r>
    </w:p>
    <w:p w14:paraId="6CB5513A" w14:textId="77777777" w:rsidR="00CB1996" w:rsidRPr="00CB1996" w:rsidRDefault="00CB1996" w:rsidP="00CB1996">
      <w:pPr>
        <w:widowControl/>
        <w:spacing w:after="0" w:line="240" w:lineRule="auto"/>
        <w:jc w:val="center"/>
        <w:rPr>
          <w:rFonts w:ascii="Times New Roman" w:eastAsia="Times New Roman" w:hAnsi="Times New Roman"/>
          <w:b/>
          <w:iCs/>
          <w:color w:val="000000"/>
          <w:sz w:val="24"/>
          <w:szCs w:val="24"/>
          <w:lang w:val="lv-LV"/>
        </w:rPr>
      </w:pPr>
      <w:r w:rsidRPr="00CB1996">
        <w:rPr>
          <w:rFonts w:ascii="Times New Roman" w:eastAsia="Times New Roman" w:hAnsi="Times New Roman"/>
          <w:b/>
          <w:iCs/>
          <w:noProof/>
          <w:color w:val="000000"/>
          <w:sz w:val="24"/>
          <w:szCs w:val="24"/>
          <w:lang w:val="lv-LV"/>
        </w:rPr>
        <w:t>"Pret" – nav, "Atturas" – 1 (Dzirkstīte Žindiga),</w:t>
      </w:r>
      <w:r w:rsidRPr="00CB1996">
        <w:rPr>
          <w:rFonts w:ascii="Times New Roman" w:eastAsia="Times New Roman" w:hAnsi="Times New Roman"/>
          <w:b/>
          <w:iCs/>
          <w:color w:val="000000"/>
          <w:sz w:val="24"/>
          <w:szCs w:val="24"/>
          <w:lang w:val="lv-LV"/>
        </w:rPr>
        <w:t xml:space="preserve"> </w:t>
      </w:r>
    </w:p>
    <w:p w14:paraId="02FA156F" w14:textId="77777777" w:rsidR="00CB1996" w:rsidRPr="00CB1996" w:rsidRDefault="00CB1996" w:rsidP="00CB1996">
      <w:pPr>
        <w:widowControl/>
        <w:spacing w:after="0" w:line="240" w:lineRule="auto"/>
        <w:jc w:val="center"/>
        <w:rPr>
          <w:rFonts w:ascii="Times New Roman" w:eastAsia="Times New Roman" w:hAnsi="Times New Roman"/>
          <w:b/>
          <w:iCs/>
          <w:color w:val="000000"/>
          <w:sz w:val="24"/>
          <w:szCs w:val="24"/>
          <w:lang w:val="lv-LV"/>
        </w:rPr>
      </w:pPr>
      <w:r w:rsidRPr="00CB1996">
        <w:rPr>
          <w:rFonts w:ascii="Times New Roman" w:eastAsia="Times New Roman" w:hAnsi="Times New Roman"/>
          <w:iCs/>
          <w:color w:val="000000"/>
          <w:sz w:val="24"/>
          <w:szCs w:val="24"/>
          <w:lang w:val="lv-LV"/>
        </w:rPr>
        <w:t>Ogres novada pašvaldības dome</w:t>
      </w:r>
      <w:r w:rsidRPr="00CB1996">
        <w:rPr>
          <w:rFonts w:ascii="Times New Roman" w:eastAsia="Times New Roman" w:hAnsi="Times New Roman"/>
          <w:b/>
          <w:iCs/>
          <w:color w:val="000000"/>
          <w:sz w:val="24"/>
          <w:szCs w:val="24"/>
          <w:lang w:val="lv-LV"/>
        </w:rPr>
        <w:t xml:space="preserve"> NOLEMJ:</w:t>
      </w:r>
    </w:p>
    <w:p w14:paraId="09A10C13" w14:textId="77777777" w:rsidR="008D18FF" w:rsidRPr="00D75F58" w:rsidRDefault="008D18FF" w:rsidP="004E5E53">
      <w:pPr>
        <w:spacing w:after="0"/>
        <w:jc w:val="center"/>
        <w:rPr>
          <w:rFonts w:ascii="Times New Roman" w:hAnsi="Times New Roman"/>
          <w:b/>
          <w:sz w:val="24"/>
          <w:szCs w:val="24"/>
          <w:lang w:val="lv-LV"/>
        </w:rPr>
      </w:pPr>
    </w:p>
    <w:p w14:paraId="0D95FCB3" w14:textId="673B17E5" w:rsidR="004E5E53" w:rsidRPr="00D75F58" w:rsidRDefault="00B84E2D" w:rsidP="004E5E53">
      <w:pPr>
        <w:widowControl/>
        <w:numPr>
          <w:ilvl w:val="0"/>
          <w:numId w:val="2"/>
        </w:numPr>
        <w:spacing w:after="0" w:line="240" w:lineRule="auto"/>
        <w:ind w:left="425" w:hanging="425"/>
        <w:jc w:val="both"/>
        <w:rPr>
          <w:rFonts w:ascii="Times New Roman" w:eastAsia="Times New Roman" w:hAnsi="Times New Roman"/>
          <w:sz w:val="24"/>
          <w:szCs w:val="24"/>
          <w:lang w:val="lv-LV" w:eastAsia="lv-LV"/>
        </w:rPr>
      </w:pPr>
      <w:bookmarkStart w:id="1" w:name="_Hlk109985863"/>
      <w:r w:rsidRPr="00D75F58">
        <w:rPr>
          <w:rFonts w:ascii="Times New Roman" w:eastAsia="Times New Roman" w:hAnsi="Times New Roman"/>
          <w:b/>
          <w:sz w:val="24"/>
          <w:szCs w:val="24"/>
          <w:lang w:val="lv-LV" w:eastAsia="lv-LV"/>
        </w:rPr>
        <w:t>Apstiprināt</w:t>
      </w:r>
      <w:r w:rsidR="004E5E53" w:rsidRPr="00D75F58">
        <w:rPr>
          <w:rFonts w:ascii="Times New Roman" w:eastAsia="Times New Roman" w:hAnsi="Times New Roman"/>
          <w:sz w:val="24"/>
          <w:szCs w:val="24"/>
          <w:lang w:val="lv-LV" w:eastAsia="lv-LV"/>
        </w:rPr>
        <w:t xml:space="preserve"> Ogres novada pašvaldības Ogres novada sporta centra maksas pakalpojumu cenrād</w:t>
      </w:r>
      <w:r w:rsidRPr="00D75F58">
        <w:rPr>
          <w:rFonts w:ascii="Times New Roman" w:eastAsia="Times New Roman" w:hAnsi="Times New Roman"/>
          <w:sz w:val="24"/>
          <w:szCs w:val="24"/>
          <w:lang w:val="lv-LV" w:eastAsia="lv-LV"/>
        </w:rPr>
        <w:t>i</w:t>
      </w:r>
      <w:r w:rsidR="00F6432D" w:rsidRPr="00D75F58">
        <w:rPr>
          <w:rFonts w:ascii="Times New Roman" w:eastAsia="Times New Roman" w:hAnsi="Times New Roman"/>
          <w:sz w:val="24"/>
          <w:szCs w:val="24"/>
          <w:lang w:val="lv-LV" w:eastAsia="lv-LV"/>
        </w:rPr>
        <w:t xml:space="preserve"> </w:t>
      </w:r>
      <w:r w:rsidR="008D18FF" w:rsidRPr="00D75F58">
        <w:rPr>
          <w:rFonts w:ascii="Times New Roman" w:eastAsia="Times New Roman" w:hAnsi="Times New Roman"/>
          <w:sz w:val="24"/>
          <w:szCs w:val="24"/>
          <w:lang w:val="lv-LV" w:eastAsia="lv-LV"/>
        </w:rPr>
        <w:t>saskaņā ar šī lēmuma pielikumu.</w:t>
      </w:r>
    </w:p>
    <w:p w14:paraId="4A47710E" w14:textId="76CC24B2" w:rsidR="00D11B4C" w:rsidRPr="00D75F58" w:rsidRDefault="00DE0244" w:rsidP="00DE0244">
      <w:pPr>
        <w:pStyle w:val="ListParagraph"/>
        <w:numPr>
          <w:ilvl w:val="0"/>
          <w:numId w:val="2"/>
        </w:numPr>
        <w:tabs>
          <w:tab w:val="num" w:pos="426"/>
        </w:tabs>
        <w:ind w:left="426" w:hanging="426"/>
        <w:jc w:val="both"/>
      </w:pPr>
      <w:r w:rsidRPr="00D75F58">
        <w:rPr>
          <w:b/>
          <w:bCs/>
        </w:rPr>
        <w:t>Noteikt</w:t>
      </w:r>
      <w:r w:rsidRPr="00D75F58">
        <w:t xml:space="preserve">, ka </w:t>
      </w:r>
      <w:r w:rsidR="00906471" w:rsidRPr="00D75F58">
        <w:t xml:space="preserve">ar </w:t>
      </w:r>
      <w:r w:rsidR="00D75F58" w:rsidRPr="00D75F58">
        <w:t xml:space="preserve">šī lēmuma spēkā stāšanās brīdi spēku zaudē </w:t>
      </w:r>
      <w:r w:rsidRPr="00D75F58">
        <w:t>Ogres novada pašvaldības domes</w:t>
      </w:r>
      <w:r w:rsidR="00D11B4C" w:rsidRPr="00D75F58">
        <w:t>:</w:t>
      </w:r>
    </w:p>
    <w:p w14:paraId="45932D84" w14:textId="10A8B541" w:rsidR="00D11B4C" w:rsidRPr="00D75F58" w:rsidRDefault="00DE0244" w:rsidP="00D11B4C">
      <w:pPr>
        <w:pStyle w:val="ListParagraph"/>
        <w:numPr>
          <w:ilvl w:val="1"/>
          <w:numId w:val="2"/>
        </w:numPr>
        <w:jc w:val="both"/>
      </w:pPr>
      <w:r w:rsidRPr="00D75F58">
        <w:t>16.06.2022. lēmums “Par Ogres novada pašvaldības Ogres novada sporta centra maksas pakalpojumu cenrāža apstiprināšanu” (protokola izraksts Nr. 13, 15.), ar 28.07.2022. grozījumiem (protokola izraksts Nr.17, 43.), ar 27.04.2023. grozījumiem (protokola izraksts Nr.6, 65.), ar 15.06.2023. grozījumiem (protokola izraksts Nr.9, 2.), ar 31.08.2023. grozījumiem (protokola izraksts Nr.15, 18.)</w:t>
      </w:r>
      <w:r w:rsidR="00D11B4C" w:rsidRPr="00D75F58">
        <w:t>, ar 26.10.2023. grozījumiem (protokola izraksts Nr. 17, 7);</w:t>
      </w:r>
    </w:p>
    <w:p w14:paraId="5ACD9E85" w14:textId="333E4A5E" w:rsidR="00D11B4C" w:rsidRPr="00D75F58" w:rsidRDefault="00DE0244" w:rsidP="00D11B4C">
      <w:pPr>
        <w:pStyle w:val="ListParagraph"/>
        <w:numPr>
          <w:ilvl w:val="1"/>
          <w:numId w:val="2"/>
        </w:numPr>
        <w:jc w:val="both"/>
      </w:pPr>
      <w:r w:rsidRPr="00D75F58">
        <w:t xml:space="preserve"> </w:t>
      </w:r>
      <w:r w:rsidR="00D11B4C" w:rsidRPr="00D75F58">
        <w:t>18.01.2018. lēmums “Par nomas maksas apstiprināšanu pārtikas automātu izvietošanai Ogres novada sporta centrā” (protokola izraksts Nr.1, 37.);</w:t>
      </w:r>
    </w:p>
    <w:p w14:paraId="67F56FF8" w14:textId="5FEBE081" w:rsidR="00DE0244" w:rsidRPr="00D75F58" w:rsidRDefault="00D11B4C" w:rsidP="00D11B4C">
      <w:pPr>
        <w:pStyle w:val="ListParagraph"/>
        <w:numPr>
          <w:ilvl w:val="1"/>
          <w:numId w:val="2"/>
        </w:numPr>
        <w:jc w:val="both"/>
      </w:pPr>
      <w:r w:rsidRPr="00D75F58">
        <w:t>16.06.2016. lēmums “Par Ogres novada pašvaldības Ogres Valsts ģimnāzijas maksas pakalpojumu cenrāža apstiprināšanu” (protokola izraksts Nr.10, 21.)</w:t>
      </w:r>
      <w:r w:rsidR="00DE0244" w:rsidRPr="00D75F58">
        <w:t>.</w:t>
      </w:r>
    </w:p>
    <w:p w14:paraId="1419677B" w14:textId="77777777" w:rsidR="004E5E53" w:rsidRPr="00D75F58" w:rsidRDefault="004E5E53" w:rsidP="004E5E53">
      <w:pPr>
        <w:widowControl/>
        <w:numPr>
          <w:ilvl w:val="0"/>
          <w:numId w:val="2"/>
        </w:numPr>
        <w:spacing w:before="120" w:after="120" w:line="240" w:lineRule="auto"/>
        <w:ind w:left="425" w:hanging="425"/>
        <w:jc w:val="both"/>
        <w:rPr>
          <w:rFonts w:ascii="Times New Roman" w:eastAsia="Times New Roman" w:hAnsi="Times New Roman"/>
          <w:sz w:val="24"/>
          <w:szCs w:val="24"/>
          <w:lang w:val="lv-LV" w:eastAsia="lv-LV"/>
        </w:rPr>
      </w:pPr>
      <w:r w:rsidRPr="00D75F58">
        <w:rPr>
          <w:rFonts w:ascii="Times New Roman" w:eastAsia="Times New Roman" w:hAnsi="Times New Roman"/>
          <w:b/>
          <w:sz w:val="24"/>
          <w:szCs w:val="24"/>
          <w:lang w:val="lv-LV" w:eastAsia="lv-LV"/>
        </w:rPr>
        <w:t>Kontroli</w:t>
      </w:r>
      <w:r w:rsidRPr="00D75F58">
        <w:rPr>
          <w:rFonts w:ascii="Times New Roman" w:eastAsia="Times New Roman" w:hAnsi="Times New Roman"/>
          <w:sz w:val="24"/>
          <w:szCs w:val="24"/>
          <w:lang w:val="lv-LV" w:eastAsia="lv-LV"/>
        </w:rPr>
        <w:t xml:space="preserve"> par lēmuma izpildi uzdot Ogres novada pašvaldības izpilddirektoram.</w:t>
      </w:r>
    </w:p>
    <w:bookmarkEnd w:id="1"/>
    <w:p w14:paraId="2DA385E5" w14:textId="77777777" w:rsidR="004E5E53" w:rsidRPr="006713BC" w:rsidRDefault="004E5E53" w:rsidP="004E5E53">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75545C1C" w14:textId="77777777" w:rsidR="004E5E53" w:rsidRPr="006713BC" w:rsidRDefault="004E5E53" w:rsidP="004E5E53">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405E87AC" w14:textId="77777777" w:rsidR="004E5E53" w:rsidRPr="006713BC" w:rsidRDefault="004E5E53" w:rsidP="004E5E53">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6713BC">
        <w:rPr>
          <w:rFonts w:ascii="Times New Roman" w:eastAsia="Times New Roman" w:hAnsi="Times New Roman"/>
          <w:sz w:val="24"/>
          <w:szCs w:val="24"/>
          <w:lang w:val="lv-LV" w:eastAsia="lv-LV"/>
        </w:rPr>
        <w:t>(Sēdes vadītāja,</w:t>
      </w:r>
    </w:p>
    <w:p w14:paraId="700F10D1" w14:textId="6A4D3FA3" w:rsidR="00391EE9" w:rsidRPr="008D18FF" w:rsidRDefault="004E5E53" w:rsidP="008D18FF">
      <w:pPr>
        <w:spacing w:after="0" w:line="240" w:lineRule="auto"/>
        <w:ind w:right="43"/>
        <w:jc w:val="right"/>
        <w:rPr>
          <w:rFonts w:ascii="Times New Roman" w:hAnsi="Times New Roman"/>
          <w:sz w:val="24"/>
          <w:szCs w:val="24"/>
          <w:lang w:val="lv-LV"/>
        </w:rPr>
      </w:pPr>
      <w:r w:rsidRPr="006713BC">
        <w:rPr>
          <w:rFonts w:ascii="Times New Roman" w:hAnsi="Times New Roman"/>
          <w:sz w:val="24"/>
          <w:szCs w:val="24"/>
          <w:lang w:val="lv-LV"/>
        </w:rPr>
        <w:t xml:space="preserve">domes priekšsēdētāja </w:t>
      </w:r>
      <w:proofErr w:type="spellStart"/>
      <w:r w:rsidR="003B0566">
        <w:rPr>
          <w:rFonts w:ascii="Times New Roman" w:hAnsi="Times New Roman"/>
          <w:color w:val="000000"/>
          <w:sz w:val="24"/>
          <w:szCs w:val="24"/>
          <w:lang w:val="lv-LV"/>
        </w:rPr>
        <w:t>E.Helmaņa</w:t>
      </w:r>
      <w:bookmarkStart w:id="2" w:name="_GoBack"/>
      <w:bookmarkEnd w:id="2"/>
      <w:proofErr w:type="spellEnd"/>
      <w:r w:rsidRPr="006713BC">
        <w:rPr>
          <w:rFonts w:ascii="Times New Roman" w:hAnsi="Times New Roman"/>
          <w:color w:val="000000"/>
          <w:sz w:val="24"/>
          <w:szCs w:val="24"/>
          <w:lang w:val="lv-LV"/>
        </w:rPr>
        <w:t xml:space="preserve"> </w:t>
      </w:r>
      <w:r w:rsidRPr="006713BC">
        <w:rPr>
          <w:rFonts w:ascii="Times New Roman" w:hAnsi="Times New Roman"/>
          <w:sz w:val="24"/>
          <w:szCs w:val="24"/>
          <w:lang w:val="lv-LV"/>
        </w:rPr>
        <w:t>paraksts)</w:t>
      </w:r>
    </w:p>
    <w:sectPr w:rsidR="00391EE9" w:rsidRPr="008D18FF" w:rsidSect="00CB1996">
      <w:head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6B810" w14:textId="77777777" w:rsidR="00BA52F7" w:rsidRDefault="00BA52F7" w:rsidP="00F6432D">
      <w:pPr>
        <w:spacing w:after="0" w:line="240" w:lineRule="auto"/>
      </w:pPr>
      <w:r>
        <w:separator/>
      </w:r>
    </w:p>
  </w:endnote>
  <w:endnote w:type="continuationSeparator" w:id="0">
    <w:p w14:paraId="142B2E2B" w14:textId="77777777" w:rsidR="00BA52F7" w:rsidRDefault="00BA52F7" w:rsidP="00F64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1FF85" w14:textId="77777777" w:rsidR="00BA52F7" w:rsidRDefault="00BA52F7" w:rsidP="00F6432D">
      <w:pPr>
        <w:spacing w:after="0" w:line="240" w:lineRule="auto"/>
      </w:pPr>
      <w:r>
        <w:separator/>
      </w:r>
    </w:p>
  </w:footnote>
  <w:footnote w:type="continuationSeparator" w:id="0">
    <w:p w14:paraId="30CB6AC0" w14:textId="77777777" w:rsidR="00BA52F7" w:rsidRDefault="00BA52F7" w:rsidP="00F64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85DF0" w14:textId="77777777" w:rsidR="00F6432D" w:rsidRPr="00F6432D" w:rsidRDefault="00F6432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7036A"/>
    <w:rsid w:val="000A070A"/>
    <w:rsid w:val="001971A5"/>
    <w:rsid w:val="00204696"/>
    <w:rsid w:val="00383437"/>
    <w:rsid w:val="00391EE9"/>
    <w:rsid w:val="003B0566"/>
    <w:rsid w:val="004814CB"/>
    <w:rsid w:val="004A0549"/>
    <w:rsid w:val="004C6C3C"/>
    <w:rsid w:val="004E5E53"/>
    <w:rsid w:val="006713BC"/>
    <w:rsid w:val="00691B6B"/>
    <w:rsid w:val="00696FC2"/>
    <w:rsid w:val="00757378"/>
    <w:rsid w:val="007C7FB2"/>
    <w:rsid w:val="008D18FF"/>
    <w:rsid w:val="00906471"/>
    <w:rsid w:val="00972248"/>
    <w:rsid w:val="009A1C8D"/>
    <w:rsid w:val="009A535C"/>
    <w:rsid w:val="00A666CF"/>
    <w:rsid w:val="00B17414"/>
    <w:rsid w:val="00B5164D"/>
    <w:rsid w:val="00B84E2D"/>
    <w:rsid w:val="00BA52F7"/>
    <w:rsid w:val="00BA5EB8"/>
    <w:rsid w:val="00C63BEF"/>
    <w:rsid w:val="00CB1996"/>
    <w:rsid w:val="00D00E0C"/>
    <w:rsid w:val="00D04F5D"/>
    <w:rsid w:val="00D11B4C"/>
    <w:rsid w:val="00D75F58"/>
    <w:rsid w:val="00D81BF4"/>
    <w:rsid w:val="00DE0244"/>
    <w:rsid w:val="00E5696D"/>
    <w:rsid w:val="00F6432D"/>
    <w:rsid w:val="00FB6488"/>
    <w:rsid w:val="00FC09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284B"/>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character" w:styleId="Hyperlink">
    <w:name w:val="Hyperlink"/>
    <w:basedOn w:val="DefaultParagraphFont"/>
    <w:uiPriority w:val="99"/>
    <w:semiHidden/>
    <w:unhideWhenUsed/>
    <w:rsid w:val="00B84E2D"/>
    <w:rPr>
      <w:color w:val="0563C1"/>
      <w:u w:val="single"/>
    </w:rPr>
  </w:style>
  <w:style w:type="character" w:styleId="FollowedHyperlink">
    <w:name w:val="FollowedHyperlink"/>
    <w:basedOn w:val="DefaultParagraphFont"/>
    <w:uiPriority w:val="99"/>
    <w:semiHidden/>
    <w:unhideWhenUsed/>
    <w:rsid w:val="00B84E2D"/>
    <w:rPr>
      <w:color w:val="954F72"/>
      <w:u w:val="single"/>
    </w:rPr>
  </w:style>
  <w:style w:type="paragraph" w:customStyle="1" w:styleId="msonormal0">
    <w:name w:val="msonormal"/>
    <w:basedOn w:val="Normal"/>
    <w:rsid w:val="00B84E2D"/>
    <w:pPr>
      <w:widowControl/>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B84E2D"/>
    <w:pPr>
      <w:widowControl/>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7">
    <w:name w:val="xl67"/>
    <w:basedOn w:val="Normal"/>
    <w:rsid w:val="00B84E2D"/>
    <w:pPr>
      <w:widowControl/>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Normal"/>
    <w:rsid w:val="00B84E2D"/>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9">
    <w:name w:val="xl69"/>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0">
    <w:name w:val="xl70"/>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1">
    <w:name w:val="xl71"/>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2">
    <w:name w:val="xl72"/>
    <w:basedOn w:val="Normal"/>
    <w:rsid w:val="00B84E2D"/>
    <w:pPr>
      <w:widowControl/>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3">
    <w:name w:val="xl73"/>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4">
    <w:name w:val="xl74"/>
    <w:basedOn w:val="Normal"/>
    <w:rsid w:val="00B84E2D"/>
    <w:pPr>
      <w:widowControl/>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B84E2D"/>
    <w:pPr>
      <w:widowControl/>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77">
    <w:name w:val="xl77"/>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8">
    <w:name w:val="xl78"/>
    <w:basedOn w:val="Normal"/>
    <w:rsid w:val="00B84E2D"/>
    <w:pPr>
      <w:widowControl/>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9">
    <w:name w:val="xl79"/>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1">
    <w:name w:val="xl81"/>
    <w:basedOn w:val="Normal"/>
    <w:rsid w:val="00B84E2D"/>
    <w:pPr>
      <w:widowControl/>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82">
    <w:name w:val="xl82"/>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83">
    <w:name w:val="xl83"/>
    <w:basedOn w:val="Normal"/>
    <w:rsid w:val="00B84E2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4">
    <w:name w:val="xl84"/>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5">
    <w:name w:val="xl85"/>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86">
    <w:name w:val="xl86"/>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7">
    <w:name w:val="xl87"/>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8">
    <w:name w:val="xl88"/>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89">
    <w:name w:val="xl89"/>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0">
    <w:name w:val="xl90"/>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1">
    <w:name w:val="xl91"/>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3">
    <w:name w:val="xl93"/>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94">
    <w:name w:val="xl94"/>
    <w:basedOn w:val="Normal"/>
    <w:rsid w:val="00B84E2D"/>
    <w:pPr>
      <w:widowControl/>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5">
    <w:name w:val="xl95"/>
    <w:basedOn w:val="Normal"/>
    <w:rsid w:val="00B84E2D"/>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96">
    <w:name w:val="xl96"/>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7">
    <w:name w:val="xl97"/>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8">
    <w:name w:val="xl98"/>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9">
    <w:name w:val="xl99"/>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0">
    <w:name w:val="xl100"/>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01">
    <w:name w:val="xl101"/>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2">
    <w:name w:val="xl102"/>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03">
    <w:name w:val="xl103"/>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04">
    <w:name w:val="xl104"/>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05">
    <w:name w:val="xl105"/>
    <w:basedOn w:val="Normal"/>
    <w:rsid w:val="00B84E2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6">
    <w:name w:val="xl106"/>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07">
    <w:name w:val="xl107"/>
    <w:basedOn w:val="Normal"/>
    <w:rsid w:val="00B84E2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8">
    <w:name w:val="xl108"/>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09">
    <w:name w:val="xl109"/>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10">
    <w:name w:val="xl110"/>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11">
    <w:name w:val="xl111"/>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12">
    <w:name w:val="xl112"/>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13">
    <w:name w:val="xl113"/>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14">
    <w:name w:val="xl114"/>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15">
    <w:name w:val="xl115"/>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16">
    <w:name w:val="xl116"/>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17">
    <w:name w:val="xl117"/>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18">
    <w:name w:val="xl118"/>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19">
    <w:name w:val="xl119"/>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20">
    <w:name w:val="xl120"/>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21">
    <w:name w:val="xl121"/>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22">
    <w:name w:val="xl122"/>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23">
    <w:name w:val="xl123"/>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24">
    <w:name w:val="xl124"/>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25">
    <w:name w:val="xl125"/>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26">
    <w:name w:val="xl126"/>
    <w:basedOn w:val="Normal"/>
    <w:rsid w:val="00B84E2D"/>
    <w:pPr>
      <w:widowControl/>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27">
    <w:name w:val="xl127"/>
    <w:basedOn w:val="Normal"/>
    <w:rsid w:val="00B84E2D"/>
    <w:pPr>
      <w:widowControl/>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28">
    <w:name w:val="xl128"/>
    <w:basedOn w:val="Normal"/>
    <w:rsid w:val="00B84E2D"/>
    <w:pPr>
      <w:widowControl/>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29">
    <w:name w:val="xl129"/>
    <w:basedOn w:val="Normal"/>
    <w:rsid w:val="00B84E2D"/>
    <w:pPr>
      <w:widowControl/>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30">
    <w:name w:val="xl130"/>
    <w:basedOn w:val="Normal"/>
    <w:rsid w:val="00B84E2D"/>
    <w:pPr>
      <w:widowControl/>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31">
    <w:name w:val="xl131"/>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32">
    <w:name w:val="xl132"/>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33">
    <w:name w:val="xl133"/>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34">
    <w:name w:val="xl134"/>
    <w:basedOn w:val="Normal"/>
    <w:rsid w:val="00B84E2D"/>
    <w:pPr>
      <w:widowControl/>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35">
    <w:name w:val="xl135"/>
    <w:basedOn w:val="Normal"/>
    <w:rsid w:val="00B84E2D"/>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36">
    <w:name w:val="xl136"/>
    <w:basedOn w:val="Normal"/>
    <w:rsid w:val="00B84E2D"/>
    <w:pPr>
      <w:widowControl/>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37">
    <w:name w:val="xl137"/>
    <w:basedOn w:val="Normal"/>
    <w:rsid w:val="00B84E2D"/>
    <w:pPr>
      <w:widowControl/>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8">
    <w:name w:val="xl138"/>
    <w:basedOn w:val="Normal"/>
    <w:rsid w:val="00B84E2D"/>
    <w:pPr>
      <w:widowControl/>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9">
    <w:name w:val="xl139"/>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40">
    <w:name w:val="xl140"/>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41">
    <w:name w:val="xl141"/>
    <w:basedOn w:val="Normal"/>
    <w:rsid w:val="00B84E2D"/>
    <w:pPr>
      <w:widowControl/>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42">
    <w:name w:val="xl142"/>
    <w:basedOn w:val="Normal"/>
    <w:rsid w:val="00B84E2D"/>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43">
    <w:name w:val="xl143"/>
    <w:basedOn w:val="Normal"/>
    <w:rsid w:val="00B84E2D"/>
    <w:pPr>
      <w:widowControl/>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44">
    <w:name w:val="xl144"/>
    <w:basedOn w:val="Normal"/>
    <w:rsid w:val="00B84E2D"/>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45">
    <w:name w:val="xl145"/>
    <w:basedOn w:val="Normal"/>
    <w:rsid w:val="00B84E2D"/>
    <w:pPr>
      <w:widowControl/>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46">
    <w:name w:val="xl146"/>
    <w:basedOn w:val="Normal"/>
    <w:rsid w:val="00B84E2D"/>
    <w:pPr>
      <w:widowControl/>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47">
    <w:name w:val="xl147"/>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48">
    <w:name w:val="xl148"/>
    <w:basedOn w:val="Normal"/>
    <w:rsid w:val="00B84E2D"/>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49">
    <w:name w:val="xl149"/>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50">
    <w:name w:val="xl150"/>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51">
    <w:name w:val="xl151"/>
    <w:basedOn w:val="Normal"/>
    <w:rsid w:val="00B84E2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52">
    <w:name w:val="xl152"/>
    <w:basedOn w:val="Normal"/>
    <w:rsid w:val="00B84E2D"/>
    <w:pPr>
      <w:widowControl/>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53">
    <w:name w:val="xl153"/>
    <w:basedOn w:val="Normal"/>
    <w:rsid w:val="00B84E2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54">
    <w:name w:val="xl154"/>
    <w:basedOn w:val="Normal"/>
    <w:rsid w:val="00B84E2D"/>
    <w:pPr>
      <w:widowControl/>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55">
    <w:name w:val="xl155"/>
    <w:basedOn w:val="Normal"/>
    <w:rsid w:val="00B84E2D"/>
    <w:pPr>
      <w:widowControl/>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F6432D"/>
    <w:pPr>
      <w:tabs>
        <w:tab w:val="center" w:pos="4320"/>
        <w:tab w:val="right" w:pos="8640"/>
      </w:tabs>
      <w:spacing w:after="0" w:line="240" w:lineRule="auto"/>
    </w:pPr>
  </w:style>
  <w:style w:type="character" w:customStyle="1" w:styleId="FooterChar">
    <w:name w:val="Footer Char"/>
    <w:basedOn w:val="DefaultParagraphFont"/>
    <w:link w:val="Footer"/>
    <w:uiPriority w:val="99"/>
    <w:rsid w:val="00F6432D"/>
    <w:rPr>
      <w:rFonts w:ascii="Calibri" w:eastAsia="Calibri" w:hAnsi="Calibri" w:cs="Times New Roman"/>
      <w:lang w:val="en-US"/>
    </w:rPr>
  </w:style>
  <w:style w:type="paragraph" w:styleId="BalloonText">
    <w:name w:val="Balloon Text"/>
    <w:basedOn w:val="Normal"/>
    <w:link w:val="BalloonTextChar"/>
    <w:uiPriority w:val="99"/>
    <w:semiHidden/>
    <w:unhideWhenUsed/>
    <w:rsid w:val="00CB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996"/>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1552">
      <w:bodyDiv w:val="1"/>
      <w:marLeft w:val="0"/>
      <w:marRight w:val="0"/>
      <w:marTop w:val="0"/>
      <w:marBottom w:val="0"/>
      <w:divBdr>
        <w:top w:val="none" w:sz="0" w:space="0" w:color="auto"/>
        <w:left w:val="none" w:sz="0" w:space="0" w:color="auto"/>
        <w:bottom w:val="none" w:sz="0" w:space="0" w:color="auto"/>
        <w:right w:val="none" w:sz="0" w:space="0" w:color="auto"/>
      </w:divBdr>
    </w:div>
    <w:div w:id="1022827585">
      <w:bodyDiv w:val="1"/>
      <w:marLeft w:val="0"/>
      <w:marRight w:val="0"/>
      <w:marTop w:val="0"/>
      <w:marBottom w:val="0"/>
      <w:divBdr>
        <w:top w:val="none" w:sz="0" w:space="0" w:color="auto"/>
        <w:left w:val="none" w:sz="0" w:space="0" w:color="auto"/>
        <w:bottom w:val="none" w:sz="0" w:space="0" w:color="auto"/>
        <w:right w:val="none" w:sz="0" w:space="0" w:color="auto"/>
      </w:divBdr>
    </w:div>
    <w:div w:id="105068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45065-F03B-4F42-ABAF-CAFC5725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2552</Words>
  <Characters>1456</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4</cp:revision>
  <cp:lastPrinted>2024-02-27T15:11:00Z</cp:lastPrinted>
  <dcterms:created xsi:type="dcterms:W3CDTF">2024-02-27T15:12:00Z</dcterms:created>
  <dcterms:modified xsi:type="dcterms:W3CDTF">2024-02-28T07:48:00Z</dcterms:modified>
</cp:coreProperties>
</file>