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418D1" w14:textId="77777777" w:rsidR="00AF4B15" w:rsidRDefault="004443DF">
      <w:pPr>
        <w:jc w:val="center"/>
      </w:pPr>
      <w:r>
        <w:rPr>
          <w:noProof/>
        </w:rPr>
        <w:drawing>
          <wp:inline distT="0" distB="0" distL="0" distR="0" wp14:anchorId="04F30C88" wp14:editId="7B3466C3">
            <wp:extent cx="600075" cy="714375"/>
            <wp:effectExtent l="0" t="0" r="0" b="0"/>
            <wp:docPr id="6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</w:p>
    <w:p w14:paraId="37A8DD3F" w14:textId="77777777" w:rsidR="00AF4B15" w:rsidRDefault="00AF4B15">
      <w:pPr>
        <w:jc w:val="center"/>
        <w:rPr>
          <w:sz w:val="12"/>
          <w:szCs w:val="12"/>
        </w:rPr>
      </w:pPr>
    </w:p>
    <w:p w14:paraId="643C9320" w14:textId="77777777" w:rsidR="00AF4B15" w:rsidRDefault="004443DF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02E51948" w14:textId="77777777" w:rsidR="00AF4B15" w:rsidRDefault="004443DF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2A078CCA" w14:textId="77777777" w:rsidR="00AF4B15" w:rsidRDefault="004443DF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7EB0EC9C" w14:textId="77777777" w:rsidR="00AF4B15" w:rsidRDefault="00AF4B15">
      <w:pPr>
        <w:spacing w:line="276" w:lineRule="auto"/>
        <w:jc w:val="right"/>
      </w:pPr>
    </w:p>
    <w:p w14:paraId="0899B166" w14:textId="77777777" w:rsidR="00AF4B15" w:rsidRDefault="004443DF" w:rsidP="001222D0">
      <w:pPr>
        <w:jc w:val="right"/>
      </w:pPr>
      <w:r>
        <w:t>APSTIPRINĀTS</w:t>
      </w:r>
    </w:p>
    <w:p w14:paraId="0B37505A" w14:textId="77777777" w:rsidR="00AF4B15" w:rsidRDefault="004443DF" w:rsidP="001222D0">
      <w:pPr>
        <w:jc w:val="right"/>
      </w:pPr>
      <w:r>
        <w:t>ar Ogres novada pašvaldības domes</w:t>
      </w:r>
    </w:p>
    <w:p w14:paraId="64124C4F" w14:textId="75B31CC4" w:rsidR="00AF4B15" w:rsidRDefault="00A53DA7" w:rsidP="001222D0">
      <w:pPr>
        <w:jc w:val="right"/>
      </w:pPr>
      <w:r>
        <w:t>27</w:t>
      </w:r>
      <w:r w:rsidR="004443DF">
        <w:t>.</w:t>
      </w:r>
      <w:r>
        <w:t>02</w:t>
      </w:r>
      <w:r w:rsidR="004443DF">
        <w:t>.202</w:t>
      </w:r>
      <w:r>
        <w:t>4</w:t>
      </w:r>
      <w:r w:rsidR="004443DF">
        <w:t>. sēdes lēmumu</w:t>
      </w:r>
    </w:p>
    <w:p w14:paraId="2D0654B5" w14:textId="30C89B53" w:rsidR="00AF4B15" w:rsidRDefault="004443DF" w:rsidP="001222D0">
      <w:pPr>
        <w:jc w:val="right"/>
      </w:pPr>
      <w:r>
        <w:t xml:space="preserve">                                                      (protokols Nr.</w:t>
      </w:r>
      <w:r w:rsidR="00A53DA7">
        <w:t>4</w:t>
      </w:r>
      <w:r>
        <w:t xml:space="preserve">; </w:t>
      </w:r>
      <w:r w:rsidR="00A53DA7">
        <w:t>49.</w:t>
      </w:r>
      <w:r>
        <w:t>)</w:t>
      </w:r>
    </w:p>
    <w:p w14:paraId="66EC6DB5" w14:textId="77777777" w:rsidR="00AF4B15" w:rsidRDefault="00AF4B15" w:rsidP="001222D0">
      <w:pPr>
        <w:rPr>
          <w:sz w:val="32"/>
          <w:szCs w:val="32"/>
        </w:rPr>
      </w:pPr>
    </w:p>
    <w:p w14:paraId="17399D4F" w14:textId="77777777" w:rsidR="00AF4B15" w:rsidRDefault="004443DF" w:rsidP="001222D0">
      <w:pPr>
        <w:jc w:val="center"/>
      </w:pPr>
      <w:r>
        <w:t>IEKŠĒJIE NOTEIKUMI</w:t>
      </w:r>
    </w:p>
    <w:p w14:paraId="1854B066" w14:textId="77777777" w:rsidR="00AF4B15" w:rsidRDefault="004443DF" w:rsidP="001222D0">
      <w:pPr>
        <w:jc w:val="center"/>
      </w:pPr>
      <w:r>
        <w:t>Ogrē</w:t>
      </w:r>
    </w:p>
    <w:p w14:paraId="04000496" w14:textId="77777777" w:rsidR="00AF4B15" w:rsidRDefault="00AF4B15" w:rsidP="001222D0"/>
    <w:p w14:paraId="0FBCA591" w14:textId="2F2D8D8D" w:rsidR="00AF4B15" w:rsidRDefault="004443DF" w:rsidP="001222D0">
      <w:r>
        <w:t>202</w:t>
      </w:r>
      <w:r w:rsidR="00BA403E">
        <w:t>4</w:t>
      </w:r>
      <w:r>
        <w:t xml:space="preserve">. gada </w:t>
      </w:r>
      <w:r w:rsidR="00A53DA7">
        <w:t>27</w:t>
      </w:r>
      <w:r>
        <w:t xml:space="preserve">. </w:t>
      </w:r>
      <w:r w:rsidR="00BA403E">
        <w:t>februārī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53DA7">
        <w:t xml:space="preserve">          </w:t>
      </w:r>
      <w:r w:rsidR="00796FE4">
        <w:t xml:space="preserve">Nr. </w:t>
      </w:r>
      <w:r w:rsidR="00A53DA7">
        <w:t>9</w:t>
      </w:r>
      <w:r w:rsidR="00796FE4">
        <w:t>/202</w:t>
      </w:r>
      <w:r w:rsidR="00BA403E">
        <w:t>4</w:t>
      </w:r>
    </w:p>
    <w:p w14:paraId="5328728F" w14:textId="77777777" w:rsidR="00AF4B15" w:rsidRDefault="00AF4B15" w:rsidP="00122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1BFAB58" w14:textId="44866916" w:rsidR="00AF4B15" w:rsidRDefault="0041028B" w:rsidP="001222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Grozījum</w:t>
      </w:r>
      <w:r w:rsidR="00BA403E">
        <w:rPr>
          <w:b/>
          <w:sz w:val="26"/>
          <w:szCs w:val="26"/>
        </w:rPr>
        <w:t>s</w:t>
      </w:r>
      <w:r w:rsidR="004443DF">
        <w:rPr>
          <w:b/>
          <w:sz w:val="26"/>
          <w:szCs w:val="26"/>
        </w:rPr>
        <w:t xml:space="preserve"> Ogres novada pašvaldības 202</w:t>
      </w:r>
      <w:r w:rsidR="005947DC">
        <w:rPr>
          <w:b/>
          <w:sz w:val="26"/>
          <w:szCs w:val="26"/>
        </w:rPr>
        <w:t>3</w:t>
      </w:r>
      <w:r w:rsidR="004443DF">
        <w:rPr>
          <w:b/>
          <w:sz w:val="26"/>
          <w:szCs w:val="26"/>
        </w:rPr>
        <w:t xml:space="preserve">. gada </w:t>
      </w:r>
      <w:r w:rsidR="005947DC">
        <w:rPr>
          <w:b/>
          <w:sz w:val="26"/>
          <w:szCs w:val="26"/>
        </w:rPr>
        <w:t>30</w:t>
      </w:r>
      <w:r w:rsidR="004443DF">
        <w:rPr>
          <w:b/>
          <w:sz w:val="26"/>
          <w:szCs w:val="26"/>
        </w:rPr>
        <w:t xml:space="preserve">. </w:t>
      </w:r>
      <w:r w:rsidR="005947DC">
        <w:rPr>
          <w:b/>
          <w:sz w:val="26"/>
          <w:szCs w:val="26"/>
        </w:rPr>
        <w:t>marta</w:t>
      </w:r>
      <w:r w:rsidR="004443DF">
        <w:rPr>
          <w:b/>
          <w:sz w:val="26"/>
          <w:szCs w:val="26"/>
        </w:rPr>
        <w:t xml:space="preserve"> iekšējos noteikumos </w:t>
      </w:r>
      <w:bookmarkStart w:id="0" w:name="_Hlk152592411"/>
      <w:r w:rsidR="004443DF">
        <w:rPr>
          <w:b/>
          <w:sz w:val="26"/>
          <w:szCs w:val="26"/>
        </w:rPr>
        <w:t>Nr.</w:t>
      </w:r>
      <w:r w:rsidR="005839C3">
        <w:rPr>
          <w:b/>
          <w:sz w:val="26"/>
          <w:szCs w:val="26"/>
        </w:rPr>
        <w:t>6</w:t>
      </w:r>
      <w:r w:rsidR="005947DC">
        <w:rPr>
          <w:b/>
          <w:sz w:val="26"/>
          <w:szCs w:val="26"/>
        </w:rPr>
        <w:t>/2023</w:t>
      </w:r>
      <w:r w:rsidR="004443DF">
        <w:rPr>
          <w:b/>
          <w:sz w:val="26"/>
          <w:szCs w:val="26"/>
        </w:rPr>
        <w:t xml:space="preserve"> “</w:t>
      </w:r>
      <w:r w:rsidR="005839C3" w:rsidRPr="005839C3">
        <w:rPr>
          <w:b/>
          <w:bCs/>
          <w:sz w:val="26"/>
          <w:szCs w:val="26"/>
        </w:rPr>
        <w:t>Par Ogres novada pašvaldības izglītības iestāžu vadītāju mēneša darba algas likmes noteikšanu</w:t>
      </w:r>
      <w:r w:rsidR="004443DF">
        <w:rPr>
          <w:b/>
          <w:sz w:val="26"/>
          <w:szCs w:val="26"/>
        </w:rPr>
        <w:t>”</w:t>
      </w:r>
    </w:p>
    <w:bookmarkEnd w:id="0"/>
    <w:p w14:paraId="411D2F2D" w14:textId="77777777" w:rsidR="00AF4B15" w:rsidRDefault="00AF4B15" w:rsidP="001222D0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16"/>
          <w:szCs w:val="16"/>
        </w:rPr>
      </w:pPr>
    </w:p>
    <w:p w14:paraId="2478D38C" w14:textId="77777777" w:rsidR="00A35F82" w:rsidRPr="00A35F82" w:rsidRDefault="00A35F82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Izdoti saskaņā ar </w:t>
      </w:r>
    </w:p>
    <w:p w14:paraId="4A586465" w14:textId="77777777" w:rsidR="00A35F82" w:rsidRPr="00A35F82" w:rsidRDefault="00A35F82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Pašvaldību likuma 50.panta pirmo daļu un </w:t>
      </w:r>
    </w:p>
    <w:p w14:paraId="3C105BEC" w14:textId="77777777" w:rsidR="00A35F82" w:rsidRPr="00A35F82" w:rsidRDefault="00A35F82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Ministru kabineta 2016. gada 5. jūlija noteikumu Nr.445 </w:t>
      </w:r>
    </w:p>
    <w:p w14:paraId="5AA32F6B" w14:textId="77777777" w:rsidR="00A35F82" w:rsidRPr="00A35F82" w:rsidRDefault="00A35F82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“Pedagogu darba samaksas noteikumi” 9. punktu</w:t>
      </w:r>
    </w:p>
    <w:p w14:paraId="21556B10" w14:textId="77777777" w:rsidR="00073396" w:rsidRDefault="00073396" w:rsidP="001222D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14:paraId="64F8F7B0" w14:textId="737A4B81" w:rsidR="00AF4B15" w:rsidRDefault="004443DF" w:rsidP="001222D0">
      <w:pPr>
        <w:ind w:right="20" w:firstLine="720"/>
        <w:jc w:val="both"/>
      </w:pPr>
      <w:r>
        <w:t>Izdarīt Ogres novada pašvaldības 202</w:t>
      </w:r>
      <w:r w:rsidR="00CE53F1">
        <w:t>3</w:t>
      </w:r>
      <w:r>
        <w:t xml:space="preserve">. gada </w:t>
      </w:r>
      <w:r w:rsidR="00CE53F1">
        <w:t>30</w:t>
      </w:r>
      <w:r>
        <w:t xml:space="preserve">. </w:t>
      </w:r>
      <w:r w:rsidR="00CE53F1">
        <w:t>marta</w:t>
      </w:r>
      <w:r>
        <w:t xml:space="preserve"> iekšējos noteikumos Nr.</w:t>
      </w:r>
      <w:r w:rsidR="005839C3">
        <w:t>6</w:t>
      </w:r>
      <w:r w:rsidR="00CE53F1">
        <w:t>/2023</w:t>
      </w:r>
      <w:r>
        <w:t xml:space="preserve"> “</w:t>
      </w:r>
      <w:r w:rsidR="005839C3" w:rsidRPr="001222D0">
        <w:rPr>
          <w:sz w:val="26"/>
          <w:szCs w:val="26"/>
        </w:rPr>
        <w:t>Par Ogres novada pašvaldības izglītības iestāžu vadītāju mēneša darba algas likmes noteikšanu</w:t>
      </w:r>
      <w:r w:rsidR="00CE53F1">
        <w:t>” šādu grozījumu</w:t>
      </w:r>
      <w:r>
        <w:t>:</w:t>
      </w:r>
    </w:p>
    <w:p w14:paraId="611E8BDA" w14:textId="77777777" w:rsidR="0011166A" w:rsidRDefault="0011166A" w:rsidP="001222D0">
      <w:pPr>
        <w:pStyle w:val="ListParagraph"/>
        <w:ind w:left="360" w:right="20"/>
        <w:jc w:val="both"/>
      </w:pPr>
    </w:p>
    <w:p w14:paraId="04D4001F" w14:textId="63FF131B" w:rsidR="003539F5" w:rsidRDefault="003539F5" w:rsidP="001222D0">
      <w:pPr>
        <w:ind w:right="20" w:firstLine="720"/>
        <w:jc w:val="both"/>
      </w:pPr>
      <w:r>
        <w:t xml:space="preserve">Izteikt </w:t>
      </w:r>
      <w:r w:rsidR="00AE21D5">
        <w:t>1.</w:t>
      </w:r>
      <w:r w:rsidR="00BA403E">
        <w:t xml:space="preserve"> </w:t>
      </w:r>
      <w:r w:rsidR="00AE21D5">
        <w:t>pielikumu</w:t>
      </w:r>
      <w:r>
        <w:t xml:space="preserve"> šādā redakcijā</w:t>
      </w:r>
      <w:r w:rsidR="00AE21D5">
        <w:t>:</w:t>
      </w:r>
    </w:p>
    <w:p w14:paraId="56CFE93E" w14:textId="77777777" w:rsidR="00AE21D5" w:rsidRDefault="00AE21D5" w:rsidP="001222D0">
      <w:pPr>
        <w:pStyle w:val="ListParagraph"/>
        <w:ind w:left="792" w:right="20"/>
        <w:jc w:val="both"/>
      </w:pPr>
    </w:p>
    <w:p w14:paraId="3F8D454C" w14:textId="7A181283" w:rsidR="00437F4F" w:rsidRDefault="001222D0" w:rsidP="001222D0">
      <w:pPr>
        <w:ind w:left="360"/>
        <w:jc w:val="center"/>
      </w:pPr>
      <w:r>
        <w:t>“</w:t>
      </w:r>
      <w:r w:rsidR="00437F4F">
        <w:t>Mēneša darba algas likmes pamata daļa (EUR)</w:t>
      </w:r>
    </w:p>
    <w:p w14:paraId="0C49A663" w14:textId="77777777" w:rsidR="001222D0" w:rsidRDefault="001222D0" w:rsidP="001222D0">
      <w:pPr>
        <w:ind w:left="360"/>
        <w:jc w:val="center"/>
      </w:pPr>
    </w:p>
    <w:tbl>
      <w:tblPr>
        <w:tblW w:w="66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561"/>
        <w:gridCol w:w="2554"/>
      </w:tblGrid>
      <w:tr w:rsidR="00437F4F" w14:paraId="472ACE05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83D84" w14:textId="77777777" w:rsidR="00437F4F" w:rsidRDefault="00437F4F" w:rsidP="00122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Izglītojamo skaits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CC0AE" w14:textId="77777777" w:rsidR="00437F4F" w:rsidRDefault="00437F4F" w:rsidP="00122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Vispārējās izglītības iestādes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90E1" w14:textId="77777777" w:rsidR="00437F4F" w:rsidRDefault="00437F4F" w:rsidP="00122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Profesionālās ievirzes izglītības iestādes</w:t>
            </w:r>
          </w:p>
        </w:tc>
      </w:tr>
      <w:tr w:rsidR="00437F4F" w14:paraId="159D7139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7E31" w14:textId="77777777" w:rsidR="00437F4F" w:rsidRDefault="00437F4F" w:rsidP="001222D0">
            <w:pPr>
              <w:widowControl w:val="0"/>
              <w:jc w:val="center"/>
            </w:pPr>
            <w:r>
              <w:t>Līdz 100</w:t>
            </w:r>
          </w:p>
        </w:tc>
        <w:tc>
          <w:tcPr>
            <w:tcW w:w="256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BF89E" w14:textId="61B37CD4" w:rsidR="00437F4F" w:rsidRDefault="00437F4F" w:rsidP="001222D0">
            <w:pPr>
              <w:widowControl w:val="0"/>
              <w:jc w:val="center"/>
            </w:pPr>
            <w:r>
              <w:t>1530,00</w:t>
            </w:r>
          </w:p>
        </w:tc>
        <w:tc>
          <w:tcPr>
            <w:tcW w:w="25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D7E92" w14:textId="589F8A97" w:rsidR="00437F4F" w:rsidRDefault="00437F4F" w:rsidP="001222D0">
            <w:pPr>
              <w:widowControl w:val="0"/>
              <w:jc w:val="center"/>
            </w:pPr>
            <w:r>
              <w:t>1380,00</w:t>
            </w:r>
          </w:p>
        </w:tc>
      </w:tr>
      <w:tr w:rsidR="00437F4F" w14:paraId="60153944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D4470" w14:textId="77777777" w:rsidR="00437F4F" w:rsidRDefault="00437F4F" w:rsidP="001222D0">
            <w:pPr>
              <w:widowControl w:val="0"/>
              <w:jc w:val="center"/>
            </w:pPr>
            <w:r>
              <w:t>101 - 150</w:t>
            </w:r>
          </w:p>
        </w:tc>
        <w:tc>
          <w:tcPr>
            <w:tcW w:w="256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76763" w14:textId="77777777" w:rsidR="00437F4F" w:rsidRDefault="00437F4F" w:rsidP="001222D0">
            <w:pPr>
              <w:widowControl w:val="0"/>
              <w:jc w:val="center"/>
            </w:pPr>
            <w:r>
              <w:t>1580,00</w:t>
            </w:r>
          </w:p>
        </w:tc>
        <w:tc>
          <w:tcPr>
            <w:tcW w:w="25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60D9D" w14:textId="6BC48C37" w:rsidR="00437F4F" w:rsidRDefault="00437F4F" w:rsidP="001222D0">
            <w:pPr>
              <w:widowControl w:val="0"/>
              <w:jc w:val="center"/>
            </w:pPr>
            <w:r>
              <w:t>1430,00</w:t>
            </w:r>
          </w:p>
        </w:tc>
      </w:tr>
      <w:tr w:rsidR="00437F4F" w14:paraId="14380E2F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2E1DC" w14:textId="77777777" w:rsidR="00437F4F" w:rsidRDefault="00437F4F" w:rsidP="001222D0">
            <w:pPr>
              <w:widowControl w:val="0"/>
              <w:jc w:val="center"/>
            </w:pPr>
            <w:r>
              <w:t>151 - 300</w:t>
            </w:r>
          </w:p>
        </w:tc>
        <w:tc>
          <w:tcPr>
            <w:tcW w:w="256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F8DF1" w14:textId="77777777" w:rsidR="00437F4F" w:rsidRDefault="00437F4F" w:rsidP="001222D0">
            <w:pPr>
              <w:widowControl w:val="0"/>
              <w:jc w:val="center"/>
            </w:pPr>
            <w:r>
              <w:t>1680,00</w:t>
            </w:r>
          </w:p>
        </w:tc>
        <w:tc>
          <w:tcPr>
            <w:tcW w:w="25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501EF" w14:textId="77777777" w:rsidR="00437F4F" w:rsidRDefault="00437F4F" w:rsidP="001222D0">
            <w:pPr>
              <w:widowControl w:val="0"/>
              <w:jc w:val="center"/>
            </w:pPr>
            <w:r>
              <w:t>1480,00</w:t>
            </w:r>
          </w:p>
        </w:tc>
      </w:tr>
      <w:tr w:rsidR="00437F4F" w14:paraId="2EA9C7FF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84EB54" w14:textId="77777777" w:rsidR="00437F4F" w:rsidRDefault="00437F4F" w:rsidP="001222D0">
            <w:pPr>
              <w:widowControl w:val="0"/>
              <w:jc w:val="center"/>
            </w:pPr>
            <w:r>
              <w:t>301 - 500</w:t>
            </w:r>
          </w:p>
        </w:tc>
        <w:tc>
          <w:tcPr>
            <w:tcW w:w="256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4CF95" w14:textId="77777777" w:rsidR="00437F4F" w:rsidRPr="002F517D" w:rsidRDefault="00437F4F" w:rsidP="001222D0">
            <w:pPr>
              <w:widowControl w:val="0"/>
              <w:jc w:val="center"/>
            </w:pPr>
            <w:r w:rsidRPr="002F517D">
              <w:t>1</w:t>
            </w:r>
            <w:r>
              <w:t>78</w:t>
            </w:r>
            <w:r w:rsidRPr="002F517D">
              <w:t>0,00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5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C4758" w14:textId="77777777" w:rsidR="00437F4F" w:rsidRPr="002F517D" w:rsidRDefault="00437F4F" w:rsidP="001222D0">
            <w:pPr>
              <w:widowControl w:val="0"/>
              <w:jc w:val="center"/>
            </w:pPr>
            <w:r>
              <w:t>1580,00</w:t>
            </w:r>
          </w:p>
        </w:tc>
      </w:tr>
      <w:tr w:rsidR="00437F4F" w14:paraId="098A7899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A50FC" w14:textId="77777777" w:rsidR="00437F4F" w:rsidRDefault="00437F4F" w:rsidP="001222D0">
            <w:pPr>
              <w:widowControl w:val="0"/>
              <w:jc w:val="center"/>
            </w:pPr>
            <w:r>
              <w:t>501 - 700</w:t>
            </w:r>
          </w:p>
        </w:tc>
        <w:tc>
          <w:tcPr>
            <w:tcW w:w="256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1BB1A" w14:textId="77777777" w:rsidR="00437F4F" w:rsidRDefault="00437F4F" w:rsidP="001222D0">
            <w:pPr>
              <w:widowControl w:val="0"/>
              <w:jc w:val="center"/>
            </w:pPr>
            <w:r>
              <w:t>1880,00</w:t>
            </w:r>
          </w:p>
        </w:tc>
        <w:tc>
          <w:tcPr>
            <w:tcW w:w="25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388F8" w14:textId="77777777" w:rsidR="00437F4F" w:rsidRDefault="00437F4F" w:rsidP="001222D0">
            <w:pPr>
              <w:widowControl w:val="0"/>
              <w:jc w:val="center"/>
            </w:pPr>
            <w:r>
              <w:t>1680,00</w:t>
            </w:r>
          </w:p>
        </w:tc>
      </w:tr>
      <w:tr w:rsidR="00437F4F" w14:paraId="5951C32E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14BA4" w14:textId="77777777" w:rsidR="00437F4F" w:rsidRDefault="00437F4F" w:rsidP="001222D0">
            <w:pPr>
              <w:widowControl w:val="0"/>
              <w:jc w:val="center"/>
            </w:pPr>
            <w:r>
              <w:t>701 - 800</w:t>
            </w:r>
          </w:p>
        </w:tc>
        <w:tc>
          <w:tcPr>
            <w:tcW w:w="256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FA60D" w14:textId="77777777" w:rsidR="00437F4F" w:rsidRDefault="00437F4F" w:rsidP="001222D0">
            <w:pPr>
              <w:widowControl w:val="0"/>
              <w:jc w:val="center"/>
            </w:pPr>
            <w:r>
              <w:t>1980,00</w:t>
            </w:r>
          </w:p>
        </w:tc>
        <w:tc>
          <w:tcPr>
            <w:tcW w:w="25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2018A" w14:textId="77777777" w:rsidR="00437F4F" w:rsidRDefault="00437F4F" w:rsidP="001222D0">
            <w:pPr>
              <w:widowControl w:val="0"/>
              <w:jc w:val="center"/>
            </w:pPr>
            <w:r>
              <w:t>1780,00</w:t>
            </w:r>
          </w:p>
        </w:tc>
      </w:tr>
      <w:tr w:rsidR="00437F4F" w14:paraId="2DAA4AD7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99075" w14:textId="77777777" w:rsidR="00437F4F" w:rsidRDefault="00437F4F" w:rsidP="001222D0">
            <w:pPr>
              <w:widowControl w:val="0"/>
              <w:jc w:val="center"/>
            </w:pPr>
            <w:r>
              <w:t>801 - 1000</w:t>
            </w:r>
          </w:p>
        </w:tc>
        <w:tc>
          <w:tcPr>
            <w:tcW w:w="256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7A827" w14:textId="77777777" w:rsidR="00437F4F" w:rsidRDefault="00437F4F" w:rsidP="001222D0">
            <w:pPr>
              <w:widowControl w:val="0"/>
              <w:jc w:val="center"/>
            </w:pPr>
            <w:r>
              <w:t>2080,00</w:t>
            </w:r>
          </w:p>
        </w:tc>
        <w:tc>
          <w:tcPr>
            <w:tcW w:w="25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ABD3B" w14:textId="77777777" w:rsidR="00437F4F" w:rsidRDefault="00437F4F" w:rsidP="001222D0">
            <w:pPr>
              <w:widowControl w:val="0"/>
              <w:jc w:val="center"/>
            </w:pPr>
            <w:r>
              <w:t>1880,00</w:t>
            </w:r>
          </w:p>
        </w:tc>
      </w:tr>
      <w:tr w:rsidR="00437F4F" w14:paraId="190FBDC8" w14:textId="77777777" w:rsidTr="004D4C45">
        <w:trPr>
          <w:trHeight w:val="255"/>
          <w:tblHeader/>
          <w:jc w:val="center"/>
        </w:trPr>
        <w:tc>
          <w:tcPr>
            <w:tcW w:w="15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5DBBD" w14:textId="77777777" w:rsidR="00437F4F" w:rsidRDefault="00437F4F" w:rsidP="001222D0">
            <w:pPr>
              <w:widowControl w:val="0"/>
              <w:jc w:val="center"/>
            </w:pPr>
            <w:r>
              <w:t>1001 - 1500</w:t>
            </w:r>
          </w:p>
        </w:tc>
        <w:tc>
          <w:tcPr>
            <w:tcW w:w="256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BE65B" w14:textId="77777777" w:rsidR="00437F4F" w:rsidRDefault="00437F4F" w:rsidP="001222D0">
            <w:pPr>
              <w:widowControl w:val="0"/>
              <w:jc w:val="center"/>
            </w:pPr>
            <w:r>
              <w:t>2280,00</w:t>
            </w:r>
          </w:p>
        </w:tc>
        <w:tc>
          <w:tcPr>
            <w:tcW w:w="25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12545" w14:textId="77777777" w:rsidR="00437F4F" w:rsidRDefault="00437F4F" w:rsidP="001222D0">
            <w:pPr>
              <w:widowControl w:val="0"/>
              <w:jc w:val="center"/>
            </w:pPr>
            <w:r>
              <w:t>1980,00</w:t>
            </w:r>
          </w:p>
        </w:tc>
      </w:tr>
    </w:tbl>
    <w:p w14:paraId="2D31FB3C" w14:textId="02C378D5" w:rsidR="004500C8" w:rsidRDefault="004500C8" w:rsidP="00A53DA7">
      <w:pPr>
        <w:pBdr>
          <w:top w:val="nil"/>
          <w:left w:val="nil"/>
          <w:bottom w:val="nil"/>
          <w:right w:val="nil"/>
          <w:between w:val="nil"/>
        </w:pBdr>
      </w:pPr>
    </w:p>
    <w:p w14:paraId="10A354D4" w14:textId="77777777" w:rsidR="00A53DA7" w:rsidRDefault="00A53DA7" w:rsidP="001222D0"/>
    <w:p w14:paraId="1D7DFA2B" w14:textId="64FA0EFF" w:rsidR="00AF4B15" w:rsidRDefault="004443DF" w:rsidP="001222D0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53DA7">
        <w:t xml:space="preserve">            </w:t>
      </w:r>
      <w:bookmarkStart w:id="1" w:name="_GoBack"/>
      <w:bookmarkEnd w:id="1"/>
      <w:r>
        <w:t xml:space="preserve">E. </w:t>
      </w:r>
      <w:proofErr w:type="spellStart"/>
      <w:r>
        <w:t>Helmanis</w:t>
      </w:r>
      <w:proofErr w:type="spellEnd"/>
    </w:p>
    <w:sectPr w:rsidR="00AF4B15" w:rsidSect="00A53DA7">
      <w:footerReference w:type="default" r:id="rId9"/>
      <w:pgSz w:w="11909" w:h="16834"/>
      <w:pgMar w:top="964" w:right="1134" w:bottom="96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B38C2" w14:textId="77777777" w:rsidR="00165B75" w:rsidRDefault="00165B75">
      <w:r>
        <w:separator/>
      </w:r>
    </w:p>
  </w:endnote>
  <w:endnote w:type="continuationSeparator" w:id="0">
    <w:p w14:paraId="15965C5F" w14:textId="77777777" w:rsidR="00165B75" w:rsidRDefault="0016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F35F" w14:textId="77777777" w:rsidR="00AF4B15" w:rsidRDefault="004443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3DA7">
      <w:rPr>
        <w:noProof/>
        <w:color w:val="000000"/>
      </w:rPr>
      <w:t>2</w:t>
    </w:r>
    <w:r>
      <w:rPr>
        <w:color w:val="000000"/>
      </w:rPr>
      <w:fldChar w:fldCharType="end"/>
    </w:r>
  </w:p>
  <w:p w14:paraId="0DD05E8E" w14:textId="77777777" w:rsidR="00AF4B15" w:rsidRDefault="00AF4B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0C794" w14:textId="77777777" w:rsidR="00165B75" w:rsidRDefault="00165B75">
      <w:r>
        <w:separator/>
      </w:r>
    </w:p>
  </w:footnote>
  <w:footnote w:type="continuationSeparator" w:id="0">
    <w:p w14:paraId="4F54E697" w14:textId="77777777" w:rsidR="00165B75" w:rsidRDefault="00165B75">
      <w:r>
        <w:continuationSeparator/>
      </w:r>
    </w:p>
  </w:footnote>
  <w:footnote w:id="1">
    <w:p w14:paraId="200CD35C" w14:textId="77777777" w:rsidR="00437F4F" w:rsidRDefault="00437F4F" w:rsidP="001222D0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Interešu izglītības programmu izglītojamo skaitam tiek piemērots koeficients 0,50. Izglītojamo skaits interešu izglītības programmās tiek ņemts vērā tikai profesionālās ievirzes izglītības iestāžu izglītojamo skaita aprēķinam.</w:t>
      </w:r>
    </w:p>
  </w:footnote>
  <w:footnote w:id="2">
    <w:p w14:paraId="27153090" w14:textId="0D4DD803" w:rsidR="00437F4F" w:rsidRPr="001422D9" w:rsidRDefault="00437F4F" w:rsidP="001222D0">
      <w:pPr>
        <w:pStyle w:val="FootnoteText"/>
        <w:jc w:val="both"/>
        <w:rPr>
          <w:rFonts w:ascii="Times New Roman" w:hAnsi="Times New Roman" w:cs="Times New Roman"/>
        </w:rPr>
      </w:pPr>
      <w:r w:rsidRPr="001422D9">
        <w:rPr>
          <w:rStyle w:val="FootnoteReference"/>
          <w:rFonts w:ascii="Times New Roman" w:hAnsi="Times New Roman" w:cs="Times New Roman"/>
        </w:rPr>
        <w:footnoteRef/>
      </w:r>
      <w:r w:rsidRPr="001422D9">
        <w:rPr>
          <w:rFonts w:ascii="Times New Roman" w:hAnsi="Times New Roman" w:cs="Times New Roman"/>
        </w:rPr>
        <w:t xml:space="preserve"> </w:t>
      </w:r>
      <w:r w:rsidRPr="001422D9">
        <w:rPr>
          <w:rFonts w:ascii="Times New Roman" w:hAnsi="Times New Roman" w:cs="Times New Roman"/>
        </w:rPr>
        <w:t>Iz</w:t>
      </w:r>
      <w:r>
        <w:rPr>
          <w:rFonts w:ascii="Times New Roman" w:hAnsi="Times New Roman" w:cs="Times New Roman"/>
        </w:rPr>
        <w:t>glītojamo skaitam</w:t>
      </w:r>
      <w:r w:rsidR="001222D0">
        <w:rPr>
          <w:rFonts w:ascii="Times New Roman" w:hAnsi="Times New Roman" w:cs="Times New Roman"/>
        </w:rPr>
        <w:t xml:space="preserve"> vispārējās pamata un vidējās izglītības iestādēs</w:t>
      </w:r>
      <w:r>
        <w:rPr>
          <w:rFonts w:ascii="Times New Roman" w:hAnsi="Times New Roman" w:cs="Times New Roman"/>
        </w:rPr>
        <w:t xml:space="preserve"> no 350 izglītojamajiem mēneša darba likmes pamata daļa 1880,00 EUR.</w:t>
      </w:r>
      <w:r w:rsidR="001222D0">
        <w:rPr>
          <w:rFonts w:ascii="Times New Roman" w:hAnsi="Times New Roman" w:cs="Times New Roman"/>
        </w:rPr>
        <w:t>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520B"/>
    <w:multiLevelType w:val="multilevel"/>
    <w:tmpl w:val="7EC4A72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E53A28"/>
    <w:multiLevelType w:val="multilevel"/>
    <w:tmpl w:val="7BD6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E6FD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4D3166"/>
    <w:multiLevelType w:val="multilevel"/>
    <w:tmpl w:val="ACB0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5D43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Yqk6TTuRWFOiJwNCO0j3YX879tx5TX54LNkAvMmcVITxM/jmkh001AscUDDDpfrxObBl/zV9PJDz78H0iflsVw==" w:salt="DUbiJ759tm3qYi3z3bShoQ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15"/>
    <w:rsid w:val="00073396"/>
    <w:rsid w:val="000A1ADB"/>
    <w:rsid w:val="0011166A"/>
    <w:rsid w:val="001222D0"/>
    <w:rsid w:val="00136297"/>
    <w:rsid w:val="00165B75"/>
    <w:rsid w:val="001E5B91"/>
    <w:rsid w:val="003539F5"/>
    <w:rsid w:val="0041028B"/>
    <w:rsid w:val="00437F4F"/>
    <w:rsid w:val="004443DF"/>
    <w:rsid w:val="004500C8"/>
    <w:rsid w:val="00526918"/>
    <w:rsid w:val="005839C3"/>
    <w:rsid w:val="005947DC"/>
    <w:rsid w:val="00674770"/>
    <w:rsid w:val="00796FE4"/>
    <w:rsid w:val="008D2DC2"/>
    <w:rsid w:val="008F2BC0"/>
    <w:rsid w:val="00947E2A"/>
    <w:rsid w:val="00A35F82"/>
    <w:rsid w:val="00A53DA7"/>
    <w:rsid w:val="00AE21D5"/>
    <w:rsid w:val="00AF4B15"/>
    <w:rsid w:val="00BA403E"/>
    <w:rsid w:val="00BE2763"/>
    <w:rsid w:val="00C626CB"/>
    <w:rsid w:val="00C92019"/>
    <w:rsid w:val="00CE53F1"/>
    <w:rsid w:val="00D24015"/>
    <w:rsid w:val="00F1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D3113"/>
  <w15:docId w15:val="{0D1E55D0-A6E5-4F19-AC05-6A1F5E9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2D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rsid w:val="00EC12D1"/>
    <w:pPr>
      <w:ind w:left="-142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C12D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C12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C12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arakstarindkopa1">
    <w:name w:val="Saraksta rindkopa1"/>
    <w:basedOn w:val="Normal"/>
    <w:uiPriority w:val="34"/>
    <w:qFormat/>
    <w:rsid w:val="00EC12D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C12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2D1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EC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2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6E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6E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E2"/>
    <w:rPr>
      <w:rFonts w:ascii="Segoe UI" w:eastAsia="Times New Roman" w:hAnsi="Segoe UI" w:cs="Segoe UI"/>
      <w:sz w:val="18"/>
      <w:szCs w:val="18"/>
      <w:lang w:eastAsia="lv-LV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839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00C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7F4F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F4F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7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gpljceDsVrTgTy8kvBdVEwwXSQ==">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Slise</dc:creator>
  <cp:lastModifiedBy>Arita Bauska</cp:lastModifiedBy>
  <cp:revision>2</cp:revision>
  <cp:lastPrinted>2024-02-27T13:10:00Z</cp:lastPrinted>
  <dcterms:created xsi:type="dcterms:W3CDTF">2024-02-27T13:10:00Z</dcterms:created>
  <dcterms:modified xsi:type="dcterms:W3CDTF">2024-02-27T13:10:00Z</dcterms:modified>
</cp:coreProperties>
</file>