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58BE7" w14:textId="5B3EE7A5" w:rsidR="00DE2A69" w:rsidRDefault="00DE2A69" w:rsidP="00DE2A69">
      <w:pPr>
        <w:ind w:right="43"/>
        <w:jc w:val="center"/>
        <w:rPr>
          <w:noProof/>
        </w:rPr>
      </w:pPr>
      <w:r>
        <w:rPr>
          <w:noProof/>
          <w:lang w:eastAsia="lv-LV"/>
        </w:rPr>
        <w:drawing>
          <wp:inline distT="0" distB="0" distL="0" distR="0" wp14:anchorId="42FC1745" wp14:editId="6E700A10">
            <wp:extent cx="609600" cy="723900"/>
            <wp:effectExtent l="0" t="0" r="0" b="0"/>
            <wp:docPr id="1540877607"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1A514F4" w14:textId="77777777" w:rsidR="00DE2A69" w:rsidRDefault="00DE2A69" w:rsidP="00DE2A69">
      <w:pPr>
        <w:ind w:right="43"/>
        <w:jc w:val="center"/>
        <w:rPr>
          <w:noProof/>
          <w:sz w:val="36"/>
        </w:rPr>
      </w:pPr>
      <w:r>
        <w:rPr>
          <w:noProof/>
          <w:sz w:val="36"/>
        </w:rPr>
        <w:t>OGRES  NOVADA  PAŠVALDĪBA</w:t>
      </w:r>
    </w:p>
    <w:p w14:paraId="7521AE07" w14:textId="77777777" w:rsidR="00DE2A69" w:rsidRDefault="00DE2A69" w:rsidP="00DE2A69">
      <w:pPr>
        <w:ind w:right="43"/>
        <w:jc w:val="center"/>
        <w:rPr>
          <w:noProof/>
          <w:sz w:val="18"/>
        </w:rPr>
      </w:pPr>
      <w:r>
        <w:rPr>
          <w:noProof/>
          <w:sz w:val="18"/>
        </w:rPr>
        <w:t>Reģ.Nr.90000024455, Brīvības iela 33, Ogre, Ogres nov., LV-5001</w:t>
      </w:r>
    </w:p>
    <w:p w14:paraId="281E3722" w14:textId="77777777" w:rsidR="00DE2A69" w:rsidRDefault="00DE2A69" w:rsidP="00DE2A69">
      <w:pPr>
        <w:pBdr>
          <w:bottom w:val="single" w:sz="4" w:space="1" w:color="auto"/>
        </w:pBdr>
        <w:ind w:right="43"/>
        <w:jc w:val="center"/>
        <w:rPr>
          <w:noProof/>
          <w:sz w:val="18"/>
        </w:rPr>
      </w:pPr>
      <w:r>
        <w:rPr>
          <w:noProof/>
          <w:sz w:val="18"/>
        </w:rPr>
        <w:t xml:space="preserve">tālrunis 65071160, </w:t>
      </w:r>
      <w:r>
        <w:rPr>
          <w:sz w:val="18"/>
        </w:rPr>
        <w:t xml:space="preserve">e-pasts: ogredome@ogresnovads.lv, www.ogresnovads.lv </w:t>
      </w:r>
    </w:p>
    <w:p w14:paraId="2A35DF1B" w14:textId="77777777" w:rsidR="00DE2A69" w:rsidRDefault="00DE2A69" w:rsidP="00DE2A69">
      <w:pPr>
        <w:ind w:right="43"/>
        <w:rPr>
          <w:szCs w:val="32"/>
        </w:rPr>
      </w:pPr>
    </w:p>
    <w:p w14:paraId="6FBCDAC9" w14:textId="77777777" w:rsidR="00DE2A69" w:rsidRDefault="00DE2A69" w:rsidP="00DE2A69">
      <w:pPr>
        <w:ind w:right="43"/>
        <w:jc w:val="center"/>
        <w:rPr>
          <w:sz w:val="32"/>
          <w:szCs w:val="32"/>
        </w:rPr>
      </w:pPr>
      <w:r>
        <w:rPr>
          <w:sz w:val="28"/>
          <w:szCs w:val="28"/>
        </w:rPr>
        <w:t>PAŠVALDĪBAS DOMES SĒDES PROTOKOLA IZRAKSTS</w:t>
      </w:r>
    </w:p>
    <w:p w14:paraId="3B2231E7" w14:textId="77777777" w:rsidR="00DE2A69" w:rsidRDefault="00DE2A69" w:rsidP="00DE2A69">
      <w:pPr>
        <w:ind w:right="43"/>
        <w:rPr>
          <w:szCs w:val="32"/>
        </w:rPr>
      </w:pPr>
    </w:p>
    <w:tbl>
      <w:tblPr>
        <w:tblW w:w="5058" w:type="pct"/>
        <w:tblLook w:val="04A0" w:firstRow="1" w:lastRow="0" w:firstColumn="1" w:lastColumn="0" w:noHBand="0" w:noVBand="1"/>
      </w:tblPr>
      <w:tblGrid>
        <w:gridCol w:w="3024"/>
        <w:gridCol w:w="3023"/>
        <w:gridCol w:w="3129"/>
      </w:tblGrid>
      <w:tr w:rsidR="00DE2A69" w14:paraId="505ABF2A" w14:textId="77777777" w:rsidTr="00DE2A69">
        <w:tc>
          <w:tcPr>
            <w:tcW w:w="1648" w:type="pct"/>
          </w:tcPr>
          <w:p w14:paraId="29E13F84" w14:textId="77777777" w:rsidR="00DE2A69" w:rsidRDefault="00DE2A69">
            <w:pPr>
              <w:ind w:right="43"/>
            </w:pPr>
          </w:p>
          <w:p w14:paraId="414E6134" w14:textId="77777777" w:rsidR="00DE2A69" w:rsidRDefault="00DE2A69">
            <w:pPr>
              <w:ind w:right="43"/>
            </w:pPr>
            <w:r>
              <w:t>Ogrē, Brīvības ielā 33</w:t>
            </w:r>
          </w:p>
        </w:tc>
        <w:tc>
          <w:tcPr>
            <w:tcW w:w="1647" w:type="pct"/>
          </w:tcPr>
          <w:p w14:paraId="76F3CED8" w14:textId="77777777" w:rsidR="00DE2A69" w:rsidRDefault="00DE2A69">
            <w:pPr>
              <w:pStyle w:val="Heading2"/>
              <w:ind w:right="43"/>
            </w:pPr>
          </w:p>
          <w:p w14:paraId="02533533" w14:textId="082223B0" w:rsidR="00DE2A69" w:rsidRDefault="00DE2A69" w:rsidP="00A2199C">
            <w:pPr>
              <w:pStyle w:val="Heading2"/>
              <w:ind w:right="43"/>
              <w:rPr>
                <w:i/>
              </w:rPr>
            </w:pPr>
            <w:r>
              <w:t>Nr.</w:t>
            </w:r>
            <w:r w:rsidR="00A2199C">
              <w:t>4</w:t>
            </w:r>
          </w:p>
        </w:tc>
        <w:tc>
          <w:tcPr>
            <w:tcW w:w="1705" w:type="pct"/>
          </w:tcPr>
          <w:p w14:paraId="4D2C9B66" w14:textId="77777777" w:rsidR="00DE2A69" w:rsidRDefault="00DE2A69">
            <w:pPr>
              <w:ind w:right="43"/>
              <w:jc w:val="right"/>
            </w:pPr>
          </w:p>
          <w:p w14:paraId="435288E6" w14:textId="61F50FF6" w:rsidR="00DE2A69" w:rsidRDefault="00DE2A69" w:rsidP="00A2199C">
            <w:pPr>
              <w:ind w:right="43"/>
              <w:jc w:val="right"/>
            </w:pPr>
            <w:r>
              <w:t>2024.</w:t>
            </w:r>
            <w:r w:rsidR="001B6E66">
              <w:t> </w:t>
            </w:r>
            <w:r>
              <w:t xml:space="preserve">gada </w:t>
            </w:r>
            <w:r w:rsidR="00A2199C">
              <w:t>27</w:t>
            </w:r>
            <w:r>
              <w:t>.</w:t>
            </w:r>
            <w:r w:rsidR="001B6E66">
              <w:t> </w:t>
            </w:r>
            <w:r w:rsidR="001C4935">
              <w:t>februārī</w:t>
            </w:r>
            <w:bookmarkStart w:id="0" w:name="_GoBack"/>
            <w:bookmarkEnd w:id="0"/>
          </w:p>
        </w:tc>
      </w:tr>
    </w:tbl>
    <w:p w14:paraId="44647F68" w14:textId="77777777" w:rsidR="00DE2A69" w:rsidRPr="008A7FA5" w:rsidRDefault="00DE2A69" w:rsidP="00DE2A69">
      <w:pPr>
        <w:ind w:right="43"/>
        <w:jc w:val="center"/>
        <w:rPr>
          <w:b/>
          <w:sz w:val="16"/>
          <w:szCs w:val="16"/>
        </w:rPr>
      </w:pPr>
    </w:p>
    <w:p w14:paraId="5FEF2E74" w14:textId="2593792A" w:rsidR="008A7FA5" w:rsidRPr="00A2199C" w:rsidRDefault="00A2199C" w:rsidP="00A2199C">
      <w:pPr>
        <w:ind w:right="43"/>
        <w:jc w:val="center"/>
        <w:rPr>
          <w:b/>
        </w:rPr>
      </w:pPr>
      <w:r>
        <w:rPr>
          <w:b/>
        </w:rPr>
        <w:t>9</w:t>
      </w:r>
      <w:r w:rsidR="00DE2A69">
        <w:rPr>
          <w:b/>
        </w:rPr>
        <w:t>.</w:t>
      </w:r>
    </w:p>
    <w:p w14:paraId="50FCE22F" w14:textId="2942FB55" w:rsidR="00DE2A69" w:rsidRDefault="00DE2A69" w:rsidP="00DE2A69">
      <w:pPr>
        <w:jc w:val="center"/>
        <w:rPr>
          <w:b/>
          <w:u w:val="single"/>
        </w:rPr>
      </w:pPr>
      <w:r w:rsidRPr="00603D1D">
        <w:rPr>
          <w:b/>
          <w:u w:val="single"/>
        </w:rPr>
        <w:t xml:space="preserve">Par </w:t>
      </w:r>
      <w:r w:rsidR="008B624E">
        <w:rPr>
          <w:b/>
          <w:u w:val="single"/>
        </w:rPr>
        <w:t>20</w:t>
      </w:r>
      <w:r w:rsidR="00BB0F41">
        <w:rPr>
          <w:b/>
          <w:u w:val="single"/>
        </w:rPr>
        <w:t>20.</w:t>
      </w:r>
      <w:r w:rsidR="001B6E66">
        <w:rPr>
          <w:b/>
          <w:u w:val="single"/>
        </w:rPr>
        <w:t> </w:t>
      </w:r>
      <w:r w:rsidR="00BB0F41">
        <w:rPr>
          <w:b/>
          <w:u w:val="single"/>
        </w:rPr>
        <w:t>gada 16.</w:t>
      </w:r>
      <w:r w:rsidR="001B6E66">
        <w:rPr>
          <w:b/>
          <w:u w:val="single"/>
        </w:rPr>
        <w:t> </w:t>
      </w:r>
      <w:r w:rsidR="00BB0F41">
        <w:rPr>
          <w:b/>
          <w:u w:val="single"/>
        </w:rPr>
        <w:t xml:space="preserve">novembrī noslēgtā </w:t>
      </w:r>
      <w:r w:rsidR="008B624E">
        <w:rPr>
          <w:b/>
          <w:u w:val="single"/>
        </w:rPr>
        <w:t>zemes nomas līguma Nr.</w:t>
      </w:r>
      <w:r w:rsidR="001B6E66">
        <w:rPr>
          <w:b/>
          <w:u w:val="single"/>
        </w:rPr>
        <w:t> </w:t>
      </w:r>
      <w:r w:rsidR="008B624E">
        <w:rPr>
          <w:b/>
          <w:u w:val="single"/>
        </w:rPr>
        <w:t>LEPP1-27/20/14</w:t>
      </w:r>
      <w:r w:rsidR="00885459">
        <w:rPr>
          <w:b/>
          <w:u w:val="single"/>
        </w:rPr>
        <w:t xml:space="preserve"> pagarināšanu un </w:t>
      </w:r>
      <w:r w:rsidR="009F4C8C">
        <w:rPr>
          <w:b/>
          <w:u w:val="single"/>
        </w:rPr>
        <w:t xml:space="preserve">zemes </w:t>
      </w:r>
      <w:r w:rsidR="0083217B" w:rsidRPr="00603D1D">
        <w:rPr>
          <w:b/>
          <w:u w:val="single"/>
        </w:rPr>
        <w:t>nomas maksas noteikšanu nekustamam īpašumam “Apiņi”, Lēdmanes pagastā, Ogres novadā</w:t>
      </w:r>
      <w:r w:rsidRPr="00603D1D">
        <w:rPr>
          <w:b/>
          <w:u w:val="single"/>
        </w:rPr>
        <w:t xml:space="preserve"> </w:t>
      </w:r>
    </w:p>
    <w:p w14:paraId="107E1492" w14:textId="77777777" w:rsidR="00DE2A69" w:rsidRDefault="00DE2A69" w:rsidP="00DE2A69">
      <w:pPr>
        <w:jc w:val="center"/>
      </w:pPr>
    </w:p>
    <w:p w14:paraId="4FE7E34E" w14:textId="6B7F7300" w:rsidR="00DE2A69" w:rsidRDefault="00DE2A69" w:rsidP="00DE2A69">
      <w:pPr>
        <w:ind w:firstLine="720"/>
        <w:jc w:val="both"/>
      </w:pPr>
      <w:r>
        <w:t xml:space="preserve">Ogres novada pašvaldībā (turpmāk </w:t>
      </w:r>
      <w:r w:rsidR="0083217B">
        <w:t>-</w:t>
      </w:r>
      <w:r>
        <w:t xml:space="preserve"> Pašvaldība) 2023.</w:t>
      </w:r>
      <w:r w:rsidR="001B6E66">
        <w:t> </w:t>
      </w:r>
      <w:r>
        <w:t xml:space="preserve">gada </w:t>
      </w:r>
      <w:r w:rsidR="00A425C4">
        <w:t>30</w:t>
      </w:r>
      <w:r>
        <w:t>.</w:t>
      </w:r>
      <w:r w:rsidR="001B6E66">
        <w:t> </w:t>
      </w:r>
      <w:r w:rsidR="00A425C4">
        <w:t>oktobrī</w:t>
      </w:r>
      <w:r>
        <w:t xml:space="preserve"> (</w:t>
      </w:r>
      <w:proofErr w:type="spellStart"/>
      <w:r>
        <w:t>reģ</w:t>
      </w:r>
      <w:proofErr w:type="spellEnd"/>
      <w:r>
        <w:t>. Nr.</w:t>
      </w:r>
      <w:r w:rsidR="001B6E66">
        <w:t> </w:t>
      </w:r>
      <w:r>
        <w:t>2-4.</w:t>
      </w:r>
      <w:r w:rsidR="00A425C4">
        <w:t>1</w:t>
      </w:r>
      <w:r>
        <w:t>/</w:t>
      </w:r>
      <w:r w:rsidR="00A425C4">
        <w:t>5697</w:t>
      </w:r>
      <w:r>
        <w:t xml:space="preserve">) saņemts </w:t>
      </w:r>
      <w:r w:rsidR="00A425C4">
        <w:t>zemnieku saimniecības “</w:t>
      </w:r>
      <w:proofErr w:type="spellStart"/>
      <w:r w:rsidR="00A425C4">
        <w:t>Uplejas</w:t>
      </w:r>
      <w:proofErr w:type="spellEnd"/>
      <w:r w:rsidR="00A425C4">
        <w:t xml:space="preserve">”, </w:t>
      </w:r>
      <w:proofErr w:type="spellStart"/>
      <w:r w:rsidR="00A425C4">
        <w:t>reģ</w:t>
      </w:r>
      <w:proofErr w:type="spellEnd"/>
      <w:r w:rsidR="00A425C4">
        <w:t>. Nr.</w:t>
      </w:r>
      <w:r w:rsidR="001B6E66">
        <w:t> </w:t>
      </w:r>
      <w:r w:rsidR="00A425C4">
        <w:t>47404004551</w:t>
      </w:r>
      <w:r w:rsidR="00BB0F41">
        <w:t xml:space="preserve">, </w:t>
      </w:r>
      <w:r w:rsidR="00BB0F41" w:rsidRPr="00BB0F41">
        <w:t>juridiskā adrese: Ogres nov., Lēdmanes pag., "</w:t>
      </w:r>
      <w:proofErr w:type="spellStart"/>
      <w:r w:rsidR="00BB0F41" w:rsidRPr="00BB0F41">
        <w:t>Uplejas</w:t>
      </w:r>
      <w:proofErr w:type="spellEnd"/>
      <w:r w:rsidR="00BB0F41" w:rsidRPr="00BB0F41">
        <w:t xml:space="preserve">", </w:t>
      </w:r>
      <w:r>
        <w:t xml:space="preserve">(turpmāk </w:t>
      </w:r>
      <w:r w:rsidR="0083217B">
        <w:t>- Iesniedzējs</w:t>
      </w:r>
      <w:r>
        <w:t>) 2023.</w:t>
      </w:r>
      <w:r w:rsidR="001B6E66">
        <w:t> </w:t>
      </w:r>
      <w:r>
        <w:t>gada 2</w:t>
      </w:r>
      <w:r w:rsidR="00A425C4">
        <w:t>6</w:t>
      </w:r>
      <w:r>
        <w:t>.</w:t>
      </w:r>
      <w:r w:rsidR="001B6E66">
        <w:t> </w:t>
      </w:r>
      <w:r w:rsidR="00A425C4">
        <w:t>oktobra</w:t>
      </w:r>
      <w:r>
        <w:t xml:space="preserve"> iesniegums ar lūgumu pagarināt 20</w:t>
      </w:r>
      <w:r w:rsidR="00A425C4">
        <w:t>20</w:t>
      </w:r>
      <w:r>
        <w:t>.</w:t>
      </w:r>
      <w:r w:rsidR="001B6E66">
        <w:t> </w:t>
      </w:r>
      <w:r>
        <w:t xml:space="preserve">gada </w:t>
      </w:r>
      <w:r w:rsidR="00A425C4">
        <w:t>16</w:t>
      </w:r>
      <w:r>
        <w:t>.</w:t>
      </w:r>
      <w:r w:rsidR="001B6E66">
        <w:t> </w:t>
      </w:r>
      <w:r w:rsidR="00A425C4">
        <w:t>novembrī</w:t>
      </w:r>
      <w:r>
        <w:t xml:space="preserve"> noslēgto zemes nomas līgumu</w:t>
      </w:r>
      <w:r w:rsidR="001B6E66">
        <w:t xml:space="preserve"> </w:t>
      </w:r>
      <w:r w:rsidR="00BB0F41">
        <w:t>Nr.</w:t>
      </w:r>
      <w:r w:rsidR="001B6E66">
        <w:t> </w:t>
      </w:r>
      <w:r w:rsidR="00BB0F41">
        <w:t>LEPP1-27/20/14</w:t>
      </w:r>
      <w:r w:rsidR="00A425C4">
        <w:t xml:space="preserve"> uz</w:t>
      </w:r>
      <w:r w:rsidR="00BB0F41">
        <w:t xml:space="preserve"> </w:t>
      </w:r>
      <w:r w:rsidR="00A425C4">
        <w:t>3 (trīs) gadiem.</w:t>
      </w:r>
    </w:p>
    <w:p w14:paraId="7ADB927D" w14:textId="147476F1" w:rsidR="0083217B" w:rsidRDefault="0083217B" w:rsidP="00DE2A69">
      <w:pPr>
        <w:ind w:firstLine="720"/>
        <w:jc w:val="both"/>
      </w:pPr>
      <w:r>
        <w:t>Izskatot iesniegumu, Pašvaldības dome konstatēja:</w:t>
      </w:r>
    </w:p>
    <w:p w14:paraId="1A1155D1" w14:textId="265623C7" w:rsidR="0083217B" w:rsidRDefault="0083217B" w:rsidP="000C307B">
      <w:pPr>
        <w:pStyle w:val="ListParagraph"/>
        <w:numPr>
          <w:ilvl w:val="0"/>
          <w:numId w:val="2"/>
        </w:numPr>
        <w:ind w:left="142" w:firstLine="0"/>
        <w:jc w:val="both"/>
      </w:pPr>
      <w:r>
        <w:t>Lēdmanes pagasta zemesgrāmatas nodalījumā Nr.</w:t>
      </w:r>
      <w:r w:rsidR="001B6E66">
        <w:t> </w:t>
      </w:r>
      <w:r>
        <w:t xml:space="preserve">100000769418 ierakstīts nekustamais īpašums ar nosaukumu “Apiņi”, </w:t>
      </w:r>
      <w:r w:rsidR="000C307B">
        <w:t>Lēdmanes pag., Ogres nov., kadastra numurs 7464 004 0086</w:t>
      </w:r>
      <w:r w:rsidR="00BB0F41">
        <w:t>, kas sastāv no zemes vienības</w:t>
      </w:r>
      <w:r w:rsidR="000C307B">
        <w:t>, kadastra apzīmējum</w:t>
      </w:r>
      <w:r w:rsidR="00903F4A">
        <w:t>s</w:t>
      </w:r>
      <w:r w:rsidR="000C307B">
        <w:t xml:space="preserve"> 7464 004 0086, ar kopējo platību 0,2923 ha</w:t>
      </w:r>
      <w:r w:rsidR="00BB0F41">
        <w:t>, turpmāk – Nekustamais īpašums</w:t>
      </w:r>
      <w:r w:rsidR="000C307B">
        <w:t>;</w:t>
      </w:r>
    </w:p>
    <w:p w14:paraId="0E07FF01" w14:textId="6222BE2E" w:rsidR="00DE2A69" w:rsidRDefault="00DE2A69" w:rsidP="0083217B">
      <w:pPr>
        <w:pStyle w:val="ListParagraph"/>
        <w:numPr>
          <w:ilvl w:val="0"/>
          <w:numId w:val="2"/>
        </w:numPr>
        <w:ind w:left="142" w:firstLine="0"/>
        <w:jc w:val="both"/>
      </w:pPr>
      <w:r>
        <w:t>20</w:t>
      </w:r>
      <w:r w:rsidR="00FE30A0">
        <w:t>20</w:t>
      </w:r>
      <w:r>
        <w:t>.</w:t>
      </w:r>
      <w:r w:rsidR="001B6E66">
        <w:t> </w:t>
      </w:r>
      <w:r>
        <w:t xml:space="preserve">gada </w:t>
      </w:r>
      <w:r w:rsidR="00FE30A0">
        <w:t>16</w:t>
      </w:r>
      <w:r>
        <w:t>.</w:t>
      </w:r>
      <w:r w:rsidR="001B6E66">
        <w:t> </w:t>
      </w:r>
      <w:r w:rsidR="00FE30A0">
        <w:t>novembrī</w:t>
      </w:r>
      <w:r>
        <w:t xml:space="preserve"> </w:t>
      </w:r>
      <w:r w:rsidR="000C307B">
        <w:t>starp Lielvārdes novada</w:t>
      </w:r>
      <w:r w:rsidR="00BB0F41">
        <w:t xml:space="preserve"> pašvaldības</w:t>
      </w:r>
      <w:r w:rsidR="00FE30A0">
        <w:t xml:space="preserve"> Lēdmanes pagasta pārvald</w:t>
      </w:r>
      <w:r w:rsidR="000C307B">
        <w:t>i un Iesniedzēju noslēgts</w:t>
      </w:r>
      <w:r>
        <w:t xml:space="preserve"> </w:t>
      </w:r>
      <w:r w:rsidR="0037264C">
        <w:t>zemes nomas līgums Nr.</w:t>
      </w:r>
      <w:r w:rsidR="001B6E66">
        <w:t> </w:t>
      </w:r>
      <w:r w:rsidR="0037264C">
        <w:t>LEPP1-27/20/14 (turpmāk – Līgums)</w:t>
      </w:r>
      <w:r>
        <w:t xml:space="preserve"> </w:t>
      </w:r>
      <w:r w:rsidR="00BB0F41">
        <w:t xml:space="preserve">par Nekustamā īpašuma </w:t>
      </w:r>
      <w:r w:rsidR="00377A39">
        <w:t>(pirms kadastrālās uzmērīšanas)</w:t>
      </w:r>
      <w:r w:rsidR="00BB0F41">
        <w:t xml:space="preserve"> nomu </w:t>
      </w:r>
      <w:r w:rsidR="00686237">
        <w:t>lauksaimniecības vajadzībām līdz 2023.</w:t>
      </w:r>
      <w:r w:rsidR="001B6E66">
        <w:t> </w:t>
      </w:r>
      <w:r w:rsidR="00686237">
        <w:t>gada 16.</w:t>
      </w:r>
      <w:r w:rsidR="001B6E66">
        <w:t> </w:t>
      </w:r>
      <w:r w:rsidR="00686237">
        <w:t>novembrim</w:t>
      </w:r>
      <w:r w:rsidR="000C307B">
        <w:t>;</w:t>
      </w:r>
    </w:p>
    <w:p w14:paraId="280C4C01" w14:textId="215459CD" w:rsidR="002B5A79" w:rsidRDefault="00DE2A69" w:rsidP="002B5A79">
      <w:pPr>
        <w:pStyle w:val="ListParagraph"/>
        <w:numPr>
          <w:ilvl w:val="0"/>
          <w:numId w:val="2"/>
        </w:numPr>
        <w:ind w:left="142" w:firstLine="142"/>
        <w:jc w:val="both"/>
      </w:pPr>
      <w:r>
        <w:t>Iesniedzējs</w:t>
      </w:r>
      <w:r w:rsidR="000C307B">
        <w:t xml:space="preserve"> faktiski izmanto </w:t>
      </w:r>
      <w:r w:rsidR="00BB0F41">
        <w:t>N</w:t>
      </w:r>
      <w:r w:rsidR="000C307B">
        <w:t>ekustam</w:t>
      </w:r>
      <w:r w:rsidR="00BB0F41">
        <w:t>ā</w:t>
      </w:r>
      <w:r w:rsidR="000C307B">
        <w:t xml:space="preserve"> īpašum</w:t>
      </w:r>
      <w:r w:rsidR="00BB0F41">
        <w:t xml:space="preserve">u, ir </w:t>
      </w:r>
      <w:r>
        <w:t>labticīgi</w:t>
      </w:r>
      <w:r w:rsidR="008B624E">
        <w:t xml:space="preserve"> </w:t>
      </w:r>
      <w:r>
        <w:t xml:space="preserve">pildījis </w:t>
      </w:r>
      <w:r w:rsidR="0037264C">
        <w:t>Līgumā noteiktos nomnieka pienākumus, apmaksāj</w:t>
      </w:r>
      <w:r w:rsidR="00BB0F41">
        <w:t>is</w:t>
      </w:r>
      <w:r w:rsidR="0037264C">
        <w:t xml:space="preserve"> </w:t>
      </w:r>
      <w:r w:rsidR="00BB0F41">
        <w:t>nomas maksu un nekustamā īpašuma nodokli</w:t>
      </w:r>
      <w:r w:rsidR="0037264C">
        <w:t>, līdz ar to var uzskatīt, ka nomas tie</w:t>
      </w:r>
      <w:r w:rsidR="002B5A79">
        <w:t>s</w:t>
      </w:r>
      <w:r w:rsidR="0037264C">
        <w:t>iskās attiecības ir tur</w:t>
      </w:r>
      <w:r w:rsidR="002B5A79">
        <w:t>p</w:t>
      </w:r>
      <w:r w:rsidR="0037264C">
        <w:t>inājušās un nav tikušas pārtrauktas</w:t>
      </w:r>
      <w:r w:rsidR="002B5A79">
        <w:t>;</w:t>
      </w:r>
    </w:p>
    <w:p w14:paraId="61AE7784" w14:textId="30643992" w:rsidR="002B5A79" w:rsidRDefault="00BB0F41" w:rsidP="002B5A79">
      <w:pPr>
        <w:pStyle w:val="ListParagraph"/>
        <w:numPr>
          <w:ilvl w:val="0"/>
          <w:numId w:val="2"/>
        </w:numPr>
        <w:ind w:left="142" w:firstLine="142"/>
        <w:jc w:val="both"/>
      </w:pPr>
      <w:r>
        <w:t>Nekustamā īpašum</w:t>
      </w:r>
      <w:r w:rsidR="00377A39">
        <w:t>s</w:t>
      </w:r>
      <w:r>
        <w:t xml:space="preserve"> </w:t>
      </w:r>
      <w:r w:rsidR="002B5A79">
        <w:t>tiek izmantots atbilstoši Līguma nosacījumiem.</w:t>
      </w:r>
    </w:p>
    <w:p w14:paraId="11B2539A" w14:textId="6391F5AD" w:rsidR="00DE2A69" w:rsidRDefault="00DE2A69" w:rsidP="00BB0F41">
      <w:pPr>
        <w:ind w:firstLine="720"/>
        <w:jc w:val="both"/>
      </w:pPr>
      <w:r>
        <w:t>Ministru kabineta 2018.</w:t>
      </w:r>
      <w:r w:rsidR="001B6E66">
        <w:t> </w:t>
      </w:r>
      <w:r>
        <w:t>gada 19.</w:t>
      </w:r>
      <w:r w:rsidR="001B6E66">
        <w:t> </w:t>
      </w:r>
      <w:r>
        <w:t>jūnija noteikumu Nr.</w:t>
      </w:r>
      <w:r w:rsidR="001B6E66">
        <w:t> </w:t>
      </w:r>
      <w:r>
        <w:t>350 “Publiskas personas zemes nomas un apbūves tiesības noteikumi” (turpmāk – Noteikumi Nr.</w:t>
      </w:r>
      <w:r w:rsidR="001B6E66">
        <w:t> </w:t>
      </w:r>
      <w:r>
        <w:t>350)</w:t>
      </w:r>
      <w:r w:rsidR="00BB0F41">
        <w:t xml:space="preserve"> 5</w:t>
      </w:r>
      <w:r>
        <w:t>6.</w:t>
      </w:r>
      <w:r w:rsidR="001B6E66">
        <w:t> </w:t>
      </w:r>
      <w:r>
        <w:t>punkts nosaka, ka pagarinot nomas līguma termiņu, nomas maksu pārskata, piemērojot šo noteikumu 3.</w:t>
      </w:r>
      <w:r w:rsidR="001B6E66">
        <w:t xml:space="preserve"> </w:t>
      </w:r>
      <w:r>
        <w:t xml:space="preserve">nodaļā noteikto nomas maksas noteikšanas kārtību. Ja neapbūvēts zemesgabals ir iznomāts, rīkojot izsoli par zemesgabala nomas tiesībām, nomas maksu pārskata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Ja nomas maksa tiek mainīta, nomnieks kompensē iznomātājam pieaicinātā neatkarīgā vērtētāja atlīdzības summu. </w:t>
      </w:r>
    </w:p>
    <w:p w14:paraId="013DF9BD" w14:textId="2214E5BA" w:rsidR="00DE2A69" w:rsidRDefault="00DE2A69" w:rsidP="00DE2A69">
      <w:pPr>
        <w:ind w:firstLine="720"/>
        <w:jc w:val="both"/>
      </w:pPr>
      <w:r>
        <w:t>Noteikumu Nr.</w:t>
      </w:r>
      <w:r w:rsidR="001B6E66">
        <w:t> </w:t>
      </w:r>
      <w:r>
        <w:t>350 53.</w:t>
      </w:r>
      <w:r w:rsidR="001B6E66">
        <w:t> </w:t>
      </w:r>
      <w:r>
        <w:t xml:space="preserve">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41A28361" w14:textId="16BDE28B" w:rsidR="00DE2A69" w:rsidRDefault="00DE2A69" w:rsidP="00DE2A69">
      <w:pPr>
        <w:ind w:firstLine="720"/>
        <w:jc w:val="both"/>
      </w:pPr>
      <w:r>
        <w:lastRenderedPageBreak/>
        <w:t>Publiskas personas finanšu līdzekļu un mantas izšķērdēšanas novēršanas likuma 6.¹ panta pirmā daļa nosaka, ka, ja likumā vai Ministru kabineta noteikumos nav paredzēts citādi, kustamās mantas nomas līgumu slēdz uz laiku, kas nav ilgāks par pieciem gadiem, nekustamā īpašuma nomas līgumu - uz laiku, kas nav ilgāks par 30 gadiem.</w:t>
      </w:r>
    </w:p>
    <w:p w14:paraId="1296F12A" w14:textId="2BE42C06" w:rsidR="00DE2A69" w:rsidRDefault="00DE2A69" w:rsidP="00DE2A69">
      <w:pPr>
        <w:pStyle w:val="NoSpacing"/>
        <w:ind w:firstLine="720"/>
        <w:jc w:val="both"/>
        <w:rPr>
          <w:lang w:val="lv-LV"/>
        </w:rPr>
      </w:pPr>
      <w:r>
        <w:rPr>
          <w:lang w:val="lv-LV"/>
        </w:rPr>
        <w:t>Pamatojoties uz sabiedrības ar ierobežotu atbildību “EIROEKSPERTS”, reģistrācijas Nr. 40003650352, novērtējumu Nr. L1</w:t>
      </w:r>
      <w:r w:rsidR="00686237">
        <w:rPr>
          <w:lang w:val="lv-LV"/>
        </w:rPr>
        <w:t>3227</w:t>
      </w:r>
      <w:r>
        <w:rPr>
          <w:lang w:val="lv-LV"/>
        </w:rPr>
        <w:t xml:space="preserve">/ER/2023, </w:t>
      </w:r>
      <w:r>
        <w:rPr>
          <w:bCs/>
          <w:lang w:val="lv-LV"/>
        </w:rPr>
        <w:t xml:space="preserve">nekustamā īpašuma (zemes gabala ar kopējo platību </w:t>
      </w:r>
      <w:r w:rsidR="00686237">
        <w:rPr>
          <w:bCs/>
          <w:lang w:val="lv-LV"/>
        </w:rPr>
        <w:t>2923 m</w:t>
      </w:r>
      <w:r w:rsidR="00686237" w:rsidRPr="00686237">
        <w:rPr>
          <w:bCs/>
          <w:vertAlign w:val="superscript"/>
          <w:lang w:val="lv-LV"/>
        </w:rPr>
        <w:t>2</w:t>
      </w:r>
      <w:r>
        <w:rPr>
          <w:bCs/>
          <w:lang w:val="lv-LV"/>
        </w:rPr>
        <w:t>)</w:t>
      </w:r>
      <w:r w:rsidR="00686237">
        <w:rPr>
          <w:bCs/>
          <w:lang w:val="lv-LV"/>
        </w:rPr>
        <w:t>, “Apiņi”</w:t>
      </w:r>
      <w:r>
        <w:rPr>
          <w:lang w:val="lv-LV"/>
        </w:rPr>
        <w:t xml:space="preserve">, </w:t>
      </w:r>
      <w:r w:rsidR="00686237">
        <w:rPr>
          <w:lang w:val="lv-LV"/>
        </w:rPr>
        <w:t>Lēdmanes pag.</w:t>
      </w:r>
      <w:r>
        <w:rPr>
          <w:lang w:val="lv-LV"/>
        </w:rPr>
        <w:t>, Ogres nov.</w:t>
      </w:r>
      <w:r>
        <w:rPr>
          <w:bCs/>
          <w:lang w:val="lv-LV"/>
        </w:rPr>
        <w:t xml:space="preserve">, kadastra numurs </w:t>
      </w:r>
      <w:r>
        <w:rPr>
          <w:lang w:val="lv-LV"/>
        </w:rPr>
        <w:t>74</w:t>
      </w:r>
      <w:r w:rsidR="00686237">
        <w:rPr>
          <w:lang w:val="lv-LV"/>
        </w:rPr>
        <w:t>64</w:t>
      </w:r>
      <w:r>
        <w:rPr>
          <w:lang w:val="lv-LV"/>
        </w:rPr>
        <w:t> 004 0</w:t>
      </w:r>
      <w:r w:rsidR="00686237">
        <w:rPr>
          <w:lang w:val="lv-LV"/>
        </w:rPr>
        <w:t>086</w:t>
      </w:r>
      <w:r>
        <w:rPr>
          <w:bCs/>
          <w:lang w:val="lv-LV"/>
        </w:rPr>
        <w:t>, iespējamā viena gada</w:t>
      </w:r>
      <w:r>
        <w:rPr>
          <w:b/>
          <w:lang w:val="lv-LV"/>
        </w:rPr>
        <w:t xml:space="preserve"> </w:t>
      </w:r>
      <w:r>
        <w:rPr>
          <w:bCs/>
          <w:lang w:val="lv-LV"/>
        </w:rPr>
        <w:t>tirgus</w:t>
      </w:r>
      <w:r>
        <w:rPr>
          <w:b/>
          <w:lang w:val="lv-LV"/>
        </w:rPr>
        <w:t xml:space="preserve"> </w:t>
      </w:r>
      <w:r>
        <w:rPr>
          <w:lang w:val="lv-LV"/>
        </w:rPr>
        <w:t>nomas maksa 202</w:t>
      </w:r>
      <w:r w:rsidR="00686237">
        <w:rPr>
          <w:lang w:val="lv-LV"/>
        </w:rPr>
        <w:t>4</w:t>
      </w:r>
      <w:r>
        <w:rPr>
          <w:lang w:val="lv-LV"/>
        </w:rPr>
        <w:t>.</w:t>
      </w:r>
      <w:r w:rsidR="001B6E66">
        <w:rPr>
          <w:lang w:val="lv-LV"/>
        </w:rPr>
        <w:t> </w:t>
      </w:r>
      <w:r>
        <w:rPr>
          <w:lang w:val="lv-LV"/>
        </w:rPr>
        <w:t>gada</w:t>
      </w:r>
      <w:r w:rsidR="00686237">
        <w:rPr>
          <w:lang w:val="lv-LV"/>
        </w:rPr>
        <w:t xml:space="preserve"> 15</w:t>
      </w:r>
      <w:r>
        <w:rPr>
          <w:lang w:val="lv-LV"/>
        </w:rPr>
        <w:t>.</w:t>
      </w:r>
      <w:r w:rsidR="001B6E66">
        <w:rPr>
          <w:lang w:val="lv-LV"/>
        </w:rPr>
        <w:t> </w:t>
      </w:r>
      <w:r>
        <w:rPr>
          <w:lang w:val="lv-LV"/>
        </w:rPr>
        <w:t>j</w:t>
      </w:r>
      <w:r w:rsidR="00686237">
        <w:rPr>
          <w:lang w:val="lv-LV"/>
        </w:rPr>
        <w:t>anvārī</w:t>
      </w:r>
      <w:r>
        <w:rPr>
          <w:lang w:val="lv-LV"/>
        </w:rPr>
        <w:t xml:space="preserve"> ir </w:t>
      </w:r>
      <w:r w:rsidR="00686237">
        <w:rPr>
          <w:lang w:val="lv-LV"/>
        </w:rPr>
        <w:t>44</w:t>
      </w:r>
      <w:r w:rsidR="002358BB">
        <w:rPr>
          <w:lang w:val="lv-LV"/>
        </w:rPr>
        <w:t>,00</w:t>
      </w:r>
      <w:r>
        <w:rPr>
          <w:lang w:val="lv-LV"/>
        </w:rPr>
        <w:t> EUR (</w:t>
      </w:r>
      <w:r w:rsidR="00686237">
        <w:rPr>
          <w:lang w:val="lv-LV"/>
        </w:rPr>
        <w:t>četrdesmit četri</w:t>
      </w:r>
      <w:r>
        <w:rPr>
          <w:lang w:val="lv-LV"/>
        </w:rPr>
        <w:t xml:space="preserve"> </w:t>
      </w:r>
      <w:proofErr w:type="spellStart"/>
      <w:r>
        <w:rPr>
          <w:i/>
          <w:iCs/>
          <w:lang w:val="lv-LV"/>
        </w:rPr>
        <w:t>eur</w:t>
      </w:r>
      <w:r w:rsidR="00BB0F41">
        <w:rPr>
          <w:i/>
          <w:iCs/>
          <w:lang w:val="lv-LV"/>
        </w:rPr>
        <w:t>o</w:t>
      </w:r>
      <w:proofErr w:type="spellEnd"/>
      <w:r w:rsidRPr="002358BB">
        <w:rPr>
          <w:lang w:val="lv-LV"/>
        </w:rPr>
        <w:t>).</w:t>
      </w:r>
    </w:p>
    <w:p w14:paraId="43AE9DCB" w14:textId="006CC120" w:rsidR="00DE2A69" w:rsidRDefault="00DE2A69" w:rsidP="00DE2A69">
      <w:pPr>
        <w:ind w:firstLine="720"/>
        <w:jc w:val="both"/>
      </w:pPr>
      <w:r>
        <w:t>Pašvaldības mantas novērtēšanas un izsoles komisija 202</w:t>
      </w:r>
      <w:r w:rsidR="00686237">
        <w:t>4</w:t>
      </w:r>
      <w:r>
        <w:t>.</w:t>
      </w:r>
      <w:r w:rsidR="001B6E66">
        <w:t> </w:t>
      </w:r>
      <w:r w:rsidRPr="002413C8">
        <w:t xml:space="preserve">gada </w:t>
      </w:r>
      <w:r w:rsidR="00C77BE1" w:rsidRPr="002413C8">
        <w:t>31</w:t>
      </w:r>
      <w:r w:rsidRPr="002413C8">
        <w:t>.</w:t>
      </w:r>
      <w:r w:rsidR="001B6E66">
        <w:t> </w:t>
      </w:r>
      <w:r w:rsidR="00C77BE1" w:rsidRPr="002413C8">
        <w:t>janvārī</w:t>
      </w:r>
      <w:r w:rsidRPr="002413C8">
        <w:t xml:space="preserve"> (</w:t>
      </w:r>
      <w:r w:rsidR="001D0193">
        <w:t>p</w:t>
      </w:r>
      <w:r w:rsidRPr="002413C8">
        <w:t xml:space="preserve">rotokols </w:t>
      </w:r>
      <w:r w:rsidRPr="002413C8">
        <w:rPr>
          <w:bCs/>
        </w:rPr>
        <w:t>Nr.</w:t>
      </w:r>
      <w:r w:rsidR="001B6E66">
        <w:rPr>
          <w:bCs/>
        </w:rPr>
        <w:t> </w:t>
      </w:r>
      <w:r w:rsidRPr="002413C8">
        <w:rPr>
          <w:bCs/>
        </w:rPr>
        <w:t>K.1-2/1</w:t>
      </w:r>
      <w:r w:rsidR="00C77BE1" w:rsidRPr="002413C8">
        <w:rPr>
          <w:bCs/>
        </w:rPr>
        <w:t>7</w:t>
      </w:r>
      <w:r w:rsidRPr="002413C8">
        <w:rPr>
          <w:bCs/>
        </w:rPr>
        <w:t>)</w:t>
      </w:r>
      <w:r w:rsidRPr="002413C8">
        <w:rPr>
          <w:b/>
          <w:bCs/>
        </w:rPr>
        <w:t xml:space="preserve"> </w:t>
      </w:r>
      <w:r w:rsidRPr="002413C8">
        <w:t xml:space="preserve">noteica </w:t>
      </w:r>
      <w:r w:rsidRPr="002413C8">
        <w:rPr>
          <w:bCs/>
        </w:rPr>
        <w:t xml:space="preserve">nekustamā īpašuma </w:t>
      </w:r>
      <w:r w:rsidR="00686237" w:rsidRPr="002413C8">
        <w:t>“Apiņi”</w:t>
      </w:r>
      <w:r w:rsidRPr="002413C8">
        <w:t xml:space="preserve">, </w:t>
      </w:r>
      <w:r w:rsidR="00686237" w:rsidRPr="002413C8">
        <w:t>Lēdmanes pa</w:t>
      </w:r>
      <w:r w:rsidR="00686237">
        <w:t>g.</w:t>
      </w:r>
      <w:r>
        <w:t>, Ogres nov</w:t>
      </w:r>
      <w:r>
        <w:rPr>
          <w:bCs/>
        </w:rPr>
        <w:t xml:space="preserve">., kadastra numurs </w:t>
      </w:r>
      <w:r>
        <w:t>74</w:t>
      </w:r>
      <w:r w:rsidR="00686237">
        <w:t>64</w:t>
      </w:r>
      <w:r>
        <w:t xml:space="preserve"> 004 0</w:t>
      </w:r>
      <w:r w:rsidR="00686237">
        <w:t>086</w:t>
      </w:r>
      <w:r w:rsidR="005052AE">
        <w:t>,</w:t>
      </w:r>
      <w:r>
        <w:rPr>
          <w:bCs/>
        </w:rPr>
        <w:t xml:space="preserve"> </w:t>
      </w:r>
      <w:r w:rsidR="00686237">
        <w:rPr>
          <w:bCs/>
        </w:rPr>
        <w:t>2923 m</w:t>
      </w:r>
      <w:r w:rsidR="00686237" w:rsidRPr="00686237">
        <w:rPr>
          <w:bCs/>
          <w:vertAlign w:val="superscript"/>
        </w:rPr>
        <w:t>2</w:t>
      </w:r>
      <w:r>
        <w:rPr>
          <w:bCs/>
        </w:rPr>
        <w:t xml:space="preserve"> platībā viena gada nomas maksu </w:t>
      </w:r>
      <w:r w:rsidR="002358BB">
        <w:rPr>
          <w:bCs/>
        </w:rPr>
        <w:t>44,00</w:t>
      </w:r>
      <w:r>
        <w:rPr>
          <w:bCs/>
        </w:rPr>
        <w:t xml:space="preserve"> EUR</w:t>
      </w:r>
      <w:r w:rsidR="002358BB">
        <w:rPr>
          <w:bCs/>
        </w:rPr>
        <w:t xml:space="preserve"> </w:t>
      </w:r>
      <w:r w:rsidR="002358BB">
        <w:t xml:space="preserve">(četrdesmit četri </w:t>
      </w:r>
      <w:proofErr w:type="spellStart"/>
      <w:r w:rsidR="002C3A67">
        <w:rPr>
          <w:i/>
          <w:iCs/>
        </w:rPr>
        <w:t>euro</w:t>
      </w:r>
      <w:proofErr w:type="spellEnd"/>
      <w:r w:rsidR="002C3A67">
        <w:t>)</w:t>
      </w:r>
      <w:r>
        <w:t>.</w:t>
      </w:r>
    </w:p>
    <w:p w14:paraId="3238C652" w14:textId="7BFE6ACC" w:rsidR="00885459" w:rsidRDefault="00DE2A69" w:rsidP="00885459">
      <w:pPr>
        <w:ind w:firstLine="709"/>
        <w:jc w:val="both"/>
      </w:pPr>
      <w:r>
        <w:t>Pamatojoties uz Pašvaldību likuma 10.</w:t>
      </w:r>
      <w:r w:rsidR="0064522D">
        <w:t> </w:t>
      </w:r>
      <w:r>
        <w:t>panta pirmās daļas 21. punktu, Publiskas personas finanšu līdzekļu un mantas izšķērdēšanas novēršanas likuma 3.</w:t>
      </w:r>
      <w:r w:rsidR="0064522D">
        <w:t> </w:t>
      </w:r>
      <w:r>
        <w:t>panta 2.</w:t>
      </w:r>
      <w:r w:rsidR="0064522D">
        <w:t> </w:t>
      </w:r>
      <w:r>
        <w:t xml:space="preserve">punktu, </w:t>
      </w:r>
      <w:r>
        <w:rPr>
          <w:bCs/>
        </w:rPr>
        <w:t>6.</w:t>
      </w:r>
      <w:r>
        <w:rPr>
          <w:bCs/>
          <w:vertAlign w:val="superscript"/>
        </w:rPr>
        <w:t>1</w:t>
      </w:r>
      <w:r>
        <w:rPr>
          <w:bCs/>
        </w:rPr>
        <w:t xml:space="preserve"> panta pirmo </w:t>
      </w:r>
      <w:r>
        <w:t xml:space="preserve">un pirmo </w:t>
      </w:r>
      <w:proofErr w:type="spellStart"/>
      <w:r>
        <w:t>prim</w:t>
      </w:r>
      <w:proofErr w:type="spellEnd"/>
      <w:r>
        <w:t xml:space="preserve"> daļu, Ministru kabineta 2018.</w:t>
      </w:r>
      <w:r w:rsidR="0064522D">
        <w:t> </w:t>
      </w:r>
      <w:r>
        <w:t>gada 19.</w:t>
      </w:r>
      <w:r w:rsidR="0064522D">
        <w:t> </w:t>
      </w:r>
      <w:r>
        <w:t xml:space="preserve">jūnija noteikumu Nr. 350 „Publiskas personas zemes nomas un </w:t>
      </w:r>
      <w:r w:rsidR="002C3A67">
        <w:t>apbūves tiesības noteikumi” 53. un 56</w:t>
      </w:r>
      <w:r>
        <w:t>. punktu,</w:t>
      </w:r>
      <w:r w:rsidR="00885459">
        <w:t xml:space="preserve"> </w:t>
      </w:r>
      <w:r w:rsidR="00885459" w:rsidRPr="006321E4">
        <w:t>Ogres novada pašvaldības mantas novērtēšanas un izsoles komisijas 202</w:t>
      </w:r>
      <w:r w:rsidR="00885459">
        <w:t>4</w:t>
      </w:r>
      <w:r w:rsidR="00885459" w:rsidRPr="006321E4">
        <w:t>.</w:t>
      </w:r>
      <w:r w:rsidR="0064522D">
        <w:t> </w:t>
      </w:r>
      <w:r w:rsidR="00885459" w:rsidRPr="006321E4">
        <w:t xml:space="preserve">gada </w:t>
      </w:r>
      <w:r w:rsidR="00885459">
        <w:t>31</w:t>
      </w:r>
      <w:r w:rsidR="00885459" w:rsidRPr="006321E4">
        <w:t>.</w:t>
      </w:r>
      <w:r w:rsidR="0064522D">
        <w:t> </w:t>
      </w:r>
      <w:r w:rsidR="00885459">
        <w:t>janvāra</w:t>
      </w:r>
      <w:r w:rsidR="00885459" w:rsidRPr="006321E4">
        <w:t xml:space="preserve"> lēmumu “Par </w:t>
      </w:r>
      <w:r w:rsidR="00885459">
        <w:t xml:space="preserve">nosacītās </w:t>
      </w:r>
      <w:r w:rsidR="00885459" w:rsidRPr="006321E4">
        <w:rPr>
          <w:bCs/>
        </w:rPr>
        <w:t xml:space="preserve">nomas </w:t>
      </w:r>
      <w:r w:rsidR="00885459">
        <w:rPr>
          <w:bCs/>
        </w:rPr>
        <w:t>cenas</w:t>
      </w:r>
      <w:r w:rsidR="00885459" w:rsidRPr="006321E4">
        <w:rPr>
          <w:bCs/>
        </w:rPr>
        <w:t xml:space="preserve"> noteikšanu</w:t>
      </w:r>
      <w:r w:rsidR="00885459">
        <w:rPr>
          <w:bCs/>
        </w:rPr>
        <w:t xml:space="preserve"> nekustamā īpašuma “Apiņi”, kadastra Nr.</w:t>
      </w:r>
      <w:r w:rsidR="0064522D">
        <w:rPr>
          <w:bCs/>
        </w:rPr>
        <w:t> </w:t>
      </w:r>
      <w:r w:rsidR="00885459">
        <w:rPr>
          <w:bCs/>
        </w:rPr>
        <w:t>7464 004 0086, zemes vienībai ar kopējo platību 2923 m</w:t>
      </w:r>
      <w:r w:rsidR="00885459" w:rsidRPr="00581012">
        <w:rPr>
          <w:bCs/>
          <w:vertAlign w:val="superscript"/>
        </w:rPr>
        <w:t>2</w:t>
      </w:r>
      <w:r w:rsidR="00885459">
        <w:rPr>
          <w:bCs/>
        </w:rPr>
        <w:t>, kadastra apzīm</w:t>
      </w:r>
      <w:r w:rsidR="0064522D">
        <w:rPr>
          <w:bCs/>
        </w:rPr>
        <w:t>ējums</w:t>
      </w:r>
      <w:r w:rsidR="00885459">
        <w:rPr>
          <w:bCs/>
        </w:rPr>
        <w:t xml:space="preserve"> 7464 004 0086, Lēdmanes pagastā, Ogres novadā</w:t>
      </w:r>
      <w:r w:rsidR="00885459" w:rsidRPr="006321E4">
        <w:t>” (protokols Nr.</w:t>
      </w:r>
      <w:r w:rsidR="0064522D">
        <w:t> </w:t>
      </w:r>
      <w:r w:rsidR="00885459" w:rsidRPr="006321E4">
        <w:t>K.1-2/</w:t>
      </w:r>
      <w:r w:rsidR="00885459">
        <w:t>1</w:t>
      </w:r>
      <w:r w:rsidR="003C6A24">
        <w:t>7</w:t>
      </w:r>
      <w:r w:rsidR="00885459" w:rsidRPr="006321E4">
        <w:t xml:space="preserve">), </w:t>
      </w:r>
    </w:p>
    <w:p w14:paraId="70178DE4" w14:textId="77777777" w:rsidR="008B624E" w:rsidRPr="001D1053" w:rsidRDefault="008B624E" w:rsidP="00DE2A69">
      <w:pPr>
        <w:ind w:right="43"/>
        <w:jc w:val="center"/>
        <w:rPr>
          <w:b/>
          <w:bCs/>
          <w:sz w:val="16"/>
          <w:szCs w:val="16"/>
        </w:rPr>
      </w:pPr>
    </w:p>
    <w:p w14:paraId="5BB86238" w14:textId="77777777" w:rsidR="00A2199C" w:rsidRPr="00A2199C" w:rsidRDefault="00A2199C" w:rsidP="00A2199C">
      <w:pPr>
        <w:jc w:val="center"/>
        <w:rPr>
          <w:b/>
          <w:iCs/>
          <w:color w:val="000000"/>
        </w:rPr>
      </w:pPr>
      <w:r w:rsidRPr="00A2199C">
        <w:rPr>
          <w:b/>
          <w:iCs/>
          <w:color w:val="000000"/>
        </w:rPr>
        <w:t xml:space="preserve">balsojot: </w:t>
      </w:r>
      <w:r w:rsidRPr="00A2199C">
        <w:rPr>
          <w:b/>
          <w:iCs/>
          <w:noProof/>
          <w:color w:val="000000"/>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Pr="00A2199C">
        <w:rPr>
          <w:b/>
          <w:iCs/>
          <w:color w:val="000000"/>
        </w:rPr>
        <w:t xml:space="preserve"> </w:t>
      </w:r>
    </w:p>
    <w:p w14:paraId="4B9CDA81" w14:textId="77777777" w:rsidR="00A2199C" w:rsidRPr="00A2199C" w:rsidRDefault="00A2199C" w:rsidP="00A2199C">
      <w:pPr>
        <w:jc w:val="center"/>
        <w:rPr>
          <w:b/>
          <w:iCs/>
          <w:color w:val="000000"/>
        </w:rPr>
      </w:pPr>
      <w:r w:rsidRPr="00A2199C">
        <w:rPr>
          <w:iCs/>
          <w:color w:val="000000"/>
        </w:rPr>
        <w:t>Ogres novada pašvaldības dome</w:t>
      </w:r>
      <w:r w:rsidRPr="00A2199C">
        <w:rPr>
          <w:b/>
          <w:iCs/>
          <w:color w:val="000000"/>
        </w:rPr>
        <w:t xml:space="preserve"> NOLEMJ:</w:t>
      </w:r>
    </w:p>
    <w:p w14:paraId="129E5E82" w14:textId="77777777" w:rsidR="00DE2A69" w:rsidRPr="001D1053" w:rsidRDefault="00DE2A69" w:rsidP="00DE2A69">
      <w:pPr>
        <w:ind w:right="43"/>
        <w:jc w:val="center"/>
        <w:rPr>
          <w:b/>
          <w:bCs/>
          <w:sz w:val="16"/>
          <w:szCs w:val="16"/>
        </w:rPr>
      </w:pPr>
    </w:p>
    <w:p w14:paraId="4AD0C064" w14:textId="249720BB" w:rsidR="00E70A6D" w:rsidRPr="00E70A6D" w:rsidRDefault="00E70A6D" w:rsidP="00E70A6D">
      <w:pPr>
        <w:pStyle w:val="BodyTextIndent2"/>
        <w:numPr>
          <w:ilvl w:val="0"/>
          <w:numId w:val="1"/>
        </w:numPr>
        <w:tabs>
          <w:tab w:val="clear" w:pos="720"/>
          <w:tab w:val="left" w:pos="284"/>
          <w:tab w:val="num" w:pos="426"/>
        </w:tabs>
        <w:suppressAutoHyphens/>
        <w:ind w:left="284" w:hanging="284"/>
      </w:pPr>
      <w:r w:rsidRPr="00E70A6D">
        <w:rPr>
          <w:b/>
        </w:rPr>
        <w:t>Pagarināt</w:t>
      </w:r>
      <w:r w:rsidRPr="00A6514F">
        <w:t xml:space="preserve"> ar </w:t>
      </w:r>
      <w:r>
        <w:t>zemnieku saimniecību “</w:t>
      </w:r>
      <w:proofErr w:type="spellStart"/>
      <w:r>
        <w:t>Uplejas</w:t>
      </w:r>
      <w:proofErr w:type="spellEnd"/>
      <w:r>
        <w:t>”</w:t>
      </w:r>
      <w:r w:rsidRPr="00E70A6D">
        <w:rPr>
          <w:bCs/>
        </w:rPr>
        <w:t>,</w:t>
      </w:r>
      <w:r w:rsidR="002C3A67" w:rsidRPr="002C3A67">
        <w:t xml:space="preserve"> </w:t>
      </w:r>
      <w:proofErr w:type="spellStart"/>
      <w:r w:rsidR="002C3A67">
        <w:t>reģ</w:t>
      </w:r>
      <w:proofErr w:type="spellEnd"/>
      <w:r w:rsidR="002C3A67">
        <w:t>. Nr.</w:t>
      </w:r>
      <w:r w:rsidR="0064522D">
        <w:t> </w:t>
      </w:r>
      <w:r w:rsidR="002C3A67">
        <w:t xml:space="preserve">47404004551, </w:t>
      </w:r>
      <w:r w:rsidR="002C3A67" w:rsidRPr="00BB0F41">
        <w:rPr>
          <w:szCs w:val="24"/>
        </w:rPr>
        <w:t>juridiskā adrese: Ogres nov., Lēdmanes pag., "</w:t>
      </w:r>
      <w:proofErr w:type="spellStart"/>
      <w:r w:rsidR="002C3A67" w:rsidRPr="00BB0F41">
        <w:rPr>
          <w:szCs w:val="24"/>
        </w:rPr>
        <w:t>Uplejas</w:t>
      </w:r>
      <w:proofErr w:type="spellEnd"/>
      <w:r w:rsidR="002C3A67" w:rsidRPr="00BB0F41">
        <w:rPr>
          <w:szCs w:val="24"/>
        </w:rPr>
        <w:t>"</w:t>
      </w:r>
      <w:r w:rsidR="002C3A67">
        <w:rPr>
          <w:szCs w:val="24"/>
        </w:rPr>
        <w:t>,</w:t>
      </w:r>
      <w:r w:rsidRPr="00E70A6D">
        <w:rPr>
          <w:bCs/>
        </w:rPr>
        <w:t xml:space="preserve"> </w:t>
      </w:r>
      <w:r w:rsidRPr="00A6514F">
        <w:t>20</w:t>
      </w:r>
      <w:r>
        <w:t>20</w:t>
      </w:r>
      <w:r w:rsidRPr="00A6514F">
        <w:t>.</w:t>
      </w:r>
      <w:r w:rsidR="0064522D">
        <w:t> </w:t>
      </w:r>
      <w:r w:rsidRPr="00A6514F">
        <w:t>gada 1</w:t>
      </w:r>
      <w:r>
        <w:t>6</w:t>
      </w:r>
      <w:r w:rsidRPr="00A6514F">
        <w:t>.</w:t>
      </w:r>
      <w:r w:rsidR="0064522D">
        <w:t> </w:t>
      </w:r>
      <w:r>
        <w:t>novembrī</w:t>
      </w:r>
      <w:r w:rsidRPr="00A6514F">
        <w:t xml:space="preserve"> </w:t>
      </w:r>
      <w:r w:rsidRPr="00E70A6D">
        <w:rPr>
          <w:bCs/>
        </w:rPr>
        <w:t xml:space="preserve">noslēgto </w:t>
      </w:r>
      <w:r>
        <w:t>Zemes n</w:t>
      </w:r>
      <w:r w:rsidRPr="00A6514F">
        <w:t>omas līgumu Nr.</w:t>
      </w:r>
      <w:r w:rsidR="0064522D">
        <w:t> </w:t>
      </w:r>
      <w:r>
        <w:t xml:space="preserve">LEPP1-27/20/14 par nekustamā īpašuma “Apiņi”, Lēdmanes pag., Ogres nov., kadastra numurs 7464 004 0086 </w:t>
      </w:r>
      <w:r w:rsidR="00377A39">
        <w:t xml:space="preserve">sastāvā esošās </w:t>
      </w:r>
      <w:r>
        <w:t>zemes vienīb</w:t>
      </w:r>
      <w:r w:rsidR="002C3A67">
        <w:t>as ar</w:t>
      </w:r>
      <w:r>
        <w:t xml:space="preserve"> kadastra apzīmējum</w:t>
      </w:r>
      <w:r w:rsidR="002C3A67">
        <w:t>u</w:t>
      </w:r>
      <w:r>
        <w:t xml:space="preserve"> 7464 004 0086</w:t>
      </w:r>
      <w:r w:rsidR="002C3A67">
        <w:t xml:space="preserve"> </w:t>
      </w:r>
      <w:r w:rsidR="00377A39">
        <w:t xml:space="preserve">ar kopējo platību </w:t>
      </w:r>
      <w:r w:rsidR="00377A39">
        <w:rPr>
          <w:bCs/>
        </w:rPr>
        <w:t>2923 m</w:t>
      </w:r>
      <w:r w:rsidR="00377A39" w:rsidRPr="00686237">
        <w:rPr>
          <w:bCs/>
          <w:vertAlign w:val="superscript"/>
        </w:rPr>
        <w:t>2</w:t>
      </w:r>
      <w:r w:rsidR="00377A39">
        <w:rPr>
          <w:bCs/>
        </w:rPr>
        <w:t xml:space="preserve"> </w:t>
      </w:r>
      <w:r>
        <w:t xml:space="preserve">nomu uz 3 (trīs) gadiem. </w:t>
      </w:r>
    </w:p>
    <w:p w14:paraId="6822724B" w14:textId="2B941A29" w:rsidR="00DE2A69" w:rsidRDefault="00DE2A69" w:rsidP="00E70A6D">
      <w:pPr>
        <w:pStyle w:val="NoSpacing"/>
        <w:numPr>
          <w:ilvl w:val="0"/>
          <w:numId w:val="1"/>
        </w:numPr>
        <w:tabs>
          <w:tab w:val="clear" w:pos="720"/>
          <w:tab w:val="num" w:pos="0"/>
        </w:tabs>
        <w:ind w:left="284" w:hanging="284"/>
        <w:jc w:val="both"/>
        <w:rPr>
          <w:lang w:val="lv-LV"/>
        </w:rPr>
      </w:pPr>
      <w:r>
        <w:rPr>
          <w:b/>
          <w:lang w:val="lv-LV"/>
        </w:rPr>
        <w:t xml:space="preserve">Noteikt </w:t>
      </w:r>
      <w:r w:rsidR="00385928" w:rsidRPr="00385928">
        <w:rPr>
          <w:bCs/>
          <w:lang w:val="lv-LV"/>
        </w:rPr>
        <w:t xml:space="preserve">nekustamā īpašuma ar nosaukumu “Apiņi”, Lēdmanes pag., Ogres nov., </w:t>
      </w:r>
      <w:r>
        <w:rPr>
          <w:lang w:val="lv-LV"/>
        </w:rPr>
        <w:t xml:space="preserve">kadastra </w:t>
      </w:r>
      <w:r w:rsidR="00385928">
        <w:rPr>
          <w:lang w:val="lv-LV"/>
        </w:rPr>
        <w:t>numurs</w:t>
      </w:r>
      <w:r>
        <w:rPr>
          <w:lang w:val="lv-LV"/>
        </w:rPr>
        <w:t xml:space="preserve"> 74</w:t>
      </w:r>
      <w:r w:rsidR="00D17B81">
        <w:rPr>
          <w:lang w:val="lv-LV"/>
        </w:rPr>
        <w:t>64</w:t>
      </w:r>
      <w:r>
        <w:rPr>
          <w:lang w:val="lv-LV"/>
        </w:rPr>
        <w:t> 004 0</w:t>
      </w:r>
      <w:r w:rsidR="00D17B81">
        <w:rPr>
          <w:lang w:val="lv-LV"/>
        </w:rPr>
        <w:t>086</w:t>
      </w:r>
      <w:r>
        <w:rPr>
          <w:lang w:val="lv-LV"/>
        </w:rPr>
        <w:t xml:space="preserve"> nomas maksu </w:t>
      </w:r>
      <w:r w:rsidR="00377A39">
        <w:rPr>
          <w:lang w:val="lv-LV"/>
        </w:rPr>
        <w:t>44</w:t>
      </w:r>
      <w:r w:rsidR="0064522D">
        <w:rPr>
          <w:lang w:val="lv-LV"/>
        </w:rPr>
        <w:t>,00</w:t>
      </w:r>
      <w:r>
        <w:rPr>
          <w:lang w:val="lv-LV"/>
        </w:rPr>
        <w:t xml:space="preserve"> </w:t>
      </w:r>
      <w:r w:rsidRPr="00385928">
        <w:rPr>
          <w:lang w:val="lv-LV"/>
        </w:rPr>
        <w:t>EUR (</w:t>
      </w:r>
      <w:r w:rsidR="00385928" w:rsidRPr="00385928">
        <w:rPr>
          <w:lang w:val="lv-LV"/>
        </w:rPr>
        <w:t>četrdesmit</w:t>
      </w:r>
      <w:r w:rsidR="00377A39">
        <w:rPr>
          <w:lang w:val="lv-LV"/>
        </w:rPr>
        <w:t xml:space="preserve"> </w:t>
      </w:r>
      <w:r w:rsidR="00385928" w:rsidRPr="00385928">
        <w:rPr>
          <w:lang w:val="lv-LV"/>
        </w:rPr>
        <w:t xml:space="preserve">četri </w:t>
      </w:r>
      <w:proofErr w:type="spellStart"/>
      <w:r w:rsidR="00385928" w:rsidRPr="00385928">
        <w:rPr>
          <w:i/>
          <w:iCs/>
          <w:lang w:val="lv-LV"/>
        </w:rPr>
        <w:t>euro</w:t>
      </w:r>
      <w:proofErr w:type="spellEnd"/>
      <w:r w:rsidR="00385928" w:rsidRPr="00385928">
        <w:rPr>
          <w:lang w:val="lv-LV"/>
        </w:rPr>
        <w:t>) gadā (bez pievienotās vērtības nodokļa</w:t>
      </w:r>
      <w:r w:rsidR="00385928">
        <w:rPr>
          <w:lang w:val="lv-LV"/>
        </w:rPr>
        <w:t>).</w:t>
      </w:r>
    </w:p>
    <w:p w14:paraId="0C879AF0" w14:textId="025113BF" w:rsidR="00DE2A69" w:rsidRDefault="00DE2A69" w:rsidP="00DE2A69">
      <w:pPr>
        <w:pStyle w:val="BodyTextIndent2"/>
        <w:numPr>
          <w:ilvl w:val="0"/>
          <w:numId w:val="1"/>
        </w:numPr>
        <w:tabs>
          <w:tab w:val="left" w:pos="284"/>
        </w:tabs>
        <w:suppressAutoHyphens/>
        <w:ind w:left="284" w:hanging="284"/>
      </w:pPr>
      <w:r>
        <w:rPr>
          <w:b/>
        </w:rPr>
        <w:t>Uzdot</w:t>
      </w:r>
      <w:r>
        <w:t xml:space="preserve"> Ogres novada</w:t>
      </w:r>
      <w:r w:rsidR="00385928">
        <w:t xml:space="preserve"> Lēdmanes pagasta pārvaldei viena mēneša laikā pēc lēmuma spēkā stāšanās organizēt</w:t>
      </w:r>
      <w:r w:rsidR="0085234B">
        <w:t xml:space="preserve"> vienošanās par </w:t>
      </w:r>
      <w:r w:rsidR="00377A39">
        <w:t>grozījumiem 2020.</w:t>
      </w:r>
      <w:r w:rsidR="0064522D">
        <w:t> </w:t>
      </w:r>
      <w:r w:rsidR="00377A39">
        <w:t xml:space="preserve">gada </w:t>
      </w:r>
      <w:r w:rsidR="0085234B">
        <w:t>16.</w:t>
      </w:r>
      <w:r w:rsidR="0064522D">
        <w:t> </w:t>
      </w:r>
      <w:r w:rsidR="0085234B">
        <w:t>novembrī noslēgtajā Zemes nomas līgumā Nr.</w:t>
      </w:r>
      <w:r w:rsidR="0064522D">
        <w:t> </w:t>
      </w:r>
      <w:r w:rsidR="0085234B">
        <w:t>LEPP1-27/20/14 noslēgšanu ar zemnieku saimniecību “</w:t>
      </w:r>
      <w:proofErr w:type="spellStart"/>
      <w:r w:rsidR="0085234B">
        <w:t>Uplejas</w:t>
      </w:r>
      <w:proofErr w:type="spellEnd"/>
      <w:r w:rsidR="0085234B">
        <w:t xml:space="preserve">”, </w:t>
      </w:r>
      <w:r>
        <w:rPr>
          <w:lang w:eastAsia="lv-LV"/>
        </w:rPr>
        <w:t>atbilstoši šim lēmumam,</w:t>
      </w:r>
      <w:r>
        <w:t xml:space="preserve"> un nosakot, ka</w:t>
      </w:r>
      <w:r>
        <w:rPr>
          <w:b/>
        </w:rPr>
        <w:t xml:space="preserve"> </w:t>
      </w:r>
      <w:r>
        <w:t>papildus</w:t>
      </w:r>
      <w:r>
        <w:rPr>
          <w:bCs/>
        </w:rPr>
        <w:t xml:space="preserve"> nomas maksai tiek kompensēta sertificēta vērtētāja atlīdzības summa. </w:t>
      </w:r>
    </w:p>
    <w:p w14:paraId="494FAE0C" w14:textId="77777777" w:rsidR="00DE2A69" w:rsidRDefault="00DE2A69" w:rsidP="00DE2A69">
      <w:pPr>
        <w:pStyle w:val="BodyTextIndent2"/>
        <w:numPr>
          <w:ilvl w:val="0"/>
          <w:numId w:val="1"/>
        </w:numPr>
        <w:tabs>
          <w:tab w:val="left" w:pos="284"/>
        </w:tabs>
        <w:suppressAutoHyphens/>
        <w:ind w:left="284" w:hanging="284"/>
      </w:pPr>
      <w:r>
        <w:rPr>
          <w:b/>
          <w:bCs/>
        </w:rPr>
        <w:t>Kontroli</w:t>
      </w:r>
      <w:r>
        <w:t xml:space="preserve"> par lēmuma izpildi uzdot Ogres novada pašvaldības izpilddirektoram. </w:t>
      </w:r>
    </w:p>
    <w:p w14:paraId="10D4D96E" w14:textId="77777777" w:rsidR="00DE2A69" w:rsidRDefault="00DE2A69" w:rsidP="00DE2A69">
      <w:pPr>
        <w:jc w:val="both"/>
      </w:pPr>
    </w:p>
    <w:p w14:paraId="50A606FC" w14:textId="77777777" w:rsidR="00DE2A69" w:rsidRDefault="00DE2A69" w:rsidP="00DE2A69">
      <w:pPr>
        <w:pStyle w:val="BodyTextIndent2"/>
        <w:ind w:left="6480"/>
        <w:jc w:val="right"/>
      </w:pPr>
    </w:p>
    <w:p w14:paraId="0C66C9F7" w14:textId="77777777" w:rsidR="00DE2A69" w:rsidRDefault="00DE2A69" w:rsidP="00DE2A69">
      <w:pPr>
        <w:pStyle w:val="BodyTextIndent2"/>
        <w:ind w:left="6480"/>
        <w:jc w:val="right"/>
      </w:pPr>
      <w:r>
        <w:t>(Sēdes vadītāja,</w:t>
      </w:r>
    </w:p>
    <w:p w14:paraId="5E5EC918" w14:textId="77777777" w:rsidR="00DE2A69" w:rsidRDefault="00DE2A69" w:rsidP="00DE2A69">
      <w:pPr>
        <w:ind w:left="720"/>
        <w:jc w:val="right"/>
      </w:pPr>
      <w:r>
        <w:t xml:space="preserve">domes priekšsēdētāja </w:t>
      </w:r>
      <w:proofErr w:type="spellStart"/>
      <w:r>
        <w:t>E.Helmaņa</w:t>
      </w:r>
      <w:proofErr w:type="spellEnd"/>
      <w:r>
        <w:t xml:space="preserve"> paraksts)</w:t>
      </w:r>
    </w:p>
    <w:p w14:paraId="755578AE" w14:textId="77777777" w:rsidR="00DE2A69" w:rsidRDefault="00DE2A69" w:rsidP="00DE2A69">
      <w:pPr>
        <w:ind w:right="43"/>
      </w:pPr>
    </w:p>
    <w:p w14:paraId="6B0398AE" w14:textId="77777777" w:rsidR="00DE2A69" w:rsidRDefault="00DE2A69" w:rsidP="00DE2A69">
      <w:pPr>
        <w:jc w:val="both"/>
      </w:pPr>
    </w:p>
    <w:sectPr w:rsidR="00DE2A69" w:rsidSect="001B6E6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3B3CBE78"/>
    <w:name w:val="WW8Num1"/>
    <w:lvl w:ilvl="0">
      <w:start w:val="1"/>
      <w:numFmt w:val="decimal"/>
      <w:lvlText w:val="%1."/>
      <w:lvlJc w:val="left"/>
      <w:pPr>
        <w:tabs>
          <w:tab w:val="num" w:pos="720"/>
        </w:tabs>
        <w:ind w:left="0" w:firstLine="0"/>
      </w:pPr>
      <w:rPr>
        <w:color w:val="auto"/>
      </w:rPr>
    </w:lvl>
  </w:abstractNum>
  <w:abstractNum w:abstractNumId="1" w15:restartNumberingAfterBreak="0">
    <w:nsid w:val="54F22145"/>
    <w:multiLevelType w:val="multilevel"/>
    <w:tmpl w:val="996A132E"/>
    <w:lvl w:ilvl="0">
      <w:start w:val="1"/>
      <w:numFmt w:val="decimal"/>
      <w:lvlText w:val="%1."/>
      <w:lvlJc w:val="left"/>
      <w:pPr>
        <w:tabs>
          <w:tab w:val="num" w:pos="735"/>
        </w:tabs>
        <w:ind w:left="735" w:hanging="375"/>
      </w:pPr>
      <w:rPr>
        <w:rFonts w:hint="default"/>
        <w:b w:val="0"/>
        <w:bCs w:val="0"/>
      </w:rPr>
    </w:lvl>
    <w:lvl w:ilvl="1">
      <w:start w:val="1"/>
      <w:numFmt w:val="none"/>
      <w:lvlText w:val="5.1"/>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78CD2847"/>
    <w:multiLevelType w:val="hybridMultilevel"/>
    <w:tmpl w:val="C784C23A"/>
    <w:lvl w:ilvl="0" w:tplc="E26041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A69"/>
    <w:rsid w:val="00024968"/>
    <w:rsid w:val="000C307B"/>
    <w:rsid w:val="001B6E66"/>
    <w:rsid w:val="001C4935"/>
    <w:rsid w:val="001D0193"/>
    <w:rsid w:val="001D1053"/>
    <w:rsid w:val="002358BB"/>
    <w:rsid w:val="002413C8"/>
    <w:rsid w:val="002B5A79"/>
    <w:rsid w:val="002C3A67"/>
    <w:rsid w:val="0037264C"/>
    <w:rsid w:val="00377A39"/>
    <w:rsid w:val="00385928"/>
    <w:rsid w:val="003B2091"/>
    <w:rsid w:val="003C6A24"/>
    <w:rsid w:val="00432333"/>
    <w:rsid w:val="00461BE6"/>
    <w:rsid w:val="005052AE"/>
    <w:rsid w:val="00581012"/>
    <w:rsid w:val="00603D1D"/>
    <w:rsid w:val="0064522D"/>
    <w:rsid w:val="006652B4"/>
    <w:rsid w:val="00686237"/>
    <w:rsid w:val="0083217B"/>
    <w:rsid w:val="0085234B"/>
    <w:rsid w:val="00885459"/>
    <w:rsid w:val="008A7FA5"/>
    <w:rsid w:val="008B624E"/>
    <w:rsid w:val="00903F4A"/>
    <w:rsid w:val="00994E17"/>
    <w:rsid w:val="009F4C8C"/>
    <w:rsid w:val="00A2199C"/>
    <w:rsid w:val="00A425C4"/>
    <w:rsid w:val="00B04155"/>
    <w:rsid w:val="00BB0F41"/>
    <w:rsid w:val="00C77BE1"/>
    <w:rsid w:val="00D17B81"/>
    <w:rsid w:val="00D74AB8"/>
    <w:rsid w:val="00DE2A69"/>
    <w:rsid w:val="00E70A6D"/>
    <w:rsid w:val="00FE30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6F49E"/>
  <w15:chartTrackingRefBased/>
  <w15:docId w15:val="{E1431AFF-830B-47BA-8D82-363E6C42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A69"/>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unhideWhenUsed/>
    <w:qFormat/>
    <w:rsid w:val="00DE2A69"/>
    <w:pPr>
      <w:keepNext/>
      <w:jc w:val="center"/>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2A69"/>
    <w:rPr>
      <w:rFonts w:ascii="Times New Roman" w:eastAsia="Times New Roman" w:hAnsi="Times New Roman" w:cs="Times New Roman"/>
      <w:b/>
      <w:bCs/>
      <w:kern w:val="0"/>
      <w:sz w:val="24"/>
      <w:szCs w:val="20"/>
      <w14:ligatures w14:val="none"/>
    </w:rPr>
  </w:style>
  <w:style w:type="paragraph" w:styleId="BodyTextIndent2">
    <w:name w:val="Body Text Indent 2"/>
    <w:basedOn w:val="Normal"/>
    <w:link w:val="BodyTextIndent2Char"/>
    <w:unhideWhenUsed/>
    <w:rsid w:val="00DE2A69"/>
    <w:pPr>
      <w:ind w:left="-142"/>
      <w:jc w:val="both"/>
    </w:pPr>
    <w:rPr>
      <w:szCs w:val="20"/>
    </w:rPr>
  </w:style>
  <w:style w:type="character" w:customStyle="1" w:styleId="BodyTextIndent2Char">
    <w:name w:val="Body Text Indent 2 Char"/>
    <w:basedOn w:val="DefaultParagraphFont"/>
    <w:link w:val="BodyTextIndent2"/>
    <w:rsid w:val="00DE2A69"/>
    <w:rPr>
      <w:rFonts w:ascii="Times New Roman" w:eastAsia="Times New Roman" w:hAnsi="Times New Roman" w:cs="Times New Roman"/>
      <w:kern w:val="0"/>
      <w:sz w:val="24"/>
      <w:szCs w:val="20"/>
      <w14:ligatures w14:val="none"/>
    </w:rPr>
  </w:style>
  <w:style w:type="paragraph" w:styleId="NoSpacing">
    <w:name w:val="No Spacing"/>
    <w:uiPriority w:val="1"/>
    <w:qFormat/>
    <w:rsid w:val="00DE2A69"/>
    <w:pPr>
      <w:spacing w:after="0" w:line="240" w:lineRule="auto"/>
    </w:pPr>
    <w:rPr>
      <w:rFonts w:ascii="Times New Roman" w:eastAsia="Times New Roman" w:hAnsi="Times New Roman" w:cs="Times New Roman"/>
      <w:kern w:val="0"/>
      <w:sz w:val="24"/>
      <w:szCs w:val="24"/>
      <w:lang w:val="en-GB"/>
      <w14:ligatures w14:val="none"/>
    </w:rPr>
  </w:style>
  <w:style w:type="paragraph" w:styleId="ListParagraph">
    <w:name w:val="List Paragraph"/>
    <w:basedOn w:val="Normal"/>
    <w:uiPriority w:val="34"/>
    <w:qFormat/>
    <w:rsid w:val="0083217B"/>
    <w:pPr>
      <w:ind w:left="720"/>
      <w:contextualSpacing/>
    </w:pPr>
  </w:style>
  <w:style w:type="paragraph" w:styleId="BalloonText">
    <w:name w:val="Balloon Text"/>
    <w:basedOn w:val="Normal"/>
    <w:link w:val="BalloonTextChar"/>
    <w:uiPriority w:val="99"/>
    <w:semiHidden/>
    <w:unhideWhenUsed/>
    <w:rsid w:val="00A219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99C"/>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34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3889</Words>
  <Characters>2217</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Vilnīte</dc:creator>
  <cp:keywords/>
  <dc:description/>
  <cp:lastModifiedBy>Arita Bauska</cp:lastModifiedBy>
  <cp:revision>3</cp:revision>
  <cp:lastPrinted>2024-02-28T08:07:00Z</cp:lastPrinted>
  <dcterms:created xsi:type="dcterms:W3CDTF">2024-02-28T08:09:00Z</dcterms:created>
  <dcterms:modified xsi:type="dcterms:W3CDTF">2024-02-28T08:12:00Z</dcterms:modified>
</cp:coreProperties>
</file>