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196C0C" w14:textId="77777777" w:rsidR="00DD5275" w:rsidRPr="001D393A" w:rsidRDefault="00DD5275" w:rsidP="00DD5275">
      <w:pPr>
        <w:rPr>
          <w:noProof/>
          <w:lang w:eastAsia="lv-LV"/>
        </w:rPr>
      </w:pPr>
      <w:r w:rsidRPr="001D393A">
        <w:rPr>
          <w:noProof/>
          <w:lang w:eastAsia="lv-LV"/>
        </w:rPr>
        <w:drawing>
          <wp:anchor distT="0" distB="0" distL="114300" distR="114300" simplePos="0" relativeHeight="251659264" behindDoc="0" locked="0" layoutInCell="1" allowOverlap="1" wp14:anchorId="012E5158" wp14:editId="68F33BBA">
            <wp:simplePos x="0" y="0"/>
            <wp:positionH relativeFrom="column">
              <wp:posOffset>2571750</wp:posOffset>
            </wp:positionH>
            <wp:positionV relativeFrom="paragraph">
              <wp:posOffset>0</wp:posOffset>
            </wp:positionV>
            <wp:extent cx="609600" cy="723900"/>
            <wp:effectExtent l="0" t="0" r="0" b="0"/>
            <wp:wrapSquare wrapText="right"/>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393A">
        <w:rPr>
          <w:noProof/>
          <w:lang w:eastAsia="lv-LV"/>
        </w:rPr>
        <w:br w:type="textWrapping" w:clear="all"/>
      </w:r>
    </w:p>
    <w:p w14:paraId="1852B671" w14:textId="77777777" w:rsidR="00DD5275" w:rsidRPr="001D393A" w:rsidRDefault="00DD5275" w:rsidP="00DD5275">
      <w:pPr>
        <w:jc w:val="center"/>
        <w:rPr>
          <w:rFonts w:ascii="RimBelwe" w:hAnsi="RimBelwe"/>
          <w:noProof/>
          <w:sz w:val="12"/>
          <w:szCs w:val="28"/>
        </w:rPr>
      </w:pPr>
    </w:p>
    <w:p w14:paraId="382DDBBA" w14:textId="77777777" w:rsidR="00DD5275" w:rsidRPr="001D393A" w:rsidRDefault="00DD5275" w:rsidP="00DD5275">
      <w:pPr>
        <w:jc w:val="center"/>
        <w:rPr>
          <w:noProof/>
          <w:sz w:val="36"/>
        </w:rPr>
      </w:pPr>
      <w:r w:rsidRPr="001D393A">
        <w:rPr>
          <w:noProof/>
          <w:sz w:val="36"/>
        </w:rPr>
        <w:t>OGRES  NOVADA  PAŠVALDĪBA</w:t>
      </w:r>
    </w:p>
    <w:p w14:paraId="52533DC5" w14:textId="77777777" w:rsidR="00DD5275" w:rsidRPr="001D393A" w:rsidRDefault="00DD5275" w:rsidP="00DD5275">
      <w:pPr>
        <w:jc w:val="center"/>
        <w:rPr>
          <w:noProof/>
          <w:sz w:val="18"/>
        </w:rPr>
      </w:pPr>
      <w:r w:rsidRPr="001D393A">
        <w:rPr>
          <w:noProof/>
          <w:sz w:val="18"/>
        </w:rPr>
        <w:t>Reģ.Nr.90000024455, Brīvības iela 33, Ogre, Ogres nov., LV-5001</w:t>
      </w:r>
    </w:p>
    <w:p w14:paraId="5E75882E" w14:textId="77777777" w:rsidR="00DD5275" w:rsidRPr="001D393A" w:rsidRDefault="00DD5275" w:rsidP="00DD5275">
      <w:pPr>
        <w:pBdr>
          <w:bottom w:val="single" w:sz="4" w:space="1" w:color="auto"/>
        </w:pBdr>
        <w:jc w:val="center"/>
        <w:rPr>
          <w:noProof/>
          <w:sz w:val="18"/>
        </w:rPr>
      </w:pPr>
      <w:r w:rsidRPr="001D393A">
        <w:rPr>
          <w:noProof/>
          <w:sz w:val="18"/>
        </w:rPr>
        <w:t xml:space="preserve">tālrunis 65071160, </w:t>
      </w:r>
      <w:r w:rsidRPr="001D393A">
        <w:rPr>
          <w:sz w:val="18"/>
        </w:rPr>
        <w:t xml:space="preserve">e-pasts: ogredome@ogresnovads.lv, www.ogresnovads.lv </w:t>
      </w:r>
    </w:p>
    <w:p w14:paraId="5DF62FD7" w14:textId="77777777" w:rsidR="00DD5275" w:rsidRPr="001D393A" w:rsidRDefault="00DD5275" w:rsidP="00DD5275"/>
    <w:p w14:paraId="2E81F826" w14:textId="77777777" w:rsidR="00250E42" w:rsidRPr="009154C1" w:rsidRDefault="00250E42" w:rsidP="00250E42">
      <w:pPr>
        <w:jc w:val="center"/>
        <w:rPr>
          <w:sz w:val="32"/>
          <w:szCs w:val="32"/>
        </w:rPr>
      </w:pPr>
      <w:r w:rsidRPr="009154C1">
        <w:rPr>
          <w:sz w:val="28"/>
          <w:szCs w:val="28"/>
        </w:rPr>
        <w:t>PAŠVALDĪBAS DOMES SĒDES PROTOKOLA IZRAKSTS</w:t>
      </w:r>
    </w:p>
    <w:p w14:paraId="44DD3506" w14:textId="77777777" w:rsidR="00DD5275" w:rsidRPr="001D393A" w:rsidRDefault="00DD5275" w:rsidP="00DD5275"/>
    <w:tbl>
      <w:tblPr>
        <w:tblW w:w="5000" w:type="pct"/>
        <w:tblLook w:val="0000" w:firstRow="0" w:lastRow="0" w:firstColumn="0" w:lastColumn="0" w:noHBand="0" w:noVBand="0"/>
      </w:tblPr>
      <w:tblGrid>
        <w:gridCol w:w="3058"/>
        <w:gridCol w:w="3059"/>
        <w:gridCol w:w="2954"/>
      </w:tblGrid>
      <w:tr w:rsidR="00DD5275" w:rsidRPr="001D393A" w14:paraId="1219C1D9" w14:textId="77777777" w:rsidTr="001C383D">
        <w:trPr>
          <w:trHeight w:val="847"/>
        </w:trPr>
        <w:tc>
          <w:tcPr>
            <w:tcW w:w="1686" w:type="pct"/>
          </w:tcPr>
          <w:p w14:paraId="7547FD7F" w14:textId="77777777" w:rsidR="00DD5275" w:rsidRPr="001D393A" w:rsidRDefault="00DD5275" w:rsidP="001C383D"/>
          <w:p w14:paraId="65D4D491" w14:textId="77777777" w:rsidR="00DD5275" w:rsidRPr="001D393A" w:rsidRDefault="00DD5275" w:rsidP="001C383D">
            <w:r w:rsidRPr="001D393A">
              <w:t>Ogrē, Brīvības ielā 33</w:t>
            </w:r>
          </w:p>
        </w:tc>
        <w:tc>
          <w:tcPr>
            <w:tcW w:w="1686" w:type="pct"/>
          </w:tcPr>
          <w:p w14:paraId="30EB9A04" w14:textId="77777777" w:rsidR="00DD5275" w:rsidRPr="001D393A" w:rsidRDefault="00DD5275" w:rsidP="001C383D">
            <w:pPr>
              <w:pStyle w:val="Virsraksts2"/>
              <w:jc w:val="center"/>
            </w:pPr>
          </w:p>
          <w:p w14:paraId="59804F0A" w14:textId="18BBE9DB" w:rsidR="00DD5275" w:rsidRPr="001D393A" w:rsidRDefault="00DD5275" w:rsidP="001C383D">
            <w:pPr>
              <w:pStyle w:val="Virsraksts2"/>
              <w:jc w:val="center"/>
            </w:pPr>
            <w:r w:rsidRPr="001D393A">
              <w:t>Nr.</w:t>
            </w:r>
            <w:r w:rsidR="00110D20">
              <w:t>5</w:t>
            </w:r>
          </w:p>
        </w:tc>
        <w:tc>
          <w:tcPr>
            <w:tcW w:w="1628" w:type="pct"/>
          </w:tcPr>
          <w:p w14:paraId="2A650654" w14:textId="77777777" w:rsidR="00DD5275" w:rsidRPr="001D393A" w:rsidRDefault="00DD5275" w:rsidP="001C383D">
            <w:pPr>
              <w:jc w:val="right"/>
            </w:pPr>
          </w:p>
          <w:p w14:paraId="00B09A3D" w14:textId="6CCF0CC3" w:rsidR="00DD5275" w:rsidRPr="001D393A" w:rsidRDefault="00DD5275" w:rsidP="00110D20">
            <w:pPr>
              <w:jc w:val="right"/>
            </w:pPr>
            <w:r w:rsidRPr="001D393A">
              <w:t>202</w:t>
            </w:r>
            <w:r w:rsidR="005C4FFE">
              <w:t>4</w:t>
            </w:r>
            <w:r w:rsidRPr="001D393A">
              <w:t>. gada</w:t>
            </w:r>
            <w:r>
              <w:t xml:space="preserve"> </w:t>
            </w:r>
            <w:r w:rsidR="00110D20">
              <w:t>27. martā</w:t>
            </w:r>
            <w:r w:rsidRPr="001D393A">
              <w:t xml:space="preserve"> </w:t>
            </w:r>
          </w:p>
        </w:tc>
      </w:tr>
    </w:tbl>
    <w:p w14:paraId="11168CC4" w14:textId="20FAEA9A" w:rsidR="003B5AAB" w:rsidRPr="001D393A" w:rsidRDefault="00E327F2" w:rsidP="00126060">
      <w:pPr>
        <w:jc w:val="center"/>
        <w:rPr>
          <w:b/>
          <w:bCs/>
        </w:rPr>
      </w:pPr>
      <w:r>
        <w:rPr>
          <w:b/>
          <w:bCs/>
        </w:rPr>
        <w:t>6</w:t>
      </w:r>
      <w:r w:rsidR="003B5AAB" w:rsidRPr="001D393A">
        <w:rPr>
          <w:b/>
          <w:bCs/>
        </w:rPr>
        <w:t>.</w:t>
      </w:r>
    </w:p>
    <w:p w14:paraId="6A017DFC" w14:textId="039FB08C" w:rsidR="00B32434" w:rsidRPr="00250E42" w:rsidRDefault="00B25E36" w:rsidP="00B32434">
      <w:pPr>
        <w:pStyle w:val="Virsraksts2"/>
        <w:ind w:left="0" w:firstLine="0"/>
        <w:jc w:val="center"/>
        <w:rPr>
          <w:u w:val="single"/>
        </w:rPr>
      </w:pPr>
      <w:r w:rsidRPr="00250E42">
        <w:rPr>
          <w:u w:val="single"/>
        </w:rPr>
        <w:t xml:space="preserve">Par </w:t>
      </w:r>
      <w:r w:rsidR="00B32434" w:rsidRPr="00250E42">
        <w:rPr>
          <w:u w:val="single"/>
        </w:rPr>
        <w:t xml:space="preserve">Ogres novada pašvaldības </w:t>
      </w:r>
      <w:r w:rsidR="00250E42" w:rsidRPr="00250E42">
        <w:rPr>
          <w:u w:val="single"/>
        </w:rPr>
        <w:t>iekšējo</w:t>
      </w:r>
      <w:r w:rsidR="00B32434" w:rsidRPr="00250E42">
        <w:rPr>
          <w:u w:val="single"/>
        </w:rPr>
        <w:t xml:space="preserve"> noteikumu </w:t>
      </w:r>
      <w:r w:rsidR="00037461">
        <w:rPr>
          <w:u w:val="single"/>
        </w:rPr>
        <w:t>Nr.10/2024</w:t>
      </w:r>
      <w:r w:rsidR="00B32434" w:rsidRPr="00250E42">
        <w:rPr>
          <w:u w:val="single"/>
        </w:rPr>
        <w:t xml:space="preserve"> </w:t>
      </w:r>
      <w:bookmarkStart w:id="0" w:name="_Hlk128729505"/>
      <w:r w:rsidR="00B32434" w:rsidRPr="00250E42">
        <w:rPr>
          <w:rFonts w:eastAsia="Calibri"/>
          <w:u w:val="single"/>
        </w:rPr>
        <w:t>“</w:t>
      </w:r>
      <w:r w:rsidR="00250E42" w:rsidRPr="00250E42">
        <w:rPr>
          <w:u w:val="single"/>
        </w:rPr>
        <w:t>Ogres novada Sociālā dienesta nolikums</w:t>
      </w:r>
      <w:r w:rsidR="00B32434" w:rsidRPr="00250E42">
        <w:rPr>
          <w:rFonts w:eastAsia="Calibri"/>
          <w:u w:val="single"/>
        </w:rPr>
        <w:t>”</w:t>
      </w:r>
      <w:bookmarkEnd w:id="0"/>
      <w:r w:rsidR="00B32434" w:rsidRPr="00250E42">
        <w:rPr>
          <w:u w:val="single"/>
        </w:rPr>
        <w:t xml:space="preserve"> </w:t>
      </w:r>
      <w:r w:rsidR="00250E42" w:rsidRPr="00250E42">
        <w:rPr>
          <w:u w:val="single"/>
        </w:rPr>
        <w:t>apstiprināšanu</w:t>
      </w:r>
    </w:p>
    <w:p w14:paraId="3ECEDC7E" w14:textId="77777777" w:rsidR="003B5AAB" w:rsidRPr="00110D20" w:rsidRDefault="003B5AAB" w:rsidP="003B5AAB">
      <w:pPr>
        <w:pStyle w:val="Apakvirsraksts"/>
        <w:rPr>
          <w:sz w:val="24"/>
          <w:szCs w:val="24"/>
        </w:rPr>
      </w:pPr>
    </w:p>
    <w:p w14:paraId="494B4ADF" w14:textId="1547D3F9" w:rsidR="00C4105E" w:rsidRDefault="00C4105E" w:rsidP="002C46E6">
      <w:pPr>
        <w:pStyle w:val="Bezatstarpm"/>
        <w:ind w:firstLine="720"/>
        <w:jc w:val="both"/>
      </w:pPr>
      <w:r>
        <w:t>Ogres novada Sociālā dienesta</w:t>
      </w:r>
      <w:r w:rsidR="00707F2F">
        <w:t xml:space="preserve"> nolikums apstiprināts ar Ogres novada pašvaldības domes 2021.gada 16.decembra sēdes lēmumu “Par Ogres novada pašvaldības iekšējo noteikumu Nr.73/2021 “Ogres novada Sociālā dienesta nolikums” apstiprināšanu” </w:t>
      </w:r>
      <w:r w:rsidR="00707F2F" w:rsidRPr="00371416">
        <w:t>(protokols Nr.</w:t>
      </w:r>
      <w:r w:rsidR="00707F2F">
        <w:t>13</w:t>
      </w:r>
      <w:r w:rsidR="00707F2F" w:rsidRPr="00371416">
        <w:t xml:space="preserve">; </w:t>
      </w:r>
      <w:r w:rsidR="00707F2F">
        <w:t>71</w:t>
      </w:r>
      <w:r w:rsidR="00707F2F" w:rsidRPr="00371416">
        <w:t>.)</w:t>
      </w:r>
      <w:r w:rsidR="00707F2F">
        <w:t>, (turpmāk – iekšējie noteikumi Nr.73/2021).</w:t>
      </w:r>
    </w:p>
    <w:p w14:paraId="7AE93D4B" w14:textId="326F73E9" w:rsidR="00740B62" w:rsidRDefault="00250E42" w:rsidP="002C46E6">
      <w:pPr>
        <w:pStyle w:val="Bezatstarpm"/>
        <w:ind w:firstLine="720"/>
        <w:jc w:val="both"/>
      </w:pPr>
      <w:r>
        <w:t>Iekšējie</w:t>
      </w:r>
      <w:r w:rsidR="00BC5278">
        <w:t xml:space="preserve"> noteikumi Nr.</w:t>
      </w:r>
      <w:r>
        <w:t>73</w:t>
      </w:r>
      <w:r w:rsidR="00BC5278">
        <w:t xml:space="preserve">/2021 izdoti saskaņā ar likumu “Par pašvaldībām”, kurš 2023.gada 1.janvārī zaudēja spēku. Oficiālo publikāciju un tiesiskās informācijas likuma 9.panta piektā daļa nosaka, ja spēku zaudē normatīvā akta izdošanas tiesiskais </w:t>
      </w:r>
      <w:r w:rsidR="005B7110">
        <w:t>p</w:t>
      </w:r>
      <w:r w:rsidR="00BC5278">
        <w:t>amats (augstāka juridiska spēka tiesību norma, uz kuras pamata izdots cits normatīvais akts), tad spēku zaudē arī uz šī pa</w:t>
      </w:r>
      <w:r w:rsidR="000C13F2">
        <w:t>mata</w:t>
      </w:r>
      <w:r w:rsidR="00BC5278">
        <w:t xml:space="preserve"> izdotais normatīvais akts vai tā daļa. </w:t>
      </w:r>
    </w:p>
    <w:p w14:paraId="2D938A73" w14:textId="34673590" w:rsidR="00740B62" w:rsidRDefault="00740B62" w:rsidP="002C46E6">
      <w:pPr>
        <w:pStyle w:val="Bezatstarpm"/>
        <w:ind w:firstLine="720"/>
        <w:jc w:val="both"/>
      </w:pPr>
      <w:r w:rsidRPr="00371416">
        <w:t>Saskaņā ar Pašvaldību likuma pārejas noteikumu 6.</w:t>
      </w:r>
      <w:r>
        <w:t>p</w:t>
      </w:r>
      <w:r w:rsidRPr="00371416">
        <w:t xml:space="preserve">unktu dome izvērtē uz likuma </w:t>
      </w:r>
      <w:r>
        <w:t>“</w:t>
      </w:r>
      <w:hyperlink r:id="rId8" w:tgtFrame="_blank" w:history="1">
        <w:r w:rsidRPr="00371416">
          <w:t>Par pašvaldībām</w:t>
        </w:r>
      </w:hyperlink>
      <w:r>
        <w:t>”</w:t>
      </w:r>
      <w:r w:rsidRPr="00371416">
        <w:t xml:space="preserve"> normu pamata izdoto saistošo noteikumu atbilstību šim likumam un izdod jaunus saistošos noteikumus atbilstoši šajā likumā ietvertajam pilnvarojumam. Līdz jaunu saistošo noteikumu spēkā stāšanās dienai, bet ne ilgāk kā līdz 2024.gada 30.jūnijam piemērojami uz likuma </w:t>
      </w:r>
      <w:r>
        <w:t>“</w:t>
      </w:r>
      <w:hyperlink r:id="rId9" w:tgtFrame="_blank" w:history="1">
        <w:r w:rsidRPr="00371416">
          <w:t>Par pašvaldībām</w:t>
        </w:r>
      </w:hyperlink>
      <w:r>
        <w:t>”</w:t>
      </w:r>
      <w:r w:rsidRPr="00371416">
        <w:t xml:space="preserve"> normu pamata izdotie saistošie noteikumi, ciktāl tie nav pretrunā ar šo likumu.</w:t>
      </w:r>
    </w:p>
    <w:p w14:paraId="554A668E" w14:textId="7368E6FB" w:rsidR="00A803E5" w:rsidRDefault="00A803E5" w:rsidP="002C46E6">
      <w:pPr>
        <w:pStyle w:val="Bezatstarpm"/>
        <w:ind w:firstLine="720"/>
        <w:jc w:val="both"/>
      </w:pPr>
      <w:r w:rsidRPr="00371416">
        <w:rPr>
          <w:shd w:val="clear" w:color="auto" w:fill="FFFFFF"/>
        </w:rPr>
        <w:t>Minētais attiecināms arī uz iekšējiem noteikumiem</w:t>
      </w:r>
      <w:r>
        <w:rPr>
          <w:shd w:val="clear" w:color="auto" w:fill="FFFFFF"/>
        </w:rPr>
        <w:t xml:space="preserve">, jo saskaņā ar </w:t>
      </w:r>
      <w:r w:rsidRPr="00371416">
        <w:t>Pašvaldību likuma 10.panta pirmās daļas 8.punktu tikai domes kompetencē ir</w:t>
      </w:r>
      <w:r>
        <w:t xml:space="preserve"> [..] </w:t>
      </w:r>
      <w:r w:rsidRPr="00371416">
        <w:t>izdot pašvaldības institūciju nolikumus.</w:t>
      </w:r>
    </w:p>
    <w:p w14:paraId="71A47AC7" w14:textId="2787AF34" w:rsidR="00BC5278" w:rsidRDefault="00BC5278" w:rsidP="002C46E6">
      <w:pPr>
        <w:pStyle w:val="Bezatstarpm"/>
        <w:ind w:firstLine="720"/>
        <w:jc w:val="both"/>
      </w:pPr>
      <w:r>
        <w:t xml:space="preserve">Ņemot vērā, ka </w:t>
      </w:r>
      <w:r w:rsidR="00250E42">
        <w:t>iekšējo</w:t>
      </w:r>
      <w:r>
        <w:t xml:space="preserve"> noteikumu Nr.</w:t>
      </w:r>
      <w:r w:rsidR="00250E42">
        <w:t>74</w:t>
      </w:r>
      <w:r>
        <w:t xml:space="preserve">/2021 </w:t>
      </w:r>
      <w:r w:rsidR="005C4FFE">
        <w:t>viens no</w:t>
      </w:r>
      <w:r>
        <w:t xml:space="preserve"> tiesisk</w:t>
      </w:r>
      <w:r w:rsidR="005C4FFE">
        <w:t>iem</w:t>
      </w:r>
      <w:r>
        <w:t xml:space="preserve"> pamatojum</w:t>
      </w:r>
      <w:r w:rsidR="005C4FFE">
        <w:t>iem</w:t>
      </w:r>
      <w:r>
        <w:t xml:space="preserve"> ir likums “Par pašvaldībām”</w:t>
      </w:r>
      <w:r w:rsidR="00A803E5">
        <w:t xml:space="preserve"> un saskaņā ar </w:t>
      </w:r>
      <w:r w:rsidR="00A803E5" w:rsidRPr="00371416">
        <w:t>Valsts pārvaldes iekārtas likuma 28. pant</w:t>
      </w:r>
      <w:r w:rsidR="00A803E5">
        <w:t xml:space="preserve">u, kurš nosaka, ka </w:t>
      </w:r>
      <w:r w:rsidR="00A803E5" w:rsidRPr="00371416">
        <w:t>atvasinātas publiskas personas orgāns, izveidojot pastarpinātās pārvaldes iestādi, izdod iestādes nolikumu</w:t>
      </w:r>
      <w:r>
        <w:t xml:space="preserve">, Ogres novada pašvaldības domei ir jāizdod jauni </w:t>
      </w:r>
      <w:r w:rsidR="00250E42">
        <w:t>iekšējie</w:t>
      </w:r>
      <w:r>
        <w:t xml:space="preserve"> noteikumi.</w:t>
      </w:r>
    </w:p>
    <w:p w14:paraId="7958EB7F" w14:textId="2BBA5C21" w:rsidR="00BC5278" w:rsidRDefault="00BC5278" w:rsidP="00250E42">
      <w:pPr>
        <w:ind w:firstLine="720"/>
        <w:jc w:val="both"/>
      </w:pPr>
      <w:r>
        <w:t xml:space="preserve">Pamatojoties uz augstākminēto, ir sagatavots </w:t>
      </w:r>
      <w:r w:rsidR="00250E42">
        <w:t>iekšējo</w:t>
      </w:r>
      <w:r>
        <w:t xml:space="preserve"> noteikumu projekts “</w:t>
      </w:r>
      <w:r w:rsidR="00250E42">
        <w:t>Ogres novada Sociālā dienesta nolikums</w:t>
      </w:r>
      <w:r>
        <w:t>”</w:t>
      </w:r>
      <w:r w:rsidR="005C4FFE">
        <w:t xml:space="preserve">, kurā veikti </w:t>
      </w:r>
      <w:r w:rsidR="00250E42">
        <w:t>redakcionāli</w:t>
      </w:r>
      <w:r w:rsidR="005C4FFE">
        <w:t xml:space="preserve"> labojumi, kas nemaina </w:t>
      </w:r>
      <w:r w:rsidR="00250E42">
        <w:t>līdzšinējo iekšējo</w:t>
      </w:r>
      <w:r w:rsidR="005C4FFE">
        <w:t xml:space="preserve"> noteikumu Nr.</w:t>
      </w:r>
      <w:r w:rsidR="00250E42">
        <w:t>73</w:t>
      </w:r>
      <w:r w:rsidR="005C4FFE">
        <w:t xml:space="preserve">/2021 </w:t>
      </w:r>
      <w:r w:rsidR="00250E42">
        <w:t>būtību</w:t>
      </w:r>
      <w:r w:rsidR="005C4FFE">
        <w:t>.</w:t>
      </w:r>
    </w:p>
    <w:p w14:paraId="1DD9309C" w14:textId="282AB7A2" w:rsidR="003B5AAB" w:rsidRDefault="00A803E5" w:rsidP="00A803E5">
      <w:pPr>
        <w:suppressAutoHyphens/>
        <w:ind w:firstLine="567"/>
        <w:jc w:val="both"/>
      </w:pPr>
      <w:r w:rsidRPr="00371416">
        <w:t>Ņemot vērā augstāk minēto</w:t>
      </w:r>
      <w:r>
        <w:t>,</w:t>
      </w:r>
      <w:r w:rsidRPr="00371416">
        <w:t xml:space="preserve"> pamatojoties uz Valsts pārvaldes iekārtas likuma 28. pantu un Pašvaldību likuma 10. panta pirmās daļas 8. punktu</w:t>
      </w:r>
      <w:r>
        <w:t>,</w:t>
      </w:r>
    </w:p>
    <w:p w14:paraId="1287CF53" w14:textId="77777777" w:rsidR="00A803E5" w:rsidRPr="0044003A" w:rsidRDefault="00A803E5" w:rsidP="00A803E5">
      <w:pPr>
        <w:suppressAutoHyphens/>
        <w:ind w:firstLine="567"/>
        <w:jc w:val="both"/>
      </w:pPr>
    </w:p>
    <w:p w14:paraId="302AA258" w14:textId="3824BBFB" w:rsidR="003B5AAB" w:rsidRPr="00037461" w:rsidRDefault="00037461" w:rsidP="00037461">
      <w:pPr>
        <w:jc w:val="center"/>
        <w:rPr>
          <w:b/>
        </w:rPr>
      </w:pPr>
      <w:r>
        <w:rPr>
          <w:b/>
        </w:rPr>
        <w:t xml:space="preserve">balsojot: </w:t>
      </w:r>
      <w:r w:rsidRPr="00CB2D18">
        <w:rPr>
          <w:b/>
          <w:noProof/>
        </w:rPr>
        <w:t>ar 20 balsīm "Par" (Andris Krauja, Artūrs Mangulis, Atvars Lakstīgala, Dace Kļaviņa, Dace Māliņa, Dace Veiliņa, Daiga Brante</w:t>
      </w:r>
      <w:bookmarkStart w:id="1" w:name="_GoBack"/>
      <w:bookmarkEnd w:id="1"/>
      <w:r w:rsidRPr="00CB2D18">
        <w:rPr>
          <w:b/>
          <w:noProof/>
        </w:rPr>
        <w:t>, Dainis Širovs, Dzirkstīte Žindiga, Egils Helmanis, Gints Sīviņš, Indulis Trapiņš, Jānis Iklāvs, Jānis Kaijaks, Jānis Siliņš, Kaspars Bramanis, Pāvels Kotāns, Raivis Ūzuls, Rūdolfs Kudļa, Valentīns Špēlis), "Pret" – nav, "Atturas" – nav</w:t>
      </w:r>
      <w:r w:rsidR="003B5AAB" w:rsidRPr="00F437D8">
        <w:t xml:space="preserve">, </w:t>
      </w:r>
    </w:p>
    <w:p w14:paraId="6EA2E35B" w14:textId="7D92D280" w:rsidR="003B5AAB" w:rsidRDefault="002210C8" w:rsidP="003B5AAB">
      <w:pPr>
        <w:ind w:firstLine="375"/>
        <w:jc w:val="center"/>
        <w:rPr>
          <w:b/>
        </w:rPr>
      </w:pPr>
      <w:r w:rsidRPr="00A139D5">
        <w:lastRenderedPageBreak/>
        <w:t xml:space="preserve">Ogres novada pašvaldības dome </w:t>
      </w:r>
      <w:r w:rsidR="003B5AAB" w:rsidRPr="00F437D8">
        <w:rPr>
          <w:b/>
        </w:rPr>
        <w:t>NOLEMJ:</w:t>
      </w:r>
    </w:p>
    <w:p w14:paraId="34AA9E7B" w14:textId="77777777" w:rsidR="00110D20" w:rsidRPr="00F437D8" w:rsidRDefault="00110D20" w:rsidP="003B5AAB">
      <w:pPr>
        <w:ind w:firstLine="375"/>
        <w:jc w:val="center"/>
      </w:pPr>
    </w:p>
    <w:p w14:paraId="04E6600B" w14:textId="154289BC" w:rsidR="003B5AAB" w:rsidRDefault="00A803E5" w:rsidP="003B5AAB">
      <w:pPr>
        <w:pStyle w:val="Pamattekstaatkpe2"/>
        <w:numPr>
          <w:ilvl w:val="0"/>
          <w:numId w:val="3"/>
        </w:numPr>
      </w:pPr>
      <w:r w:rsidRPr="00371416">
        <w:rPr>
          <w:b/>
          <w:bCs/>
        </w:rPr>
        <w:t>Apstiprināt</w:t>
      </w:r>
      <w:r w:rsidRPr="00371416">
        <w:t xml:space="preserve"> Ogres novada pašvaldības iekšējos noteikumus Nr.</w:t>
      </w:r>
      <w:r w:rsidR="00110D20">
        <w:t>10</w:t>
      </w:r>
      <w:r w:rsidRPr="00371416">
        <w:t xml:space="preserve">/2024 “Ogres novada </w:t>
      </w:r>
      <w:r>
        <w:t>Sociālā dienesta</w:t>
      </w:r>
      <w:r w:rsidRPr="00371416">
        <w:t xml:space="preserve"> nolikums”, turpmāk – Nolikums (pielikumā uz </w:t>
      </w:r>
      <w:r>
        <w:t>6</w:t>
      </w:r>
      <w:r w:rsidRPr="00371416">
        <w:t xml:space="preserve"> lapām).</w:t>
      </w:r>
    </w:p>
    <w:p w14:paraId="181EBA81" w14:textId="18C03B4D" w:rsidR="00A803E5" w:rsidRPr="00371416" w:rsidRDefault="00A803E5" w:rsidP="00A803E5">
      <w:pPr>
        <w:pStyle w:val="Pamattekstaatkpe2"/>
        <w:numPr>
          <w:ilvl w:val="0"/>
          <w:numId w:val="3"/>
        </w:numPr>
        <w:spacing w:before="120"/>
      </w:pPr>
      <w:r w:rsidRPr="00371416">
        <w:rPr>
          <w:b/>
          <w:bCs/>
        </w:rPr>
        <w:t>Noteikt</w:t>
      </w:r>
      <w:r w:rsidRPr="00371416">
        <w:t xml:space="preserve">, ka Ogres novada </w:t>
      </w:r>
      <w:r>
        <w:t>Sociālā dienesta</w:t>
      </w:r>
      <w:r w:rsidRPr="00371416">
        <w:t xml:space="preserve"> (turpmāk – </w:t>
      </w:r>
      <w:r>
        <w:t>Sociālais dienests</w:t>
      </w:r>
      <w:r w:rsidRPr="00371416">
        <w:t xml:space="preserve">) </w:t>
      </w:r>
      <w:r>
        <w:t>vadītājs</w:t>
      </w:r>
      <w:r w:rsidRPr="00371416">
        <w:t xml:space="preserve"> ir atbildīgs par </w:t>
      </w:r>
      <w:r>
        <w:t>Sociālā dienesta</w:t>
      </w:r>
      <w:r w:rsidRPr="00371416">
        <w:t xml:space="preserve"> darbību saskaņā ar apstiprināto Nolikumu.</w:t>
      </w:r>
    </w:p>
    <w:p w14:paraId="6DE5B34A" w14:textId="77777777" w:rsidR="00A803E5" w:rsidRPr="00371416" w:rsidRDefault="00A803E5" w:rsidP="00A803E5">
      <w:pPr>
        <w:pStyle w:val="Pamattekstaatkpe2"/>
        <w:numPr>
          <w:ilvl w:val="0"/>
          <w:numId w:val="3"/>
        </w:numPr>
        <w:spacing w:before="120"/>
      </w:pPr>
      <w:r w:rsidRPr="00371416">
        <w:rPr>
          <w:b/>
          <w:bCs/>
        </w:rPr>
        <w:t>Kontroli</w:t>
      </w:r>
      <w:r w:rsidRPr="00371416">
        <w:t xml:space="preserve"> par lēmuma izpildi uzdot Ogres novada pašvaldības izpilddirektoram.</w:t>
      </w:r>
    </w:p>
    <w:p w14:paraId="201C0237" w14:textId="77777777" w:rsidR="00A803E5" w:rsidRPr="00371416" w:rsidRDefault="00A803E5" w:rsidP="00A803E5">
      <w:pPr>
        <w:jc w:val="right"/>
      </w:pPr>
    </w:p>
    <w:p w14:paraId="6D8DB3D9" w14:textId="77777777" w:rsidR="00A803E5" w:rsidRPr="00371416" w:rsidRDefault="00A803E5" w:rsidP="00A803E5">
      <w:pPr>
        <w:jc w:val="right"/>
      </w:pPr>
    </w:p>
    <w:p w14:paraId="70396AB0" w14:textId="77777777" w:rsidR="00A803E5" w:rsidRPr="00371416" w:rsidRDefault="00A803E5" w:rsidP="00A803E5">
      <w:pPr>
        <w:jc w:val="right"/>
      </w:pPr>
      <w:r w:rsidRPr="00371416">
        <w:t>(Sēdes vadītāja,</w:t>
      </w:r>
    </w:p>
    <w:p w14:paraId="65BEE0A4" w14:textId="77777777" w:rsidR="00A803E5" w:rsidRPr="00371416" w:rsidRDefault="00A803E5" w:rsidP="00A803E5">
      <w:pPr>
        <w:jc w:val="right"/>
      </w:pPr>
      <w:r w:rsidRPr="00371416">
        <w:t xml:space="preserve">domes priekšsēdētāja </w:t>
      </w:r>
      <w:proofErr w:type="spellStart"/>
      <w:r w:rsidRPr="00371416">
        <w:t>E.Helmaņa</w:t>
      </w:r>
      <w:proofErr w:type="spellEnd"/>
      <w:r w:rsidRPr="00371416">
        <w:t xml:space="preserve"> paraksts)</w:t>
      </w:r>
    </w:p>
    <w:p w14:paraId="14FF2B2A" w14:textId="77777777" w:rsidR="003B5AAB" w:rsidRDefault="003B5AAB" w:rsidP="003B5AAB"/>
    <w:p w14:paraId="6298232D" w14:textId="77777777" w:rsidR="009E3A24" w:rsidRDefault="009E3A24"/>
    <w:sectPr w:rsidR="009E3A24" w:rsidSect="00061C36">
      <w:footerReference w:type="even" r:id="rId10"/>
      <w:footerReference w:type="defaul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A3D5D" w14:textId="77777777" w:rsidR="00B17941" w:rsidRDefault="00B17941">
      <w:r>
        <w:separator/>
      </w:r>
    </w:p>
  </w:endnote>
  <w:endnote w:type="continuationSeparator" w:id="0">
    <w:p w14:paraId="5CA605B0" w14:textId="77777777" w:rsidR="00B17941" w:rsidRDefault="00B17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B0C3C" w14:textId="77777777" w:rsidR="00311FD5" w:rsidRDefault="003B5AAB"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6713A01" w14:textId="77777777" w:rsidR="00311FD5" w:rsidRDefault="00311FD5">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225167"/>
      <w:docPartObj>
        <w:docPartGallery w:val="Page Numbers (Bottom of Page)"/>
        <w:docPartUnique/>
      </w:docPartObj>
    </w:sdtPr>
    <w:sdtEndPr>
      <w:rPr>
        <w:noProof/>
      </w:rPr>
    </w:sdtEndPr>
    <w:sdtContent>
      <w:p w14:paraId="0AD39790" w14:textId="77777777" w:rsidR="00311FD5" w:rsidRDefault="003B5AAB">
        <w:pPr>
          <w:pStyle w:val="Kjene"/>
          <w:jc w:val="center"/>
        </w:pPr>
        <w:r>
          <w:fldChar w:fldCharType="begin"/>
        </w:r>
        <w:r>
          <w:instrText xml:space="preserve"> PAGE   \* MERGEFORMAT </w:instrText>
        </w:r>
        <w:r>
          <w:fldChar w:fldCharType="separate"/>
        </w:r>
        <w:r w:rsidR="00037461">
          <w:rPr>
            <w:noProof/>
          </w:rPr>
          <w:t>2</w:t>
        </w:r>
        <w:r>
          <w:rPr>
            <w:noProof/>
          </w:rPr>
          <w:fldChar w:fldCharType="end"/>
        </w:r>
      </w:p>
    </w:sdtContent>
  </w:sdt>
  <w:p w14:paraId="726A3704" w14:textId="77777777" w:rsidR="00311FD5" w:rsidRDefault="00311FD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E945E" w14:textId="77777777" w:rsidR="00B17941" w:rsidRDefault="00B17941">
      <w:r>
        <w:separator/>
      </w:r>
    </w:p>
  </w:footnote>
  <w:footnote w:type="continuationSeparator" w:id="0">
    <w:p w14:paraId="6065DD7B" w14:textId="77777777" w:rsidR="00B17941" w:rsidRDefault="00B179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784CE0"/>
    <w:multiLevelType w:val="multilevel"/>
    <w:tmpl w:val="83C826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7D6E0A"/>
    <w:multiLevelType w:val="hybridMultilevel"/>
    <w:tmpl w:val="6D9EA508"/>
    <w:lvl w:ilvl="0" w:tplc="0426000F">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3" w15:restartNumberingAfterBreak="0">
    <w:nsid w:val="5D4B6280"/>
    <w:multiLevelType w:val="hybridMultilevel"/>
    <w:tmpl w:val="04C45220"/>
    <w:lvl w:ilvl="0" w:tplc="196CB4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AAB"/>
    <w:rsid w:val="00032ED1"/>
    <w:rsid w:val="00037461"/>
    <w:rsid w:val="00061C36"/>
    <w:rsid w:val="00065B5D"/>
    <w:rsid w:val="00074139"/>
    <w:rsid w:val="00084469"/>
    <w:rsid w:val="000A3727"/>
    <w:rsid w:val="000C13F2"/>
    <w:rsid w:val="000D6609"/>
    <w:rsid w:val="00110D20"/>
    <w:rsid w:val="00126060"/>
    <w:rsid w:val="001376BC"/>
    <w:rsid w:val="001542A4"/>
    <w:rsid w:val="001C2626"/>
    <w:rsid w:val="001D781E"/>
    <w:rsid w:val="001E35B5"/>
    <w:rsid w:val="001F6FD0"/>
    <w:rsid w:val="002210C8"/>
    <w:rsid w:val="0023338E"/>
    <w:rsid w:val="00250E42"/>
    <w:rsid w:val="00254340"/>
    <w:rsid w:val="002643D2"/>
    <w:rsid w:val="002C46E6"/>
    <w:rsid w:val="00311FD5"/>
    <w:rsid w:val="003B5AAB"/>
    <w:rsid w:val="003D277E"/>
    <w:rsid w:val="003D534B"/>
    <w:rsid w:val="003F523A"/>
    <w:rsid w:val="004306D6"/>
    <w:rsid w:val="00452477"/>
    <w:rsid w:val="00454CB4"/>
    <w:rsid w:val="004913D5"/>
    <w:rsid w:val="004E72D9"/>
    <w:rsid w:val="004F6CB6"/>
    <w:rsid w:val="00503946"/>
    <w:rsid w:val="00520961"/>
    <w:rsid w:val="00592133"/>
    <w:rsid w:val="005B7110"/>
    <w:rsid w:val="005C4FFE"/>
    <w:rsid w:val="005F26D4"/>
    <w:rsid w:val="006305A5"/>
    <w:rsid w:val="0063549A"/>
    <w:rsid w:val="00664361"/>
    <w:rsid w:val="006A4D43"/>
    <w:rsid w:val="006E7126"/>
    <w:rsid w:val="007043C3"/>
    <w:rsid w:val="00707F2F"/>
    <w:rsid w:val="00711425"/>
    <w:rsid w:val="00735B6F"/>
    <w:rsid w:val="00740B62"/>
    <w:rsid w:val="00746501"/>
    <w:rsid w:val="007E40F6"/>
    <w:rsid w:val="008115F9"/>
    <w:rsid w:val="0084734F"/>
    <w:rsid w:val="00857C63"/>
    <w:rsid w:val="00871140"/>
    <w:rsid w:val="008933AC"/>
    <w:rsid w:val="00893734"/>
    <w:rsid w:val="008F2AA1"/>
    <w:rsid w:val="00911317"/>
    <w:rsid w:val="00920E43"/>
    <w:rsid w:val="009224F7"/>
    <w:rsid w:val="009252FA"/>
    <w:rsid w:val="00927693"/>
    <w:rsid w:val="00940AEE"/>
    <w:rsid w:val="00957AFA"/>
    <w:rsid w:val="00967E19"/>
    <w:rsid w:val="0098790E"/>
    <w:rsid w:val="00993D01"/>
    <w:rsid w:val="009E3A24"/>
    <w:rsid w:val="00A0555E"/>
    <w:rsid w:val="00A45AE2"/>
    <w:rsid w:val="00A6510E"/>
    <w:rsid w:val="00A803E5"/>
    <w:rsid w:val="00A86787"/>
    <w:rsid w:val="00AD5A37"/>
    <w:rsid w:val="00B051BF"/>
    <w:rsid w:val="00B17941"/>
    <w:rsid w:val="00B17A19"/>
    <w:rsid w:val="00B23955"/>
    <w:rsid w:val="00B25E36"/>
    <w:rsid w:val="00B32434"/>
    <w:rsid w:val="00B3451E"/>
    <w:rsid w:val="00B931C1"/>
    <w:rsid w:val="00BC5278"/>
    <w:rsid w:val="00BD723D"/>
    <w:rsid w:val="00C04864"/>
    <w:rsid w:val="00C119E7"/>
    <w:rsid w:val="00C4105E"/>
    <w:rsid w:val="00C57909"/>
    <w:rsid w:val="00CD0D97"/>
    <w:rsid w:val="00D018CC"/>
    <w:rsid w:val="00D25008"/>
    <w:rsid w:val="00D635B2"/>
    <w:rsid w:val="00D7218D"/>
    <w:rsid w:val="00D87CC4"/>
    <w:rsid w:val="00DA6723"/>
    <w:rsid w:val="00DC0E41"/>
    <w:rsid w:val="00DD5275"/>
    <w:rsid w:val="00DE083F"/>
    <w:rsid w:val="00E327F2"/>
    <w:rsid w:val="00E35E7D"/>
    <w:rsid w:val="00E457E4"/>
    <w:rsid w:val="00E523AF"/>
    <w:rsid w:val="00E92C13"/>
    <w:rsid w:val="00EA531B"/>
    <w:rsid w:val="00EA6FA8"/>
    <w:rsid w:val="00EB5B0D"/>
    <w:rsid w:val="00ED33C2"/>
    <w:rsid w:val="00ED7C49"/>
    <w:rsid w:val="00F11888"/>
    <w:rsid w:val="00F4185C"/>
    <w:rsid w:val="00F51FB6"/>
    <w:rsid w:val="00F74E13"/>
    <w:rsid w:val="00F82FC2"/>
    <w:rsid w:val="00F94C6C"/>
    <w:rsid w:val="00FD5CBA"/>
    <w:rsid w:val="00FD7D85"/>
    <w:rsid w:val="00FE67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E1BC"/>
  <w15:chartTrackingRefBased/>
  <w15:docId w15:val="{E194F0CF-A392-467F-95DC-79D9987E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B5AAB"/>
    <w:pPr>
      <w:spacing w:after="0" w:line="240" w:lineRule="auto"/>
    </w:pPr>
    <w:rPr>
      <w:rFonts w:ascii="Times New Roman" w:eastAsia="Times New Roman" w:hAnsi="Times New Roman" w:cs="Times New Roman"/>
      <w:sz w:val="24"/>
      <w:szCs w:val="24"/>
    </w:rPr>
  </w:style>
  <w:style w:type="paragraph" w:styleId="Virsraksts2">
    <w:name w:val="heading 2"/>
    <w:basedOn w:val="Parasts"/>
    <w:next w:val="Parasts"/>
    <w:link w:val="Virsraksts2Rakstz"/>
    <w:uiPriority w:val="9"/>
    <w:qFormat/>
    <w:rsid w:val="003B5AAB"/>
    <w:pPr>
      <w:keepNext/>
      <w:ind w:left="5670" w:hanging="5670"/>
      <w:outlineLvl w:val="1"/>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3B5AAB"/>
    <w:rPr>
      <w:rFonts w:ascii="Times New Roman" w:eastAsia="Times New Roman" w:hAnsi="Times New Roman" w:cs="Times New Roman"/>
      <w:b/>
      <w:bCs/>
      <w:sz w:val="24"/>
      <w:szCs w:val="24"/>
    </w:rPr>
  </w:style>
  <w:style w:type="paragraph" w:styleId="Pamattekstaatkpe2">
    <w:name w:val="Body Text Indent 2"/>
    <w:basedOn w:val="Parasts"/>
    <w:link w:val="Pamattekstaatkpe2Rakstz"/>
    <w:rsid w:val="003B5AAB"/>
    <w:pPr>
      <w:ind w:left="-142"/>
      <w:jc w:val="both"/>
    </w:pPr>
    <w:rPr>
      <w:szCs w:val="20"/>
    </w:rPr>
  </w:style>
  <w:style w:type="character" w:customStyle="1" w:styleId="Pamattekstaatkpe2Rakstz">
    <w:name w:val="Pamatteksta atkāpe 2 Rakstz."/>
    <w:basedOn w:val="Noklusjumarindkopasfonts"/>
    <w:link w:val="Pamattekstaatkpe2"/>
    <w:rsid w:val="003B5AAB"/>
    <w:rPr>
      <w:rFonts w:ascii="Times New Roman" w:eastAsia="Times New Roman" w:hAnsi="Times New Roman" w:cs="Times New Roman"/>
      <w:sz w:val="24"/>
      <w:szCs w:val="20"/>
    </w:rPr>
  </w:style>
  <w:style w:type="paragraph" w:styleId="Kjene">
    <w:name w:val="footer"/>
    <w:basedOn w:val="Parasts"/>
    <w:link w:val="KjeneRakstz"/>
    <w:uiPriority w:val="99"/>
    <w:rsid w:val="003B5AAB"/>
    <w:pPr>
      <w:tabs>
        <w:tab w:val="center" w:pos="4153"/>
        <w:tab w:val="right" w:pos="8306"/>
      </w:tabs>
    </w:pPr>
  </w:style>
  <w:style w:type="character" w:customStyle="1" w:styleId="KjeneRakstz">
    <w:name w:val="Kājene Rakstz."/>
    <w:basedOn w:val="Noklusjumarindkopasfonts"/>
    <w:link w:val="Kjene"/>
    <w:uiPriority w:val="99"/>
    <w:rsid w:val="003B5AAB"/>
    <w:rPr>
      <w:rFonts w:ascii="Times New Roman" w:eastAsia="Times New Roman" w:hAnsi="Times New Roman" w:cs="Times New Roman"/>
      <w:sz w:val="24"/>
      <w:szCs w:val="24"/>
    </w:rPr>
  </w:style>
  <w:style w:type="character" w:styleId="Lappusesnumurs">
    <w:name w:val="page number"/>
    <w:basedOn w:val="Noklusjumarindkopasfonts"/>
    <w:rsid w:val="003B5AAB"/>
  </w:style>
  <w:style w:type="paragraph" w:styleId="Apakvirsraksts">
    <w:name w:val="Subtitle"/>
    <w:basedOn w:val="Parasts"/>
    <w:link w:val="ApakvirsrakstsRakstz"/>
    <w:qFormat/>
    <w:rsid w:val="003B5AAB"/>
    <w:pPr>
      <w:jc w:val="center"/>
    </w:pPr>
    <w:rPr>
      <w:rFonts w:ascii="RimHelvetica" w:hAnsi="RimHelvetica"/>
      <w:b/>
      <w:sz w:val="28"/>
      <w:szCs w:val="20"/>
    </w:rPr>
  </w:style>
  <w:style w:type="character" w:customStyle="1" w:styleId="ApakvirsrakstsRakstz">
    <w:name w:val="Apakšvirsraksts Rakstz."/>
    <w:basedOn w:val="Noklusjumarindkopasfonts"/>
    <w:link w:val="Apakvirsraksts"/>
    <w:rsid w:val="003B5AAB"/>
    <w:rPr>
      <w:rFonts w:ascii="RimHelvetica" w:eastAsia="Times New Roman" w:hAnsi="RimHelvetica" w:cs="Times New Roman"/>
      <w:b/>
      <w:sz w:val="28"/>
      <w:szCs w:val="20"/>
    </w:rPr>
  </w:style>
  <w:style w:type="paragraph" w:customStyle="1" w:styleId="Default">
    <w:name w:val="Default"/>
    <w:rsid w:val="003B5AAB"/>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customStyle="1" w:styleId="Textbody">
    <w:name w:val="Text body"/>
    <w:basedOn w:val="Parasts"/>
    <w:rsid w:val="003B5AAB"/>
    <w:pPr>
      <w:suppressAutoHyphens/>
      <w:autoSpaceDN w:val="0"/>
      <w:ind w:right="5528"/>
      <w:jc w:val="both"/>
    </w:pPr>
    <w:rPr>
      <w:kern w:val="3"/>
      <w:szCs w:val="20"/>
      <w:lang w:eastAsia="ar-SA"/>
    </w:rPr>
  </w:style>
  <w:style w:type="character" w:customStyle="1" w:styleId="Noklusjumarindkopasfonts1">
    <w:name w:val="Noklusējuma rindkopas fonts1"/>
    <w:rsid w:val="003B5AAB"/>
  </w:style>
  <w:style w:type="paragraph" w:styleId="Pamatteksts">
    <w:name w:val="Body Text"/>
    <w:basedOn w:val="Parasts"/>
    <w:link w:val="PamattekstsRakstz"/>
    <w:uiPriority w:val="99"/>
    <w:semiHidden/>
    <w:unhideWhenUsed/>
    <w:rsid w:val="00FE67E3"/>
    <w:pPr>
      <w:spacing w:after="120"/>
    </w:pPr>
  </w:style>
  <w:style w:type="character" w:customStyle="1" w:styleId="PamattekstsRakstz">
    <w:name w:val="Pamatteksts Rakstz."/>
    <w:basedOn w:val="Noklusjumarindkopasfonts"/>
    <w:link w:val="Pamatteksts"/>
    <w:uiPriority w:val="99"/>
    <w:semiHidden/>
    <w:rsid w:val="00FE67E3"/>
    <w:rPr>
      <w:rFonts w:ascii="Times New Roman" w:eastAsia="Times New Roman" w:hAnsi="Times New Roman" w:cs="Times New Roman"/>
      <w:sz w:val="24"/>
      <w:szCs w:val="24"/>
    </w:rPr>
  </w:style>
  <w:style w:type="paragraph" w:styleId="Bezatstarpm">
    <w:name w:val="No Spacing"/>
    <w:uiPriority w:val="1"/>
    <w:qFormat/>
    <w:rsid w:val="00FD5CBA"/>
    <w:pPr>
      <w:spacing w:after="0"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semiHidden/>
    <w:unhideWhenUsed/>
    <w:rsid w:val="003D53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562046">
      <w:bodyDiv w:val="1"/>
      <w:marLeft w:val="0"/>
      <w:marRight w:val="0"/>
      <w:marTop w:val="0"/>
      <w:marBottom w:val="0"/>
      <w:divBdr>
        <w:top w:val="none" w:sz="0" w:space="0" w:color="auto"/>
        <w:left w:val="none" w:sz="0" w:space="0" w:color="auto"/>
        <w:bottom w:val="none" w:sz="0" w:space="0" w:color="auto"/>
        <w:right w:val="none" w:sz="0" w:space="0" w:color="auto"/>
      </w:divBdr>
    </w:div>
    <w:div w:id="128865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255-par-pasvaldib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ta/id/57255-par-pasvaldiba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2208</Words>
  <Characters>1259</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Velzete-Skudra</dc:creator>
  <cp:keywords/>
  <dc:description/>
  <cp:lastModifiedBy>Santa Hermane</cp:lastModifiedBy>
  <cp:revision>4</cp:revision>
  <cp:lastPrinted>2023-04-27T08:14:00Z</cp:lastPrinted>
  <dcterms:created xsi:type="dcterms:W3CDTF">2024-03-19T09:56:00Z</dcterms:created>
  <dcterms:modified xsi:type="dcterms:W3CDTF">2024-03-27T09:15:00Z</dcterms:modified>
</cp:coreProperties>
</file>