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5519BF" w14:textId="77777777" w:rsidR="005F6497" w:rsidRPr="00735BC6" w:rsidRDefault="00027587" w:rsidP="005F6497">
      <w:pPr>
        <w:ind w:right="43"/>
        <w:jc w:val="center"/>
        <w:rPr>
          <w:noProof/>
        </w:rPr>
      </w:pPr>
      <w:r>
        <w:t xml:space="preserve">                </w:t>
      </w:r>
      <w:r w:rsidR="005F6497">
        <w:rPr>
          <w:noProof/>
        </w:rPr>
        <w:drawing>
          <wp:inline distT="0" distB="0" distL="0" distR="0" wp14:anchorId="166EC1D5" wp14:editId="320EC43F">
            <wp:extent cx="607060" cy="721360"/>
            <wp:effectExtent l="0" t="0" r="2540" b="2540"/>
            <wp:docPr id="4" name="Attēls 4"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7060" cy="721360"/>
                    </a:xfrm>
                    <a:prstGeom prst="rect">
                      <a:avLst/>
                    </a:prstGeom>
                    <a:noFill/>
                    <a:ln>
                      <a:noFill/>
                    </a:ln>
                  </pic:spPr>
                </pic:pic>
              </a:graphicData>
            </a:graphic>
          </wp:inline>
        </w:drawing>
      </w:r>
    </w:p>
    <w:p w14:paraId="0EC99965" w14:textId="77777777" w:rsidR="005F6497" w:rsidRPr="009154C1" w:rsidRDefault="005F6497" w:rsidP="005F6497">
      <w:pPr>
        <w:ind w:right="43"/>
        <w:jc w:val="center"/>
        <w:rPr>
          <w:noProof/>
          <w:sz w:val="36"/>
        </w:rPr>
      </w:pPr>
      <w:r w:rsidRPr="009154C1">
        <w:rPr>
          <w:noProof/>
          <w:sz w:val="36"/>
        </w:rPr>
        <w:t>OGRES  NOVADA  PAŠVALDĪBA</w:t>
      </w:r>
    </w:p>
    <w:p w14:paraId="670E6578" w14:textId="77777777" w:rsidR="005F6497" w:rsidRPr="009154C1" w:rsidRDefault="005F6497" w:rsidP="005F6497">
      <w:pPr>
        <w:ind w:right="43"/>
        <w:jc w:val="center"/>
        <w:rPr>
          <w:noProof/>
          <w:sz w:val="18"/>
        </w:rPr>
      </w:pPr>
      <w:r w:rsidRPr="009154C1">
        <w:rPr>
          <w:noProof/>
          <w:sz w:val="18"/>
        </w:rPr>
        <w:t>Reģ.Nr.90000024455, Brīvības iela 33, Ogre, Ogres nov., LV-5001</w:t>
      </w:r>
    </w:p>
    <w:p w14:paraId="2E57AC20" w14:textId="77777777" w:rsidR="005F6497" w:rsidRPr="009154C1" w:rsidRDefault="005F6497" w:rsidP="005F6497">
      <w:pPr>
        <w:pBdr>
          <w:bottom w:val="single" w:sz="4" w:space="1" w:color="auto"/>
        </w:pBdr>
        <w:ind w:right="43"/>
        <w:jc w:val="center"/>
        <w:rPr>
          <w:noProof/>
          <w:sz w:val="18"/>
        </w:rPr>
      </w:pPr>
      <w:r w:rsidRPr="009154C1">
        <w:rPr>
          <w:noProof/>
          <w:sz w:val="18"/>
        </w:rPr>
        <w:t xml:space="preserve">tālrunis 65071160, </w:t>
      </w:r>
      <w:r w:rsidRPr="009154C1">
        <w:rPr>
          <w:sz w:val="18"/>
        </w:rPr>
        <w:t xml:space="preserve">e-pasts: ogredome@ogresnovads.lv, www.ogresnovads.lv </w:t>
      </w:r>
    </w:p>
    <w:p w14:paraId="747300F1" w14:textId="77777777" w:rsidR="005F6497" w:rsidRPr="009154C1" w:rsidRDefault="005F6497" w:rsidP="005F6497">
      <w:pPr>
        <w:ind w:right="43"/>
        <w:rPr>
          <w:szCs w:val="32"/>
        </w:rPr>
      </w:pPr>
    </w:p>
    <w:p w14:paraId="7AF81C07" w14:textId="77777777" w:rsidR="005F6497" w:rsidRPr="009154C1" w:rsidRDefault="005F6497" w:rsidP="005F6497">
      <w:pPr>
        <w:ind w:right="43"/>
        <w:jc w:val="center"/>
        <w:rPr>
          <w:sz w:val="32"/>
          <w:szCs w:val="32"/>
        </w:rPr>
      </w:pPr>
      <w:r w:rsidRPr="009154C1">
        <w:rPr>
          <w:sz w:val="28"/>
          <w:szCs w:val="28"/>
        </w:rPr>
        <w:t>PAŠVALDĪBAS DOMES SĒDES PROTOKOLA IZRAKSTS</w:t>
      </w:r>
    </w:p>
    <w:p w14:paraId="1B5829C3" w14:textId="77777777" w:rsidR="005F6497" w:rsidRPr="00B05709" w:rsidRDefault="005F6497" w:rsidP="005F6497">
      <w:pPr>
        <w:ind w:right="43"/>
        <w:rPr>
          <w:szCs w:val="32"/>
        </w:rPr>
      </w:pPr>
    </w:p>
    <w:tbl>
      <w:tblPr>
        <w:tblW w:w="5058" w:type="pct"/>
        <w:tblLook w:val="0000" w:firstRow="0" w:lastRow="0" w:firstColumn="0" w:lastColumn="0" w:noHBand="0" w:noVBand="0"/>
      </w:tblPr>
      <w:tblGrid>
        <w:gridCol w:w="3024"/>
        <w:gridCol w:w="3023"/>
        <w:gridCol w:w="3129"/>
      </w:tblGrid>
      <w:tr w:rsidR="005F6497" w:rsidRPr="009154C1" w14:paraId="1F056DC3" w14:textId="77777777" w:rsidTr="00D6374D">
        <w:tc>
          <w:tcPr>
            <w:tcW w:w="1648" w:type="pct"/>
          </w:tcPr>
          <w:p w14:paraId="2046E300" w14:textId="77777777" w:rsidR="005F6497" w:rsidRPr="009154C1" w:rsidRDefault="005F6497" w:rsidP="00D6374D">
            <w:pPr>
              <w:ind w:right="43"/>
            </w:pPr>
          </w:p>
          <w:p w14:paraId="5A7F4393" w14:textId="77777777" w:rsidR="005F6497" w:rsidRPr="009154C1" w:rsidRDefault="005F6497" w:rsidP="00D6374D">
            <w:pPr>
              <w:ind w:right="43"/>
            </w:pPr>
            <w:r w:rsidRPr="009154C1">
              <w:t>Ogrē, Brīvības ielā 33</w:t>
            </w:r>
          </w:p>
        </w:tc>
        <w:tc>
          <w:tcPr>
            <w:tcW w:w="1647" w:type="pct"/>
          </w:tcPr>
          <w:p w14:paraId="5F5050AB" w14:textId="77777777" w:rsidR="005F6497" w:rsidRPr="009154C1" w:rsidRDefault="005F6497" w:rsidP="00D6374D">
            <w:pPr>
              <w:pStyle w:val="Virsraksts2"/>
              <w:ind w:right="43"/>
            </w:pPr>
          </w:p>
          <w:p w14:paraId="27338A09" w14:textId="2CD9703D" w:rsidR="005F6497" w:rsidRPr="009154C1" w:rsidRDefault="000F47C2" w:rsidP="000F47C2">
            <w:pPr>
              <w:pStyle w:val="Virsraksts2"/>
              <w:ind w:right="43"/>
              <w:jc w:val="center"/>
              <w:rPr>
                <w:i/>
              </w:rPr>
            </w:pPr>
            <w:r>
              <w:t>Nr.6</w:t>
            </w:r>
          </w:p>
        </w:tc>
        <w:tc>
          <w:tcPr>
            <w:tcW w:w="1705" w:type="pct"/>
          </w:tcPr>
          <w:p w14:paraId="7F4353E8" w14:textId="77777777" w:rsidR="005F6497" w:rsidRPr="009154C1" w:rsidRDefault="005F6497" w:rsidP="00D6374D">
            <w:pPr>
              <w:ind w:right="43"/>
              <w:jc w:val="right"/>
            </w:pPr>
          </w:p>
          <w:p w14:paraId="54F6E6E9" w14:textId="2ADAD9FF" w:rsidR="005F6497" w:rsidRPr="009154C1" w:rsidRDefault="005F6497" w:rsidP="000F47C2">
            <w:pPr>
              <w:ind w:right="43"/>
              <w:jc w:val="right"/>
            </w:pPr>
            <w:r w:rsidRPr="009154C1">
              <w:t>20</w:t>
            </w:r>
            <w:r w:rsidR="005C1608">
              <w:t>24</w:t>
            </w:r>
            <w:r w:rsidRPr="009154C1">
              <w:t>.</w:t>
            </w:r>
            <w:r w:rsidR="005C1608">
              <w:t xml:space="preserve"> </w:t>
            </w:r>
            <w:r w:rsidRPr="009154C1">
              <w:t xml:space="preserve">gada </w:t>
            </w:r>
            <w:r w:rsidR="000F47C2">
              <w:t>25. aprīlī</w:t>
            </w:r>
          </w:p>
        </w:tc>
      </w:tr>
    </w:tbl>
    <w:p w14:paraId="2E5081A5" w14:textId="77777777" w:rsidR="005F6497" w:rsidRPr="009154C1" w:rsidRDefault="005F6497" w:rsidP="005F6497">
      <w:pPr>
        <w:ind w:right="43"/>
        <w:jc w:val="center"/>
        <w:rPr>
          <w:b/>
        </w:rPr>
      </w:pPr>
    </w:p>
    <w:p w14:paraId="618A6C6F" w14:textId="09EA7308" w:rsidR="005F6497" w:rsidRPr="009154C1" w:rsidRDefault="000F47C2" w:rsidP="005F6497">
      <w:pPr>
        <w:ind w:right="43"/>
        <w:jc w:val="center"/>
        <w:rPr>
          <w:b/>
        </w:rPr>
      </w:pPr>
      <w:r>
        <w:rPr>
          <w:b/>
        </w:rPr>
        <w:t>20</w:t>
      </w:r>
      <w:r w:rsidR="005F6497">
        <w:rPr>
          <w:b/>
        </w:rPr>
        <w:t>.</w:t>
      </w:r>
    </w:p>
    <w:p w14:paraId="32CEC15A" w14:textId="6F34DF92" w:rsidR="00796B41" w:rsidRDefault="00027587" w:rsidP="000F47C2">
      <w:pPr>
        <w:jc w:val="center"/>
        <w:rPr>
          <w:b/>
          <w:color w:val="000000"/>
          <w:u w:val="single"/>
        </w:rPr>
      </w:pPr>
      <w:bookmarkStart w:id="0" w:name="_heading=h.30j0zll" w:colFirst="0" w:colLast="0"/>
      <w:bookmarkEnd w:id="0"/>
      <w:r>
        <w:rPr>
          <w:b/>
          <w:color w:val="000000"/>
          <w:u w:val="single"/>
        </w:rPr>
        <w:t>Par Ogres novada pašvaldības saistošo noteikumu Nr.</w:t>
      </w:r>
      <w:r w:rsidR="000F47C2">
        <w:rPr>
          <w:b/>
          <w:color w:val="000000"/>
          <w:u w:val="single"/>
        </w:rPr>
        <w:t>15</w:t>
      </w:r>
      <w:r>
        <w:rPr>
          <w:b/>
          <w:color w:val="000000"/>
          <w:u w:val="single"/>
        </w:rPr>
        <w:t>/2024 “</w:t>
      </w:r>
      <w:r w:rsidR="005F6497" w:rsidRPr="005F6497">
        <w:rPr>
          <w:b/>
          <w:color w:val="000000"/>
          <w:u w:val="single"/>
        </w:rPr>
        <w:t>Par dzīvokļu izīrēšanas kārtību zemas īres dzīvojamās mājās Ogres novadā</w:t>
      </w:r>
      <w:r w:rsidRPr="00027587">
        <w:rPr>
          <w:b/>
          <w:color w:val="000000"/>
          <w:u w:val="single"/>
        </w:rPr>
        <w:t xml:space="preserve">” </w:t>
      </w:r>
      <w:r w:rsidR="00122050" w:rsidRPr="00027587">
        <w:rPr>
          <w:b/>
          <w:color w:val="000000"/>
          <w:u w:val="single"/>
        </w:rPr>
        <w:t>izdošanu</w:t>
      </w:r>
    </w:p>
    <w:p w14:paraId="626BF5E8" w14:textId="77777777" w:rsidR="00796B41" w:rsidRDefault="00796B41">
      <w:pPr>
        <w:ind w:firstLine="720"/>
        <w:jc w:val="both"/>
      </w:pPr>
    </w:p>
    <w:p w14:paraId="04762E42" w14:textId="09EE5287" w:rsidR="005F6497" w:rsidRDefault="005F6497" w:rsidP="005F6497">
      <w:pPr>
        <w:pStyle w:val="Paraststmeklis"/>
        <w:spacing w:before="0" w:beforeAutospacing="0" w:after="0" w:afterAutospacing="0"/>
        <w:ind w:firstLine="720"/>
        <w:jc w:val="both"/>
      </w:pPr>
      <w:r w:rsidRPr="00AF377A">
        <w:t xml:space="preserve">Pašvaldību likuma 3. panta otrās daļas 1. punktā noteikts, ka publisko tiesību jomā pašvaldība īsteno autonomo kompetenci – autonomās funkcijas un brīvprātīgās iniciatīvas, kas tiek īstenotas kā autonomās funkcijas. Proti, saskaņā ar </w:t>
      </w:r>
      <w:r w:rsidR="007E63C8">
        <w:t xml:space="preserve">Pašvaldību likuma </w:t>
      </w:r>
      <w:r w:rsidRPr="00AF377A">
        <w:t xml:space="preserve">4. panta pirmās daļas 10. punktu, </w:t>
      </w:r>
      <w:r w:rsidRPr="006517D0">
        <w:t>pašvaldības autonomā funkcija ir sniegt iedzīvotājiem palīdzību mājokļa jautājumu risināšanā, kā arī veicināt dzīvojamā fonda veidošanu, uzturēšanu un modernizēšanu.</w:t>
      </w:r>
      <w:r w:rsidRPr="00AF377A">
        <w:t xml:space="preserve"> Atbilstoši minētā panta trešajai daļai autonomo funkciju izpildi atbilstoši savai kompetencei organizē un par to atbild pašvaldība.</w:t>
      </w:r>
    </w:p>
    <w:p w14:paraId="28E19531" w14:textId="0DCA0C1E" w:rsidR="005F6497" w:rsidRDefault="005F6497" w:rsidP="005F6497">
      <w:pPr>
        <w:pStyle w:val="Paraststmeklis"/>
        <w:spacing w:before="0" w:beforeAutospacing="0" w:after="0" w:afterAutospacing="0"/>
        <w:ind w:firstLine="720"/>
        <w:jc w:val="both"/>
      </w:pPr>
      <w:r w:rsidRPr="00AF377A">
        <w:t>Pašvaldību likuma 10. panta pirmās daļas 1. punkts noteic, ka dome ir tiesīga izlemt ikvienu pašvaldības kompetences jautājumu un tikai domes kompetencē ir izdot saistošos noteikumus. Pašvaldību likuma 44. panta otrā daļa paredz tiesības izdot saistošos noteikumus, lai nodrošinātu pašvaldības autonomo funkciju un brīvprātīgo iniciatīvu izpildi, ievērojot likumos vai Ministru kabineta noteikumos paredzēto funkciju izpildes kārtību.</w:t>
      </w:r>
    </w:p>
    <w:p w14:paraId="1CCFBF7F" w14:textId="77777777" w:rsidR="005F6497" w:rsidRPr="00AF377A" w:rsidRDefault="005F6497" w:rsidP="005F6497">
      <w:pPr>
        <w:pStyle w:val="Paraststmeklis"/>
        <w:spacing w:before="0" w:beforeAutospacing="0" w:after="0" w:afterAutospacing="0"/>
        <w:ind w:firstLine="720"/>
        <w:jc w:val="both"/>
      </w:pPr>
      <w:r>
        <w:t>S</w:t>
      </w:r>
      <w:r w:rsidRPr="00AF377A">
        <w:t xml:space="preserve">aistošo noteikumu "Par dzīvokļu izīrēšanas kārtību zemas īres maksas dzīvojamās mājās </w:t>
      </w:r>
      <w:r>
        <w:t>Ogres</w:t>
      </w:r>
      <w:r w:rsidRPr="00AF377A">
        <w:t xml:space="preserve"> novadā" (turpmāk – Noteikumi) izdošana ir pašvaldības brīvprātīgā iniciatīva, kas veicinās jaunu būvniecības standartiem un energoefektivitātes prasībām atbilstošu zemas īres maksas mājokļu pieejamību mājsaimniecībām, kas nevar atļauties mājokli uz tirgus nosacījumiem, kā arī palielinās nekustamo īpašumu attīstītāju aktivitāti </w:t>
      </w:r>
      <w:r>
        <w:t>Ogres</w:t>
      </w:r>
      <w:r w:rsidRPr="00AF377A">
        <w:t xml:space="preserve"> novadā.</w:t>
      </w:r>
    </w:p>
    <w:p w14:paraId="1B3F8CE1" w14:textId="2CB8A033" w:rsidR="005F6497" w:rsidRPr="00AF377A" w:rsidRDefault="005F6497" w:rsidP="005F6497">
      <w:pPr>
        <w:pStyle w:val="Paraststmeklis"/>
        <w:spacing w:before="0" w:beforeAutospacing="0" w:after="0" w:afterAutospacing="0"/>
        <w:ind w:firstLine="720"/>
        <w:jc w:val="both"/>
      </w:pPr>
      <w:r w:rsidRPr="00AF377A">
        <w:t xml:space="preserve">Noteikumi ietver zemas īres maksas dzīvojamo māju dzīvokļu izīrēšanai nepieciešamo tiesisko regulējumu, kas nosaka mājsaimniecības, kuras ir tiesīgas reģistrēties </w:t>
      </w:r>
      <w:r>
        <w:t>dzīvokļu ī</w:t>
      </w:r>
      <w:r w:rsidRPr="00AF377A">
        <w:t>res reģistrā.</w:t>
      </w:r>
    </w:p>
    <w:p w14:paraId="5763395A" w14:textId="1836C27A" w:rsidR="00BD490D" w:rsidRPr="008F672C" w:rsidRDefault="00027587" w:rsidP="008F672C">
      <w:pPr>
        <w:ind w:firstLine="720"/>
        <w:jc w:val="both"/>
      </w:pPr>
      <w:r>
        <w:t xml:space="preserve">Atbilstoši Pašvaldību likuma 46. panta trešajai daļai, lai informētu sabiedrību par noteikumu </w:t>
      </w:r>
      <w:r w:rsidRPr="00027587">
        <w:t xml:space="preserve">projektu un dotu iespēju izteikt viedokli, </w:t>
      </w:r>
      <w:r w:rsidR="005C1608">
        <w:t>N</w:t>
      </w:r>
      <w:r w:rsidRPr="00027587">
        <w:t>oteikumu projekts no 2024. gada 22.</w:t>
      </w:r>
      <w:r w:rsidR="00122050" w:rsidRPr="00027587">
        <w:t> </w:t>
      </w:r>
      <w:r w:rsidRPr="00027587">
        <w:t>februāra līdz 2024.</w:t>
      </w:r>
      <w:r w:rsidR="00122050" w:rsidRPr="00027587">
        <w:t> </w:t>
      </w:r>
      <w:r w:rsidRPr="00027587">
        <w:t>gada 8.</w:t>
      </w:r>
      <w:r w:rsidR="00122050" w:rsidRPr="00027587">
        <w:t> </w:t>
      </w:r>
      <w:r w:rsidRPr="00027587">
        <w:t xml:space="preserve">martam tika publicēts Pašvaldības </w:t>
      </w:r>
      <w:r w:rsidR="00122050" w:rsidRPr="00027587">
        <w:t>oficiālajā tīmekļvietnē</w:t>
      </w:r>
      <w:r w:rsidRPr="00027587">
        <w:t xml:space="preserve"> www.ogresnovads.lv s</w:t>
      </w:r>
      <w:r w:rsidR="008F672C">
        <w:t>adaļas “Sabiedrības līdzdalība”</w:t>
      </w:r>
      <w:r w:rsidRPr="00027587">
        <w:t xml:space="preserve"> apakšsadaļā "Saistošo noteikumu projekti". Viedokļa noskaidrošanas periodā no iedzīvotājiem priekšlikumi vai viedoklis par </w:t>
      </w:r>
      <w:r w:rsidR="005C1608">
        <w:t>N</w:t>
      </w:r>
      <w:r w:rsidRPr="00027587">
        <w:t>oteikumu projektu netika saņemts.</w:t>
      </w:r>
    </w:p>
    <w:p w14:paraId="3D02CD69" w14:textId="442312AE" w:rsidR="00796B41" w:rsidRDefault="00027587">
      <w:pPr>
        <w:ind w:firstLine="720"/>
        <w:jc w:val="both"/>
      </w:pPr>
      <w:r>
        <w:t xml:space="preserve">Ņemot vērā minēto un saskaņā ar Pašvaldību likuma 44. panta otro daļu, </w:t>
      </w:r>
    </w:p>
    <w:p w14:paraId="2F8F0326" w14:textId="77777777" w:rsidR="00796B41" w:rsidRDefault="00796B41">
      <w:pPr>
        <w:ind w:firstLine="720"/>
        <w:jc w:val="both"/>
      </w:pPr>
    </w:p>
    <w:p w14:paraId="5E1E15A9" w14:textId="5EB76754" w:rsidR="005F6497" w:rsidRPr="009154C1" w:rsidRDefault="00650156" w:rsidP="005F6497">
      <w:pPr>
        <w:ind w:right="43"/>
        <w:jc w:val="center"/>
        <w:rPr>
          <w:b/>
          <w:bCs/>
        </w:rPr>
      </w:pPr>
      <w:r>
        <w:rPr>
          <w:b/>
        </w:rPr>
        <w:t xml:space="preserve">balsojot: </w:t>
      </w:r>
      <w:r w:rsidRPr="00CB2D18">
        <w:rPr>
          <w:b/>
          <w:noProof/>
        </w:rPr>
        <w:t xml:space="preserve">ar 21 balsi "Par" (Andris Krauja, Artūrs Mangulis, Atvars Lakstīgala, Dace Kļaviņa, Dace Māliņa, Dace Veiliņa, Daiga </w:t>
      </w:r>
      <w:bookmarkStart w:id="1" w:name="_GoBack"/>
      <w:bookmarkEnd w:id="1"/>
      <w:r w:rsidRPr="00CB2D18">
        <w:rPr>
          <w:b/>
          <w:noProof/>
        </w:rPr>
        <w:t>Brante, Dzirkstīte Žindiga, Egils Helmanis, Gints Sīviņš, Indulis Trapiņš, Jānis Iklāvs, Jānis Kaijaks, Jānis Siliņš, Kaspars Bramanis, Pāvels Kotāns, Raivis Ūzuls, Rūdolfs Kudļa, Santa Ločmele, Toms Āboltiņš, Valentīns Špēlis), "Pret" – nav, "Atturas" – nav, "Nepiedalās" – nav</w:t>
      </w:r>
      <w:r w:rsidR="005F6497" w:rsidRPr="009154C1">
        <w:rPr>
          <w:bCs/>
        </w:rPr>
        <w:t>,</w:t>
      </w:r>
    </w:p>
    <w:p w14:paraId="4331E2B0" w14:textId="77777777" w:rsidR="005F6497" w:rsidRPr="009154C1" w:rsidRDefault="005F6497" w:rsidP="005F6497">
      <w:pPr>
        <w:ind w:right="43"/>
        <w:jc w:val="center"/>
        <w:rPr>
          <w:b/>
          <w:bCs/>
        </w:rPr>
      </w:pPr>
      <w:r w:rsidRPr="009154C1">
        <w:t xml:space="preserve">Ogres novada pašvaldības dome </w:t>
      </w:r>
      <w:r w:rsidRPr="009154C1">
        <w:rPr>
          <w:b/>
          <w:bCs/>
        </w:rPr>
        <w:t>NOLEMJ:</w:t>
      </w:r>
    </w:p>
    <w:p w14:paraId="66B8E2EB" w14:textId="77777777" w:rsidR="00796B41" w:rsidRDefault="00796B41">
      <w:pPr>
        <w:ind w:right="-170"/>
      </w:pPr>
    </w:p>
    <w:p w14:paraId="656F65C2" w14:textId="5C027EC9" w:rsidR="00BD490D" w:rsidRPr="00027587" w:rsidRDefault="00122050">
      <w:pPr>
        <w:numPr>
          <w:ilvl w:val="0"/>
          <w:numId w:val="1"/>
        </w:numPr>
        <w:pBdr>
          <w:top w:val="nil"/>
          <w:left w:val="nil"/>
          <w:bottom w:val="nil"/>
          <w:right w:val="nil"/>
          <w:between w:val="nil"/>
        </w:pBdr>
        <w:jc w:val="both"/>
        <w:rPr>
          <w:color w:val="000000"/>
        </w:rPr>
      </w:pPr>
      <w:r w:rsidRPr="00027587">
        <w:rPr>
          <w:b/>
          <w:color w:val="000000"/>
        </w:rPr>
        <w:lastRenderedPageBreak/>
        <w:t>Izdot</w:t>
      </w:r>
      <w:r w:rsidRPr="00027587">
        <w:rPr>
          <w:color w:val="000000"/>
        </w:rPr>
        <w:t xml:space="preserve"> Ogres novada pašvaldības saistošos noteikumus Nr.</w:t>
      </w:r>
      <w:r w:rsidR="000F47C2">
        <w:rPr>
          <w:color w:val="000000"/>
        </w:rPr>
        <w:t>15</w:t>
      </w:r>
      <w:r w:rsidRPr="00027587">
        <w:rPr>
          <w:color w:val="000000"/>
        </w:rPr>
        <w:t>/2024 “</w:t>
      </w:r>
      <w:r w:rsidR="005F6497" w:rsidRPr="00AF377A">
        <w:t xml:space="preserve">Par dzīvokļu izīrēšanas kārtību zemas īres maksas dzīvojamās mājās </w:t>
      </w:r>
      <w:r w:rsidR="005F6497">
        <w:t>Ogres</w:t>
      </w:r>
      <w:r w:rsidR="005F6497" w:rsidRPr="00AF377A">
        <w:t xml:space="preserve"> novadā</w:t>
      </w:r>
      <w:r w:rsidRPr="00027587">
        <w:rPr>
          <w:color w:val="000000"/>
        </w:rPr>
        <w:t>”, turpmāk – Noteikumi (pielikumā).</w:t>
      </w:r>
    </w:p>
    <w:p w14:paraId="76B259F0" w14:textId="77777777" w:rsidR="002C02B1" w:rsidRPr="00027587" w:rsidRDefault="002C02B1" w:rsidP="002C02B1">
      <w:pPr>
        <w:numPr>
          <w:ilvl w:val="0"/>
          <w:numId w:val="1"/>
        </w:numPr>
        <w:spacing w:before="60" w:after="60"/>
        <w:jc w:val="both"/>
        <w:rPr>
          <w:iCs/>
        </w:rPr>
      </w:pPr>
      <w:bookmarkStart w:id="2" w:name="_heading=h.1fob9te" w:colFirst="0" w:colLast="0"/>
      <w:bookmarkEnd w:id="2"/>
      <w:r w:rsidRPr="00027587">
        <w:rPr>
          <w:b/>
          <w:bCs/>
        </w:rPr>
        <w:t>Uzdot</w:t>
      </w:r>
      <w:r w:rsidRPr="00027587">
        <w:rPr>
          <w:b/>
        </w:rPr>
        <w:t xml:space="preserve"> </w:t>
      </w:r>
      <w:r w:rsidRPr="00027587">
        <w:rPr>
          <w:iCs/>
        </w:rPr>
        <w:t>Ogres novada pašvaldības Centrālās administrācijas Juridiskajai nodaļai triju darbadienu laikā pēc Noteikumu un paskaidrojuma raksta parakstīšanas nosūtīt tos publicēšanai oficiālajā izdevumā “Latvijas Vēstnesis”.</w:t>
      </w:r>
    </w:p>
    <w:p w14:paraId="0681E1A6" w14:textId="273FF4C5" w:rsidR="00796B41" w:rsidRPr="00027587" w:rsidRDefault="00027587">
      <w:pPr>
        <w:numPr>
          <w:ilvl w:val="0"/>
          <w:numId w:val="1"/>
        </w:numPr>
        <w:ind w:left="357" w:hanging="357"/>
        <w:jc w:val="both"/>
        <w:rPr>
          <w:b/>
        </w:rPr>
      </w:pPr>
      <w:r w:rsidRPr="00027587">
        <w:rPr>
          <w:b/>
        </w:rPr>
        <w:t>Uzdot</w:t>
      </w:r>
      <w:r w:rsidRPr="00027587">
        <w:t xml:space="preserve"> Ogres novada pašvaldības </w:t>
      </w:r>
      <w:r w:rsidR="00122050" w:rsidRPr="00027587">
        <w:rPr>
          <w:color w:val="000000"/>
        </w:rPr>
        <w:t xml:space="preserve">Centrālās </w:t>
      </w:r>
      <w:r w:rsidRPr="00027587">
        <w:t>administrācijas Komunikācijas nodaļai pēc Noteikumu spēkā stāšanās publicēt Noteikumus Ogres novada pašvaldības oficiālajā tīmekļvietnē.</w:t>
      </w:r>
    </w:p>
    <w:p w14:paraId="3FBA5C3F" w14:textId="5B9DDFBD" w:rsidR="00796B41" w:rsidRDefault="00027587">
      <w:pPr>
        <w:numPr>
          <w:ilvl w:val="0"/>
          <w:numId w:val="1"/>
        </w:numPr>
        <w:ind w:left="357" w:hanging="357"/>
        <w:jc w:val="both"/>
      </w:pPr>
      <w:r w:rsidRPr="00027587">
        <w:rPr>
          <w:b/>
        </w:rPr>
        <w:t>Uzdot</w:t>
      </w:r>
      <w:r w:rsidRPr="00027587">
        <w:t xml:space="preserve"> Ogres novada pašvaldības </w:t>
      </w:r>
      <w:r w:rsidR="00122050" w:rsidRPr="00027587">
        <w:rPr>
          <w:color w:val="000000"/>
        </w:rPr>
        <w:t xml:space="preserve">Centrālās </w:t>
      </w:r>
      <w:r w:rsidRPr="00027587">
        <w:t>administrācijas Kancelejai pēc Noteikumu spēkā stāšanās nodrošināt Noteikumu brīvu pieeju Ogres novada</w:t>
      </w:r>
      <w:r>
        <w:t xml:space="preserve"> pašvaldības ēkā.</w:t>
      </w:r>
    </w:p>
    <w:p w14:paraId="6B71BD88" w14:textId="77777777" w:rsidR="00796B41" w:rsidRDefault="00027587">
      <w:pPr>
        <w:numPr>
          <w:ilvl w:val="0"/>
          <w:numId w:val="1"/>
        </w:numPr>
        <w:ind w:left="357" w:hanging="357"/>
        <w:jc w:val="both"/>
      </w:pPr>
      <w:r>
        <w:rPr>
          <w:b/>
        </w:rPr>
        <w:t>Uzdot</w:t>
      </w:r>
      <w:r>
        <w:t xml:space="preserve"> Ogres novada pašvaldības pilsētu un pagastu pārvalžu vadītājiem pēc Noteikumu spēkā stāšanās nodrošināt Noteikumu brīvu pieeju pašvaldības pilsētu un pagastu pārvaldēs.</w:t>
      </w:r>
    </w:p>
    <w:p w14:paraId="05810777" w14:textId="77777777" w:rsidR="00796B41" w:rsidRDefault="00027587">
      <w:pPr>
        <w:widowControl w:val="0"/>
        <w:numPr>
          <w:ilvl w:val="0"/>
          <w:numId w:val="1"/>
        </w:numPr>
        <w:ind w:left="357" w:right="-170" w:hanging="357"/>
        <w:jc w:val="both"/>
      </w:pPr>
      <w:r>
        <w:t>Kontroli par lēmuma izpildi uzdot Ogres novada pašvaldības izpilddirektoram.</w:t>
      </w:r>
    </w:p>
    <w:p w14:paraId="420819DA" w14:textId="77777777" w:rsidR="00796B41" w:rsidRDefault="00796B41">
      <w:pPr>
        <w:ind w:right="-170"/>
      </w:pPr>
    </w:p>
    <w:p w14:paraId="4BD48DD2" w14:textId="77777777" w:rsidR="00796B41" w:rsidRDefault="00796B41">
      <w:pPr>
        <w:ind w:left="510" w:right="-170"/>
        <w:jc w:val="right"/>
      </w:pPr>
    </w:p>
    <w:p w14:paraId="34519206" w14:textId="77777777" w:rsidR="00796B41" w:rsidRDefault="00796B41">
      <w:pPr>
        <w:ind w:left="510" w:right="-170"/>
        <w:jc w:val="right"/>
      </w:pPr>
    </w:p>
    <w:p w14:paraId="385BB6C3" w14:textId="77777777" w:rsidR="00796B41" w:rsidRDefault="00027587">
      <w:pPr>
        <w:ind w:left="510" w:right="-170"/>
        <w:jc w:val="right"/>
      </w:pPr>
      <w:r>
        <w:t>(Sēdes vadītāja,</w:t>
      </w:r>
    </w:p>
    <w:p w14:paraId="317F34BA" w14:textId="2827335F" w:rsidR="00796B41" w:rsidRDefault="00027587">
      <w:pPr>
        <w:ind w:left="510" w:right="-170"/>
        <w:jc w:val="right"/>
      </w:pPr>
      <w:r>
        <w:t>domes priekšsēdētāja E.</w:t>
      </w:r>
      <w:r w:rsidR="005C1608">
        <w:t xml:space="preserve"> </w:t>
      </w:r>
      <w:r>
        <w:t>Helmaņa paraksts)</w:t>
      </w:r>
    </w:p>
    <w:p w14:paraId="78168DE5" w14:textId="77777777" w:rsidR="00796B41" w:rsidRDefault="00796B41">
      <w:pPr>
        <w:ind w:firstLine="851"/>
        <w:rPr>
          <w:b/>
        </w:rPr>
      </w:pPr>
    </w:p>
    <w:p w14:paraId="144E9197" w14:textId="77777777" w:rsidR="00796B41" w:rsidRDefault="00796B41">
      <w:pPr>
        <w:ind w:firstLine="851"/>
        <w:rPr>
          <w:b/>
        </w:rPr>
      </w:pPr>
    </w:p>
    <w:p w14:paraId="25340A06" w14:textId="77777777" w:rsidR="00796B41" w:rsidRDefault="00796B41">
      <w:pPr>
        <w:rPr>
          <w:b/>
        </w:rPr>
      </w:pPr>
    </w:p>
    <w:sectPr w:rsidR="00796B41">
      <w:footerReference w:type="even" r:id="rId9"/>
      <w:pgSz w:w="11906" w:h="16838"/>
      <w:pgMar w:top="1134" w:right="1134" w:bottom="1134" w:left="1701" w:header="709" w:footer="709"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C0D17F" w14:textId="77777777" w:rsidR="00A647AF" w:rsidRDefault="00A647AF">
      <w:r>
        <w:separator/>
      </w:r>
    </w:p>
  </w:endnote>
  <w:endnote w:type="continuationSeparator" w:id="0">
    <w:p w14:paraId="2EFDE895" w14:textId="77777777" w:rsidR="00A647AF" w:rsidRDefault="00A647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Georgia">
    <w:panose1 w:val="02040502050405020303"/>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82E80D" w14:textId="77777777" w:rsidR="00796B41" w:rsidRDefault="00027587">
    <w:pPr>
      <w:pBdr>
        <w:top w:val="nil"/>
        <w:left w:val="nil"/>
        <w:bottom w:val="nil"/>
        <w:right w:val="nil"/>
        <w:between w:val="nil"/>
      </w:pBdr>
      <w:tabs>
        <w:tab w:val="center" w:pos="4153"/>
        <w:tab w:val="right" w:pos="8306"/>
      </w:tabs>
      <w:jc w:val="center"/>
      <w:rPr>
        <w:color w:val="000000"/>
      </w:rPr>
    </w:pPr>
    <w:r>
      <w:rPr>
        <w:color w:val="000000"/>
      </w:rPr>
      <w:fldChar w:fldCharType="begin"/>
    </w:r>
    <w:r>
      <w:rPr>
        <w:color w:val="000000"/>
      </w:rPr>
      <w:instrText>PAGE</w:instrText>
    </w:r>
    <w:r>
      <w:rPr>
        <w:color w:val="000000"/>
      </w:rPr>
      <w:fldChar w:fldCharType="end"/>
    </w:r>
  </w:p>
  <w:p w14:paraId="480D28DE" w14:textId="77777777" w:rsidR="00796B41" w:rsidRDefault="00796B41">
    <w:pPr>
      <w:pBdr>
        <w:top w:val="nil"/>
        <w:left w:val="nil"/>
        <w:bottom w:val="nil"/>
        <w:right w:val="nil"/>
        <w:between w:val="nil"/>
      </w:pBdr>
      <w:tabs>
        <w:tab w:val="center" w:pos="4153"/>
        <w:tab w:val="right" w:pos="8306"/>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C144DB" w14:textId="77777777" w:rsidR="00A647AF" w:rsidRDefault="00A647AF">
      <w:r>
        <w:separator/>
      </w:r>
    </w:p>
  </w:footnote>
  <w:footnote w:type="continuationSeparator" w:id="0">
    <w:p w14:paraId="25A30241" w14:textId="77777777" w:rsidR="00A647AF" w:rsidRDefault="00A647A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44390"/>
    <w:multiLevelType w:val="hybridMultilevel"/>
    <w:tmpl w:val="4224E506"/>
    <w:lvl w:ilvl="0" w:tplc="D0389D24">
      <w:start w:val="1"/>
      <w:numFmt w:val="decimal"/>
      <w:lvlText w:val="%1."/>
      <w:lvlJc w:val="left"/>
      <w:pPr>
        <w:tabs>
          <w:tab w:val="num" w:pos="720"/>
        </w:tabs>
        <w:ind w:left="720" w:hanging="360"/>
      </w:pPr>
      <w:rPr>
        <w:b w:val="0"/>
        <w:bCs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6B057657"/>
    <w:multiLevelType w:val="multilevel"/>
    <w:tmpl w:val="82BE385A"/>
    <w:lvl w:ilvl="0">
      <w:start w:val="1"/>
      <w:numFmt w:val="decimal"/>
      <w:lvlText w:val=""/>
      <w:lvlJc w:val="left"/>
      <w:pPr>
        <w:ind w:left="432" w:hanging="432"/>
      </w:pPr>
      <w:rPr>
        <w:vertAlign w:val="baseline"/>
      </w:rPr>
    </w:lvl>
    <w:lvl w:ilvl="1">
      <w:start w:val="1"/>
      <w:numFmt w:val="decimal"/>
      <w:lvlText w:val=""/>
      <w:lvlJc w:val="left"/>
      <w:pPr>
        <w:ind w:left="576" w:hanging="576"/>
      </w:pPr>
      <w:rPr>
        <w:vertAlign w:val="baseline"/>
      </w:rPr>
    </w:lvl>
    <w:lvl w:ilvl="2">
      <w:start w:val="1"/>
      <w:numFmt w:val="decimal"/>
      <w:lvlText w:val=""/>
      <w:lvlJc w:val="left"/>
      <w:pPr>
        <w:ind w:left="720" w:hanging="720"/>
      </w:pPr>
      <w:rPr>
        <w:vertAlign w:val="baseline"/>
      </w:rPr>
    </w:lvl>
    <w:lvl w:ilvl="3">
      <w:start w:val="1"/>
      <w:numFmt w:val="decimal"/>
      <w:lvlText w:val=""/>
      <w:lvlJc w:val="left"/>
      <w:pPr>
        <w:ind w:left="864" w:hanging="864"/>
      </w:pPr>
      <w:rPr>
        <w:vertAlign w:val="baseline"/>
      </w:rPr>
    </w:lvl>
    <w:lvl w:ilvl="4">
      <w:start w:val="1"/>
      <w:numFmt w:val="decimal"/>
      <w:lvlText w:val=""/>
      <w:lvlJc w:val="left"/>
      <w:pPr>
        <w:ind w:left="1008" w:hanging="1008"/>
      </w:pPr>
      <w:rPr>
        <w:vertAlign w:val="baseline"/>
      </w:rPr>
    </w:lvl>
    <w:lvl w:ilvl="5">
      <w:start w:val="1"/>
      <w:numFmt w:val="decimal"/>
      <w:lvlText w:val=""/>
      <w:lvlJc w:val="left"/>
      <w:pPr>
        <w:ind w:left="1152" w:hanging="1152"/>
      </w:pPr>
      <w:rPr>
        <w:vertAlign w:val="baseline"/>
      </w:rPr>
    </w:lvl>
    <w:lvl w:ilvl="6">
      <w:start w:val="1"/>
      <w:numFmt w:val="decimal"/>
      <w:lvlText w:val=""/>
      <w:lvlJc w:val="left"/>
      <w:pPr>
        <w:ind w:left="1296" w:hanging="1296"/>
      </w:pPr>
      <w:rPr>
        <w:vertAlign w:val="baseline"/>
      </w:rPr>
    </w:lvl>
    <w:lvl w:ilvl="7">
      <w:start w:val="1"/>
      <w:numFmt w:val="decimal"/>
      <w:lvlText w:val=""/>
      <w:lvlJc w:val="left"/>
      <w:pPr>
        <w:ind w:left="1440" w:hanging="1440"/>
      </w:pPr>
      <w:rPr>
        <w:vertAlign w:val="baseline"/>
      </w:rPr>
    </w:lvl>
    <w:lvl w:ilvl="8">
      <w:start w:val="1"/>
      <w:numFmt w:val="decimal"/>
      <w:lvlText w:val=""/>
      <w:lvlJc w:val="left"/>
      <w:pPr>
        <w:ind w:left="1584" w:hanging="1584"/>
      </w:pPr>
      <w:rPr>
        <w:vertAlign w:val="baseline"/>
      </w:rPr>
    </w:lvl>
  </w:abstractNum>
  <w:abstractNum w:abstractNumId="2" w15:restartNumberingAfterBreak="0">
    <w:nsid w:val="7AC0593F"/>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7C133493"/>
    <w:multiLevelType w:val="multilevel"/>
    <w:tmpl w:val="40A0C20E"/>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7"/>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6B41"/>
    <w:rsid w:val="00015A90"/>
    <w:rsid w:val="00027587"/>
    <w:rsid w:val="000F47C2"/>
    <w:rsid w:val="00122050"/>
    <w:rsid w:val="00285C5D"/>
    <w:rsid w:val="002C02B1"/>
    <w:rsid w:val="005B14D2"/>
    <w:rsid w:val="005C1608"/>
    <w:rsid w:val="005F6497"/>
    <w:rsid w:val="00650156"/>
    <w:rsid w:val="00796B41"/>
    <w:rsid w:val="007E030D"/>
    <w:rsid w:val="007E63C8"/>
    <w:rsid w:val="008F672C"/>
    <w:rsid w:val="009C3A4B"/>
    <w:rsid w:val="00A647AF"/>
    <w:rsid w:val="00A8227C"/>
    <w:rsid w:val="00A909E6"/>
    <w:rsid w:val="00AF1653"/>
    <w:rsid w:val="00BD490D"/>
    <w:rsid w:val="00C23A80"/>
    <w:rsid w:val="00C532FE"/>
    <w:rsid w:val="00C673A2"/>
    <w:rsid w:val="00D6404A"/>
    <w:rsid w:val="00F6085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8C0556"/>
  <w15:docId w15:val="{E11403B8-470E-4667-BF68-6CE79295DB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lv-LV" w:eastAsia="lv-L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987363"/>
  </w:style>
  <w:style w:type="paragraph" w:styleId="Virsraksts1">
    <w:name w:val="heading 1"/>
    <w:basedOn w:val="Parasts"/>
    <w:next w:val="Parasts"/>
    <w:uiPriority w:val="9"/>
    <w:qFormat/>
    <w:pPr>
      <w:keepNext/>
      <w:keepLines/>
      <w:spacing w:before="480" w:after="120"/>
      <w:outlineLvl w:val="0"/>
    </w:pPr>
    <w:rPr>
      <w:b/>
      <w:sz w:val="48"/>
      <w:szCs w:val="48"/>
    </w:rPr>
  </w:style>
  <w:style w:type="paragraph" w:styleId="Virsraksts2">
    <w:name w:val="heading 2"/>
    <w:basedOn w:val="Parasts"/>
    <w:next w:val="Parasts"/>
    <w:link w:val="Virsraksts2Rakstz"/>
    <w:uiPriority w:val="9"/>
    <w:semiHidden/>
    <w:unhideWhenUsed/>
    <w:qFormat/>
    <w:rsid w:val="00435C0D"/>
    <w:pPr>
      <w:keepNext/>
      <w:ind w:left="5670" w:hanging="5670"/>
      <w:outlineLvl w:val="1"/>
    </w:pPr>
    <w:rPr>
      <w:b/>
      <w:bCs/>
    </w:rPr>
  </w:style>
  <w:style w:type="paragraph" w:styleId="Virsraksts3">
    <w:name w:val="heading 3"/>
    <w:basedOn w:val="Parasts"/>
    <w:next w:val="Parasts"/>
    <w:uiPriority w:val="9"/>
    <w:semiHidden/>
    <w:unhideWhenUsed/>
    <w:qFormat/>
    <w:pPr>
      <w:keepNext/>
      <w:keepLines/>
      <w:spacing w:before="280" w:after="80"/>
      <w:outlineLvl w:val="2"/>
    </w:pPr>
    <w:rPr>
      <w:b/>
      <w:sz w:val="28"/>
      <w:szCs w:val="28"/>
    </w:rPr>
  </w:style>
  <w:style w:type="paragraph" w:styleId="Virsraksts4">
    <w:name w:val="heading 4"/>
    <w:basedOn w:val="Parasts"/>
    <w:next w:val="Parasts"/>
    <w:uiPriority w:val="9"/>
    <w:semiHidden/>
    <w:unhideWhenUsed/>
    <w:qFormat/>
    <w:pPr>
      <w:keepNext/>
      <w:keepLines/>
      <w:spacing w:before="240" w:after="40"/>
      <w:outlineLvl w:val="3"/>
    </w:pPr>
    <w:rPr>
      <w:b/>
    </w:rPr>
  </w:style>
  <w:style w:type="paragraph" w:styleId="Virsraksts5">
    <w:name w:val="heading 5"/>
    <w:basedOn w:val="Parasts"/>
    <w:next w:val="Parasts"/>
    <w:uiPriority w:val="9"/>
    <w:semiHidden/>
    <w:unhideWhenUsed/>
    <w:qFormat/>
    <w:pPr>
      <w:keepNext/>
      <w:keepLines/>
      <w:spacing w:before="220" w:after="40"/>
      <w:outlineLvl w:val="4"/>
    </w:pPr>
    <w:rPr>
      <w:b/>
      <w:sz w:val="22"/>
      <w:szCs w:val="22"/>
    </w:rPr>
  </w:style>
  <w:style w:type="paragraph" w:styleId="Virsraksts6">
    <w:name w:val="heading 6"/>
    <w:basedOn w:val="Parasts"/>
    <w:next w:val="Parasts"/>
    <w:uiPriority w:val="9"/>
    <w:semiHidden/>
    <w:unhideWhenUsed/>
    <w:qFormat/>
    <w:pPr>
      <w:keepNext/>
      <w:keepLines/>
      <w:spacing w:before="200" w:after="40"/>
      <w:outlineLvl w:val="5"/>
    </w:pPr>
    <w:rPr>
      <w:b/>
      <w:sz w:val="20"/>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osaukums">
    <w:name w:val="Title"/>
    <w:basedOn w:val="Parasts"/>
    <w:next w:val="Parasts"/>
    <w:uiPriority w:val="10"/>
    <w:qFormat/>
    <w:pPr>
      <w:keepNext/>
      <w:keepLines/>
      <w:spacing w:before="480" w:after="120"/>
    </w:pPr>
    <w:rPr>
      <w:b/>
      <w:sz w:val="72"/>
      <w:szCs w:val="72"/>
    </w:rPr>
  </w:style>
  <w:style w:type="table" w:customStyle="1" w:styleId="TableNormal1">
    <w:name w:val="Table Normal1"/>
    <w:tblPr>
      <w:tblCellMar>
        <w:top w:w="0" w:type="dxa"/>
        <w:left w:w="0" w:type="dxa"/>
        <w:bottom w:w="0" w:type="dxa"/>
        <w:right w:w="0" w:type="dxa"/>
      </w:tblCellMar>
    </w:tblPr>
  </w:style>
  <w:style w:type="table" w:customStyle="1" w:styleId="TableNormal10">
    <w:name w:val="Table Normal1"/>
    <w:tblPr>
      <w:tblCellMar>
        <w:top w:w="0" w:type="dxa"/>
        <w:left w:w="0" w:type="dxa"/>
        <w:bottom w:w="0" w:type="dxa"/>
        <w:right w:w="0" w:type="dxa"/>
      </w:tblCellMar>
    </w:tblPr>
  </w:style>
  <w:style w:type="table" w:customStyle="1" w:styleId="TableNormal2">
    <w:name w:val="Table Normal2"/>
    <w:tblPr>
      <w:tblCellMar>
        <w:top w:w="0" w:type="dxa"/>
        <w:left w:w="0" w:type="dxa"/>
        <w:bottom w:w="0" w:type="dxa"/>
        <w:right w:w="0" w:type="dxa"/>
      </w:tblCellMar>
    </w:tblPr>
  </w:style>
  <w:style w:type="table" w:customStyle="1" w:styleId="TableNormal3">
    <w:name w:val="Table Normal3"/>
    <w:tblPr>
      <w:tblCellMar>
        <w:top w:w="0" w:type="dxa"/>
        <w:left w:w="0" w:type="dxa"/>
        <w:bottom w:w="0" w:type="dxa"/>
        <w:right w:w="0" w:type="dxa"/>
      </w:tblCellMar>
    </w:tblPr>
  </w:style>
  <w:style w:type="character" w:customStyle="1" w:styleId="Virsraksts2Rakstz">
    <w:name w:val="Virsraksts 2 Rakstz."/>
    <w:basedOn w:val="Noklusjumarindkopasfonts"/>
    <w:link w:val="Virsraksts2"/>
    <w:rsid w:val="00435C0D"/>
    <w:rPr>
      <w:rFonts w:ascii="Times New Roman" w:eastAsia="Times New Roman" w:hAnsi="Times New Roman" w:cs="Times New Roman"/>
      <w:b/>
      <w:bCs/>
      <w:sz w:val="24"/>
      <w:szCs w:val="24"/>
    </w:rPr>
  </w:style>
  <w:style w:type="paragraph" w:styleId="Pamattekstaatkpe2">
    <w:name w:val="Body Text Indent 2"/>
    <w:basedOn w:val="Parasts"/>
    <w:link w:val="Pamattekstaatkpe2Rakstz"/>
    <w:uiPriority w:val="99"/>
    <w:rsid w:val="00435C0D"/>
    <w:pPr>
      <w:ind w:left="-142"/>
      <w:jc w:val="both"/>
    </w:pPr>
    <w:rPr>
      <w:szCs w:val="20"/>
    </w:rPr>
  </w:style>
  <w:style w:type="character" w:customStyle="1" w:styleId="Pamattekstaatkpe2Rakstz">
    <w:name w:val="Pamatteksta atkāpe 2 Rakstz."/>
    <w:basedOn w:val="Noklusjumarindkopasfonts"/>
    <w:link w:val="Pamattekstaatkpe2"/>
    <w:uiPriority w:val="99"/>
    <w:rsid w:val="00435C0D"/>
    <w:rPr>
      <w:rFonts w:ascii="Times New Roman" w:eastAsia="Times New Roman" w:hAnsi="Times New Roman" w:cs="Times New Roman"/>
      <w:sz w:val="24"/>
      <w:szCs w:val="20"/>
    </w:rPr>
  </w:style>
  <w:style w:type="paragraph" w:styleId="Kjene">
    <w:name w:val="footer"/>
    <w:basedOn w:val="Parasts"/>
    <w:link w:val="KjeneRakstz"/>
    <w:uiPriority w:val="99"/>
    <w:rsid w:val="00435C0D"/>
    <w:pPr>
      <w:tabs>
        <w:tab w:val="center" w:pos="4153"/>
        <w:tab w:val="right" w:pos="8306"/>
      </w:tabs>
    </w:pPr>
  </w:style>
  <w:style w:type="character" w:customStyle="1" w:styleId="KjeneRakstz">
    <w:name w:val="Kājene Rakstz."/>
    <w:basedOn w:val="Noklusjumarindkopasfonts"/>
    <w:link w:val="Kjene"/>
    <w:uiPriority w:val="99"/>
    <w:rsid w:val="00435C0D"/>
    <w:rPr>
      <w:rFonts w:ascii="Times New Roman" w:eastAsia="Times New Roman" w:hAnsi="Times New Roman" w:cs="Times New Roman"/>
      <w:sz w:val="24"/>
      <w:szCs w:val="24"/>
    </w:rPr>
  </w:style>
  <w:style w:type="character" w:styleId="Lappusesnumurs">
    <w:name w:val="page number"/>
    <w:basedOn w:val="Noklusjumarindkopasfonts"/>
    <w:rsid w:val="00435C0D"/>
  </w:style>
  <w:style w:type="paragraph" w:customStyle="1" w:styleId="naisf">
    <w:name w:val="naisf"/>
    <w:basedOn w:val="Parasts"/>
    <w:rsid w:val="00435C0D"/>
    <w:pPr>
      <w:spacing w:before="75" w:after="75"/>
      <w:ind w:firstLine="375"/>
      <w:jc w:val="both"/>
    </w:pPr>
  </w:style>
  <w:style w:type="paragraph" w:styleId="Pamatteksts">
    <w:name w:val="Body Text"/>
    <w:basedOn w:val="Parasts"/>
    <w:link w:val="PamattekstsRakstz"/>
    <w:uiPriority w:val="99"/>
    <w:semiHidden/>
    <w:unhideWhenUsed/>
    <w:rsid w:val="00435C0D"/>
    <w:pPr>
      <w:spacing w:after="120"/>
    </w:pPr>
  </w:style>
  <w:style w:type="character" w:customStyle="1" w:styleId="PamattekstsRakstz">
    <w:name w:val="Pamatteksts Rakstz."/>
    <w:basedOn w:val="Noklusjumarindkopasfonts"/>
    <w:link w:val="Pamatteksts"/>
    <w:uiPriority w:val="99"/>
    <w:semiHidden/>
    <w:rsid w:val="00435C0D"/>
    <w:rPr>
      <w:rFonts w:ascii="Times New Roman" w:eastAsia="Times New Roman" w:hAnsi="Times New Roman" w:cs="Times New Roman"/>
      <w:sz w:val="24"/>
      <w:szCs w:val="24"/>
    </w:rPr>
  </w:style>
  <w:style w:type="paragraph" w:styleId="Pamatteksts2">
    <w:name w:val="Body Text 2"/>
    <w:basedOn w:val="Parasts"/>
    <w:link w:val="Pamatteksts2Rakstz"/>
    <w:uiPriority w:val="99"/>
    <w:semiHidden/>
    <w:unhideWhenUsed/>
    <w:rsid w:val="00435C0D"/>
    <w:pPr>
      <w:spacing w:after="120" w:line="480" w:lineRule="auto"/>
    </w:pPr>
  </w:style>
  <w:style w:type="character" w:customStyle="1" w:styleId="Pamatteksts2Rakstz">
    <w:name w:val="Pamatteksts 2 Rakstz."/>
    <w:basedOn w:val="Noklusjumarindkopasfonts"/>
    <w:link w:val="Pamatteksts2"/>
    <w:uiPriority w:val="99"/>
    <w:semiHidden/>
    <w:rsid w:val="00435C0D"/>
    <w:rPr>
      <w:rFonts w:ascii="Times New Roman" w:eastAsia="Times New Roman" w:hAnsi="Times New Roman" w:cs="Times New Roman"/>
      <w:sz w:val="24"/>
      <w:szCs w:val="24"/>
    </w:rPr>
  </w:style>
  <w:style w:type="paragraph" w:styleId="Bezatstarpm">
    <w:name w:val="No Spacing"/>
    <w:uiPriority w:val="1"/>
    <w:qFormat/>
    <w:rsid w:val="00435C0D"/>
  </w:style>
  <w:style w:type="paragraph" w:styleId="Sarakstarindkopa">
    <w:name w:val="List Paragraph"/>
    <w:basedOn w:val="Parasts"/>
    <w:uiPriority w:val="34"/>
    <w:qFormat/>
    <w:rsid w:val="00F11811"/>
    <w:pPr>
      <w:ind w:left="720"/>
      <w:contextualSpacing/>
    </w:pPr>
  </w:style>
  <w:style w:type="paragraph" w:styleId="Paraststmeklis">
    <w:name w:val="Normal (Web)"/>
    <w:basedOn w:val="Parasts"/>
    <w:uiPriority w:val="99"/>
    <w:unhideWhenUsed/>
    <w:rsid w:val="00423336"/>
    <w:pPr>
      <w:spacing w:before="100" w:beforeAutospacing="1" w:after="100" w:afterAutospacing="1"/>
    </w:pPr>
  </w:style>
  <w:style w:type="character" w:customStyle="1" w:styleId="apple-tab-span">
    <w:name w:val="apple-tab-span"/>
    <w:basedOn w:val="Noklusjumarindkopasfonts"/>
    <w:rsid w:val="00423336"/>
  </w:style>
  <w:style w:type="table" w:styleId="Reatabula">
    <w:name w:val="Table Grid"/>
    <w:basedOn w:val="Parastatabula"/>
    <w:uiPriority w:val="39"/>
    <w:rsid w:val="004233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pakvirsraksts">
    <w:name w:val="Subtitle"/>
    <w:basedOn w:val="Parasts"/>
    <w:next w:val="Parasts"/>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3"/>
    <w:tblPr>
      <w:tblStyleRowBandSize w:val="1"/>
      <w:tblStyleColBandSize w:val="1"/>
      <w:tblCellMar>
        <w:left w:w="115" w:type="dxa"/>
        <w:right w:w="115" w:type="dxa"/>
      </w:tblCellMar>
    </w:tblPr>
  </w:style>
  <w:style w:type="table" w:customStyle="1" w:styleId="a0">
    <w:basedOn w:val="TableNormal3"/>
    <w:tblPr>
      <w:tblStyleRowBandSize w:val="1"/>
      <w:tblStyleColBandSize w:val="1"/>
      <w:tblCellMar>
        <w:left w:w="108" w:type="dxa"/>
        <w:right w:w="108" w:type="dxa"/>
      </w:tblCellMar>
    </w:tblPr>
  </w:style>
  <w:style w:type="paragraph" w:styleId="Balonteksts">
    <w:name w:val="Balloon Text"/>
    <w:basedOn w:val="Parasts"/>
    <w:link w:val="BalontekstsRakstz"/>
    <w:uiPriority w:val="99"/>
    <w:semiHidden/>
    <w:unhideWhenUsed/>
    <w:rsid w:val="0013133A"/>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13133A"/>
    <w:rPr>
      <w:rFonts w:ascii="Segoe UI" w:hAnsi="Segoe UI" w:cs="Segoe UI"/>
      <w:sz w:val="18"/>
      <w:szCs w:val="18"/>
    </w:rPr>
  </w:style>
  <w:style w:type="table" w:customStyle="1" w:styleId="a1">
    <w:basedOn w:val="TableNormal3"/>
    <w:tblPr>
      <w:tblStyleRowBandSize w:val="1"/>
      <w:tblStyleColBandSize w:val="1"/>
      <w:tblCellMar>
        <w:left w:w="108" w:type="dxa"/>
        <w:right w:w="108" w:type="dxa"/>
      </w:tblCellMar>
    </w:tblPr>
  </w:style>
  <w:style w:type="table" w:customStyle="1" w:styleId="a2">
    <w:basedOn w:val="TableNormal3"/>
    <w:tblPr>
      <w:tblStyleRowBandSize w:val="1"/>
      <w:tblStyleColBandSize w:val="1"/>
      <w:tblCellMar>
        <w:left w:w="108" w:type="dxa"/>
        <w:right w:w="108" w:type="dxa"/>
      </w:tblCellMar>
    </w:tblPr>
  </w:style>
  <w:style w:type="table" w:customStyle="1" w:styleId="a3">
    <w:basedOn w:val="TableNormal2"/>
    <w:tblPr>
      <w:tblStyleRowBandSize w:val="1"/>
      <w:tblStyleColBandSize w:val="1"/>
      <w:tblCellMar>
        <w:top w:w="15" w:type="dxa"/>
        <w:left w:w="15" w:type="dxa"/>
        <w:bottom w:w="15" w:type="dxa"/>
        <w:right w:w="15" w:type="dxa"/>
      </w:tblCellMar>
    </w:tblPr>
  </w:style>
  <w:style w:type="character" w:styleId="Komentraatsauce">
    <w:name w:val="annotation reference"/>
    <w:basedOn w:val="Noklusjumarindkopasfonts"/>
    <w:uiPriority w:val="99"/>
    <w:semiHidden/>
    <w:unhideWhenUsed/>
    <w:rsid w:val="00DC4948"/>
    <w:rPr>
      <w:sz w:val="16"/>
      <w:szCs w:val="16"/>
    </w:rPr>
  </w:style>
  <w:style w:type="paragraph" w:styleId="Komentrateksts">
    <w:name w:val="annotation text"/>
    <w:basedOn w:val="Parasts"/>
    <w:link w:val="KomentratekstsRakstz"/>
    <w:uiPriority w:val="99"/>
    <w:semiHidden/>
    <w:unhideWhenUsed/>
    <w:rsid w:val="00DC4948"/>
    <w:rPr>
      <w:sz w:val="20"/>
      <w:szCs w:val="20"/>
    </w:rPr>
  </w:style>
  <w:style w:type="character" w:customStyle="1" w:styleId="KomentratekstsRakstz">
    <w:name w:val="Komentāra teksts Rakstz."/>
    <w:basedOn w:val="Noklusjumarindkopasfonts"/>
    <w:link w:val="Komentrateksts"/>
    <w:uiPriority w:val="99"/>
    <w:semiHidden/>
    <w:rsid w:val="00DC4948"/>
    <w:rPr>
      <w:sz w:val="20"/>
      <w:szCs w:val="20"/>
    </w:rPr>
  </w:style>
  <w:style w:type="paragraph" w:styleId="Komentratma">
    <w:name w:val="annotation subject"/>
    <w:basedOn w:val="Komentrateksts"/>
    <w:next w:val="Komentrateksts"/>
    <w:link w:val="KomentratmaRakstz"/>
    <w:uiPriority w:val="99"/>
    <w:semiHidden/>
    <w:unhideWhenUsed/>
    <w:rsid w:val="00DC4948"/>
    <w:rPr>
      <w:b/>
      <w:bCs/>
    </w:rPr>
  </w:style>
  <w:style w:type="character" w:customStyle="1" w:styleId="KomentratmaRakstz">
    <w:name w:val="Komentāra tēma Rakstz."/>
    <w:basedOn w:val="KomentratekstsRakstz"/>
    <w:link w:val="Komentratma"/>
    <w:uiPriority w:val="99"/>
    <w:semiHidden/>
    <w:rsid w:val="00DC4948"/>
    <w:rPr>
      <w:b/>
      <w:bCs/>
      <w:sz w:val="20"/>
      <w:szCs w:val="20"/>
    </w:rPr>
  </w:style>
  <w:style w:type="paragraph" w:styleId="Prskatjums">
    <w:name w:val="Revision"/>
    <w:hidden/>
    <w:uiPriority w:val="99"/>
    <w:semiHidden/>
    <w:rsid w:val="008108BA"/>
  </w:style>
  <w:style w:type="table" w:customStyle="1" w:styleId="a4">
    <w:basedOn w:val="TableNormal1"/>
    <w:tblPr>
      <w:tblStyleRowBandSize w:val="1"/>
      <w:tblStyleColBandSize w:val="1"/>
      <w:tblCellMar>
        <w:top w:w="15" w:type="dxa"/>
        <w:left w:w="15" w:type="dxa"/>
        <w:bottom w:w="15" w:type="dxa"/>
        <w:right w:w="15" w:type="dxa"/>
      </w:tblCellMar>
    </w:tblPr>
  </w:style>
  <w:style w:type="character" w:styleId="Hipersaite">
    <w:name w:val="Hyperlink"/>
    <w:basedOn w:val="Noklusjumarindkopasfonts"/>
    <w:uiPriority w:val="99"/>
    <w:unhideWhenUsed/>
    <w:rsid w:val="00987363"/>
    <w:rPr>
      <w:color w:val="0563C1" w:themeColor="hyperlink"/>
      <w:u w:val="single"/>
    </w:rPr>
  </w:style>
  <w:style w:type="character" w:customStyle="1" w:styleId="Neatrisintapieminana1">
    <w:name w:val="Neatrisināta pieminēšana1"/>
    <w:basedOn w:val="Noklusjumarindkopasfonts"/>
    <w:uiPriority w:val="99"/>
    <w:semiHidden/>
    <w:unhideWhenUsed/>
    <w:rsid w:val="00987363"/>
    <w:rPr>
      <w:color w:val="605E5C"/>
      <w:shd w:val="clear" w:color="auto" w:fill="E1DFDD"/>
    </w:rPr>
  </w:style>
  <w:style w:type="character" w:customStyle="1" w:styleId="Neatrisintapieminana2">
    <w:name w:val="Neatrisināta pieminēšana2"/>
    <w:basedOn w:val="Noklusjumarindkopasfonts"/>
    <w:uiPriority w:val="99"/>
    <w:semiHidden/>
    <w:unhideWhenUsed/>
    <w:rsid w:val="00660D40"/>
    <w:rPr>
      <w:color w:val="605E5C"/>
      <w:shd w:val="clear" w:color="auto" w:fill="E1DFDD"/>
    </w:rPr>
  </w:style>
  <w:style w:type="table" w:customStyle="1" w:styleId="a5">
    <w:basedOn w:val="TableNormal"/>
    <w:tblPr>
      <w:tblStyleRowBandSize w:val="1"/>
      <w:tblStyleColBandSize w:val="1"/>
      <w:tblCellMar>
        <w:top w:w="15" w:type="dxa"/>
        <w:left w:w="15" w:type="dxa"/>
        <w:bottom w:w="15" w:type="dxa"/>
        <w:right w:w="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BQj5UxDTEGAVk3myKNF8kIcebFw==">CgMxLjAyCWguMzBqMHpsbDIJaC4xZm9iOXRlOAByITFoUVBqemd2V3lCcGwySVFIMERHMGZBdUgyQkxuSXYxZw==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2621</Words>
  <Characters>1494</Characters>
  <Application>Microsoft Office Word</Application>
  <DocSecurity>0</DocSecurity>
  <Lines>12</Lines>
  <Paragraphs>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4107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Sandra Grunte</dc:creator>
  <cp:lastModifiedBy>Santa Hermane</cp:lastModifiedBy>
  <cp:revision>3</cp:revision>
  <dcterms:created xsi:type="dcterms:W3CDTF">2024-04-25T08:09:00Z</dcterms:created>
  <dcterms:modified xsi:type="dcterms:W3CDTF">2024-04-25T11:30:00Z</dcterms:modified>
</cp:coreProperties>
</file>