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890F35A" w14:textId="77777777" w:rsidR="00C8663F" w:rsidRDefault="00894B75">
      <w:pPr>
        <w:jc w:val="center"/>
        <w:rPr>
          <w:rFonts w:ascii="RimBelwe" w:eastAsia="RimBelwe" w:hAnsi="RimBelwe" w:cs="RimBelwe"/>
          <w:sz w:val="12"/>
          <w:szCs w:val="12"/>
        </w:rPr>
      </w:pPr>
      <w:r>
        <w:rPr>
          <w:noProof/>
          <w:sz w:val="18"/>
          <w:szCs w:val="18"/>
          <w:lang w:val="lv-LV" w:eastAsia="lv-LV"/>
        </w:rPr>
        <w:drawing>
          <wp:inline distT="0" distB="0" distL="0" distR="0" wp14:anchorId="67306ABC" wp14:editId="477BAE33">
            <wp:extent cx="600075" cy="723900"/>
            <wp:effectExtent l="0" t="0" r="0" b="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00075" cy="723900"/>
                    </a:xfrm>
                    <a:prstGeom prst="rect">
                      <a:avLst/>
                    </a:prstGeom>
                    <a:ln/>
                  </pic:spPr>
                </pic:pic>
              </a:graphicData>
            </a:graphic>
          </wp:inline>
        </w:drawing>
      </w:r>
    </w:p>
    <w:p w14:paraId="4BD49BBC" w14:textId="77777777" w:rsidR="00C8663F" w:rsidRDefault="00C8663F">
      <w:pPr>
        <w:jc w:val="center"/>
        <w:rPr>
          <w:rFonts w:ascii="RimBelwe" w:eastAsia="RimBelwe" w:hAnsi="RimBelwe" w:cs="RimBelwe"/>
          <w:sz w:val="12"/>
          <w:szCs w:val="12"/>
        </w:rPr>
      </w:pPr>
    </w:p>
    <w:p w14:paraId="3667658C" w14:textId="77777777" w:rsidR="00C8663F" w:rsidRPr="00CB158B" w:rsidRDefault="00894B75">
      <w:pPr>
        <w:jc w:val="center"/>
        <w:rPr>
          <w:sz w:val="18"/>
          <w:szCs w:val="18"/>
          <w:lang w:val="lv-LV"/>
        </w:rPr>
      </w:pPr>
      <w:r w:rsidRPr="00CB158B">
        <w:rPr>
          <w:sz w:val="36"/>
          <w:szCs w:val="36"/>
          <w:lang w:val="lv-LV"/>
        </w:rPr>
        <w:t>OGRES  NOVADA  PAŠVALDĪBA</w:t>
      </w:r>
    </w:p>
    <w:p w14:paraId="37AF7511" w14:textId="77777777" w:rsidR="00C8663F" w:rsidRPr="00CB158B" w:rsidRDefault="00894B75">
      <w:pPr>
        <w:jc w:val="center"/>
        <w:rPr>
          <w:sz w:val="18"/>
          <w:szCs w:val="18"/>
          <w:lang w:val="lv-LV"/>
        </w:rPr>
      </w:pPr>
      <w:r w:rsidRPr="00CB158B">
        <w:rPr>
          <w:sz w:val="18"/>
          <w:szCs w:val="18"/>
          <w:lang w:val="lv-LV"/>
        </w:rPr>
        <w:t>Reģ.Nr.90000024455, Brīvības iela 33, Ogre, Ogres nov., LV-5001</w:t>
      </w:r>
    </w:p>
    <w:p w14:paraId="612AD268" w14:textId="77777777" w:rsidR="00C8663F" w:rsidRPr="00CB158B" w:rsidRDefault="00894B75">
      <w:pPr>
        <w:pBdr>
          <w:bottom w:val="single" w:sz="4" w:space="1" w:color="000000"/>
        </w:pBdr>
        <w:jc w:val="center"/>
        <w:rPr>
          <w:lang w:val="lv-LV"/>
        </w:rPr>
      </w:pPr>
      <w:r w:rsidRPr="00CB158B">
        <w:rPr>
          <w:sz w:val="18"/>
          <w:szCs w:val="18"/>
          <w:lang w:val="lv-LV"/>
        </w:rPr>
        <w:t xml:space="preserve">tālrunis 65071160, e-pasts: ogredome@ogresnovads.lv, www.ogresnovads.lv </w:t>
      </w:r>
    </w:p>
    <w:p w14:paraId="42D6D9B1" w14:textId="77777777" w:rsidR="00C8663F" w:rsidRPr="00CB158B" w:rsidRDefault="00C8663F">
      <w:pPr>
        <w:rPr>
          <w:sz w:val="24"/>
          <w:szCs w:val="24"/>
          <w:lang w:val="lv-LV"/>
        </w:rPr>
      </w:pPr>
    </w:p>
    <w:p w14:paraId="476A2315" w14:textId="77777777" w:rsidR="00C8663F" w:rsidRPr="00CB158B" w:rsidRDefault="00894B75">
      <w:pPr>
        <w:jc w:val="center"/>
        <w:rPr>
          <w:sz w:val="28"/>
          <w:szCs w:val="28"/>
          <w:lang w:val="lv-LV"/>
        </w:rPr>
      </w:pPr>
      <w:r w:rsidRPr="00CB158B">
        <w:rPr>
          <w:sz w:val="28"/>
          <w:szCs w:val="28"/>
          <w:lang w:val="lv-LV"/>
        </w:rPr>
        <w:t>PAŠVALDĪBAS DOMES SĒDES PROTOKOLA IZRAKSTS</w:t>
      </w:r>
    </w:p>
    <w:p w14:paraId="4DD0B6EB" w14:textId="77777777" w:rsidR="00C8663F" w:rsidRPr="00CB158B" w:rsidRDefault="00C8663F">
      <w:pPr>
        <w:rPr>
          <w:lang w:val="lv-LV"/>
        </w:rPr>
      </w:pPr>
    </w:p>
    <w:p w14:paraId="5B062A7D" w14:textId="77777777" w:rsidR="00C8663F" w:rsidRPr="00CB158B" w:rsidRDefault="00C8663F">
      <w:pPr>
        <w:rPr>
          <w:lang w:val="lv-LV"/>
        </w:rPr>
      </w:pPr>
    </w:p>
    <w:tbl>
      <w:tblPr>
        <w:tblStyle w:val="a"/>
        <w:tblW w:w="8984" w:type="dxa"/>
        <w:tblLayout w:type="fixed"/>
        <w:tblLook w:val="0000" w:firstRow="0" w:lastRow="0" w:firstColumn="0" w:lastColumn="0" w:noHBand="0" w:noVBand="0"/>
      </w:tblPr>
      <w:tblGrid>
        <w:gridCol w:w="2835"/>
        <w:gridCol w:w="3119"/>
        <w:gridCol w:w="3030"/>
      </w:tblGrid>
      <w:tr w:rsidR="00C8663F" w:rsidRPr="00CB158B" w14:paraId="5D8A938A" w14:textId="77777777" w:rsidTr="00B84494">
        <w:trPr>
          <w:trHeight w:val="300"/>
        </w:trPr>
        <w:tc>
          <w:tcPr>
            <w:tcW w:w="2835" w:type="dxa"/>
          </w:tcPr>
          <w:p w14:paraId="1698E470" w14:textId="77777777" w:rsidR="00C8663F" w:rsidRPr="00CB158B" w:rsidRDefault="00894B75">
            <w:pPr>
              <w:spacing w:after="120"/>
              <w:rPr>
                <w:lang w:val="lv-LV"/>
              </w:rPr>
            </w:pPr>
            <w:r w:rsidRPr="00CB158B">
              <w:rPr>
                <w:sz w:val="24"/>
                <w:szCs w:val="24"/>
                <w:lang w:val="lv-LV"/>
              </w:rPr>
              <w:t>Ogrē, Brīvības ielā 33</w:t>
            </w:r>
          </w:p>
        </w:tc>
        <w:tc>
          <w:tcPr>
            <w:tcW w:w="3119" w:type="dxa"/>
          </w:tcPr>
          <w:p w14:paraId="02806D2A" w14:textId="22C60860" w:rsidR="00C8663F" w:rsidRPr="00CB158B" w:rsidRDefault="00894B75" w:rsidP="00B84494">
            <w:pPr>
              <w:pStyle w:val="Virsraksts2"/>
              <w:numPr>
                <w:ilvl w:val="1"/>
                <w:numId w:val="3"/>
              </w:numPr>
              <w:spacing w:after="120"/>
              <w:ind w:left="-27" w:right="-257" w:hanging="229"/>
              <w:jc w:val="center"/>
            </w:pPr>
            <w:r w:rsidRPr="00CB158B">
              <w:t>Nr.</w:t>
            </w:r>
            <w:r w:rsidR="00B84494">
              <w:t>6</w:t>
            </w:r>
          </w:p>
        </w:tc>
        <w:tc>
          <w:tcPr>
            <w:tcW w:w="3030" w:type="dxa"/>
          </w:tcPr>
          <w:p w14:paraId="13E89AE2" w14:textId="77777777" w:rsidR="00C8663F" w:rsidRPr="00CB158B" w:rsidRDefault="00894B75" w:rsidP="00B84494">
            <w:pPr>
              <w:spacing w:after="120"/>
              <w:ind w:right="-203"/>
              <w:jc w:val="right"/>
              <w:rPr>
                <w:lang w:val="lv-LV"/>
              </w:rPr>
            </w:pPr>
            <w:r w:rsidRPr="00CB158B">
              <w:rPr>
                <w:sz w:val="24"/>
                <w:szCs w:val="24"/>
                <w:lang w:val="lv-LV"/>
              </w:rPr>
              <w:t>2024. gada 25. aprīlī</w:t>
            </w:r>
          </w:p>
        </w:tc>
      </w:tr>
    </w:tbl>
    <w:p w14:paraId="60056F8C" w14:textId="77777777" w:rsidR="00B84494" w:rsidRDefault="00B84494" w:rsidP="00B84494">
      <w:pPr>
        <w:pStyle w:val="Virsraksts1"/>
        <w:numPr>
          <w:ilvl w:val="0"/>
          <w:numId w:val="3"/>
        </w:numPr>
        <w:ind w:left="0" w:firstLine="0"/>
        <w:jc w:val="center"/>
      </w:pPr>
      <w:bookmarkStart w:id="0" w:name="_heading=h.gjdgxs" w:colFirst="0" w:colLast="0"/>
      <w:bookmarkEnd w:id="0"/>
    </w:p>
    <w:p w14:paraId="6E29D9E0" w14:textId="10E2D892" w:rsidR="001A5770" w:rsidRPr="00B84494" w:rsidRDefault="00B84494" w:rsidP="00B84494">
      <w:pPr>
        <w:pStyle w:val="Virsraksts1"/>
        <w:numPr>
          <w:ilvl w:val="0"/>
          <w:numId w:val="0"/>
        </w:numPr>
        <w:jc w:val="center"/>
      </w:pPr>
      <w:r w:rsidRPr="00B84494">
        <w:t>52.</w:t>
      </w:r>
    </w:p>
    <w:p w14:paraId="284AF1E5" w14:textId="5438C66B" w:rsidR="00C8663F" w:rsidRPr="00CB158B" w:rsidRDefault="00894B75" w:rsidP="00B84494">
      <w:pPr>
        <w:pStyle w:val="Virsraksts1"/>
        <w:numPr>
          <w:ilvl w:val="0"/>
          <w:numId w:val="0"/>
        </w:numPr>
        <w:jc w:val="center"/>
        <w:rPr>
          <w:u w:val="single"/>
        </w:rPr>
      </w:pPr>
      <w:r w:rsidRPr="00CB158B">
        <w:rPr>
          <w:u w:val="single"/>
        </w:rPr>
        <w:t>Par Ogres novada pašvaldības dalību Eiropas Savienības Atveseļošanas fonda projekta Nr. 2.3.2.1.i.0/1/23/I/CFLA/002 “Digitālā darba ar jaunatni sistēmas attīstība pašvaldībās” īstenošanā</w:t>
      </w:r>
    </w:p>
    <w:p w14:paraId="50CD729C" w14:textId="77777777" w:rsidR="00B84494" w:rsidRDefault="00B84494" w:rsidP="00B84494">
      <w:pPr>
        <w:ind w:firstLine="709"/>
        <w:jc w:val="both"/>
        <w:rPr>
          <w:sz w:val="24"/>
          <w:szCs w:val="24"/>
          <w:lang w:val="lv-LV"/>
        </w:rPr>
      </w:pPr>
      <w:bookmarkStart w:id="1" w:name="_heading=h.8efx4bdrlx9j" w:colFirst="0" w:colLast="0"/>
      <w:bookmarkEnd w:id="1"/>
    </w:p>
    <w:p w14:paraId="5E2EB315" w14:textId="77777777" w:rsidR="00C8663F" w:rsidRPr="00CB158B" w:rsidRDefault="00894B75">
      <w:pPr>
        <w:spacing w:after="120"/>
        <w:ind w:firstLine="709"/>
        <w:jc w:val="both"/>
        <w:rPr>
          <w:sz w:val="24"/>
          <w:szCs w:val="24"/>
          <w:lang w:val="lv-LV"/>
        </w:rPr>
      </w:pPr>
      <w:r w:rsidRPr="00CB158B">
        <w:rPr>
          <w:sz w:val="24"/>
          <w:szCs w:val="24"/>
          <w:lang w:val="lv-LV"/>
        </w:rPr>
        <w:t>Latvijas Republikas Ministru kabinetā 2023. gada 13. jūlijā tika pieņemts informatīvais ziņojums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w:t>
      </w:r>
      <w:bookmarkStart w:id="2" w:name="_GoBack"/>
      <w:bookmarkEnd w:id="2"/>
      <w:r w:rsidRPr="00CB158B">
        <w:rPr>
          <w:sz w:val="24"/>
          <w:szCs w:val="24"/>
          <w:lang w:val="lv-LV"/>
        </w:rPr>
        <w:t>m” īstenošanu” (turpmāk – ziņojums).</w:t>
      </w:r>
    </w:p>
    <w:p w14:paraId="4099251D" w14:textId="77777777" w:rsidR="00C8663F" w:rsidRPr="00CB158B" w:rsidRDefault="00894B75">
      <w:pPr>
        <w:spacing w:after="120"/>
        <w:ind w:firstLine="709"/>
        <w:jc w:val="both"/>
        <w:rPr>
          <w:sz w:val="24"/>
          <w:szCs w:val="24"/>
          <w:lang w:val="lv-LV"/>
        </w:rPr>
      </w:pPr>
      <w:r w:rsidRPr="00CB158B">
        <w:rPr>
          <w:sz w:val="24"/>
          <w:szCs w:val="24"/>
          <w:lang w:val="lv-LV"/>
        </w:rPr>
        <w:t>Ziņojuma 11.1.1. punktā noteikts, ka finansējuma saņēmējs, kas nodrošina jauniešu dalību tehnoloģiskās inovācijas darbībās digitālajā darbā ar jaunatni</w:t>
      </w:r>
      <w:r w:rsidRPr="00CB158B">
        <w:rPr>
          <w:color w:val="000000"/>
          <w:sz w:val="24"/>
          <w:szCs w:val="24"/>
          <w:lang w:val="lv-LV"/>
        </w:rPr>
        <w:t xml:space="preserve"> </w:t>
      </w:r>
      <w:r w:rsidRPr="00CB158B">
        <w:rPr>
          <w:sz w:val="24"/>
          <w:szCs w:val="24"/>
          <w:lang w:val="lv-LV"/>
        </w:rPr>
        <w:t xml:space="preserve">ir </w:t>
      </w:r>
      <w:r w:rsidRPr="00CB158B">
        <w:rPr>
          <w:color w:val="000000"/>
          <w:sz w:val="24"/>
          <w:szCs w:val="24"/>
          <w:lang w:val="lv-LV"/>
        </w:rPr>
        <w:t xml:space="preserve">Jaunatnes starptautisko programmu aģentūra (turpmāk </w:t>
      </w:r>
      <w:r w:rsidRPr="00CB158B">
        <w:rPr>
          <w:sz w:val="24"/>
          <w:szCs w:val="24"/>
          <w:lang w:val="lv-LV"/>
        </w:rPr>
        <w:t xml:space="preserve">– </w:t>
      </w:r>
      <w:r w:rsidRPr="00CB158B">
        <w:rPr>
          <w:color w:val="000000"/>
          <w:sz w:val="24"/>
          <w:szCs w:val="24"/>
          <w:lang w:val="lv-LV"/>
        </w:rPr>
        <w:t>JSPA)</w:t>
      </w:r>
      <w:r w:rsidRPr="00CB158B">
        <w:rPr>
          <w:sz w:val="24"/>
          <w:szCs w:val="24"/>
          <w:lang w:val="lv-LV"/>
        </w:rPr>
        <w:t xml:space="preserve">, savukārt 33. punkts nosaka, ka Finansējuma saņēmēja sadarbības partneri ir </w:t>
      </w:r>
      <w:proofErr w:type="spellStart"/>
      <w:r w:rsidRPr="00CB158B">
        <w:rPr>
          <w:sz w:val="24"/>
          <w:szCs w:val="24"/>
          <w:lang w:val="lv-LV"/>
        </w:rPr>
        <w:t>valstspilsētas</w:t>
      </w:r>
      <w:proofErr w:type="spellEnd"/>
      <w:r w:rsidRPr="00CB158B">
        <w:rPr>
          <w:sz w:val="24"/>
          <w:szCs w:val="24"/>
          <w:lang w:val="lv-LV"/>
        </w:rPr>
        <w:t xml:space="preserve"> pašvaldības un novadu pašvaldības. </w:t>
      </w:r>
    </w:p>
    <w:p w14:paraId="4E31A65F" w14:textId="7E3CD68F" w:rsidR="00C8663F" w:rsidRPr="00CB158B" w:rsidRDefault="00894B75">
      <w:pPr>
        <w:spacing w:after="120"/>
        <w:ind w:firstLine="709"/>
        <w:jc w:val="both"/>
        <w:rPr>
          <w:sz w:val="24"/>
          <w:szCs w:val="24"/>
          <w:lang w:val="lv-LV"/>
        </w:rPr>
      </w:pPr>
      <w:r w:rsidRPr="00CB158B">
        <w:rPr>
          <w:sz w:val="24"/>
          <w:szCs w:val="24"/>
          <w:lang w:val="lv-LV"/>
        </w:rPr>
        <w:t>Ogres novada pašvaldībā 2024. gada 8. martā tika saņemts uzaicinājums (</w:t>
      </w:r>
      <w:proofErr w:type="spellStart"/>
      <w:r w:rsidRPr="00CB158B">
        <w:rPr>
          <w:sz w:val="24"/>
          <w:szCs w:val="24"/>
          <w:lang w:val="lv-LV"/>
        </w:rPr>
        <w:t>reģ</w:t>
      </w:r>
      <w:proofErr w:type="spellEnd"/>
      <w:r w:rsidRPr="00CB158B">
        <w:rPr>
          <w:sz w:val="24"/>
          <w:szCs w:val="24"/>
          <w:lang w:val="lv-LV"/>
        </w:rPr>
        <w:t>.</w:t>
      </w:r>
      <w:r w:rsidR="007D1601">
        <w:rPr>
          <w:sz w:val="24"/>
          <w:szCs w:val="24"/>
          <w:lang w:val="lv-LV"/>
        </w:rPr>
        <w:t xml:space="preserve"> N</w:t>
      </w:r>
      <w:r w:rsidRPr="00CB158B">
        <w:rPr>
          <w:sz w:val="24"/>
          <w:szCs w:val="24"/>
          <w:lang w:val="lv-LV"/>
        </w:rPr>
        <w:t>r. 2-4.1/1305) dalībai Eiropas Savienības Atveseļošanas fonda projektā Nr.</w:t>
      </w:r>
      <w:r w:rsidR="008924AF">
        <w:rPr>
          <w:sz w:val="24"/>
          <w:szCs w:val="24"/>
          <w:lang w:val="lv-LV"/>
        </w:rPr>
        <w:t> </w:t>
      </w:r>
      <w:r w:rsidRPr="00CB158B">
        <w:rPr>
          <w:sz w:val="24"/>
          <w:szCs w:val="24"/>
          <w:lang w:val="lv-LV"/>
        </w:rPr>
        <w:t xml:space="preserve">2.3.2.1.i.0/1/23/I/CFLA/002 “Digitālā darba ar jaunatni sistēmas attīstība pašvaldībās” (turpmāk - projekts). </w:t>
      </w:r>
    </w:p>
    <w:p w14:paraId="61C8665F" w14:textId="66EEFC2D" w:rsidR="00C8663F" w:rsidRPr="00CB158B" w:rsidRDefault="00894B75">
      <w:pPr>
        <w:spacing w:after="120"/>
        <w:ind w:firstLine="720"/>
        <w:jc w:val="both"/>
        <w:rPr>
          <w:sz w:val="24"/>
          <w:szCs w:val="24"/>
          <w:lang w:val="lv-LV"/>
        </w:rPr>
      </w:pPr>
      <w:bookmarkStart w:id="3" w:name="_heading=h.t5a92bq2yzgv" w:colFirst="0" w:colLast="0"/>
      <w:bookmarkEnd w:id="3"/>
      <w:r w:rsidRPr="00CB158B">
        <w:rPr>
          <w:sz w:val="24"/>
          <w:szCs w:val="24"/>
          <w:lang w:val="lv-LV"/>
        </w:rPr>
        <w:t xml:space="preserve">Projekta mērķis ir izveidot mūsdienīgu, elastīgu, ilgtspējīgu, uz </w:t>
      </w:r>
      <w:proofErr w:type="spellStart"/>
      <w:r w:rsidRPr="00CB158B">
        <w:rPr>
          <w:sz w:val="24"/>
          <w:szCs w:val="24"/>
          <w:lang w:val="lv-LV"/>
        </w:rPr>
        <w:t>mērķgrupas</w:t>
      </w:r>
      <w:proofErr w:type="spellEnd"/>
      <w:r w:rsidRPr="00CB158B">
        <w:rPr>
          <w:sz w:val="24"/>
          <w:szCs w:val="24"/>
          <w:lang w:val="lv-LV"/>
        </w:rPr>
        <w:t xml:space="preserve"> problēmu risinājumiem vērstu digitālā darba ar jaunatni sistēmu pašvaldībās, to sasaistot ar citiem pašvaldības pakalpojumiem</w:t>
      </w:r>
      <w:r w:rsidR="008924AF">
        <w:rPr>
          <w:sz w:val="24"/>
          <w:szCs w:val="24"/>
          <w:lang w:val="lv-LV"/>
        </w:rPr>
        <w:t>,</w:t>
      </w:r>
      <w:r w:rsidRPr="00CB158B">
        <w:rPr>
          <w:sz w:val="24"/>
          <w:szCs w:val="24"/>
          <w:lang w:val="lv-LV"/>
        </w:rPr>
        <w:t xml:space="preserve"> t.sk. e-pakalpojumu attīstību un jauniešu vajadzībām, lai nodrošinātu jauniešiem plašas iespējas attīstīt un pielietot savas digitālās prasmes, jo īpaši jauniešiem ar ierobežotām iespējām, t.sk. jauniešiem no sociāli </w:t>
      </w:r>
      <w:proofErr w:type="spellStart"/>
      <w:r w:rsidRPr="00CB158B">
        <w:rPr>
          <w:sz w:val="24"/>
          <w:szCs w:val="24"/>
          <w:lang w:val="lv-LV"/>
        </w:rPr>
        <w:t>mazaizsargātām</w:t>
      </w:r>
      <w:proofErr w:type="spellEnd"/>
      <w:r w:rsidRPr="00CB158B">
        <w:rPr>
          <w:sz w:val="24"/>
          <w:szCs w:val="24"/>
          <w:lang w:val="lv-LV"/>
        </w:rPr>
        <w:t xml:space="preserve"> grupām, ievērojot viņu vajadzības.</w:t>
      </w:r>
    </w:p>
    <w:p w14:paraId="600C3EE0" w14:textId="77777777" w:rsidR="00C8663F" w:rsidRPr="00CB158B" w:rsidRDefault="00894B75">
      <w:pPr>
        <w:spacing w:after="120"/>
        <w:ind w:firstLine="720"/>
        <w:jc w:val="both"/>
        <w:rPr>
          <w:sz w:val="24"/>
          <w:szCs w:val="24"/>
          <w:lang w:val="lv-LV"/>
        </w:rPr>
      </w:pPr>
      <w:r w:rsidRPr="00CB158B">
        <w:rPr>
          <w:sz w:val="24"/>
          <w:szCs w:val="24"/>
          <w:lang w:val="lv-LV"/>
        </w:rPr>
        <w:t xml:space="preserve">Mērķa grupa ir jaunieši (personas vecumā no 13 līdz 25 gadiem), t.sk. jaunieši ar ierobežotām iespējām, pašvaldību iestāžu, jaunatnes organizāciju un organizāciju, kas strādā ar jauniešiem, darba ar jaunatni veicēji, pašvaldības kā sadarbības partneri un investīcijas pasākuma rezultātu ilgtspējas plānotāji. </w:t>
      </w:r>
    </w:p>
    <w:p w14:paraId="50D4F496" w14:textId="77777777" w:rsidR="00C8663F" w:rsidRPr="00CB158B" w:rsidRDefault="00894B75">
      <w:pPr>
        <w:spacing w:after="120"/>
        <w:ind w:firstLine="720"/>
        <w:jc w:val="both"/>
        <w:rPr>
          <w:sz w:val="24"/>
          <w:szCs w:val="24"/>
          <w:lang w:val="lv-LV"/>
        </w:rPr>
      </w:pPr>
      <w:r w:rsidRPr="00CB158B">
        <w:rPr>
          <w:sz w:val="24"/>
          <w:szCs w:val="24"/>
          <w:lang w:val="lv-LV"/>
        </w:rPr>
        <w:t xml:space="preserve">Projekta ietvaros paredzēts: </w:t>
      </w:r>
    </w:p>
    <w:p w14:paraId="14B7F6D6" w14:textId="77777777" w:rsidR="00C8663F" w:rsidRPr="00CB158B" w:rsidRDefault="00894B75">
      <w:pPr>
        <w:widowControl w:val="0"/>
        <w:numPr>
          <w:ilvl w:val="0"/>
          <w:numId w:val="1"/>
        </w:numPr>
        <w:pBdr>
          <w:top w:val="nil"/>
          <w:left w:val="nil"/>
          <w:bottom w:val="nil"/>
          <w:right w:val="nil"/>
          <w:between w:val="nil"/>
        </w:pBdr>
        <w:spacing w:line="276" w:lineRule="auto"/>
        <w:jc w:val="both"/>
        <w:rPr>
          <w:color w:val="000000"/>
          <w:sz w:val="24"/>
          <w:szCs w:val="24"/>
          <w:lang w:val="lv-LV"/>
        </w:rPr>
      </w:pPr>
      <w:r w:rsidRPr="00CB158B">
        <w:rPr>
          <w:color w:val="000000"/>
          <w:sz w:val="24"/>
          <w:szCs w:val="24"/>
          <w:lang w:val="lv-LV"/>
        </w:rPr>
        <w:t xml:space="preserve">pārņemot citu valstu labāko pieredzi digitālā darba ar jaunatni jomā, īstenot mācību programmu darba ar jaunatni veicēju digitālo kompetenču attīstībai, </w:t>
      </w:r>
    </w:p>
    <w:p w14:paraId="70852922" w14:textId="77777777" w:rsidR="00C8663F" w:rsidRPr="00CB158B" w:rsidRDefault="00894B75">
      <w:pPr>
        <w:widowControl w:val="0"/>
        <w:numPr>
          <w:ilvl w:val="0"/>
          <w:numId w:val="1"/>
        </w:numPr>
        <w:pBdr>
          <w:top w:val="nil"/>
          <w:left w:val="nil"/>
          <w:bottom w:val="nil"/>
          <w:right w:val="nil"/>
          <w:between w:val="nil"/>
        </w:pBdr>
        <w:spacing w:line="276" w:lineRule="auto"/>
        <w:jc w:val="both"/>
        <w:rPr>
          <w:color w:val="000000"/>
          <w:sz w:val="24"/>
          <w:szCs w:val="24"/>
          <w:lang w:val="lv-LV"/>
        </w:rPr>
      </w:pPr>
      <w:r w:rsidRPr="00CB158B">
        <w:rPr>
          <w:color w:val="000000"/>
          <w:sz w:val="24"/>
          <w:szCs w:val="24"/>
          <w:lang w:val="lv-LV"/>
        </w:rPr>
        <w:t xml:space="preserve">ar mācību programmas vadītāju atbalstu nodrošināt, ka pašvaldību deleģētie darbinieki, kas veic darbu ar jaunatni pašvaldībās, biedrībās un nodibinājumos, kā arī citās organizācijās, izveido plānu digitālā darba ar jaunatni sistēmas attīstībai savā pašvaldībā, kurā ietver esošās situācijas, resursu un vajadzību apzināšanu, kā </w:t>
      </w:r>
      <w:r w:rsidRPr="00CB158B">
        <w:rPr>
          <w:color w:val="000000"/>
          <w:sz w:val="24"/>
          <w:szCs w:val="24"/>
          <w:lang w:val="lv-LV"/>
        </w:rPr>
        <w:lastRenderedPageBreak/>
        <w:t>arī papildina pašvaldībā esošo darba ar jaunatni pieeju ar digitālā darba metodēm,</w:t>
      </w:r>
    </w:p>
    <w:p w14:paraId="3F8802CD" w14:textId="77777777" w:rsidR="00C8663F" w:rsidRPr="00CB158B" w:rsidRDefault="00894B75">
      <w:pPr>
        <w:widowControl w:val="0"/>
        <w:numPr>
          <w:ilvl w:val="0"/>
          <w:numId w:val="1"/>
        </w:numPr>
        <w:pBdr>
          <w:top w:val="nil"/>
          <w:left w:val="nil"/>
          <w:bottom w:val="nil"/>
          <w:right w:val="nil"/>
          <w:between w:val="nil"/>
        </w:pBdr>
        <w:spacing w:after="120" w:line="276" w:lineRule="auto"/>
        <w:jc w:val="both"/>
        <w:rPr>
          <w:color w:val="000000"/>
          <w:sz w:val="24"/>
          <w:szCs w:val="24"/>
          <w:lang w:val="lv-LV"/>
        </w:rPr>
      </w:pPr>
      <w:r w:rsidRPr="00CB158B">
        <w:rPr>
          <w:color w:val="000000"/>
          <w:sz w:val="24"/>
          <w:szCs w:val="24"/>
          <w:lang w:val="lv-LV"/>
        </w:rPr>
        <w:t xml:space="preserve">nodrošināt finansiālu atbalstu pašvaldībām šo plānu ieviešanai, tādējādi veicinot digitālā darba ar jaunatni sistēmas izveidi un attīstību pašvaldībās. Līdz 50% no pašvaldībai pieejamā finansējuma drīkst izlietot informāciju un komunikāciju tehnoloģiju līdzekļu iegādei. </w:t>
      </w:r>
    </w:p>
    <w:p w14:paraId="5FE03947" w14:textId="4A59708B" w:rsidR="00C8663F" w:rsidRPr="00CB158B" w:rsidRDefault="00894B75">
      <w:pPr>
        <w:spacing w:after="120"/>
        <w:ind w:firstLine="851"/>
        <w:jc w:val="both"/>
        <w:rPr>
          <w:sz w:val="24"/>
          <w:szCs w:val="24"/>
          <w:lang w:val="lv-LV"/>
        </w:rPr>
      </w:pPr>
      <w:r w:rsidRPr="00CB158B">
        <w:rPr>
          <w:sz w:val="24"/>
          <w:szCs w:val="24"/>
          <w:lang w:val="lv-LV"/>
        </w:rPr>
        <w:t>Projektam pieejamais attiecināmais Atveseļošanas fonda finansējums sadarbības partneriem ir 2</w:t>
      </w:r>
      <w:r w:rsidR="008924AF">
        <w:rPr>
          <w:sz w:val="24"/>
          <w:szCs w:val="24"/>
          <w:lang w:val="lv-LV"/>
        </w:rPr>
        <w:t> </w:t>
      </w:r>
      <w:r w:rsidRPr="00CB158B">
        <w:rPr>
          <w:sz w:val="24"/>
          <w:szCs w:val="24"/>
          <w:lang w:val="lv-LV"/>
        </w:rPr>
        <w:t>872</w:t>
      </w:r>
      <w:r w:rsidR="008924AF">
        <w:rPr>
          <w:sz w:val="24"/>
          <w:szCs w:val="24"/>
          <w:lang w:val="lv-LV"/>
        </w:rPr>
        <w:t> </w:t>
      </w:r>
      <w:r w:rsidRPr="00CB158B">
        <w:rPr>
          <w:sz w:val="24"/>
          <w:szCs w:val="24"/>
          <w:lang w:val="lv-LV"/>
        </w:rPr>
        <w:t xml:space="preserve">000,00 </w:t>
      </w:r>
      <w:r w:rsidR="008924AF">
        <w:rPr>
          <w:sz w:val="24"/>
          <w:szCs w:val="24"/>
          <w:lang w:val="lv-LV"/>
        </w:rPr>
        <w:t xml:space="preserve">EUR (divi miljoni astoņi simti septiņdesmit divi tūkstoši </w:t>
      </w:r>
      <w:proofErr w:type="spellStart"/>
      <w:r w:rsidRPr="00CB158B">
        <w:rPr>
          <w:i/>
          <w:sz w:val="24"/>
          <w:szCs w:val="24"/>
          <w:lang w:val="lv-LV"/>
        </w:rPr>
        <w:t>euro</w:t>
      </w:r>
      <w:proofErr w:type="spellEnd"/>
      <w:r w:rsidR="008924AF">
        <w:rPr>
          <w:iCs/>
          <w:sz w:val="24"/>
          <w:szCs w:val="24"/>
          <w:lang w:val="lv-LV"/>
        </w:rPr>
        <w:t>)</w:t>
      </w:r>
      <w:r w:rsidRPr="00CB158B">
        <w:rPr>
          <w:sz w:val="24"/>
          <w:szCs w:val="24"/>
          <w:lang w:val="lv-LV"/>
        </w:rPr>
        <w:t xml:space="preserve"> (apstiprināts ar Atveseļošanas fond</w:t>
      </w:r>
      <w:r w:rsidR="008924AF">
        <w:rPr>
          <w:sz w:val="24"/>
          <w:szCs w:val="24"/>
          <w:lang w:val="lv-LV"/>
        </w:rPr>
        <w:t>a</w:t>
      </w:r>
      <w:r w:rsidRPr="00CB158B">
        <w:rPr>
          <w:sz w:val="24"/>
          <w:szCs w:val="24"/>
          <w:lang w:val="lv-LV"/>
        </w:rPr>
        <w:t xml:space="preserve"> un Nozares ministrijas 2023. gada 4. decembra atzinumu Nr. 4-28e/23/3256). </w:t>
      </w:r>
    </w:p>
    <w:p w14:paraId="38024B95" w14:textId="4B25D9B6" w:rsidR="00C8663F" w:rsidRPr="00CB158B" w:rsidRDefault="00894B75">
      <w:pPr>
        <w:spacing w:after="120"/>
        <w:ind w:firstLine="851"/>
        <w:jc w:val="both"/>
        <w:rPr>
          <w:sz w:val="24"/>
          <w:szCs w:val="24"/>
          <w:lang w:val="lv-LV"/>
        </w:rPr>
      </w:pPr>
      <w:r w:rsidRPr="00CB158B">
        <w:rPr>
          <w:sz w:val="24"/>
          <w:szCs w:val="24"/>
          <w:lang w:val="lv-LV"/>
        </w:rPr>
        <w:t>Ogres novada pašvaldībai projekta ietvaros pieejamais finanšu atbalsts ir 91</w:t>
      </w:r>
      <w:r w:rsidR="008924AF">
        <w:rPr>
          <w:sz w:val="24"/>
          <w:szCs w:val="24"/>
          <w:lang w:val="lv-LV"/>
        </w:rPr>
        <w:t> </w:t>
      </w:r>
      <w:r w:rsidRPr="00CB158B">
        <w:rPr>
          <w:sz w:val="24"/>
          <w:szCs w:val="24"/>
          <w:lang w:val="lv-LV"/>
        </w:rPr>
        <w:t>360,22</w:t>
      </w:r>
      <w:r w:rsidR="008924AF">
        <w:rPr>
          <w:sz w:val="24"/>
          <w:szCs w:val="24"/>
          <w:lang w:val="lv-LV"/>
        </w:rPr>
        <w:t> EUR (deviņdesmit viens tūkstotis trīs simti sešdesmit</w:t>
      </w:r>
      <w:r w:rsidRPr="00CB158B">
        <w:rPr>
          <w:sz w:val="24"/>
          <w:szCs w:val="24"/>
          <w:lang w:val="lv-LV"/>
        </w:rPr>
        <w:t> </w:t>
      </w:r>
      <w:proofErr w:type="spellStart"/>
      <w:r w:rsidRPr="001A5770">
        <w:rPr>
          <w:i/>
          <w:iCs/>
          <w:sz w:val="24"/>
          <w:szCs w:val="24"/>
          <w:lang w:val="lv-LV"/>
        </w:rPr>
        <w:t>euro</w:t>
      </w:r>
      <w:proofErr w:type="spellEnd"/>
      <w:r w:rsidR="008924AF">
        <w:rPr>
          <w:sz w:val="24"/>
          <w:szCs w:val="24"/>
          <w:lang w:val="lv-LV"/>
        </w:rPr>
        <w:t xml:space="preserve"> un 22 centi)</w:t>
      </w:r>
      <w:r w:rsidRPr="00CB158B">
        <w:rPr>
          <w:sz w:val="24"/>
          <w:szCs w:val="24"/>
          <w:lang w:val="lv-LV"/>
        </w:rPr>
        <w:t>. Summa neiekļauj pievienotās vērtības nodokli (turpmāk - PVN), un projekta ietvaros radušās PVN izmaksas pašvaldībai jāsedz no pašvaldības līdzekļiem.</w:t>
      </w:r>
    </w:p>
    <w:p w14:paraId="4B1A7775" w14:textId="77777777" w:rsidR="00C8663F" w:rsidRPr="00CB158B" w:rsidRDefault="00894B75">
      <w:pPr>
        <w:spacing w:after="120"/>
        <w:ind w:firstLine="720"/>
        <w:jc w:val="both"/>
        <w:rPr>
          <w:sz w:val="24"/>
          <w:szCs w:val="24"/>
          <w:lang w:val="lv-LV"/>
        </w:rPr>
      </w:pPr>
      <w:r w:rsidRPr="00CB158B">
        <w:rPr>
          <w:sz w:val="24"/>
          <w:szCs w:val="24"/>
          <w:lang w:val="lv-LV"/>
        </w:rPr>
        <w:t>Minimālais projekta aktivitātēs  iesaistāmo mērķa grupas jauniešu skaits ir 384. Saskaņā ar Centrālās statistikas pārvaldes 2024. gada 5. janvāra datiem Ogres novada pašvaldībā ir 7672 jaunieši. Maksimālais pieejamais finansējums ir pieejamā finansējuma par vienu pašvaldības teritorijā reģistrēto jaunieti un jauniešu skaita pašvaldībā reizinājums.</w:t>
      </w:r>
    </w:p>
    <w:p w14:paraId="5165A5A9" w14:textId="77777777" w:rsidR="00C8663F" w:rsidRPr="00CB158B" w:rsidRDefault="00894B75">
      <w:pPr>
        <w:spacing w:after="120"/>
        <w:ind w:firstLine="851"/>
        <w:jc w:val="both"/>
        <w:rPr>
          <w:sz w:val="24"/>
          <w:szCs w:val="24"/>
          <w:lang w:val="lv-LV"/>
        </w:rPr>
      </w:pPr>
      <w:r w:rsidRPr="00CB158B">
        <w:rPr>
          <w:sz w:val="24"/>
          <w:szCs w:val="24"/>
          <w:lang w:val="lv-LV"/>
        </w:rPr>
        <w:t>Ogres novada pašvaldībai īstenojot projektu, tā aktivitātēs jāiesaista vismaz 5% no jauniešu skaita pašvaldībā jeb 384 jaunieši, tostarp jaunieši ar ierobežotām iespējām. Rezultāta sasniegšanas vai pārsniegšanas gadījumā projekta finansējums pašvaldībai būs pieejams pilnā apmērā. Mazāka iesaistīto jauniešu skaita gadījumā tiek piemērots proporcionāls  finanšu atbalsta samazinājums.</w:t>
      </w:r>
    </w:p>
    <w:p w14:paraId="43911C49" w14:textId="77777777" w:rsidR="00C8663F" w:rsidRPr="00CB158B" w:rsidRDefault="00894B75">
      <w:pPr>
        <w:spacing w:after="120"/>
        <w:ind w:firstLine="851"/>
        <w:jc w:val="both"/>
        <w:rPr>
          <w:sz w:val="24"/>
          <w:szCs w:val="24"/>
          <w:lang w:val="lv-LV"/>
        </w:rPr>
      </w:pPr>
      <w:r w:rsidRPr="00CB158B">
        <w:rPr>
          <w:sz w:val="24"/>
          <w:szCs w:val="24"/>
          <w:lang w:val="lv-LV"/>
        </w:rPr>
        <w:t xml:space="preserve">Projekta īstenošanai pašvaldība veido 6 - 8 pašvaldības darbinieku komandu projekta aktivitāšu īstenošanai – tās dalībnieki piedalīsies mācībās, izstrādās un īstenos pašvaldības individuālos plānus digitālajam darbam ar jaunatni. </w:t>
      </w:r>
    </w:p>
    <w:p w14:paraId="30F6F8D5" w14:textId="77777777" w:rsidR="00C8663F" w:rsidRPr="00CB158B" w:rsidRDefault="00894B75">
      <w:pPr>
        <w:spacing w:after="120"/>
        <w:ind w:firstLine="709"/>
        <w:jc w:val="both"/>
        <w:rPr>
          <w:sz w:val="24"/>
          <w:szCs w:val="24"/>
          <w:highlight w:val="white"/>
          <w:lang w:val="lv-LV"/>
        </w:rPr>
      </w:pPr>
      <w:r w:rsidRPr="00CB158B">
        <w:rPr>
          <w:sz w:val="24"/>
          <w:szCs w:val="24"/>
          <w:highlight w:val="white"/>
          <w:lang w:val="lv-LV"/>
        </w:rPr>
        <w:t>Šobrīd darbu ar jaunatni Ogres novada pašvaldībā veic četri jaunatnes darbinieki un viens galvenais jaunatnes lietu speciālists, kā arī Ogres novada Izglītības pārvaldē ir izglītības projektu koordinators un projektu vadītājs, tādēļ Ogres novada pašvaldība var nodrošināt nepieciešamos cilvēkresursus, lai uzsāktu projekta īstenošanu ar 2024. gada maiju.</w:t>
      </w:r>
    </w:p>
    <w:p w14:paraId="0DB4D4D4" w14:textId="77777777" w:rsidR="00C8663F" w:rsidRPr="00CB158B" w:rsidRDefault="00894B75">
      <w:pPr>
        <w:widowControl w:val="0"/>
        <w:spacing w:after="120" w:line="276" w:lineRule="auto"/>
        <w:ind w:firstLine="851"/>
        <w:jc w:val="both"/>
        <w:rPr>
          <w:sz w:val="24"/>
          <w:szCs w:val="24"/>
          <w:lang w:val="lv-LV"/>
        </w:rPr>
      </w:pPr>
      <w:r w:rsidRPr="00CB158B">
        <w:rPr>
          <w:sz w:val="24"/>
          <w:szCs w:val="24"/>
          <w:lang w:val="lv-LV"/>
        </w:rPr>
        <w:t>Projekta ietvaros pašvaldība ir atbildīga par digitālā darba ar jaunatni sistēmas attīstību savā pašvaldībā pašvaldības individuālā plāna ieviešanas ietvaros radušos PVN izmaksu segšanu no saviem līdzekļiem.</w:t>
      </w:r>
    </w:p>
    <w:p w14:paraId="6D558D7F" w14:textId="64DAD6B9" w:rsidR="00C8663F" w:rsidRPr="00CB158B" w:rsidRDefault="00894B75">
      <w:pPr>
        <w:spacing w:after="120"/>
        <w:ind w:firstLine="709"/>
        <w:jc w:val="both"/>
        <w:rPr>
          <w:sz w:val="24"/>
          <w:szCs w:val="24"/>
          <w:highlight w:val="white"/>
          <w:lang w:val="lv-LV"/>
        </w:rPr>
      </w:pPr>
      <w:r w:rsidRPr="00CB158B">
        <w:rPr>
          <w:sz w:val="24"/>
          <w:szCs w:val="24"/>
          <w:highlight w:val="white"/>
          <w:lang w:val="lv-LV"/>
        </w:rPr>
        <w:t xml:space="preserve">Plānojot </w:t>
      </w:r>
      <w:r w:rsidRPr="00CB158B">
        <w:rPr>
          <w:sz w:val="24"/>
          <w:szCs w:val="24"/>
          <w:lang w:val="lv-LV"/>
        </w:rPr>
        <w:t>digitālā darba ar jaunatni sistēmu pašvaldībās, darba grupa plāno ne vairāk kā 50% no pieejamā finansējuma izmantot preču un pakalpojumu iegādei, kam tiktu piemērots PVN, līdz ar to projekta apstiprināšanas gadījumā iespējamā maksimālā finansējuma summa, kas jāfinansē pašvaldībai, plānota 9</w:t>
      </w:r>
      <w:r w:rsidR="008924AF">
        <w:rPr>
          <w:sz w:val="24"/>
          <w:szCs w:val="24"/>
          <w:lang w:val="lv-LV"/>
        </w:rPr>
        <w:t> </w:t>
      </w:r>
      <w:r w:rsidRPr="00CB158B">
        <w:rPr>
          <w:sz w:val="24"/>
          <w:szCs w:val="24"/>
          <w:lang w:val="lv-LV"/>
        </w:rPr>
        <w:t>592,82</w:t>
      </w:r>
      <w:r w:rsidR="008924AF">
        <w:rPr>
          <w:sz w:val="24"/>
          <w:szCs w:val="24"/>
          <w:lang w:val="lv-LV"/>
        </w:rPr>
        <w:t xml:space="preserve"> EUR (deviņi tūkstoši pieci simti deviņdesmit divi</w:t>
      </w:r>
      <w:r w:rsidRPr="00CB158B">
        <w:rPr>
          <w:sz w:val="24"/>
          <w:szCs w:val="24"/>
          <w:lang w:val="lv-LV"/>
        </w:rPr>
        <w:t xml:space="preserve"> </w:t>
      </w:r>
      <w:proofErr w:type="spellStart"/>
      <w:r w:rsidRPr="00CB158B">
        <w:rPr>
          <w:i/>
          <w:sz w:val="24"/>
          <w:szCs w:val="24"/>
          <w:lang w:val="lv-LV"/>
        </w:rPr>
        <w:t>euro</w:t>
      </w:r>
      <w:proofErr w:type="spellEnd"/>
      <w:r w:rsidR="008924AF">
        <w:rPr>
          <w:iCs/>
          <w:sz w:val="24"/>
          <w:szCs w:val="24"/>
          <w:lang w:val="lv-LV"/>
        </w:rPr>
        <w:t xml:space="preserve"> 82 centi)</w:t>
      </w:r>
      <w:r w:rsidRPr="00CB158B">
        <w:rPr>
          <w:sz w:val="24"/>
          <w:szCs w:val="24"/>
          <w:lang w:val="lv-LV"/>
        </w:rPr>
        <w:t xml:space="preserve"> apmērā.   </w:t>
      </w:r>
    </w:p>
    <w:p w14:paraId="06224218" w14:textId="643F5EEF" w:rsidR="00C8663F" w:rsidRPr="00CB158B" w:rsidRDefault="00894B75">
      <w:pPr>
        <w:widowControl w:val="0"/>
        <w:spacing w:before="6"/>
        <w:ind w:firstLine="720"/>
        <w:jc w:val="both"/>
        <w:rPr>
          <w:sz w:val="24"/>
          <w:szCs w:val="24"/>
          <w:lang w:val="lv-LV"/>
        </w:rPr>
      </w:pPr>
      <w:bookmarkStart w:id="4" w:name="_heading=h.yjuydw6a692r" w:colFirst="0" w:colLast="0"/>
      <w:bookmarkEnd w:id="4"/>
      <w:r w:rsidRPr="00CB158B">
        <w:rPr>
          <w:sz w:val="24"/>
          <w:szCs w:val="24"/>
          <w:lang w:val="lv-LV"/>
        </w:rPr>
        <w:t>Ņemot vērā augstāk minēto un pamatojoties uz Pašvaldību likuma 4. panta pirmās daļas 4. un 8. punktu, un saskaņā ar Jaunatnes starptautisko programm</w:t>
      </w:r>
      <w:r>
        <w:rPr>
          <w:sz w:val="24"/>
          <w:szCs w:val="24"/>
          <w:lang w:val="lv-LV"/>
        </w:rPr>
        <w:t>u</w:t>
      </w:r>
      <w:r w:rsidRPr="00CB158B">
        <w:rPr>
          <w:sz w:val="24"/>
          <w:szCs w:val="24"/>
          <w:lang w:val="lv-LV"/>
        </w:rPr>
        <w:t xml:space="preserve"> aģentūras uzaicinājumu Ogres novada pašvaldībai,</w:t>
      </w:r>
    </w:p>
    <w:p w14:paraId="6B4E370F" w14:textId="77777777" w:rsidR="00C8663F" w:rsidRPr="00CB158B" w:rsidRDefault="00C8663F">
      <w:pPr>
        <w:rPr>
          <w:lang w:val="lv-LV"/>
        </w:rPr>
      </w:pPr>
    </w:p>
    <w:p w14:paraId="32A317F6" w14:textId="4C4B28D1" w:rsidR="00C8663F" w:rsidRDefault="00B84494" w:rsidP="00B84494">
      <w:pPr>
        <w:jc w:val="center"/>
        <w:rPr>
          <w:b/>
          <w:sz w:val="24"/>
          <w:szCs w:val="24"/>
          <w:lang w:val="lv-LV"/>
        </w:rPr>
      </w:pPr>
      <w:proofErr w:type="spellStart"/>
      <w:r w:rsidRPr="00B84494">
        <w:rPr>
          <w:b/>
          <w:sz w:val="24"/>
          <w:szCs w:val="24"/>
        </w:rPr>
        <w:t>balsojot</w:t>
      </w:r>
      <w:proofErr w:type="spellEnd"/>
      <w:r w:rsidRPr="00B84494">
        <w:rPr>
          <w:b/>
          <w:sz w:val="24"/>
          <w:szCs w:val="24"/>
        </w:rPr>
        <w:t xml:space="preserve">: </w:t>
      </w:r>
      <w:r w:rsidRPr="00B84494">
        <w:rPr>
          <w:b/>
          <w:noProof/>
          <w:sz w:val="24"/>
          <w:szCs w:val="24"/>
        </w:rPr>
        <w:t>ar 20 balsīm "Par" (Andris Krauja, Artūrs Mangulis, Atvars Lakstīgala, Dace Kļaviņa, Dace Māliņa, Daiga Brante, Dzirkstīte Žindiga, Egils Helmanis, Gints Sīviņš, Indulis Trapiņš, Jānis Iklāvs, Jānis Kaijaks, Jānis Siliņš, Kaspars Bramanis, Pāvels Kotāns, Raivis Ūzuls, Rūdolfs Kudļa, Santa Ločmele, Toms Āboltiņš, Valentīns Špēlis), "Pret" – nav, "Atturas" – nav, "Nepiedalās" – 1 (Dace Veiliņa)</w:t>
      </w:r>
      <w:r w:rsidR="00894B75" w:rsidRPr="00B84494">
        <w:rPr>
          <w:b/>
          <w:sz w:val="24"/>
          <w:szCs w:val="24"/>
          <w:lang w:val="lv-LV"/>
        </w:rPr>
        <w:t xml:space="preserve">, </w:t>
      </w:r>
    </w:p>
    <w:p w14:paraId="59F494A1" w14:textId="148C1E23" w:rsidR="00B84494" w:rsidRPr="006150BF" w:rsidRDefault="00B84494" w:rsidP="00B84494">
      <w:pPr>
        <w:autoSpaceDE w:val="0"/>
        <w:autoSpaceDN w:val="0"/>
        <w:adjustRightInd w:val="0"/>
        <w:jc w:val="center"/>
        <w:rPr>
          <w:i/>
          <w:iCs/>
          <w:sz w:val="24"/>
          <w:szCs w:val="24"/>
        </w:rPr>
      </w:pPr>
      <w:r>
        <w:rPr>
          <w:i/>
          <w:iCs/>
          <w:sz w:val="24"/>
          <w:szCs w:val="24"/>
        </w:rPr>
        <w:lastRenderedPageBreak/>
        <w:t>Dace Veiliņa</w:t>
      </w:r>
      <w:r w:rsidRPr="006150BF">
        <w:rPr>
          <w:i/>
          <w:iCs/>
          <w:sz w:val="24"/>
          <w:szCs w:val="24"/>
        </w:rPr>
        <w:t xml:space="preserve"> </w:t>
      </w:r>
      <w:proofErr w:type="spellStart"/>
      <w:r w:rsidRPr="006150BF">
        <w:rPr>
          <w:i/>
          <w:iCs/>
          <w:sz w:val="24"/>
          <w:szCs w:val="24"/>
        </w:rPr>
        <w:t>balsojumā</w:t>
      </w:r>
      <w:proofErr w:type="spellEnd"/>
      <w:r w:rsidRPr="006150BF">
        <w:rPr>
          <w:i/>
          <w:iCs/>
          <w:sz w:val="24"/>
          <w:szCs w:val="24"/>
        </w:rPr>
        <w:t xml:space="preserve"> </w:t>
      </w:r>
      <w:proofErr w:type="spellStart"/>
      <w:r w:rsidRPr="006150BF">
        <w:rPr>
          <w:i/>
          <w:iCs/>
          <w:sz w:val="24"/>
          <w:szCs w:val="24"/>
        </w:rPr>
        <w:t>nepiedalās</w:t>
      </w:r>
      <w:proofErr w:type="spellEnd"/>
      <w:r w:rsidRPr="006150BF">
        <w:rPr>
          <w:i/>
          <w:iCs/>
          <w:sz w:val="24"/>
          <w:szCs w:val="24"/>
        </w:rPr>
        <w:t xml:space="preserve">, </w:t>
      </w:r>
      <w:proofErr w:type="spellStart"/>
      <w:r w:rsidRPr="006150BF">
        <w:rPr>
          <w:i/>
          <w:iCs/>
          <w:sz w:val="24"/>
          <w:szCs w:val="24"/>
        </w:rPr>
        <w:t>ievērojot</w:t>
      </w:r>
      <w:proofErr w:type="spellEnd"/>
      <w:r w:rsidRPr="006150BF">
        <w:rPr>
          <w:i/>
          <w:iCs/>
          <w:sz w:val="24"/>
          <w:szCs w:val="24"/>
        </w:rPr>
        <w:t xml:space="preserve"> </w:t>
      </w:r>
      <w:proofErr w:type="spellStart"/>
      <w:r w:rsidRPr="006150BF">
        <w:rPr>
          <w:i/>
          <w:iCs/>
          <w:sz w:val="24"/>
          <w:szCs w:val="24"/>
        </w:rPr>
        <w:t>likumā</w:t>
      </w:r>
      <w:proofErr w:type="spellEnd"/>
      <w:r w:rsidRPr="006150BF">
        <w:rPr>
          <w:i/>
          <w:iCs/>
          <w:sz w:val="24"/>
          <w:szCs w:val="24"/>
        </w:rPr>
        <w:t xml:space="preserve"> “Par </w:t>
      </w:r>
      <w:proofErr w:type="spellStart"/>
      <w:r w:rsidRPr="006150BF">
        <w:rPr>
          <w:i/>
          <w:iCs/>
          <w:sz w:val="24"/>
          <w:szCs w:val="24"/>
        </w:rPr>
        <w:t>interešu</w:t>
      </w:r>
      <w:proofErr w:type="spellEnd"/>
      <w:r w:rsidRPr="006150BF">
        <w:rPr>
          <w:i/>
          <w:iCs/>
          <w:sz w:val="24"/>
          <w:szCs w:val="24"/>
        </w:rPr>
        <w:t xml:space="preserve"> </w:t>
      </w:r>
      <w:proofErr w:type="spellStart"/>
      <w:r w:rsidRPr="006150BF">
        <w:rPr>
          <w:i/>
          <w:iCs/>
          <w:sz w:val="24"/>
          <w:szCs w:val="24"/>
        </w:rPr>
        <w:t>konflikta</w:t>
      </w:r>
      <w:proofErr w:type="spellEnd"/>
      <w:r w:rsidRPr="006150BF">
        <w:rPr>
          <w:i/>
          <w:iCs/>
          <w:sz w:val="24"/>
          <w:szCs w:val="24"/>
        </w:rPr>
        <w:t xml:space="preserve"> </w:t>
      </w:r>
      <w:proofErr w:type="spellStart"/>
      <w:r w:rsidRPr="006150BF">
        <w:rPr>
          <w:i/>
          <w:iCs/>
          <w:sz w:val="24"/>
          <w:szCs w:val="24"/>
        </w:rPr>
        <w:t>novēršanu</w:t>
      </w:r>
      <w:proofErr w:type="spellEnd"/>
      <w:r w:rsidRPr="006150BF">
        <w:rPr>
          <w:i/>
          <w:iCs/>
          <w:sz w:val="24"/>
          <w:szCs w:val="24"/>
        </w:rPr>
        <w:t xml:space="preserve"> </w:t>
      </w:r>
      <w:proofErr w:type="spellStart"/>
      <w:r w:rsidRPr="006150BF">
        <w:rPr>
          <w:i/>
          <w:iCs/>
          <w:sz w:val="24"/>
          <w:szCs w:val="24"/>
        </w:rPr>
        <w:t>valsts</w:t>
      </w:r>
      <w:proofErr w:type="spellEnd"/>
      <w:r w:rsidRPr="006150BF">
        <w:rPr>
          <w:i/>
          <w:iCs/>
          <w:sz w:val="24"/>
          <w:szCs w:val="24"/>
        </w:rPr>
        <w:t xml:space="preserve"> </w:t>
      </w:r>
      <w:proofErr w:type="spellStart"/>
      <w:r w:rsidRPr="006150BF">
        <w:rPr>
          <w:i/>
          <w:iCs/>
          <w:sz w:val="24"/>
          <w:szCs w:val="24"/>
        </w:rPr>
        <w:t>amatpersonu</w:t>
      </w:r>
      <w:proofErr w:type="spellEnd"/>
      <w:r w:rsidRPr="006150BF">
        <w:rPr>
          <w:i/>
          <w:iCs/>
          <w:sz w:val="24"/>
          <w:szCs w:val="24"/>
        </w:rPr>
        <w:t xml:space="preserve"> </w:t>
      </w:r>
      <w:proofErr w:type="spellStart"/>
      <w:r w:rsidRPr="006150BF">
        <w:rPr>
          <w:i/>
          <w:iCs/>
          <w:sz w:val="24"/>
          <w:szCs w:val="24"/>
        </w:rPr>
        <w:t>darbībā</w:t>
      </w:r>
      <w:proofErr w:type="spellEnd"/>
      <w:r w:rsidRPr="006150BF">
        <w:rPr>
          <w:i/>
          <w:iCs/>
          <w:sz w:val="24"/>
          <w:szCs w:val="24"/>
        </w:rPr>
        <w:t xml:space="preserve">” </w:t>
      </w:r>
      <w:proofErr w:type="spellStart"/>
      <w:r w:rsidRPr="006150BF">
        <w:rPr>
          <w:i/>
          <w:iCs/>
          <w:sz w:val="24"/>
          <w:szCs w:val="24"/>
        </w:rPr>
        <w:t>paredzētos</w:t>
      </w:r>
      <w:proofErr w:type="spellEnd"/>
      <w:r w:rsidRPr="006150BF">
        <w:rPr>
          <w:i/>
          <w:iCs/>
          <w:sz w:val="24"/>
          <w:szCs w:val="24"/>
        </w:rPr>
        <w:t xml:space="preserve"> </w:t>
      </w:r>
      <w:proofErr w:type="spellStart"/>
      <w:r w:rsidRPr="006150BF">
        <w:rPr>
          <w:i/>
          <w:iCs/>
          <w:sz w:val="24"/>
          <w:szCs w:val="24"/>
        </w:rPr>
        <w:t>lēmumu</w:t>
      </w:r>
      <w:proofErr w:type="spellEnd"/>
      <w:r w:rsidRPr="006150BF">
        <w:rPr>
          <w:i/>
          <w:iCs/>
          <w:sz w:val="24"/>
          <w:szCs w:val="24"/>
        </w:rPr>
        <w:t xml:space="preserve"> </w:t>
      </w:r>
      <w:proofErr w:type="spellStart"/>
      <w:r w:rsidRPr="006150BF">
        <w:rPr>
          <w:i/>
          <w:iCs/>
          <w:sz w:val="24"/>
          <w:szCs w:val="24"/>
        </w:rPr>
        <w:t>pieņemšanas</w:t>
      </w:r>
      <w:proofErr w:type="spellEnd"/>
      <w:r w:rsidRPr="006150BF">
        <w:rPr>
          <w:i/>
          <w:iCs/>
          <w:sz w:val="24"/>
          <w:szCs w:val="24"/>
        </w:rPr>
        <w:t xml:space="preserve"> </w:t>
      </w:r>
      <w:proofErr w:type="spellStart"/>
      <w:r w:rsidRPr="006150BF">
        <w:rPr>
          <w:i/>
          <w:iCs/>
          <w:sz w:val="24"/>
          <w:szCs w:val="24"/>
        </w:rPr>
        <w:t>ierobežojumus</w:t>
      </w:r>
      <w:proofErr w:type="spellEnd"/>
      <w:r w:rsidRPr="006150BF">
        <w:rPr>
          <w:i/>
          <w:iCs/>
          <w:sz w:val="24"/>
          <w:szCs w:val="24"/>
        </w:rPr>
        <w:t>,</w:t>
      </w:r>
    </w:p>
    <w:p w14:paraId="35DB0638" w14:textId="77777777" w:rsidR="00C8663F" w:rsidRPr="00B84494" w:rsidRDefault="00894B75">
      <w:pPr>
        <w:jc w:val="center"/>
        <w:rPr>
          <w:b/>
          <w:sz w:val="24"/>
          <w:szCs w:val="24"/>
          <w:lang w:val="lv-LV"/>
        </w:rPr>
      </w:pPr>
      <w:r w:rsidRPr="00B84494">
        <w:rPr>
          <w:sz w:val="24"/>
          <w:szCs w:val="24"/>
          <w:lang w:val="lv-LV"/>
        </w:rPr>
        <w:t>Ogres novada pašvaldības dome</w:t>
      </w:r>
      <w:r w:rsidRPr="00B84494">
        <w:rPr>
          <w:b/>
          <w:sz w:val="24"/>
          <w:szCs w:val="24"/>
          <w:lang w:val="lv-LV"/>
        </w:rPr>
        <w:t xml:space="preserve"> NOLEMJ:</w:t>
      </w:r>
    </w:p>
    <w:p w14:paraId="2E8A619F" w14:textId="77777777" w:rsidR="00C8663F" w:rsidRPr="00CB158B" w:rsidRDefault="00C8663F">
      <w:pPr>
        <w:widowControl w:val="0"/>
        <w:ind w:right="-170"/>
        <w:jc w:val="both"/>
        <w:rPr>
          <w:lang w:val="lv-LV"/>
        </w:rPr>
      </w:pPr>
    </w:p>
    <w:p w14:paraId="0DCFCAFC" w14:textId="77777777" w:rsidR="00C8663F" w:rsidRPr="00CB158B" w:rsidRDefault="00894B75">
      <w:pPr>
        <w:widowControl w:val="0"/>
        <w:numPr>
          <w:ilvl w:val="0"/>
          <w:numId w:val="2"/>
        </w:numPr>
        <w:pBdr>
          <w:top w:val="nil"/>
          <w:left w:val="nil"/>
          <w:bottom w:val="nil"/>
          <w:right w:val="nil"/>
          <w:between w:val="nil"/>
        </w:pBdr>
        <w:ind w:left="426"/>
        <w:jc w:val="both"/>
        <w:rPr>
          <w:sz w:val="24"/>
          <w:szCs w:val="24"/>
          <w:lang w:val="lv-LV"/>
        </w:rPr>
      </w:pPr>
      <w:r w:rsidRPr="00CB158B">
        <w:rPr>
          <w:b/>
          <w:sz w:val="24"/>
          <w:szCs w:val="24"/>
          <w:lang w:val="lv-LV"/>
        </w:rPr>
        <w:t xml:space="preserve">Apstiprināt </w:t>
      </w:r>
      <w:r w:rsidRPr="00CB158B">
        <w:rPr>
          <w:sz w:val="24"/>
          <w:szCs w:val="24"/>
          <w:lang w:val="lv-LV"/>
        </w:rPr>
        <w:t>Ogres novada pašvaldības dalību projektā Nr. 2.3.2.1.i.0/1/23/I/CFLA/002 “Digitālā darba ar jaunatni sistēmas attīstība pašvaldībās” īstenošanā  un noslēgt Sadarbības līgumu ar Jaunatnes starptautisko programmu aģentūru par projekta īstenošanas nosacījumiem.</w:t>
      </w:r>
    </w:p>
    <w:p w14:paraId="77AADE31" w14:textId="59694659" w:rsidR="00C8663F" w:rsidRPr="00CB158B" w:rsidRDefault="00894B75">
      <w:pPr>
        <w:widowControl w:val="0"/>
        <w:numPr>
          <w:ilvl w:val="0"/>
          <w:numId w:val="2"/>
        </w:numPr>
        <w:pBdr>
          <w:top w:val="nil"/>
          <w:left w:val="nil"/>
          <w:bottom w:val="nil"/>
          <w:right w:val="nil"/>
          <w:between w:val="nil"/>
        </w:pBdr>
        <w:ind w:left="426"/>
        <w:jc w:val="both"/>
        <w:rPr>
          <w:sz w:val="24"/>
          <w:szCs w:val="24"/>
          <w:lang w:val="lv-LV"/>
        </w:rPr>
      </w:pPr>
      <w:r w:rsidRPr="00CB158B">
        <w:rPr>
          <w:b/>
          <w:sz w:val="24"/>
          <w:szCs w:val="24"/>
          <w:lang w:val="lv-LV"/>
        </w:rPr>
        <w:t xml:space="preserve">Paredzēt </w:t>
      </w:r>
      <w:r w:rsidRPr="00CB158B">
        <w:rPr>
          <w:sz w:val="24"/>
          <w:szCs w:val="24"/>
          <w:lang w:val="lv-LV"/>
        </w:rPr>
        <w:t>Ogres novada pašvaldības 2025.</w:t>
      </w:r>
      <w:r>
        <w:rPr>
          <w:sz w:val="24"/>
          <w:szCs w:val="24"/>
          <w:lang w:val="lv-LV"/>
        </w:rPr>
        <w:t xml:space="preserve"> </w:t>
      </w:r>
      <w:r w:rsidRPr="00CB158B">
        <w:rPr>
          <w:sz w:val="24"/>
          <w:szCs w:val="24"/>
          <w:lang w:val="lv-LV"/>
        </w:rPr>
        <w:t>gada budžetā finanšu līdzekļus PVN apmaksai  9</w:t>
      </w:r>
      <w:r>
        <w:rPr>
          <w:sz w:val="24"/>
          <w:szCs w:val="24"/>
          <w:lang w:val="lv-LV"/>
        </w:rPr>
        <w:t> </w:t>
      </w:r>
      <w:r w:rsidRPr="00CB158B">
        <w:rPr>
          <w:sz w:val="24"/>
          <w:szCs w:val="24"/>
          <w:lang w:val="lv-LV"/>
        </w:rPr>
        <w:t>592,82</w:t>
      </w:r>
      <w:r>
        <w:rPr>
          <w:sz w:val="24"/>
          <w:szCs w:val="24"/>
          <w:lang w:val="lv-LV"/>
        </w:rPr>
        <w:t> EUR (deviņi tūkstoši pieci simti deviņdesmit divi</w:t>
      </w:r>
      <w:r w:rsidRPr="00CB158B">
        <w:rPr>
          <w:sz w:val="24"/>
          <w:szCs w:val="24"/>
          <w:lang w:val="lv-LV"/>
        </w:rPr>
        <w:t xml:space="preserve"> </w:t>
      </w:r>
      <w:proofErr w:type="spellStart"/>
      <w:r w:rsidRPr="00CB158B">
        <w:rPr>
          <w:i/>
          <w:sz w:val="24"/>
          <w:szCs w:val="24"/>
          <w:lang w:val="lv-LV"/>
        </w:rPr>
        <w:t>euro</w:t>
      </w:r>
      <w:proofErr w:type="spellEnd"/>
      <w:r>
        <w:rPr>
          <w:iCs/>
          <w:sz w:val="24"/>
          <w:szCs w:val="24"/>
          <w:lang w:val="lv-LV"/>
        </w:rPr>
        <w:t xml:space="preserve"> 82 centi)</w:t>
      </w:r>
      <w:r w:rsidRPr="00CB158B">
        <w:rPr>
          <w:sz w:val="24"/>
          <w:szCs w:val="24"/>
          <w:lang w:val="lv-LV"/>
        </w:rPr>
        <w:t xml:space="preserve"> apmērā. </w:t>
      </w:r>
    </w:p>
    <w:p w14:paraId="711AE3ED" w14:textId="77777777" w:rsidR="00C8663F" w:rsidRPr="00CB158B" w:rsidRDefault="00894B75">
      <w:pPr>
        <w:widowControl w:val="0"/>
        <w:numPr>
          <w:ilvl w:val="0"/>
          <w:numId w:val="2"/>
        </w:numPr>
        <w:pBdr>
          <w:top w:val="nil"/>
          <w:left w:val="nil"/>
          <w:bottom w:val="nil"/>
          <w:right w:val="nil"/>
          <w:between w:val="nil"/>
        </w:pBdr>
        <w:ind w:left="426"/>
        <w:jc w:val="both"/>
        <w:rPr>
          <w:sz w:val="24"/>
          <w:szCs w:val="24"/>
          <w:lang w:val="lv-LV"/>
        </w:rPr>
      </w:pPr>
      <w:r w:rsidRPr="00CB158B">
        <w:rPr>
          <w:b/>
          <w:sz w:val="24"/>
          <w:szCs w:val="24"/>
          <w:lang w:val="lv-LV"/>
        </w:rPr>
        <w:t xml:space="preserve">Pilnvarot </w:t>
      </w:r>
      <w:r w:rsidRPr="00CB158B">
        <w:rPr>
          <w:sz w:val="24"/>
          <w:szCs w:val="24"/>
          <w:lang w:val="lv-LV"/>
        </w:rPr>
        <w:t>Ogres novada Izglītības pārvaldi veikt visas ar Projekta īstenošanu un uzraudzību saistītās darbības.</w:t>
      </w:r>
    </w:p>
    <w:p w14:paraId="2FA6EB1E" w14:textId="77777777" w:rsidR="00C8663F" w:rsidRPr="00CB158B" w:rsidRDefault="00894B75">
      <w:pPr>
        <w:widowControl w:val="0"/>
        <w:numPr>
          <w:ilvl w:val="0"/>
          <w:numId w:val="2"/>
        </w:numPr>
        <w:ind w:left="426"/>
        <w:jc w:val="both"/>
        <w:rPr>
          <w:sz w:val="24"/>
          <w:szCs w:val="24"/>
          <w:lang w:val="lv-LV"/>
        </w:rPr>
      </w:pPr>
      <w:r w:rsidRPr="00CB158B">
        <w:rPr>
          <w:sz w:val="24"/>
          <w:szCs w:val="24"/>
          <w:lang w:val="lv-LV"/>
        </w:rPr>
        <w:t>Kontroli par lēmuma izpildi uzdot Ogres novada pašvaldības izpilddirektoram.</w:t>
      </w:r>
    </w:p>
    <w:p w14:paraId="3196A6A8" w14:textId="77777777" w:rsidR="00C8663F" w:rsidRPr="00CB158B" w:rsidRDefault="00C8663F">
      <w:pPr>
        <w:widowControl w:val="0"/>
        <w:ind w:left="426"/>
        <w:jc w:val="both"/>
        <w:rPr>
          <w:sz w:val="24"/>
          <w:szCs w:val="24"/>
          <w:lang w:val="lv-LV"/>
        </w:rPr>
      </w:pPr>
    </w:p>
    <w:p w14:paraId="715DB336" w14:textId="4F3798A0" w:rsidR="001A5770" w:rsidRDefault="001A5770" w:rsidP="001A5770">
      <w:pPr>
        <w:ind w:left="426"/>
        <w:jc w:val="right"/>
        <w:rPr>
          <w:sz w:val="24"/>
          <w:szCs w:val="24"/>
          <w:lang w:val="lv-LV"/>
        </w:rPr>
      </w:pPr>
    </w:p>
    <w:p w14:paraId="7B843CD1" w14:textId="32B119CD" w:rsidR="00C8663F" w:rsidRPr="00CB158B" w:rsidRDefault="00894B75">
      <w:pPr>
        <w:ind w:left="218"/>
        <w:jc w:val="right"/>
        <w:rPr>
          <w:sz w:val="24"/>
          <w:szCs w:val="24"/>
          <w:lang w:val="lv-LV"/>
        </w:rPr>
      </w:pPr>
      <w:r w:rsidRPr="00CB158B">
        <w:rPr>
          <w:sz w:val="24"/>
          <w:szCs w:val="24"/>
          <w:lang w:val="lv-LV"/>
        </w:rPr>
        <w:t>(Sēdes vadītāja,</w:t>
      </w:r>
    </w:p>
    <w:p w14:paraId="1B1E0A33" w14:textId="1274C467" w:rsidR="00C8663F" w:rsidRPr="00CB158B" w:rsidRDefault="00894B75">
      <w:pPr>
        <w:ind w:left="218"/>
        <w:jc w:val="right"/>
        <w:rPr>
          <w:sz w:val="24"/>
          <w:szCs w:val="24"/>
          <w:lang w:val="lv-LV"/>
        </w:rPr>
      </w:pPr>
      <w:r w:rsidRPr="00CB158B">
        <w:rPr>
          <w:sz w:val="24"/>
          <w:szCs w:val="24"/>
          <w:lang w:val="lv-LV"/>
        </w:rPr>
        <w:t>domes priekšsēdētāja E.</w:t>
      </w:r>
      <w:r>
        <w:rPr>
          <w:sz w:val="24"/>
          <w:szCs w:val="24"/>
          <w:lang w:val="lv-LV"/>
        </w:rPr>
        <w:t xml:space="preserve"> </w:t>
      </w:r>
      <w:proofErr w:type="spellStart"/>
      <w:r w:rsidRPr="00CB158B">
        <w:rPr>
          <w:sz w:val="24"/>
          <w:szCs w:val="24"/>
          <w:lang w:val="lv-LV"/>
        </w:rPr>
        <w:t>Helmaņa</w:t>
      </w:r>
      <w:proofErr w:type="spellEnd"/>
      <w:r w:rsidRPr="00CB158B">
        <w:rPr>
          <w:sz w:val="24"/>
          <w:szCs w:val="24"/>
          <w:lang w:val="lv-LV"/>
        </w:rPr>
        <w:t xml:space="preserve"> paraksts)</w:t>
      </w:r>
    </w:p>
    <w:p w14:paraId="6A7A0C22" w14:textId="77777777" w:rsidR="00C8663F" w:rsidRPr="00CB158B" w:rsidRDefault="00C8663F">
      <w:pPr>
        <w:pBdr>
          <w:top w:val="nil"/>
          <w:left w:val="nil"/>
          <w:bottom w:val="nil"/>
          <w:right w:val="nil"/>
          <w:between w:val="nil"/>
        </w:pBdr>
        <w:rPr>
          <w:sz w:val="24"/>
          <w:szCs w:val="24"/>
          <w:lang w:val="lv-LV"/>
        </w:rPr>
      </w:pPr>
    </w:p>
    <w:sectPr w:rsidR="00C8663F" w:rsidRPr="00CB158B" w:rsidSect="00B84494">
      <w:footerReference w:type="even" r:id="rId9"/>
      <w:footerReference w:type="default" r:id="rId10"/>
      <w:pgSz w:w="11906" w:h="16838"/>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904FD4" w14:textId="77777777" w:rsidR="00D510E2" w:rsidRDefault="00D510E2">
      <w:r>
        <w:separator/>
      </w:r>
    </w:p>
  </w:endnote>
  <w:endnote w:type="continuationSeparator" w:id="0">
    <w:p w14:paraId="373B8770" w14:textId="77777777" w:rsidR="00D510E2" w:rsidRDefault="00D51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embedRegular r:id="rId1" w:fontKey="{CF5DAABD-0840-40BE-80C2-29489E03BA36}"/>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embedRegular r:id="rId2" w:fontKey="{1B670314-8A61-4E95-BCCF-CD42169EC079}"/>
    <w:embedBold r:id="rId3" w:fontKey="{A704ADDB-1589-444E-BA30-191099E5F239}"/>
    <w:embedBoldItalic r:id="rId4" w:fontKey="{E4BA48BB-6DBC-4D8E-BED5-0F42F7E7A2A4}"/>
  </w:font>
  <w:font w:name="Arial">
    <w:panose1 w:val="020B0604020202020204"/>
    <w:charset w:val="BA"/>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embedRegular r:id="rId5" w:fontKey="{D3038652-A416-43D4-A72A-55E1468E1D23}"/>
  </w:font>
  <w:font w:name="Helvetica Neue">
    <w:charset w:val="00"/>
    <w:family w:val="auto"/>
    <w:pitch w:val="default"/>
    <w:embedRegular r:id="rId6" w:fontKey="{659040B1-3BFF-451B-B771-3D7D031B1B9F}"/>
    <w:embedBold r:id="rId7" w:fontKey="{CCF534B9-0E1D-4B36-98C7-3AF099A35310}"/>
  </w:font>
  <w:font w:name="Calibri">
    <w:panose1 w:val="020F0502020204030204"/>
    <w:charset w:val="BA"/>
    <w:family w:val="swiss"/>
    <w:pitch w:val="variable"/>
    <w:sig w:usb0="E4002EFF" w:usb1="C000247B" w:usb2="00000009" w:usb3="00000000" w:csb0="000001FF" w:csb1="00000000"/>
    <w:embedRegular r:id="rId8" w:fontKey="{759A25BF-6D74-46E6-B6D5-127617EB06FF}"/>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3A63C" w14:textId="77777777" w:rsidR="00C8663F" w:rsidRDefault="00894B75">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414D2C61" w14:textId="77777777" w:rsidR="00C8663F" w:rsidRDefault="00C8663F">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EAB04" w14:textId="469E307C" w:rsidR="00C8663F" w:rsidRDefault="00894B75">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2E447E">
      <w:rPr>
        <w:noProof/>
        <w:color w:val="000000"/>
      </w:rPr>
      <w:t>3</w:t>
    </w:r>
    <w:r>
      <w:rPr>
        <w:color w:val="000000"/>
      </w:rPr>
      <w:fldChar w:fldCharType="end"/>
    </w:r>
  </w:p>
  <w:p w14:paraId="34438209" w14:textId="77777777" w:rsidR="00C8663F" w:rsidRDefault="00894B75">
    <w:pPr>
      <w:pBdr>
        <w:top w:val="nil"/>
        <w:left w:val="nil"/>
        <w:bottom w:val="nil"/>
        <w:right w:val="nil"/>
        <w:between w:val="nil"/>
      </w:pBdr>
      <w:tabs>
        <w:tab w:val="center" w:pos="4153"/>
        <w:tab w:val="right" w:pos="8306"/>
      </w:tabs>
      <w:rPr>
        <w:color w:val="000000"/>
      </w:rPr>
    </w:pPr>
    <w:r>
      <w:rPr>
        <w:noProof/>
        <w:lang w:val="lv-LV" w:eastAsia="lv-LV"/>
      </w:rPr>
      <mc:AlternateContent>
        <mc:Choice Requires="wpg">
          <w:drawing>
            <wp:anchor distT="0" distB="0" distL="0" distR="0" simplePos="0" relativeHeight="251658240" behindDoc="0" locked="0" layoutInCell="1" hidden="0" allowOverlap="1" wp14:anchorId="71EAB310" wp14:editId="53E45BDB">
              <wp:simplePos x="0" y="0"/>
              <wp:positionH relativeFrom="column">
                <wp:posOffset>2667000</wp:posOffset>
              </wp:positionH>
              <wp:positionV relativeFrom="paragraph">
                <wp:posOffset>0</wp:posOffset>
              </wp:positionV>
              <wp:extent cx="374015" cy="170815"/>
              <wp:effectExtent l="0" t="0" r="0" b="0"/>
              <wp:wrapSquare wrapText="bothSides" distT="0" distB="0" distL="0" distR="0"/>
              <wp:docPr id="7" name="Taisnstūris 7"/>
              <wp:cNvGraphicFramePr/>
              <a:graphic xmlns:a="http://schemas.openxmlformats.org/drawingml/2006/main">
                <a:graphicData uri="http://schemas.microsoft.com/office/word/2010/wordprocessingShape">
                  <wps:wsp>
                    <wps:cNvSpPr/>
                    <wps:spPr>
                      <a:xfrm>
                        <a:off x="5173280" y="3708880"/>
                        <a:ext cx="345440" cy="142240"/>
                      </a:xfrm>
                      <a:prstGeom prst="rect">
                        <a:avLst/>
                      </a:prstGeom>
                      <a:solidFill>
                        <a:srgbClr val="FFFFFF">
                          <a:alpha val="0"/>
                        </a:srgbClr>
                      </a:solidFill>
                      <a:ln>
                        <a:noFill/>
                      </a:ln>
                    </wps:spPr>
                    <wps:txbx>
                      <w:txbxContent>
                        <w:p w14:paraId="7AA4C1E3" w14:textId="77777777" w:rsidR="00C8663F" w:rsidRDefault="00C8663F">
                          <w:pPr>
                            <w:textDirection w:val="btLr"/>
                          </w:pP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2667000</wp:posOffset>
              </wp:positionH>
              <wp:positionV relativeFrom="paragraph">
                <wp:posOffset>0</wp:posOffset>
              </wp:positionV>
              <wp:extent cx="374015" cy="170815"/>
              <wp:effectExtent b="0" l="0" r="0" t="0"/>
              <wp:wrapSquare wrapText="bothSides" distB="0" distT="0" distL="0" distR="0"/>
              <wp:docPr id="7"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374015" cy="170815"/>
                      </a:xfrm>
                      <a:prstGeom prst="rect"/>
                      <a:ln/>
                    </pic:spPr>
                  </pic:pic>
                </a:graphicData>
              </a:graphic>
            </wp:anchor>
          </w:drawing>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689BEE" w14:textId="77777777" w:rsidR="00D510E2" w:rsidRDefault="00D510E2">
      <w:r>
        <w:separator/>
      </w:r>
    </w:p>
  </w:footnote>
  <w:footnote w:type="continuationSeparator" w:id="0">
    <w:p w14:paraId="766AD0ED" w14:textId="77777777" w:rsidR="00D510E2" w:rsidRDefault="00D510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EF3B50"/>
    <w:multiLevelType w:val="multilevel"/>
    <w:tmpl w:val="67A23F94"/>
    <w:lvl w:ilvl="0">
      <w:start w:val="1"/>
      <w:numFmt w:val="decimal"/>
      <w:pStyle w:val="Virsraksts1"/>
      <w:lvlText w:val="%1."/>
      <w:lvlJc w:val="left"/>
      <w:pPr>
        <w:ind w:left="1080" w:hanging="360"/>
      </w:pPr>
    </w:lvl>
    <w:lvl w:ilvl="1">
      <w:start w:val="1"/>
      <w:numFmt w:val="bullet"/>
      <w:pStyle w:val="Virsraksts2"/>
      <w:lvlText w:val="o"/>
      <w:lvlJc w:val="left"/>
      <w:pPr>
        <w:ind w:left="1800" w:hanging="360"/>
      </w:pPr>
      <w:rPr>
        <w:rFonts w:ascii="Courier New" w:eastAsia="Courier New" w:hAnsi="Courier New" w:cs="Courier New"/>
      </w:rPr>
    </w:lvl>
    <w:lvl w:ilvl="2">
      <w:start w:val="1"/>
      <w:numFmt w:val="bullet"/>
      <w:pStyle w:val="Virsraksts3"/>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2C40546F"/>
    <w:multiLevelType w:val="multilevel"/>
    <w:tmpl w:val="FF88C1DE"/>
    <w:lvl w:ilvl="0">
      <w:start w:val="1"/>
      <w:numFmt w:val="decimal"/>
      <w:lvlText w:val=""/>
      <w:lvlJc w:val="left"/>
      <w:pPr>
        <w:ind w:left="432" w:hanging="432"/>
      </w:pPr>
      <w:rPr>
        <w:b w:val="0"/>
        <w:i/>
      </w:r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 w15:restartNumberingAfterBreak="0">
    <w:nsid w:val="36691A4C"/>
    <w:multiLevelType w:val="multilevel"/>
    <w:tmpl w:val="15B8A7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63F"/>
    <w:rsid w:val="001A5770"/>
    <w:rsid w:val="002E447E"/>
    <w:rsid w:val="007D1601"/>
    <w:rsid w:val="008924AF"/>
    <w:rsid w:val="00894B75"/>
    <w:rsid w:val="00B84494"/>
    <w:rsid w:val="00C8663F"/>
    <w:rsid w:val="00CB158B"/>
    <w:rsid w:val="00D510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07AA8"/>
  <w15:docId w15:val="{58567893-CCF5-4B8A-B4DD-E2CB87602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323C"/>
    <w:pPr>
      <w:suppressAutoHyphens/>
    </w:pPr>
    <w:rPr>
      <w:kern w:val="1"/>
      <w:lang w:val="en-US" w:eastAsia="ar-SA"/>
    </w:rPr>
  </w:style>
  <w:style w:type="paragraph" w:styleId="Virsraksts1">
    <w:name w:val="heading 1"/>
    <w:basedOn w:val="Parasts"/>
    <w:next w:val="Parasts"/>
    <w:link w:val="Virsraksts1Rakstz"/>
    <w:uiPriority w:val="9"/>
    <w:qFormat/>
    <w:rsid w:val="00B3323C"/>
    <w:pPr>
      <w:keepNext/>
      <w:numPr>
        <w:numId w:val="1"/>
      </w:numPr>
      <w:jc w:val="both"/>
      <w:outlineLvl w:val="0"/>
    </w:pPr>
    <w:rPr>
      <w:b/>
      <w:bCs/>
      <w:sz w:val="24"/>
      <w:szCs w:val="24"/>
      <w:lang w:val="lv-LV"/>
    </w:rPr>
  </w:style>
  <w:style w:type="paragraph" w:styleId="Virsraksts2">
    <w:name w:val="heading 2"/>
    <w:basedOn w:val="Parasts"/>
    <w:next w:val="Parasts"/>
    <w:link w:val="Virsraksts2Rakstz"/>
    <w:uiPriority w:val="9"/>
    <w:unhideWhenUsed/>
    <w:qFormat/>
    <w:rsid w:val="00B3323C"/>
    <w:pPr>
      <w:keepNext/>
      <w:numPr>
        <w:ilvl w:val="1"/>
        <w:numId w:val="1"/>
      </w:numPr>
      <w:ind w:left="5670" w:hanging="5670"/>
      <w:outlineLvl w:val="1"/>
    </w:pPr>
    <w:rPr>
      <w:b/>
      <w:bCs/>
      <w:sz w:val="24"/>
      <w:szCs w:val="24"/>
      <w:lang w:val="lv-LV"/>
    </w:rPr>
  </w:style>
  <w:style w:type="paragraph" w:styleId="Virsraksts3">
    <w:name w:val="heading 3"/>
    <w:basedOn w:val="Parasts"/>
    <w:next w:val="Parasts"/>
    <w:link w:val="Virsraksts3Rakstz"/>
    <w:uiPriority w:val="9"/>
    <w:semiHidden/>
    <w:unhideWhenUsed/>
    <w:qFormat/>
    <w:rsid w:val="00B3323C"/>
    <w:pPr>
      <w:keepNext/>
      <w:numPr>
        <w:ilvl w:val="2"/>
        <w:numId w:val="1"/>
      </w:numPr>
      <w:jc w:val="center"/>
      <w:outlineLvl w:val="2"/>
    </w:pPr>
    <w:rPr>
      <w:sz w:val="28"/>
      <w:lang w:val="lv-LV"/>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Apakvirsraksts"/>
    <w:link w:val="NosaukumsRakstz"/>
    <w:uiPriority w:val="10"/>
    <w:qFormat/>
    <w:rsid w:val="00B3323C"/>
    <w:pPr>
      <w:jc w:val="center"/>
    </w:pPr>
    <w:rPr>
      <w:b/>
      <w:bCs/>
      <w:sz w:val="28"/>
      <w:szCs w:val="24"/>
      <w:lang w:val="lv-LV"/>
    </w:rPr>
  </w:style>
  <w:style w:type="table" w:customStyle="1" w:styleId="TableNormal10">
    <w:name w:val="Table Normal1"/>
    <w:tblPr>
      <w:tblCellMar>
        <w:top w:w="0" w:type="dxa"/>
        <w:left w:w="0" w:type="dxa"/>
        <w:bottom w:w="0" w:type="dxa"/>
        <w:right w:w="0" w:type="dxa"/>
      </w:tblCellMar>
    </w:tblPr>
  </w:style>
  <w:style w:type="character" w:customStyle="1" w:styleId="Virsraksts1Rakstz">
    <w:name w:val="Virsraksts 1 Rakstz."/>
    <w:basedOn w:val="Noklusjumarindkopasfonts"/>
    <w:link w:val="Virsraksts1"/>
    <w:uiPriority w:val="99"/>
    <w:locked/>
    <w:rsid w:val="005C5267"/>
    <w:rPr>
      <w:rFonts w:ascii="Cambria" w:hAnsi="Cambria" w:cs="Times New Roman"/>
      <w:b/>
      <w:bCs/>
      <w:kern w:val="32"/>
      <w:sz w:val="32"/>
      <w:szCs w:val="32"/>
      <w:lang w:val="en-US" w:eastAsia="ar-SA" w:bidi="ar-SA"/>
    </w:rPr>
  </w:style>
  <w:style w:type="character" w:customStyle="1" w:styleId="Virsraksts2Rakstz">
    <w:name w:val="Virsraksts 2 Rakstz."/>
    <w:basedOn w:val="Noklusjumarindkopasfonts"/>
    <w:link w:val="Virsraksts2"/>
    <w:uiPriority w:val="99"/>
    <w:semiHidden/>
    <w:locked/>
    <w:rsid w:val="005C5267"/>
    <w:rPr>
      <w:rFonts w:ascii="Cambria" w:hAnsi="Cambria" w:cs="Times New Roman"/>
      <w:b/>
      <w:bCs/>
      <w:i/>
      <w:iCs/>
      <w:kern w:val="1"/>
      <w:sz w:val="28"/>
      <w:szCs w:val="28"/>
      <w:lang w:val="en-US" w:eastAsia="ar-SA" w:bidi="ar-SA"/>
    </w:rPr>
  </w:style>
  <w:style w:type="character" w:customStyle="1" w:styleId="Virsraksts3Rakstz">
    <w:name w:val="Virsraksts 3 Rakstz."/>
    <w:basedOn w:val="Noklusjumarindkopasfonts"/>
    <w:link w:val="Virsraksts3"/>
    <w:uiPriority w:val="99"/>
    <w:semiHidden/>
    <w:locked/>
    <w:rsid w:val="005C5267"/>
    <w:rPr>
      <w:rFonts w:ascii="Cambria" w:hAnsi="Cambria" w:cs="Times New Roman"/>
      <w:b/>
      <w:bCs/>
      <w:kern w:val="1"/>
      <w:sz w:val="26"/>
      <w:szCs w:val="26"/>
      <w:lang w:val="en-US" w:eastAsia="ar-SA" w:bidi="ar-SA"/>
    </w:rPr>
  </w:style>
  <w:style w:type="character" w:customStyle="1" w:styleId="WW8Num1z0">
    <w:name w:val="WW8Num1z0"/>
    <w:uiPriority w:val="99"/>
    <w:rsid w:val="00B3323C"/>
    <w:rPr>
      <w:i/>
    </w:rPr>
  </w:style>
  <w:style w:type="character" w:customStyle="1" w:styleId="WW8Num1z1">
    <w:name w:val="WW8Num1z1"/>
    <w:uiPriority w:val="99"/>
    <w:rsid w:val="00B3323C"/>
  </w:style>
  <w:style w:type="character" w:customStyle="1" w:styleId="WW8Num1z2">
    <w:name w:val="WW8Num1z2"/>
    <w:uiPriority w:val="99"/>
    <w:rsid w:val="00B3323C"/>
  </w:style>
  <w:style w:type="character" w:customStyle="1" w:styleId="WW8Num1z3">
    <w:name w:val="WW8Num1z3"/>
    <w:uiPriority w:val="99"/>
    <w:rsid w:val="00B3323C"/>
  </w:style>
  <w:style w:type="character" w:customStyle="1" w:styleId="WW8Num1z4">
    <w:name w:val="WW8Num1z4"/>
    <w:uiPriority w:val="99"/>
    <w:rsid w:val="00B3323C"/>
  </w:style>
  <w:style w:type="character" w:customStyle="1" w:styleId="WW8Num1z5">
    <w:name w:val="WW8Num1z5"/>
    <w:uiPriority w:val="99"/>
    <w:rsid w:val="00B3323C"/>
  </w:style>
  <w:style w:type="character" w:customStyle="1" w:styleId="WW8Num1z6">
    <w:name w:val="WW8Num1z6"/>
    <w:uiPriority w:val="99"/>
    <w:rsid w:val="00B3323C"/>
  </w:style>
  <w:style w:type="character" w:customStyle="1" w:styleId="WW8Num1z7">
    <w:name w:val="WW8Num1z7"/>
    <w:uiPriority w:val="99"/>
    <w:rsid w:val="00B3323C"/>
  </w:style>
  <w:style w:type="character" w:customStyle="1" w:styleId="WW8Num1z8">
    <w:name w:val="WW8Num1z8"/>
    <w:uiPriority w:val="99"/>
    <w:rsid w:val="00B3323C"/>
  </w:style>
  <w:style w:type="character" w:customStyle="1" w:styleId="WW8Num2z0">
    <w:name w:val="WW8Num2z0"/>
    <w:uiPriority w:val="99"/>
    <w:rsid w:val="00B3323C"/>
    <w:rPr>
      <w:i/>
      <w:sz w:val="24"/>
    </w:rPr>
  </w:style>
  <w:style w:type="character" w:customStyle="1" w:styleId="WW8Num2z1">
    <w:name w:val="WW8Num2z1"/>
    <w:uiPriority w:val="99"/>
    <w:rsid w:val="00B3323C"/>
  </w:style>
  <w:style w:type="character" w:customStyle="1" w:styleId="WW8Num2z2">
    <w:name w:val="WW8Num2z2"/>
    <w:uiPriority w:val="99"/>
    <w:rsid w:val="00B3323C"/>
  </w:style>
  <w:style w:type="character" w:customStyle="1" w:styleId="WW8Num2z3">
    <w:name w:val="WW8Num2z3"/>
    <w:uiPriority w:val="99"/>
    <w:rsid w:val="00B3323C"/>
  </w:style>
  <w:style w:type="character" w:customStyle="1" w:styleId="WW8Num2z4">
    <w:name w:val="WW8Num2z4"/>
    <w:uiPriority w:val="99"/>
    <w:rsid w:val="00B3323C"/>
  </w:style>
  <w:style w:type="character" w:customStyle="1" w:styleId="WW8Num2z5">
    <w:name w:val="WW8Num2z5"/>
    <w:uiPriority w:val="99"/>
    <w:rsid w:val="00B3323C"/>
  </w:style>
  <w:style w:type="character" w:customStyle="1" w:styleId="WW8Num2z6">
    <w:name w:val="WW8Num2z6"/>
    <w:uiPriority w:val="99"/>
    <w:rsid w:val="00B3323C"/>
  </w:style>
  <w:style w:type="character" w:customStyle="1" w:styleId="WW8Num2z7">
    <w:name w:val="WW8Num2z7"/>
    <w:uiPriority w:val="99"/>
    <w:rsid w:val="00B3323C"/>
  </w:style>
  <w:style w:type="character" w:customStyle="1" w:styleId="WW8Num2z8">
    <w:name w:val="WW8Num2z8"/>
    <w:uiPriority w:val="99"/>
    <w:rsid w:val="00B3323C"/>
  </w:style>
  <w:style w:type="character" w:styleId="Lappusesnumurs">
    <w:name w:val="page number"/>
    <w:basedOn w:val="Noklusjumarindkopasfonts"/>
    <w:uiPriority w:val="99"/>
    <w:rsid w:val="00B3323C"/>
    <w:rPr>
      <w:rFonts w:cs="Times New Roman"/>
    </w:rPr>
  </w:style>
  <w:style w:type="paragraph" w:customStyle="1" w:styleId="Heading">
    <w:name w:val="Heading"/>
    <w:basedOn w:val="Parasts"/>
    <w:next w:val="Pamatteksts"/>
    <w:uiPriority w:val="99"/>
    <w:rsid w:val="00B3323C"/>
    <w:pPr>
      <w:keepNext/>
      <w:spacing w:before="240" w:after="120"/>
    </w:pPr>
    <w:rPr>
      <w:rFonts w:ascii="Arial" w:hAnsi="Arial" w:cs="Mangal"/>
      <w:sz w:val="28"/>
      <w:szCs w:val="28"/>
    </w:rPr>
  </w:style>
  <w:style w:type="paragraph" w:styleId="Pamatteksts">
    <w:name w:val="Body Text"/>
    <w:basedOn w:val="Parasts"/>
    <w:link w:val="PamattekstsRakstz"/>
    <w:uiPriority w:val="99"/>
    <w:rsid w:val="00B3323C"/>
    <w:pPr>
      <w:ind w:right="5528"/>
      <w:jc w:val="both"/>
    </w:pPr>
    <w:rPr>
      <w:sz w:val="24"/>
    </w:rPr>
  </w:style>
  <w:style w:type="character" w:customStyle="1" w:styleId="PamattekstsRakstz">
    <w:name w:val="Pamatteksts Rakstz."/>
    <w:basedOn w:val="Noklusjumarindkopasfonts"/>
    <w:link w:val="Pamatteksts"/>
    <w:uiPriority w:val="99"/>
    <w:semiHidden/>
    <w:locked/>
    <w:rsid w:val="005C5267"/>
    <w:rPr>
      <w:rFonts w:cs="Times New Roman"/>
      <w:kern w:val="1"/>
      <w:sz w:val="20"/>
      <w:szCs w:val="20"/>
      <w:lang w:val="en-US" w:eastAsia="ar-SA" w:bidi="ar-SA"/>
    </w:rPr>
  </w:style>
  <w:style w:type="paragraph" w:styleId="Saraksts">
    <w:name w:val="List"/>
    <w:basedOn w:val="Pamatteksts"/>
    <w:uiPriority w:val="99"/>
    <w:rsid w:val="00B3323C"/>
    <w:rPr>
      <w:rFonts w:cs="Mangal"/>
    </w:rPr>
  </w:style>
  <w:style w:type="paragraph" w:styleId="Parakstszemobjekta">
    <w:name w:val="caption"/>
    <w:basedOn w:val="Parasts"/>
    <w:uiPriority w:val="99"/>
    <w:qFormat/>
    <w:rsid w:val="00B3323C"/>
    <w:pPr>
      <w:suppressLineNumbers/>
      <w:spacing w:before="120" w:after="120"/>
    </w:pPr>
    <w:rPr>
      <w:rFonts w:cs="Mangal"/>
      <w:i/>
      <w:iCs/>
      <w:sz w:val="24"/>
      <w:szCs w:val="24"/>
    </w:rPr>
  </w:style>
  <w:style w:type="paragraph" w:customStyle="1" w:styleId="Index">
    <w:name w:val="Index"/>
    <w:basedOn w:val="Parasts"/>
    <w:uiPriority w:val="99"/>
    <w:rsid w:val="00B3323C"/>
    <w:pPr>
      <w:suppressLineNumbers/>
    </w:pPr>
    <w:rPr>
      <w:rFonts w:cs="Mangal"/>
    </w:rPr>
  </w:style>
  <w:style w:type="paragraph" w:styleId="Galvene">
    <w:name w:val="header"/>
    <w:basedOn w:val="Parasts"/>
    <w:link w:val="GalveneRakstz"/>
    <w:uiPriority w:val="99"/>
    <w:rsid w:val="00B3323C"/>
    <w:pPr>
      <w:tabs>
        <w:tab w:val="center" w:pos="4153"/>
        <w:tab w:val="right" w:pos="8306"/>
      </w:tabs>
    </w:pPr>
    <w:rPr>
      <w:sz w:val="24"/>
      <w:szCs w:val="24"/>
      <w:lang w:val="lv-LV"/>
    </w:rPr>
  </w:style>
  <w:style w:type="character" w:customStyle="1" w:styleId="GalveneRakstz">
    <w:name w:val="Galvene Rakstz."/>
    <w:basedOn w:val="Noklusjumarindkopasfonts"/>
    <w:link w:val="Galvene"/>
    <w:uiPriority w:val="99"/>
    <w:semiHidden/>
    <w:locked/>
    <w:rsid w:val="005C5267"/>
    <w:rPr>
      <w:rFonts w:cs="Times New Roman"/>
      <w:kern w:val="1"/>
      <w:sz w:val="20"/>
      <w:szCs w:val="20"/>
      <w:lang w:val="en-US" w:eastAsia="ar-SA" w:bidi="ar-SA"/>
    </w:rPr>
  </w:style>
  <w:style w:type="paragraph" w:styleId="Balonteksts">
    <w:name w:val="Balloon Text"/>
    <w:basedOn w:val="Parasts"/>
    <w:link w:val="BalontekstsRakstz"/>
    <w:uiPriority w:val="99"/>
    <w:rsid w:val="00B3323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5C5267"/>
    <w:rPr>
      <w:rFonts w:cs="Times New Roman"/>
      <w:kern w:val="1"/>
      <w:sz w:val="2"/>
      <w:lang w:val="en-US" w:eastAsia="ar-SA" w:bidi="ar-SA"/>
    </w:rPr>
  </w:style>
  <w:style w:type="paragraph" w:styleId="Kjene">
    <w:name w:val="footer"/>
    <w:basedOn w:val="Parasts"/>
    <w:link w:val="KjeneRakstz"/>
    <w:uiPriority w:val="99"/>
    <w:rsid w:val="00B3323C"/>
    <w:pPr>
      <w:tabs>
        <w:tab w:val="center" w:pos="4153"/>
        <w:tab w:val="right" w:pos="8306"/>
      </w:tabs>
    </w:pPr>
  </w:style>
  <w:style w:type="character" w:customStyle="1" w:styleId="KjeneRakstz">
    <w:name w:val="Kājene Rakstz."/>
    <w:basedOn w:val="Noklusjumarindkopasfonts"/>
    <w:link w:val="Kjene"/>
    <w:uiPriority w:val="99"/>
    <w:semiHidden/>
    <w:locked/>
    <w:rsid w:val="005C5267"/>
    <w:rPr>
      <w:rFonts w:cs="Times New Roman"/>
      <w:kern w:val="1"/>
      <w:sz w:val="20"/>
      <w:szCs w:val="20"/>
      <w:lang w:val="en-US" w:eastAsia="ar-SA" w:bidi="ar-SA"/>
    </w:rPr>
  </w:style>
  <w:style w:type="paragraph" w:customStyle="1" w:styleId="naisf">
    <w:name w:val="naisf"/>
    <w:basedOn w:val="Parasts"/>
    <w:rsid w:val="00B3323C"/>
    <w:pPr>
      <w:spacing w:before="75" w:after="75"/>
      <w:ind w:firstLine="375"/>
      <w:jc w:val="both"/>
    </w:pPr>
    <w:rPr>
      <w:sz w:val="24"/>
      <w:szCs w:val="24"/>
      <w:lang w:val="lv-LV"/>
    </w:rPr>
  </w:style>
  <w:style w:type="character" w:customStyle="1" w:styleId="NosaukumsRakstz">
    <w:name w:val="Nosaukums Rakstz."/>
    <w:basedOn w:val="Noklusjumarindkopasfonts"/>
    <w:link w:val="Nosaukums"/>
    <w:uiPriority w:val="99"/>
    <w:locked/>
    <w:rsid w:val="005C5267"/>
    <w:rPr>
      <w:rFonts w:ascii="Cambria" w:hAnsi="Cambria" w:cs="Times New Roman"/>
      <w:b/>
      <w:bCs/>
      <w:kern w:val="28"/>
      <w:sz w:val="32"/>
      <w:szCs w:val="32"/>
      <w:lang w:val="en-US" w:eastAsia="ar-SA" w:bidi="ar-SA"/>
    </w:rPr>
  </w:style>
  <w:style w:type="paragraph" w:styleId="Apakvirsraksts">
    <w:name w:val="Subtitle"/>
    <w:basedOn w:val="Parasts"/>
    <w:next w:val="Parasts"/>
    <w:link w:val="ApakvirsrakstsRakstz"/>
    <w:uiPriority w:val="11"/>
    <w:qFormat/>
    <w:pPr>
      <w:jc w:val="center"/>
    </w:pPr>
    <w:rPr>
      <w:rFonts w:ascii="Helvetica Neue" w:eastAsia="Helvetica Neue" w:hAnsi="Helvetica Neue" w:cs="Helvetica Neue"/>
      <w:b/>
      <w:sz w:val="28"/>
      <w:szCs w:val="28"/>
    </w:rPr>
  </w:style>
  <w:style w:type="character" w:customStyle="1" w:styleId="ApakvirsrakstsRakstz">
    <w:name w:val="Apakšvirsraksts Rakstz."/>
    <w:basedOn w:val="Noklusjumarindkopasfonts"/>
    <w:link w:val="Apakvirsraksts"/>
    <w:uiPriority w:val="99"/>
    <w:locked/>
    <w:rsid w:val="005C5267"/>
    <w:rPr>
      <w:rFonts w:ascii="Cambria" w:hAnsi="Cambria" w:cs="Times New Roman"/>
      <w:kern w:val="1"/>
      <w:sz w:val="24"/>
      <w:szCs w:val="24"/>
      <w:lang w:val="en-US" w:eastAsia="ar-SA" w:bidi="ar-SA"/>
    </w:rPr>
  </w:style>
  <w:style w:type="paragraph" w:styleId="Pamattekstaatkpe2">
    <w:name w:val="Body Text Indent 2"/>
    <w:basedOn w:val="Parasts"/>
    <w:link w:val="Pamattekstaatkpe2Rakstz"/>
    <w:uiPriority w:val="99"/>
    <w:rsid w:val="00B3323C"/>
    <w:pPr>
      <w:ind w:left="-142"/>
      <w:jc w:val="both"/>
    </w:pPr>
    <w:rPr>
      <w:sz w:val="24"/>
      <w:lang w:val="lv-LV"/>
    </w:rPr>
  </w:style>
  <w:style w:type="character" w:customStyle="1" w:styleId="Pamattekstaatkpe2Rakstz">
    <w:name w:val="Pamatteksta atkāpe 2 Rakstz."/>
    <w:basedOn w:val="Noklusjumarindkopasfonts"/>
    <w:link w:val="Pamattekstaatkpe2"/>
    <w:uiPriority w:val="99"/>
    <w:semiHidden/>
    <w:locked/>
    <w:rsid w:val="005C5267"/>
    <w:rPr>
      <w:rFonts w:cs="Times New Roman"/>
      <w:kern w:val="1"/>
      <w:sz w:val="20"/>
      <w:szCs w:val="20"/>
      <w:lang w:val="en-US" w:eastAsia="ar-SA" w:bidi="ar-SA"/>
    </w:rPr>
  </w:style>
  <w:style w:type="paragraph" w:styleId="Paraststmeklis">
    <w:name w:val="Normal (Web)"/>
    <w:basedOn w:val="Parasts"/>
    <w:uiPriority w:val="99"/>
    <w:rsid w:val="00B3323C"/>
    <w:pPr>
      <w:spacing w:before="100" w:after="100"/>
    </w:pPr>
    <w:rPr>
      <w:sz w:val="24"/>
      <w:szCs w:val="24"/>
      <w:lang w:val="lv-LV"/>
    </w:rPr>
  </w:style>
  <w:style w:type="paragraph" w:customStyle="1" w:styleId="TableContents">
    <w:name w:val="Table Contents"/>
    <w:basedOn w:val="Parasts"/>
    <w:uiPriority w:val="99"/>
    <w:rsid w:val="00B3323C"/>
    <w:pPr>
      <w:suppressLineNumbers/>
    </w:pPr>
  </w:style>
  <w:style w:type="paragraph" w:customStyle="1" w:styleId="TableHeading">
    <w:name w:val="Table Heading"/>
    <w:basedOn w:val="TableContents"/>
    <w:uiPriority w:val="99"/>
    <w:rsid w:val="00B3323C"/>
    <w:pPr>
      <w:jc w:val="center"/>
    </w:pPr>
    <w:rPr>
      <w:b/>
      <w:bCs/>
    </w:rPr>
  </w:style>
  <w:style w:type="paragraph" w:customStyle="1" w:styleId="Framecontents">
    <w:name w:val="Frame contents"/>
    <w:basedOn w:val="Pamatteksts"/>
    <w:uiPriority w:val="99"/>
    <w:rsid w:val="00B3323C"/>
  </w:style>
  <w:style w:type="character" w:styleId="Hipersaite">
    <w:name w:val="Hyperlink"/>
    <w:basedOn w:val="Noklusjumarindkopasfonts"/>
    <w:uiPriority w:val="99"/>
    <w:rsid w:val="00350AE9"/>
    <w:rPr>
      <w:rFonts w:cs="Times New Roman"/>
      <w:color w:val="0000FF"/>
      <w:u w:val="single"/>
    </w:rPr>
  </w:style>
  <w:style w:type="paragraph" w:styleId="Bezatstarpm">
    <w:name w:val="No Spacing"/>
    <w:uiPriority w:val="99"/>
    <w:qFormat/>
    <w:rsid w:val="009D39AF"/>
    <w:rPr>
      <w:rFonts w:ascii="Calibri" w:hAnsi="Calibri"/>
      <w:lang w:eastAsia="en-US"/>
    </w:rPr>
  </w:style>
  <w:style w:type="character" w:styleId="Izmantotahipersaite">
    <w:name w:val="FollowedHyperlink"/>
    <w:basedOn w:val="Noklusjumarindkopasfonts"/>
    <w:uiPriority w:val="99"/>
    <w:rsid w:val="008B2CF4"/>
    <w:rPr>
      <w:rFonts w:cs="Times New Roman"/>
      <w:color w:val="800080"/>
      <w:u w:val="single"/>
    </w:rPr>
  </w:style>
  <w:style w:type="paragraph" w:styleId="Sarakstarindkopa">
    <w:name w:val="List Paragraph"/>
    <w:aliases w:val="Bullet list,Colorful List - Accent 12,Grafika nosaukums,H&amp;P List Paragraph,List Paragraph1,Normal bullet 2,Numurets,PPS_Bullet,Saistīto dokumentu saraksts,Strip,Syle 1,Virsraksti"/>
    <w:basedOn w:val="Parasts"/>
    <w:link w:val="SarakstarindkopaRakstz"/>
    <w:uiPriority w:val="34"/>
    <w:qFormat/>
    <w:rsid w:val="00F915BD"/>
    <w:pPr>
      <w:ind w:left="720"/>
      <w:contextualSpacing/>
    </w:pPr>
  </w:style>
  <w:style w:type="paragraph" w:customStyle="1" w:styleId="Sarakstarindkopa1">
    <w:name w:val="Saraksta rindkopa1"/>
    <w:basedOn w:val="Parasts"/>
    <w:uiPriority w:val="99"/>
    <w:rsid w:val="00B038B6"/>
    <w:pPr>
      <w:suppressAutoHyphens w:val="0"/>
      <w:ind w:left="720"/>
    </w:pPr>
    <w:rPr>
      <w:kern w:val="0"/>
      <w:sz w:val="24"/>
      <w:szCs w:val="24"/>
      <w:lang w:val="lv-LV" w:eastAsia="en-US"/>
    </w:rPr>
  </w:style>
  <w:style w:type="character" w:styleId="Komentraatsauce">
    <w:name w:val="annotation reference"/>
    <w:basedOn w:val="Noklusjumarindkopasfonts"/>
    <w:uiPriority w:val="99"/>
    <w:semiHidden/>
    <w:unhideWhenUsed/>
    <w:rsid w:val="001830FE"/>
    <w:rPr>
      <w:sz w:val="16"/>
      <w:szCs w:val="16"/>
    </w:rPr>
  </w:style>
  <w:style w:type="paragraph" w:styleId="Komentrateksts">
    <w:name w:val="annotation text"/>
    <w:basedOn w:val="Parasts"/>
    <w:link w:val="KomentratekstsRakstz"/>
    <w:uiPriority w:val="99"/>
    <w:semiHidden/>
    <w:unhideWhenUsed/>
    <w:rsid w:val="001830FE"/>
  </w:style>
  <w:style w:type="character" w:customStyle="1" w:styleId="KomentratekstsRakstz">
    <w:name w:val="Komentāra teksts Rakstz."/>
    <w:basedOn w:val="Noklusjumarindkopasfonts"/>
    <w:link w:val="Komentrateksts"/>
    <w:uiPriority w:val="99"/>
    <w:semiHidden/>
    <w:rsid w:val="001830FE"/>
    <w:rPr>
      <w:kern w:val="1"/>
      <w:sz w:val="20"/>
      <w:szCs w:val="20"/>
      <w:lang w:val="en-US" w:eastAsia="ar-SA"/>
    </w:rPr>
  </w:style>
  <w:style w:type="paragraph" w:styleId="Komentratma">
    <w:name w:val="annotation subject"/>
    <w:basedOn w:val="Komentrateksts"/>
    <w:next w:val="Komentrateksts"/>
    <w:link w:val="KomentratmaRakstz"/>
    <w:uiPriority w:val="99"/>
    <w:semiHidden/>
    <w:unhideWhenUsed/>
    <w:rsid w:val="001830FE"/>
    <w:rPr>
      <w:b/>
      <w:bCs/>
    </w:rPr>
  </w:style>
  <w:style w:type="character" w:customStyle="1" w:styleId="KomentratmaRakstz">
    <w:name w:val="Komentāra tēma Rakstz."/>
    <w:basedOn w:val="KomentratekstsRakstz"/>
    <w:link w:val="Komentratma"/>
    <w:uiPriority w:val="99"/>
    <w:semiHidden/>
    <w:rsid w:val="001830FE"/>
    <w:rPr>
      <w:b/>
      <w:bCs/>
      <w:kern w:val="1"/>
      <w:sz w:val="20"/>
      <w:szCs w:val="20"/>
      <w:lang w:val="en-US" w:eastAsia="ar-SA"/>
    </w:rPr>
  </w:style>
  <w:style w:type="table" w:customStyle="1" w:styleId="2">
    <w:name w:val="2"/>
    <w:basedOn w:val="TableNormal10"/>
    <w:tblPr>
      <w:tblStyleRowBandSize w:val="1"/>
      <w:tblStyleColBandSize w:val="1"/>
      <w:tblCellMar>
        <w:left w:w="115" w:type="dxa"/>
        <w:right w:w="115" w:type="dxa"/>
      </w:tblCellMar>
    </w:tblPr>
  </w:style>
  <w:style w:type="paragraph" w:styleId="Prskatjums">
    <w:name w:val="Revision"/>
    <w:hidden/>
    <w:uiPriority w:val="99"/>
    <w:semiHidden/>
    <w:rsid w:val="00B370E6"/>
    <w:rPr>
      <w:kern w:val="1"/>
      <w:lang w:val="en-US" w:eastAsia="ar-SA"/>
    </w:rPr>
  </w:style>
  <w:style w:type="table" w:customStyle="1" w:styleId="1">
    <w:name w:val="1"/>
    <w:basedOn w:val="Parastatabula"/>
    <w:tblPr>
      <w:tblStyleRowBandSize w:val="1"/>
      <w:tblStyleColBandSize w:val="1"/>
      <w:tblCellMar>
        <w:left w:w="115" w:type="dxa"/>
        <w:right w:w="115" w:type="dxa"/>
      </w:tblCellMar>
    </w:tbl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rsid w:val="00664514"/>
    <w:rPr>
      <w:vertAlign w:val="superscript"/>
    </w:rPr>
  </w:style>
  <w:style w:type="paragraph" w:styleId="Vresteksts">
    <w:name w:val="footnote text"/>
    <w:aliases w:val="Footnote,Fußnote"/>
    <w:basedOn w:val="Parasts"/>
    <w:link w:val="VrestekstsRakstz"/>
    <w:uiPriority w:val="99"/>
    <w:rsid w:val="00664514"/>
    <w:pPr>
      <w:suppressAutoHyphens w:val="0"/>
    </w:pPr>
    <w:rPr>
      <w:kern w:val="0"/>
      <w:lang w:val="x-none" w:eastAsia="lv-LV"/>
    </w:rPr>
  </w:style>
  <w:style w:type="character" w:customStyle="1" w:styleId="VrestekstsRakstz">
    <w:name w:val="Vēres teksts Rakstz."/>
    <w:aliases w:val="Footnote Rakstz.,Fußnote Rakstz."/>
    <w:basedOn w:val="Noklusjumarindkopasfonts"/>
    <w:link w:val="Vresteksts"/>
    <w:uiPriority w:val="99"/>
    <w:rsid w:val="00664514"/>
    <w:rPr>
      <w:lang w:val="x-none"/>
    </w:rPr>
  </w:style>
  <w:style w:type="paragraph" w:customStyle="1" w:styleId="CharCharCharChar">
    <w:name w:val="Char Char Char Char"/>
    <w:aliases w:val="Char2"/>
    <w:basedOn w:val="Parasts"/>
    <w:link w:val="Vresatsauce"/>
    <w:uiPriority w:val="99"/>
    <w:rsid w:val="00664514"/>
    <w:pPr>
      <w:suppressAutoHyphens w:val="0"/>
      <w:spacing w:after="160" w:line="240" w:lineRule="exact"/>
      <w:ind w:left="567" w:hanging="499"/>
      <w:jc w:val="both"/>
    </w:pPr>
    <w:rPr>
      <w:kern w:val="0"/>
      <w:vertAlign w:val="superscript"/>
      <w:lang w:val="lv-LV" w:eastAsia="lv-LV"/>
    </w:rPr>
  </w:style>
  <w:style w:type="character" w:customStyle="1" w:styleId="SarakstarindkopaRakstz">
    <w:name w:val="Saraksta rindkopa Rakstz."/>
    <w:aliases w:val="Bullet list Rakstz.,Colorful List - Accent 12 Rakstz.,Grafika nosaukums Rakstz.,H&amp;P List Paragraph Rakstz.,List Paragraph1 Rakstz.,Normal bullet 2 Rakstz.,Numurets Rakstz.,PPS_Bullet Rakstz.,Saistīto dokumentu saraksts Rakstz."/>
    <w:link w:val="Sarakstarindkopa"/>
    <w:uiPriority w:val="34"/>
    <w:locked/>
    <w:rsid w:val="00CD1D01"/>
    <w:rPr>
      <w:kern w:val="1"/>
      <w:lang w:val="en-US" w:eastAsia="ar-SA"/>
    </w:rPr>
  </w:style>
  <w:style w:type="table" w:customStyle="1" w:styleId="a">
    <w:basedOn w:val="Parastatabula"/>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7I8EiR+cDJG4cuVu4j9HU12mQw==">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4561</Words>
  <Characters>2600</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SBertmane</dc:creator>
  <cp:lastModifiedBy>Santa Hermane</cp:lastModifiedBy>
  <cp:revision>2</cp:revision>
  <cp:lastPrinted>2024-04-26T05:57:00Z</cp:lastPrinted>
  <dcterms:created xsi:type="dcterms:W3CDTF">2024-04-26T05:59:00Z</dcterms:created>
  <dcterms:modified xsi:type="dcterms:W3CDTF">2024-04-26T05:59:00Z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