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812AE" w14:textId="77777777" w:rsidR="00A67241" w:rsidRPr="00A67241" w:rsidRDefault="00A67241" w:rsidP="00A67241">
      <w:pPr>
        <w:widowControl w:val="0"/>
        <w:spacing w:after="0" w:line="240" w:lineRule="auto"/>
        <w:ind w:right="43"/>
        <w:jc w:val="center"/>
        <w:rPr>
          <w:rFonts w:ascii="Calibri" w:eastAsia="Calibri" w:hAnsi="Calibri"/>
          <w:noProof/>
          <w:sz w:val="22"/>
          <w:szCs w:val="22"/>
          <w:lang w:val="en-US"/>
        </w:rPr>
      </w:pPr>
      <w:r w:rsidRPr="00A67241">
        <w:rPr>
          <w:rFonts w:ascii="Calibri" w:eastAsia="Calibri" w:hAnsi="Calibri"/>
          <w:noProof/>
          <w:sz w:val="22"/>
          <w:szCs w:val="22"/>
          <w:lang w:eastAsia="lv-LV"/>
        </w:rPr>
        <w:drawing>
          <wp:inline distT="0" distB="0" distL="0" distR="0" wp14:anchorId="76F444DC" wp14:editId="1402B51E">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1746E" w14:textId="77777777" w:rsidR="00A67241" w:rsidRPr="00A67241" w:rsidRDefault="00A67241" w:rsidP="00A67241">
      <w:pPr>
        <w:widowControl w:val="0"/>
        <w:spacing w:after="0" w:line="240" w:lineRule="auto"/>
        <w:ind w:right="43"/>
        <w:jc w:val="center"/>
        <w:rPr>
          <w:rFonts w:eastAsia="Calibri"/>
          <w:noProof/>
          <w:sz w:val="36"/>
          <w:szCs w:val="22"/>
          <w:lang w:val="en-US"/>
        </w:rPr>
      </w:pPr>
      <w:r w:rsidRPr="00A67241">
        <w:rPr>
          <w:rFonts w:eastAsia="Calibri"/>
          <w:noProof/>
          <w:sz w:val="36"/>
          <w:szCs w:val="22"/>
          <w:lang w:val="en-US"/>
        </w:rPr>
        <w:t>OGRES  NOVADA  PAŠVALDĪBA</w:t>
      </w:r>
    </w:p>
    <w:p w14:paraId="4ABC63EC" w14:textId="77777777" w:rsidR="00A67241" w:rsidRPr="00A67241" w:rsidRDefault="00A67241" w:rsidP="00A67241">
      <w:pPr>
        <w:widowControl w:val="0"/>
        <w:spacing w:after="0" w:line="240" w:lineRule="auto"/>
        <w:ind w:right="43"/>
        <w:jc w:val="center"/>
        <w:rPr>
          <w:rFonts w:eastAsia="Calibri"/>
          <w:noProof/>
          <w:sz w:val="18"/>
          <w:szCs w:val="22"/>
          <w:lang w:val="en-US"/>
        </w:rPr>
      </w:pPr>
      <w:r w:rsidRPr="00A67241">
        <w:rPr>
          <w:rFonts w:eastAsia="Calibri"/>
          <w:noProof/>
          <w:sz w:val="18"/>
          <w:szCs w:val="22"/>
          <w:lang w:val="en-US"/>
        </w:rPr>
        <w:t>Reģ.Nr.90000024455, Brīvības iela 33, Ogre, Ogres nov., LV-5001</w:t>
      </w:r>
    </w:p>
    <w:p w14:paraId="385224E9" w14:textId="77777777" w:rsidR="00A67241" w:rsidRPr="00A67241" w:rsidRDefault="00A67241" w:rsidP="00A67241">
      <w:pPr>
        <w:widowControl w:val="0"/>
        <w:pBdr>
          <w:bottom w:val="single" w:sz="4" w:space="1" w:color="auto"/>
        </w:pBdr>
        <w:spacing w:after="0" w:line="240" w:lineRule="auto"/>
        <w:ind w:right="43"/>
        <w:jc w:val="center"/>
        <w:rPr>
          <w:rFonts w:eastAsia="Calibri"/>
          <w:noProof/>
          <w:sz w:val="18"/>
          <w:szCs w:val="22"/>
          <w:lang w:val="en-US"/>
        </w:rPr>
      </w:pPr>
      <w:r w:rsidRPr="00A67241">
        <w:rPr>
          <w:rFonts w:eastAsia="Calibri"/>
          <w:noProof/>
          <w:sz w:val="18"/>
          <w:szCs w:val="22"/>
          <w:lang w:val="en-US"/>
        </w:rPr>
        <w:t xml:space="preserve">tālrunis 65071160, </w:t>
      </w:r>
      <w:r w:rsidRPr="00A67241">
        <w:rPr>
          <w:rFonts w:eastAsia="Calibri"/>
          <w:sz w:val="18"/>
          <w:szCs w:val="22"/>
        </w:rPr>
        <w:t xml:space="preserve">e-pasts: ogredome@ogresnovads.lv, www.ogresnovads.lv </w:t>
      </w:r>
    </w:p>
    <w:p w14:paraId="425EBFC2" w14:textId="77777777" w:rsidR="00A67241" w:rsidRPr="00A67241" w:rsidRDefault="00A67241" w:rsidP="00A67241">
      <w:pPr>
        <w:widowControl w:val="0"/>
        <w:spacing w:after="0" w:line="240" w:lineRule="auto"/>
        <w:ind w:right="43"/>
        <w:rPr>
          <w:rFonts w:eastAsia="Calibri"/>
          <w:sz w:val="22"/>
          <w:szCs w:val="32"/>
          <w:lang w:val="en-US"/>
        </w:rPr>
      </w:pPr>
    </w:p>
    <w:p w14:paraId="47EF4965" w14:textId="77777777" w:rsidR="00A67241" w:rsidRPr="00A67241" w:rsidRDefault="00A67241" w:rsidP="00A67241">
      <w:pPr>
        <w:widowControl w:val="0"/>
        <w:spacing w:after="0" w:line="240" w:lineRule="auto"/>
        <w:ind w:right="43"/>
        <w:jc w:val="center"/>
        <w:rPr>
          <w:rFonts w:eastAsia="Calibri"/>
          <w:sz w:val="32"/>
          <w:szCs w:val="32"/>
          <w:lang w:val="en-US"/>
        </w:rPr>
      </w:pPr>
      <w:r w:rsidRPr="00A67241">
        <w:rPr>
          <w:rFonts w:eastAsia="Calibri"/>
          <w:sz w:val="28"/>
          <w:szCs w:val="28"/>
          <w:lang w:val="en-US"/>
        </w:rPr>
        <w:t>PAŠVALDĪBAS DOMES SĒDES PROTOKOLA IZRAKSTS</w:t>
      </w:r>
    </w:p>
    <w:p w14:paraId="41DF9251" w14:textId="77777777" w:rsidR="00A67241" w:rsidRPr="00A67241" w:rsidRDefault="00A67241" w:rsidP="00A67241">
      <w:pPr>
        <w:widowControl w:val="0"/>
        <w:spacing w:after="0" w:line="240" w:lineRule="auto"/>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A67241" w:rsidRPr="009474F2" w14:paraId="73F61456" w14:textId="77777777" w:rsidTr="0009193D">
        <w:tc>
          <w:tcPr>
            <w:tcW w:w="1648" w:type="pct"/>
          </w:tcPr>
          <w:p w14:paraId="38FCF31C" w14:textId="77777777" w:rsidR="00A67241" w:rsidRPr="009474F2" w:rsidRDefault="00A67241" w:rsidP="00A67241">
            <w:pPr>
              <w:widowControl w:val="0"/>
              <w:spacing w:after="0" w:line="240" w:lineRule="auto"/>
              <w:ind w:right="43"/>
              <w:rPr>
                <w:rFonts w:eastAsia="Calibri"/>
              </w:rPr>
            </w:pPr>
          </w:p>
          <w:p w14:paraId="5B07502A" w14:textId="77777777" w:rsidR="00A67241" w:rsidRPr="009474F2" w:rsidRDefault="00A67241" w:rsidP="00A67241">
            <w:pPr>
              <w:widowControl w:val="0"/>
              <w:spacing w:after="0" w:line="240" w:lineRule="auto"/>
              <w:ind w:right="43"/>
              <w:rPr>
                <w:rFonts w:eastAsia="Calibri"/>
              </w:rPr>
            </w:pPr>
            <w:r w:rsidRPr="009474F2">
              <w:rPr>
                <w:rFonts w:eastAsia="Calibri"/>
              </w:rPr>
              <w:t>Ogrē, Brīvības ielā 33</w:t>
            </w:r>
          </w:p>
        </w:tc>
        <w:tc>
          <w:tcPr>
            <w:tcW w:w="1647" w:type="pct"/>
          </w:tcPr>
          <w:p w14:paraId="429B30AD" w14:textId="77777777" w:rsidR="00A67241" w:rsidRPr="009474F2" w:rsidRDefault="00A67241" w:rsidP="00A67241">
            <w:pPr>
              <w:keepNext/>
              <w:spacing w:after="0" w:line="240" w:lineRule="auto"/>
              <w:ind w:right="43"/>
              <w:jc w:val="center"/>
              <w:outlineLvl w:val="1"/>
              <w:rPr>
                <w:rFonts w:eastAsia="Times New Roman"/>
                <w:b/>
                <w:lang w:eastAsia="lv-LV"/>
              </w:rPr>
            </w:pPr>
          </w:p>
          <w:p w14:paraId="56A73962" w14:textId="16CC6E3E" w:rsidR="00A67241" w:rsidRPr="009474F2" w:rsidRDefault="00043835" w:rsidP="00A67241">
            <w:pPr>
              <w:keepNext/>
              <w:spacing w:after="0" w:line="240" w:lineRule="auto"/>
              <w:ind w:right="43"/>
              <w:jc w:val="center"/>
              <w:outlineLvl w:val="1"/>
              <w:rPr>
                <w:rFonts w:eastAsia="Times New Roman"/>
                <w:b/>
                <w:i/>
                <w:lang w:eastAsia="lv-LV"/>
              </w:rPr>
            </w:pPr>
            <w:r>
              <w:rPr>
                <w:rFonts w:eastAsia="Times New Roman"/>
                <w:b/>
                <w:lang w:eastAsia="lv-LV"/>
              </w:rPr>
              <w:t>Nr.6</w:t>
            </w:r>
          </w:p>
        </w:tc>
        <w:tc>
          <w:tcPr>
            <w:tcW w:w="1705" w:type="pct"/>
          </w:tcPr>
          <w:p w14:paraId="68514AF4" w14:textId="77777777" w:rsidR="00A67241" w:rsidRPr="009474F2" w:rsidRDefault="00A67241" w:rsidP="00A67241">
            <w:pPr>
              <w:widowControl w:val="0"/>
              <w:spacing w:after="0" w:line="240" w:lineRule="auto"/>
              <w:ind w:right="43"/>
              <w:jc w:val="right"/>
              <w:rPr>
                <w:rFonts w:eastAsia="Calibri"/>
              </w:rPr>
            </w:pPr>
          </w:p>
          <w:p w14:paraId="11B55121" w14:textId="537B53D3" w:rsidR="00A67241" w:rsidRPr="009474F2" w:rsidRDefault="00A67241" w:rsidP="00043835">
            <w:pPr>
              <w:widowControl w:val="0"/>
              <w:spacing w:after="0" w:line="240" w:lineRule="auto"/>
              <w:ind w:right="43"/>
              <w:jc w:val="right"/>
              <w:rPr>
                <w:rFonts w:eastAsia="Calibri"/>
              </w:rPr>
            </w:pPr>
            <w:r w:rsidRPr="009474F2">
              <w:rPr>
                <w:rFonts w:eastAsia="Calibri"/>
              </w:rPr>
              <w:t>20</w:t>
            </w:r>
            <w:r w:rsidR="00043835">
              <w:rPr>
                <w:rFonts w:eastAsia="Calibri"/>
              </w:rPr>
              <w:t>24</w:t>
            </w:r>
            <w:r w:rsidRPr="009474F2">
              <w:rPr>
                <w:rFonts w:eastAsia="Calibri"/>
              </w:rPr>
              <w:t>.</w:t>
            </w:r>
            <w:r w:rsidR="00043835">
              <w:rPr>
                <w:rFonts w:eastAsia="Calibri"/>
              </w:rPr>
              <w:t xml:space="preserve"> </w:t>
            </w:r>
            <w:r w:rsidRPr="009474F2">
              <w:rPr>
                <w:rFonts w:eastAsia="Calibri"/>
              </w:rPr>
              <w:t xml:space="preserve">gada </w:t>
            </w:r>
            <w:r w:rsidR="00043835">
              <w:rPr>
                <w:rFonts w:eastAsia="Calibri"/>
              </w:rPr>
              <w:t>25. aprīlī</w:t>
            </w:r>
          </w:p>
        </w:tc>
      </w:tr>
    </w:tbl>
    <w:p w14:paraId="42770DAB" w14:textId="77777777" w:rsidR="00A67241" w:rsidRPr="009474F2" w:rsidRDefault="00A67241" w:rsidP="00A67241">
      <w:pPr>
        <w:widowControl w:val="0"/>
        <w:spacing w:after="0" w:line="240" w:lineRule="auto"/>
        <w:ind w:right="43"/>
        <w:jc w:val="center"/>
        <w:rPr>
          <w:rFonts w:eastAsia="Calibri"/>
          <w:b/>
        </w:rPr>
      </w:pPr>
    </w:p>
    <w:p w14:paraId="6C543EA6" w14:textId="2C54E7D5" w:rsidR="00A67241" w:rsidRPr="009474F2" w:rsidRDefault="00043835" w:rsidP="00A67241">
      <w:pPr>
        <w:widowControl w:val="0"/>
        <w:spacing w:after="0" w:line="240" w:lineRule="auto"/>
        <w:ind w:right="43"/>
        <w:jc w:val="center"/>
        <w:rPr>
          <w:rFonts w:eastAsia="Calibri"/>
          <w:b/>
        </w:rPr>
      </w:pPr>
      <w:r>
        <w:rPr>
          <w:rFonts w:eastAsia="Calibri"/>
          <w:b/>
        </w:rPr>
        <w:t>16</w:t>
      </w:r>
      <w:r w:rsidR="00A67241" w:rsidRPr="009474F2">
        <w:rPr>
          <w:rFonts w:eastAsia="Calibri"/>
          <w:b/>
        </w:rPr>
        <w:t>.</w:t>
      </w:r>
    </w:p>
    <w:p w14:paraId="089EFC73" w14:textId="2723995E" w:rsidR="00B51FE3" w:rsidRPr="009474F2" w:rsidRDefault="006675A9" w:rsidP="00297E4D">
      <w:pPr>
        <w:spacing w:after="0" w:line="240" w:lineRule="auto"/>
        <w:jc w:val="center"/>
        <w:rPr>
          <w:rFonts w:eastAsia="Times New Roman"/>
          <w:b/>
          <w:bCs/>
          <w:u w:val="single"/>
        </w:rPr>
      </w:pPr>
      <w:bookmarkStart w:id="0" w:name="_Hlk492537646"/>
      <w:r w:rsidRPr="009474F2">
        <w:rPr>
          <w:rFonts w:eastAsia="Times New Roman"/>
          <w:b/>
          <w:bCs/>
          <w:u w:val="single"/>
        </w:rPr>
        <w:t xml:space="preserve">Par </w:t>
      </w:r>
      <w:r w:rsidR="00B51FE3" w:rsidRPr="009474F2">
        <w:rPr>
          <w:rFonts w:eastAsia="Times New Roman"/>
          <w:b/>
          <w:bCs/>
          <w:u w:val="single"/>
        </w:rPr>
        <w:t>nekustam</w:t>
      </w:r>
      <w:r w:rsidR="00A35469" w:rsidRPr="009474F2">
        <w:rPr>
          <w:rFonts w:eastAsia="Times New Roman"/>
          <w:b/>
          <w:bCs/>
          <w:u w:val="single"/>
        </w:rPr>
        <w:t>ā</w:t>
      </w:r>
      <w:r w:rsidR="00B51FE3" w:rsidRPr="009474F2">
        <w:rPr>
          <w:rFonts w:eastAsia="Times New Roman"/>
          <w:b/>
          <w:bCs/>
          <w:u w:val="single"/>
        </w:rPr>
        <w:t xml:space="preserve"> īpašum</w:t>
      </w:r>
      <w:r w:rsidR="00A35469" w:rsidRPr="009474F2">
        <w:rPr>
          <w:rFonts w:eastAsia="Times New Roman"/>
          <w:b/>
          <w:bCs/>
          <w:u w:val="single"/>
        </w:rPr>
        <w:t>a</w:t>
      </w:r>
      <w:r w:rsidR="003E59EA" w:rsidRPr="009474F2">
        <w:rPr>
          <w:rFonts w:eastAsia="Times New Roman"/>
          <w:b/>
          <w:bCs/>
          <w:u w:val="single"/>
        </w:rPr>
        <w:t xml:space="preserve"> </w:t>
      </w:r>
      <w:r w:rsidR="00A35469" w:rsidRPr="009474F2">
        <w:rPr>
          <w:rFonts w:eastAsia="Times New Roman"/>
          <w:b/>
          <w:bCs/>
          <w:u w:val="single"/>
        </w:rPr>
        <w:t>Smilgu ielā 1,</w:t>
      </w:r>
      <w:r w:rsidR="002909A8" w:rsidRPr="009474F2">
        <w:rPr>
          <w:rFonts w:eastAsia="Times New Roman"/>
          <w:b/>
          <w:bCs/>
          <w:u w:val="single"/>
        </w:rPr>
        <w:t xml:space="preserve"> Ikšķile</w:t>
      </w:r>
      <w:r w:rsidR="005C38E4" w:rsidRPr="009474F2">
        <w:rPr>
          <w:rFonts w:eastAsia="Times New Roman"/>
          <w:b/>
          <w:bCs/>
          <w:u w:val="single"/>
        </w:rPr>
        <w:t>,</w:t>
      </w:r>
      <w:r w:rsidR="005C38E4" w:rsidRPr="009474F2">
        <w:rPr>
          <w:i/>
          <w:u w:val="single"/>
        </w:rPr>
        <w:t xml:space="preserve"> </w:t>
      </w:r>
      <w:r w:rsidRPr="009474F2">
        <w:rPr>
          <w:rFonts w:eastAsia="Times New Roman"/>
          <w:b/>
          <w:bCs/>
          <w:u w:val="single"/>
        </w:rPr>
        <w:t>Ogres nov.</w:t>
      </w:r>
      <w:r w:rsidR="00F12E6A" w:rsidRPr="009474F2">
        <w:rPr>
          <w:rFonts w:eastAsia="Times New Roman"/>
          <w:b/>
          <w:bCs/>
          <w:u w:val="single"/>
        </w:rPr>
        <w:t>,</w:t>
      </w:r>
      <w:r w:rsidR="0073421D" w:rsidRPr="009474F2">
        <w:rPr>
          <w:rFonts w:eastAsia="Times New Roman"/>
          <w:b/>
          <w:bCs/>
          <w:u w:val="single"/>
        </w:rPr>
        <w:t xml:space="preserve"> </w:t>
      </w:r>
      <w:r w:rsidR="00762575" w:rsidRPr="009474F2">
        <w:rPr>
          <w:rFonts w:eastAsia="Times New Roman"/>
          <w:b/>
          <w:bCs/>
          <w:u w:val="single"/>
        </w:rPr>
        <w:t>daļ</w:t>
      </w:r>
      <w:r w:rsidR="00A35469" w:rsidRPr="009474F2">
        <w:rPr>
          <w:rFonts w:eastAsia="Times New Roman"/>
          <w:b/>
          <w:bCs/>
          <w:u w:val="single"/>
        </w:rPr>
        <w:t>as</w:t>
      </w:r>
      <w:r w:rsidR="00762575" w:rsidRPr="009474F2">
        <w:rPr>
          <w:rFonts w:eastAsia="Times New Roman"/>
          <w:b/>
          <w:bCs/>
          <w:u w:val="single"/>
        </w:rPr>
        <w:t xml:space="preserve"> </w:t>
      </w:r>
      <w:r w:rsidR="009A393F" w:rsidRPr="009474F2">
        <w:rPr>
          <w:rFonts w:eastAsia="Times New Roman"/>
          <w:b/>
          <w:bCs/>
          <w:u w:val="single"/>
        </w:rPr>
        <w:t xml:space="preserve">nepieciešamību </w:t>
      </w:r>
      <w:r w:rsidR="00B51FE3" w:rsidRPr="009474F2">
        <w:rPr>
          <w:rFonts w:eastAsia="Times New Roman"/>
          <w:b/>
          <w:bCs/>
          <w:u w:val="single"/>
        </w:rPr>
        <w:t>sabiedrības vajadzībām</w:t>
      </w:r>
      <w:bookmarkStart w:id="1" w:name="_Hlk518301451"/>
      <w:bookmarkEnd w:id="0"/>
    </w:p>
    <w:bookmarkEnd w:id="1"/>
    <w:p w14:paraId="0A6AE95B" w14:textId="621D8ECB" w:rsidR="00C40E60" w:rsidRPr="009474F2" w:rsidRDefault="00C40E60" w:rsidP="00552A46">
      <w:pPr>
        <w:tabs>
          <w:tab w:val="num" w:pos="709"/>
        </w:tabs>
        <w:spacing w:after="0" w:line="240" w:lineRule="auto"/>
        <w:jc w:val="both"/>
      </w:pPr>
    </w:p>
    <w:p w14:paraId="22FBEA20" w14:textId="5D40696F" w:rsidR="007F38AC" w:rsidRPr="009474F2" w:rsidRDefault="007F38AC" w:rsidP="00A853C6">
      <w:pPr>
        <w:tabs>
          <w:tab w:val="num" w:pos="709"/>
        </w:tabs>
        <w:spacing w:after="0" w:line="240" w:lineRule="auto"/>
        <w:ind w:firstLine="709"/>
        <w:jc w:val="both"/>
      </w:pPr>
      <w:r w:rsidRPr="009474F2">
        <w:tab/>
        <w:t>20</w:t>
      </w:r>
      <w:r w:rsidR="00842E4F" w:rsidRPr="009474F2">
        <w:t>2</w:t>
      </w:r>
      <w:r w:rsidR="00252258" w:rsidRPr="009474F2">
        <w:t>4</w:t>
      </w:r>
      <w:r w:rsidRPr="009474F2">
        <w:t>.</w:t>
      </w:r>
      <w:r w:rsidR="00021022" w:rsidRPr="009474F2">
        <w:t xml:space="preserve"> </w:t>
      </w:r>
      <w:r w:rsidRPr="009474F2">
        <w:t xml:space="preserve">gada </w:t>
      </w:r>
      <w:r w:rsidR="00252258" w:rsidRPr="009474F2">
        <w:t>22. martā</w:t>
      </w:r>
      <w:r w:rsidRPr="009474F2">
        <w:t xml:space="preserve"> Ogres novada pašvaldībā (turpmāk</w:t>
      </w:r>
      <w:r w:rsidR="00104FEF" w:rsidRPr="009474F2">
        <w:t xml:space="preserve"> </w:t>
      </w:r>
      <w:r w:rsidRPr="009474F2">
        <w:t xml:space="preserve">- Pašvaldība) saņemts </w:t>
      </w:r>
      <w:r w:rsidR="00252258" w:rsidRPr="009474F2">
        <w:t>A</w:t>
      </w:r>
      <w:r w:rsidR="00FD6531">
        <w:t>.</w:t>
      </w:r>
      <w:r w:rsidR="00252258" w:rsidRPr="009474F2">
        <w:t xml:space="preserve"> I</w:t>
      </w:r>
      <w:r w:rsidR="00FD6531">
        <w:t>.</w:t>
      </w:r>
      <w:r w:rsidR="00021022" w:rsidRPr="009474F2">
        <w:t xml:space="preserve">, </w:t>
      </w:r>
      <w:r w:rsidR="003A69AB" w:rsidRPr="009474F2">
        <w:t xml:space="preserve">personas kods </w:t>
      </w:r>
      <w:r w:rsidR="00FD6531">
        <w:t>[personas kods]</w:t>
      </w:r>
      <w:bookmarkStart w:id="2" w:name="_GoBack"/>
      <w:bookmarkEnd w:id="2"/>
      <w:r w:rsidRPr="009474F2">
        <w:t xml:space="preserve"> (turpmāk – Īpašnie</w:t>
      </w:r>
      <w:r w:rsidR="00A35469" w:rsidRPr="009474F2">
        <w:t>ks</w:t>
      </w:r>
      <w:r w:rsidRPr="009474F2">
        <w:t>)</w:t>
      </w:r>
      <w:r w:rsidR="00021022" w:rsidRPr="009474F2">
        <w:t>,</w:t>
      </w:r>
      <w:r w:rsidRPr="009474F2">
        <w:t xml:space="preserve"> iesniegums</w:t>
      </w:r>
      <w:r w:rsidR="00842E4F" w:rsidRPr="009474F2">
        <w:t xml:space="preserve"> (reģ.</w:t>
      </w:r>
      <w:r w:rsidR="00021022" w:rsidRPr="009474F2">
        <w:t> </w:t>
      </w:r>
      <w:r w:rsidR="00842E4F" w:rsidRPr="009474F2">
        <w:t>Nr.</w:t>
      </w:r>
      <w:r w:rsidR="00021022" w:rsidRPr="009474F2">
        <w:t xml:space="preserve"> </w:t>
      </w:r>
      <w:r w:rsidR="00842E4F" w:rsidRPr="009474F2">
        <w:t>2-4.2/</w:t>
      </w:r>
      <w:r w:rsidR="00A35469" w:rsidRPr="009474F2">
        <w:t>967</w:t>
      </w:r>
      <w:r w:rsidR="00842E4F" w:rsidRPr="009474F2">
        <w:t>)</w:t>
      </w:r>
      <w:r w:rsidRPr="009474F2">
        <w:t xml:space="preserve"> ar lūgumu </w:t>
      </w:r>
      <w:r w:rsidR="00842E4F" w:rsidRPr="009474F2">
        <w:t>atsavināt</w:t>
      </w:r>
      <w:r w:rsidRPr="009474F2">
        <w:t xml:space="preserve"> </w:t>
      </w:r>
      <w:r w:rsidR="00A35469" w:rsidRPr="009474F2">
        <w:t>viņam</w:t>
      </w:r>
      <w:r w:rsidR="00EB36AE" w:rsidRPr="009474F2">
        <w:t xml:space="preserve"> </w:t>
      </w:r>
      <w:r w:rsidRPr="009474F2">
        <w:t>piederoš</w:t>
      </w:r>
      <w:r w:rsidR="00A35469" w:rsidRPr="009474F2">
        <w:t>ā</w:t>
      </w:r>
      <w:r w:rsidRPr="009474F2">
        <w:t xml:space="preserve"> zemes vienīb</w:t>
      </w:r>
      <w:r w:rsidR="00A35469" w:rsidRPr="009474F2">
        <w:t>as</w:t>
      </w:r>
      <w:r w:rsidRPr="009474F2">
        <w:t xml:space="preserve"> daļ</w:t>
      </w:r>
      <w:r w:rsidR="00A35469" w:rsidRPr="009474F2">
        <w:t>u</w:t>
      </w:r>
      <w:r w:rsidR="00F434F1" w:rsidRPr="009474F2">
        <w:t>, kurās veikta Pašvaldības</w:t>
      </w:r>
      <w:r w:rsidR="00D65CDB" w:rsidRPr="009474F2">
        <w:t xml:space="preserve"> </w:t>
      </w:r>
      <w:r w:rsidR="00F434F1" w:rsidRPr="009474F2">
        <w:t>ielas izbūve</w:t>
      </w:r>
      <w:r w:rsidR="00D65CDB" w:rsidRPr="009474F2">
        <w:t>.</w:t>
      </w:r>
      <w:r w:rsidRPr="009474F2">
        <w:t xml:space="preserve"> </w:t>
      </w:r>
      <w:r w:rsidR="00842E4F" w:rsidRPr="009474F2">
        <w:t xml:space="preserve"> </w:t>
      </w:r>
    </w:p>
    <w:p w14:paraId="3840733F" w14:textId="34D8184B" w:rsidR="00252258" w:rsidRPr="009474F2" w:rsidRDefault="00552A46" w:rsidP="00A35469">
      <w:pPr>
        <w:tabs>
          <w:tab w:val="num" w:pos="709"/>
        </w:tabs>
        <w:spacing w:after="0" w:line="240" w:lineRule="auto"/>
        <w:ind w:firstLine="709"/>
        <w:jc w:val="both"/>
      </w:pPr>
      <w:r w:rsidRPr="009474F2">
        <w:t xml:space="preserve">Zemgales rajona tiesas </w:t>
      </w:r>
      <w:r w:rsidR="00A35469" w:rsidRPr="009474F2">
        <w:t>Tīnūžu pagasta zemesgrāmatas nodalījumā Nr.</w:t>
      </w:r>
      <w:r w:rsidR="009474F2">
        <w:t> </w:t>
      </w:r>
      <w:r w:rsidR="00A35469" w:rsidRPr="009474F2">
        <w:t>00000184319 nostiprināta Īpašnieka</w:t>
      </w:r>
      <w:r w:rsidR="003A69AB" w:rsidRPr="009474F2">
        <w:t>m</w:t>
      </w:r>
      <w:r w:rsidR="00A35469" w:rsidRPr="009474F2">
        <w:t xml:space="preserve"> īpašuma tiesība uz nekustamo īpašumu Smilgu ielā 1, </w:t>
      </w:r>
      <w:r w:rsidR="002909A8" w:rsidRPr="009474F2">
        <w:t>Ikšķile,</w:t>
      </w:r>
      <w:r w:rsidR="00A35469" w:rsidRPr="009474F2">
        <w:t xml:space="preserve"> </w:t>
      </w:r>
      <w:r w:rsidRPr="009474F2">
        <w:t xml:space="preserve">(pirms adreses maiņas – “Lauras”, Tīnūžu pag.) </w:t>
      </w:r>
      <w:r w:rsidR="00A35469" w:rsidRPr="009474F2">
        <w:t>Ogres nov. (kadastra numurs 7494 011 0025), kas sastāv no zemes vienības (kadastra apzīmējums 7494 011 0025) 3483 m</w:t>
      </w:r>
      <w:r w:rsidR="00A35469" w:rsidRPr="009474F2">
        <w:rPr>
          <w:vertAlign w:val="superscript"/>
        </w:rPr>
        <w:t>2</w:t>
      </w:r>
      <w:r w:rsidR="00A35469" w:rsidRPr="009474F2">
        <w:t xml:space="preserve"> platībā</w:t>
      </w:r>
      <w:r w:rsidR="002909A8" w:rsidRPr="009474F2">
        <w:t xml:space="preserve"> (turpmāk – </w:t>
      </w:r>
      <w:r w:rsidR="00B55D4A" w:rsidRPr="009474F2">
        <w:t>Z</w:t>
      </w:r>
      <w:r w:rsidR="002909A8" w:rsidRPr="009474F2">
        <w:t>emes vienība)</w:t>
      </w:r>
      <w:r w:rsidR="00A35469" w:rsidRPr="009474F2">
        <w:t>.</w:t>
      </w:r>
    </w:p>
    <w:p w14:paraId="51C94D45" w14:textId="3870014F" w:rsidR="00252258" w:rsidRPr="009474F2" w:rsidRDefault="002909A8" w:rsidP="0073421D">
      <w:pPr>
        <w:tabs>
          <w:tab w:val="num" w:pos="709"/>
        </w:tabs>
        <w:spacing w:after="0" w:line="240" w:lineRule="auto"/>
        <w:ind w:firstLine="709"/>
        <w:jc w:val="both"/>
      </w:pPr>
      <w:r w:rsidRPr="009474F2">
        <w:t>Ikšķiles pilsētas zemesgrāmatas nodalījumā Nr.</w:t>
      </w:r>
      <w:r w:rsidR="009474F2">
        <w:t xml:space="preserve"> </w:t>
      </w:r>
      <w:r w:rsidRPr="009474F2">
        <w:t>100000237572 ierakstīts nekustamais īpašums Smilgu iela (kadastra numurs 7494 011 0040), Ikšķile, Ogres nov., īpašuma tiesība nostiprināta Pašvaldībai</w:t>
      </w:r>
      <w:r w:rsidR="0001567C" w:rsidRPr="009474F2">
        <w:t xml:space="preserve"> (turpmāk - Pašvaldības zemes vienība)</w:t>
      </w:r>
      <w:r w:rsidRPr="009474F2">
        <w:t xml:space="preserve">. </w:t>
      </w:r>
      <w:r w:rsidR="00252258" w:rsidRPr="009474F2">
        <w:t xml:space="preserve">Smilgu iela ir </w:t>
      </w:r>
      <w:r w:rsidR="003A69AB" w:rsidRPr="009474F2">
        <w:t>P</w:t>
      </w:r>
      <w:r w:rsidR="00252258" w:rsidRPr="009474F2">
        <w:t>ašvaldība</w:t>
      </w:r>
      <w:r w:rsidRPr="009474F2">
        <w:t>s īpašums</w:t>
      </w:r>
      <w:r w:rsidR="00252258" w:rsidRPr="009474F2">
        <w:t xml:space="preserve">, </w:t>
      </w:r>
      <w:r w:rsidR="003A69AB" w:rsidRPr="009474F2">
        <w:t>saskaņā ar</w:t>
      </w:r>
      <w:r w:rsidR="00252258" w:rsidRPr="009474F2">
        <w:t xml:space="preserve"> </w:t>
      </w:r>
      <w:r w:rsidRPr="009474F2">
        <w:t>2017.</w:t>
      </w:r>
      <w:r w:rsidR="00B55D4A" w:rsidRPr="009474F2">
        <w:t> </w:t>
      </w:r>
      <w:r w:rsidRPr="009474F2">
        <w:t>gada 13.</w:t>
      </w:r>
      <w:r w:rsidR="00B55D4A" w:rsidRPr="009474F2">
        <w:t> </w:t>
      </w:r>
      <w:r w:rsidRPr="009474F2">
        <w:t>aprīļa dāvinājuma līgumu Nr.</w:t>
      </w:r>
      <w:r w:rsidR="009474F2">
        <w:t xml:space="preserve"> </w:t>
      </w:r>
      <w:r w:rsidRPr="009474F2">
        <w:t>4.1-12/3-2017</w:t>
      </w:r>
      <w:r w:rsidR="00252258" w:rsidRPr="009474F2">
        <w:t>. Līguma</w:t>
      </w:r>
      <w:r w:rsidR="00B55D4A" w:rsidRPr="009474F2">
        <w:t>m pievienotajā</w:t>
      </w:r>
      <w:r w:rsidR="00252258" w:rsidRPr="009474F2">
        <w:t xml:space="preserve"> pielikumā ir konstatējams, ka </w:t>
      </w:r>
      <w:r w:rsidRPr="009474F2">
        <w:t xml:space="preserve">Smilgu </w:t>
      </w:r>
      <w:r w:rsidR="00252258" w:rsidRPr="009474F2">
        <w:t xml:space="preserve">ielas klātne daļēji izbūvēta uz </w:t>
      </w:r>
      <w:r w:rsidR="00B55D4A" w:rsidRPr="009474F2">
        <w:t>Z</w:t>
      </w:r>
      <w:r w:rsidR="00252258" w:rsidRPr="009474F2">
        <w:t xml:space="preserve">emes vienības. Izveidot atbilstošu pieslēgumu pie Lejas ielas </w:t>
      </w:r>
      <w:r w:rsidRPr="009474F2">
        <w:t>P</w:t>
      </w:r>
      <w:r w:rsidR="00252258" w:rsidRPr="009474F2">
        <w:t>ašvaldība</w:t>
      </w:r>
      <w:r w:rsidR="0001567C" w:rsidRPr="009474F2">
        <w:t>s</w:t>
      </w:r>
      <w:r w:rsidRPr="009474F2">
        <w:t xml:space="preserve"> </w:t>
      </w:r>
      <w:r w:rsidR="00252258" w:rsidRPr="009474F2">
        <w:t xml:space="preserve">zemes vienībā nav iespējams (pieslēguma vietas rādiuss). Pārbūvējot Smilgu ielas posmu </w:t>
      </w:r>
      <w:r w:rsidRPr="009474F2">
        <w:t>P</w:t>
      </w:r>
      <w:r w:rsidR="00252258" w:rsidRPr="009474F2">
        <w:t>ašvaldības zemes vienībā, būtu nepieciešams izstrādāt ieceres dokumentāciju pieslēgumam, demontēt un izbūvēt Smilgu ielas posmu, pārbūvēt apgaismojuma balstu. Vēsturiski Lejas iela</w:t>
      </w:r>
      <w:r w:rsidR="009474F2">
        <w:t>s</w:t>
      </w:r>
      <w:r w:rsidR="00252258" w:rsidRPr="009474F2">
        <w:t xml:space="preserve"> posms un Smilgu ielas posms ir šauri ielu posmi mežainā un blīvi apbūvētā apvidū. Pārbīdot Smilgu ielas pieslēguma vietu pie Lejas ielas </w:t>
      </w:r>
      <w:r w:rsidR="0001567C" w:rsidRPr="009474F2">
        <w:t>Pašvaldības zemes vienības</w:t>
      </w:r>
      <w:r w:rsidR="00252258" w:rsidRPr="009474F2">
        <w:t xml:space="preserve"> robežās netiktu nodrošināta krustojuma pārredzamība, gandrīz neiespējami būtu izgriezties smagajam transportam un ceļu uzturēšanas tehnikai. </w:t>
      </w:r>
      <w:r w:rsidR="0001567C" w:rsidRPr="009474F2">
        <w:t xml:space="preserve">Saimnieciski izdevīgāk un satiksmes plūsmai drošāk būtu saglabāt esošo Smilgu ielas pieslēgumu Lejas ielai, atsavinot zemi zem inženierbūves. Atsavināmās zemes apjoms - aptuveni </w:t>
      </w:r>
      <w:r w:rsidR="00DF1669">
        <w:t>156</w:t>
      </w:r>
      <w:r w:rsidR="0001567C" w:rsidRPr="009474F2">
        <w:t xml:space="preserve"> m</w:t>
      </w:r>
      <w:r w:rsidR="0001567C" w:rsidRPr="009474F2">
        <w:rPr>
          <w:vertAlign w:val="superscript"/>
        </w:rPr>
        <w:t>2</w:t>
      </w:r>
      <w:r w:rsidR="0001567C" w:rsidRPr="009474F2">
        <w:t>.</w:t>
      </w:r>
      <w:r w:rsidR="00B55D4A" w:rsidRPr="009474F2">
        <w:t xml:space="preserve"> </w:t>
      </w:r>
      <w:r w:rsidR="00252258" w:rsidRPr="009474F2">
        <w:t xml:space="preserve">No minētā izriet, ka </w:t>
      </w:r>
      <w:r w:rsidR="00B55D4A" w:rsidRPr="009474F2">
        <w:t>Z</w:t>
      </w:r>
      <w:r w:rsidR="00252258" w:rsidRPr="009474F2">
        <w:t>eme</w:t>
      </w:r>
      <w:r w:rsidR="00B55D4A" w:rsidRPr="009474F2">
        <w:t xml:space="preserve">s vienības daļa </w:t>
      </w:r>
      <w:r w:rsidR="00252258" w:rsidRPr="009474F2">
        <w:t xml:space="preserve">būtu atsavināma sabiedrības </w:t>
      </w:r>
      <w:r w:rsidR="0001567C" w:rsidRPr="009474F2">
        <w:t>vajadzībām</w:t>
      </w:r>
      <w:r w:rsidR="00252258" w:rsidRPr="009474F2">
        <w:t>.</w:t>
      </w:r>
      <w:r w:rsidR="0001567C" w:rsidRPr="009474F2">
        <w:t xml:space="preserve"> </w:t>
      </w:r>
    </w:p>
    <w:p w14:paraId="4C0839A9" w14:textId="376CE223" w:rsidR="00EE0883" w:rsidRPr="009474F2" w:rsidRDefault="00C278E1" w:rsidP="00EE0883">
      <w:pPr>
        <w:tabs>
          <w:tab w:val="num" w:pos="709"/>
        </w:tabs>
        <w:spacing w:after="0" w:line="240" w:lineRule="auto"/>
        <w:ind w:firstLine="709"/>
        <w:jc w:val="both"/>
      </w:pPr>
      <w:r w:rsidRPr="009474F2">
        <w:t>Pašvaldību</w:t>
      </w:r>
      <w:r w:rsidR="00DA724C" w:rsidRPr="009474F2">
        <w:t xml:space="preserve"> </w:t>
      </w:r>
      <w:r w:rsidRPr="009474F2">
        <w:t>likuma</w:t>
      </w:r>
      <w:r w:rsidR="00A853C6" w:rsidRPr="009474F2">
        <w:t xml:space="preserve"> </w:t>
      </w:r>
      <w:r w:rsidRPr="009474F2">
        <w:t>4</w:t>
      </w:r>
      <w:r w:rsidR="00A853C6" w:rsidRPr="009474F2">
        <w:t>.</w:t>
      </w:r>
      <w:r w:rsidR="000450D3" w:rsidRPr="009474F2">
        <w:t xml:space="preserve"> </w:t>
      </w:r>
      <w:r w:rsidR="00A853C6" w:rsidRPr="009474F2">
        <w:t xml:space="preserve">panta pirmās daļas </w:t>
      </w:r>
      <w:r w:rsidR="007A38E4" w:rsidRPr="009474F2">
        <w:t>3</w:t>
      </w:r>
      <w:r w:rsidR="00DA724C" w:rsidRPr="009474F2">
        <w:t>.</w:t>
      </w:r>
      <w:r w:rsidR="000450D3" w:rsidRPr="009474F2">
        <w:t xml:space="preserve"> </w:t>
      </w:r>
      <w:r w:rsidR="00A853C6" w:rsidRPr="009474F2">
        <w:t>punktā noteikt</w:t>
      </w:r>
      <w:r w:rsidR="00DA724C" w:rsidRPr="009474F2">
        <w:t xml:space="preserve">a </w:t>
      </w:r>
      <w:r w:rsidR="00A853C6" w:rsidRPr="009474F2">
        <w:t>pašvaldība</w:t>
      </w:r>
      <w:r w:rsidR="007A38E4" w:rsidRPr="009474F2">
        <w:t>s</w:t>
      </w:r>
      <w:r w:rsidR="000450D3" w:rsidRPr="009474F2">
        <w:t xml:space="preserve"> autonomā</w:t>
      </w:r>
      <w:r w:rsidR="00A853C6" w:rsidRPr="009474F2">
        <w:t xml:space="preserve"> funkcija</w:t>
      </w:r>
      <w:r w:rsidR="00DA724C" w:rsidRPr="009474F2">
        <w:t xml:space="preserve"> -</w:t>
      </w:r>
      <w:r w:rsidR="00A853C6" w:rsidRPr="009474F2">
        <w:t xml:space="preserve"> </w:t>
      </w:r>
      <w:r w:rsidR="00EE0883" w:rsidRPr="009474F2">
        <w:t>gādāt</w:t>
      </w:r>
      <w:r w:rsidR="00EE0883" w:rsidRPr="009474F2">
        <w:rPr>
          <w:shd w:val="clear" w:color="auto" w:fill="FFFFFF"/>
        </w:rPr>
        <w:t xml:space="preserve"> par pašvaldības īpašumā esošo ceļu būvniecību, uzturēšanu un pārvaldību.</w:t>
      </w:r>
    </w:p>
    <w:p w14:paraId="24625F55" w14:textId="7B0B6FCE" w:rsidR="0077657E" w:rsidRPr="009474F2" w:rsidRDefault="0077657E" w:rsidP="00AF1815">
      <w:pPr>
        <w:tabs>
          <w:tab w:val="num" w:pos="709"/>
        </w:tabs>
        <w:spacing w:after="0" w:line="240" w:lineRule="auto"/>
        <w:ind w:firstLine="709"/>
        <w:jc w:val="both"/>
      </w:pPr>
      <w:r w:rsidRPr="009474F2">
        <w:t>Pašvaldību likuma 73. panta ceturtā daļa nosaka, Pašvaldībai ir tiesības iegūt un atsavināt kustamo un nekustamo īpašumu, kā arī veikt citas privāttiesiskas darbības, ievērojot likumā noteikto par rīcību ar publiskas personas finanšu līdzekļiem un mantu, savukārt likuma 10. panta pirmās daļas 16. punkts nosaka, ka domes kompetencē ir lemt par pašvaldības nekustamā īpašuma atsavināšanu un apgrūtināšanu, kā arī par nekustamā īpašuma iegūšanu.</w:t>
      </w:r>
    </w:p>
    <w:p w14:paraId="23E05B31" w14:textId="57356B81" w:rsidR="00AF1815" w:rsidRPr="009474F2" w:rsidRDefault="00A853C6" w:rsidP="007A58EC">
      <w:pPr>
        <w:tabs>
          <w:tab w:val="num" w:pos="709"/>
        </w:tabs>
        <w:spacing w:after="0" w:line="240" w:lineRule="auto"/>
        <w:ind w:firstLine="709"/>
        <w:jc w:val="both"/>
      </w:pPr>
      <w:r w:rsidRPr="009474F2">
        <w:t>Sabiedrības vajadzībām nepieciešamā nekustamā īpašuma atsavināšanas likuma 2.</w:t>
      </w:r>
      <w:r w:rsidR="007A38E4" w:rsidRPr="009474F2">
        <w:t> </w:t>
      </w:r>
      <w:r w:rsidRPr="009474F2">
        <w:t xml:space="preserve">pantā noteikts, ka nekustamo īpašumu atsavina valsts aizsardzības, vides aizsardzības, veselības aizsardzības vai sociālās nodrošināšanas vajadzībām, sabiedrībai nepieciešamu kultūras, izglītības un sporta objektu, inženierbūvju un inženierkomunikāciju būvniecībai vai </w:t>
      </w:r>
      <w:r w:rsidRPr="009474F2">
        <w:lastRenderedPageBreak/>
        <w:t>transporta infrastruktūras attīstībai, kā arī citu sabiedrības vajadzību nodrošināšanai, ja šis mērķis nav sasniedzams ar citiem līdzekļi</w:t>
      </w:r>
      <w:bookmarkStart w:id="3" w:name="_Hlk519069750"/>
      <w:r w:rsidR="00AF1815" w:rsidRPr="009474F2">
        <w:t>em, savukārt 4.</w:t>
      </w:r>
      <w:r w:rsidR="00434737" w:rsidRPr="009474F2">
        <w:t xml:space="preserve"> </w:t>
      </w:r>
      <w:r w:rsidR="00AF1815" w:rsidRPr="009474F2">
        <w:t>pants nosaka, ka nekustamā īpašuma atsavināšana sabiedrības vajadzībām notiek, vienojoties par labprātīgu nekustamā īpašuma atsavināšanu vai atsavinot to piespiedu kārtā uz atsevišķa likuma pamata. Iepriekš minētā likuma 8.</w:t>
      </w:r>
      <w:r w:rsidR="00434737" w:rsidRPr="009474F2">
        <w:t xml:space="preserve"> </w:t>
      </w:r>
      <w:r w:rsidR="00AF1815" w:rsidRPr="009474F2">
        <w:t xml:space="preserve">panta pirmā daļa nosaka,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p>
    <w:bookmarkEnd w:id="3"/>
    <w:p w14:paraId="3E01E876" w14:textId="376A0F34" w:rsidR="00A853C6" w:rsidRPr="009474F2" w:rsidRDefault="00A853C6" w:rsidP="00A853C6">
      <w:pPr>
        <w:tabs>
          <w:tab w:val="num" w:pos="709"/>
        </w:tabs>
        <w:spacing w:after="0" w:line="240" w:lineRule="auto"/>
        <w:ind w:firstLine="709"/>
        <w:jc w:val="both"/>
        <w:rPr>
          <w:lang w:eastAsia="lv-LV"/>
        </w:rPr>
      </w:pPr>
      <w:r w:rsidRPr="009474F2">
        <w:rPr>
          <w:bCs/>
        </w:rPr>
        <w:t>Pamatojoties uz</w:t>
      </w:r>
      <w:r w:rsidRPr="009474F2">
        <w:t xml:space="preserve"> </w:t>
      </w:r>
      <w:r w:rsidR="00AF1815" w:rsidRPr="009474F2">
        <w:t>Pašvaldību likuma 4.</w:t>
      </w:r>
      <w:r w:rsidR="00EE0883" w:rsidRPr="009474F2">
        <w:t xml:space="preserve"> </w:t>
      </w:r>
      <w:r w:rsidR="00AF1815" w:rsidRPr="009474F2">
        <w:t xml:space="preserve">panta pirmās daļas </w:t>
      </w:r>
      <w:r w:rsidR="00EE0883" w:rsidRPr="009474F2">
        <w:t>3</w:t>
      </w:r>
      <w:r w:rsidR="00AF1815" w:rsidRPr="009474F2">
        <w:t>.</w:t>
      </w:r>
      <w:r w:rsidR="00EE0883" w:rsidRPr="009474F2">
        <w:t xml:space="preserve"> </w:t>
      </w:r>
      <w:r w:rsidR="00AF1815" w:rsidRPr="009474F2">
        <w:t>punktu</w:t>
      </w:r>
      <w:r w:rsidR="00B0344F" w:rsidRPr="009474F2">
        <w:t>, 10.</w:t>
      </w:r>
      <w:r w:rsidR="00434737" w:rsidRPr="009474F2">
        <w:t xml:space="preserve"> </w:t>
      </w:r>
      <w:r w:rsidR="00B0344F" w:rsidRPr="009474F2">
        <w:t>panta pirmās daļas 16.</w:t>
      </w:r>
      <w:r w:rsidR="00EE0883" w:rsidRPr="009474F2">
        <w:t xml:space="preserve"> </w:t>
      </w:r>
      <w:r w:rsidR="00B0344F" w:rsidRPr="009474F2">
        <w:t>punktu</w:t>
      </w:r>
      <w:r w:rsidR="00AF1815" w:rsidRPr="009474F2">
        <w:t>,</w:t>
      </w:r>
      <w:r w:rsidR="00B0344F" w:rsidRPr="009474F2">
        <w:t xml:space="preserve"> 73.</w:t>
      </w:r>
      <w:r w:rsidR="00EE0883" w:rsidRPr="009474F2">
        <w:t xml:space="preserve"> </w:t>
      </w:r>
      <w:r w:rsidR="00B0344F" w:rsidRPr="009474F2">
        <w:t>panta ceturto daļu,</w:t>
      </w:r>
      <w:r w:rsidR="00AF1815" w:rsidRPr="009474F2">
        <w:t xml:space="preserve"> </w:t>
      </w:r>
      <w:r w:rsidRPr="009474F2">
        <w:t>Sabiedrības vajadzībām nepieciešamā nekustamā īpašuma atsavināšanas likuma 2. un 3.</w:t>
      </w:r>
      <w:r w:rsidR="00434737" w:rsidRPr="009474F2">
        <w:t xml:space="preserve"> </w:t>
      </w:r>
      <w:r w:rsidRPr="009474F2">
        <w:t xml:space="preserve">pantu, </w:t>
      </w:r>
    </w:p>
    <w:p w14:paraId="6A3FCAB6" w14:textId="77777777" w:rsidR="00A853C6" w:rsidRPr="009474F2" w:rsidRDefault="00A853C6" w:rsidP="00A853C6">
      <w:pPr>
        <w:spacing w:after="0" w:line="240" w:lineRule="auto"/>
        <w:ind w:firstLine="720"/>
        <w:jc w:val="both"/>
      </w:pPr>
    </w:p>
    <w:p w14:paraId="5462B5BB" w14:textId="505C5C24" w:rsidR="00364A61" w:rsidRPr="00043835" w:rsidRDefault="00043835" w:rsidP="00043835">
      <w:pPr>
        <w:spacing w:after="0" w:line="240" w:lineRule="auto"/>
        <w:jc w:val="center"/>
        <w:rPr>
          <w:b/>
        </w:rPr>
      </w:pPr>
      <w:r>
        <w:rPr>
          <w:b/>
        </w:rPr>
        <w:t xml:space="preserve">balsojot: </w:t>
      </w:r>
      <w:r w:rsidRPr="00CB2D18">
        <w:rPr>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364A61" w:rsidRPr="009474F2">
        <w:rPr>
          <w:rFonts w:eastAsia="Calibri"/>
          <w:bCs/>
        </w:rPr>
        <w:t>,</w:t>
      </w:r>
    </w:p>
    <w:p w14:paraId="69E29D79" w14:textId="77777777" w:rsidR="00364A61" w:rsidRPr="009474F2" w:rsidRDefault="00364A61" w:rsidP="00364A61">
      <w:pPr>
        <w:widowControl w:val="0"/>
        <w:spacing w:after="0" w:line="240" w:lineRule="auto"/>
        <w:ind w:right="43"/>
        <w:jc w:val="center"/>
        <w:rPr>
          <w:rFonts w:eastAsia="Calibri"/>
          <w:b/>
          <w:bCs/>
        </w:rPr>
      </w:pPr>
      <w:r w:rsidRPr="009474F2">
        <w:rPr>
          <w:rFonts w:eastAsia="Calibri"/>
        </w:rPr>
        <w:t xml:space="preserve">Ogres novada pašvaldības dome </w:t>
      </w:r>
      <w:r w:rsidRPr="009474F2">
        <w:rPr>
          <w:rFonts w:eastAsia="Calibri"/>
          <w:b/>
          <w:bCs/>
        </w:rPr>
        <w:t>NOLEMJ:</w:t>
      </w:r>
    </w:p>
    <w:p w14:paraId="3DCFA6EA" w14:textId="77777777" w:rsidR="00A853C6" w:rsidRPr="009474F2" w:rsidRDefault="00A853C6" w:rsidP="00A853C6">
      <w:pPr>
        <w:spacing w:after="0" w:line="240" w:lineRule="auto"/>
        <w:jc w:val="center"/>
        <w:rPr>
          <w:b/>
          <w:bCs/>
        </w:rPr>
      </w:pPr>
    </w:p>
    <w:p w14:paraId="7775833E" w14:textId="702BD708" w:rsidR="003A69AB" w:rsidRPr="009474F2" w:rsidRDefault="00A853C6" w:rsidP="003A69AB">
      <w:pPr>
        <w:pStyle w:val="Sarakstarindkopa"/>
        <w:numPr>
          <w:ilvl w:val="0"/>
          <w:numId w:val="16"/>
        </w:numPr>
        <w:tabs>
          <w:tab w:val="num" w:pos="709"/>
        </w:tabs>
        <w:spacing w:after="0" w:line="240" w:lineRule="auto"/>
        <w:jc w:val="both"/>
      </w:pPr>
      <w:r w:rsidRPr="009474F2">
        <w:rPr>
          <w:b/>
          <w:bCs/>
        </w:rPr>
        <w:t>Noteikt</w:t>
      </w:r>
      <w:r w:rsidRPr="009474F2">
        <w:rPr>
          <w:bCs/>
        </w:rPr>
        <w:t>,</w:t>
      </w:r>
      <w:r w:rsidRPr="009474F2">
        <w:rPr>
          <w:b/>
          <w:bCs/>
        </w:rPr>
        <w:t xml:space="preserve"> </w:t>
      </w:r>
      <w:r w:rsidRPr="009474F2">
        <w:rPr>
          <w:bCs/>
        </w:rPr>
        <w:t>ka</w:t>
      </w:r>
      <w:r w:rsidRPr="009474F2">
        <w:t xml:space="preserve"> sabiedrības vajadzībām – </w:t>
      </w:r>
      <w:r w:rsidR="00B0344F" w:rsidRPr="009474F2">
        <w:t>Pašvaldību likuma 4.</w:t>
      </w:r>
      <w:r w:rsidR="00434737" w:rsidRPr="009474F2">
        <w:t xml:space="preserve"> </w:t>
      </w:r>
      <w:r w:rsidR="00B0344F" w:rsidRPr="009474F2">
        <w:t xml:space="preserve">panta pirmās daļas </w:t>
      </w:r>
      <w:r w:rsidR="00EE0883" w:rsidRPr="009474F2">
        <w:t>3</w:t>
      </w:r>
      <w:r w:rsidR="00B0344F" w:rsidRPr="009474F2">
        <w:t>. punktā noteikt</w:t>
      </w:r>
      <w:r w:rsidR="007A38E4" w:rsidRPr="009474F2">
        <w:t>ās</w:t>
      </w:r>
      <w:r w:rsidR="00B0344F" w:rsidRPr="009474F2">
        <w:t xml:space="preserve"> pašvaldības autonom</w:t>
      </w:r>
      <w:r w:rsidR="007A38E4" w:rsidRPr="009474F2">
        <w:t>ās</w:t>
      </w:r>
      <w:r w:rsidR="00B0344F" w:rsidRPr="009474F2">
        <w:t xml:space="preserve"> funkcij</w:t>
      </w:r>
      <w:r w:rsidR="007A38E4" w:rsidRPr="009474F2">
        <w:t>as</w:t>
      </w:r>
      <w:r w:rsidR="00B0344F" w:rsidRPr="009474F2">
        <w:t xml:space="preserve"> - </w:t>
      </w:r>
      <w:r w:rsidR="007A58EC" w:rsidRPr="009474F2">
        <w:t>gādāt</w:t>
      </w:r>
      <w:r w:rsidR="007A58EC" w:rsidRPr="009474F2">
        <w:rPr>
          <w:shd w:val="clear" w:color="auto" w:fill="FFFFFF"/>
        </w:rPr>
        <w:t xml:space="preserve"> par pašvaldības īpašumā esošo ceļu būvniecību, uzturēšanu un pārvaldību</w:t>
      </w:r>
      <w:r w:rsidRPr="009474F2">
        <w:t>, nepieciešams atsavināt</w:t>
      </w:r>
      <w:r w:rsidR="00452832" w:rsidRPr="009474F2">
        <w:t xml:space="preserve"> </w:t>
      </w:r>
      <w:r w:rsidR="003A69AB" w:rsidRPr="009474F2">
        <w:t>nekustamā īpašuma Smilgu ielā 1, Tīnūžu pag., Ogres nov. (kadastra numurs 7494 011 0025), sastāvā esošās zemes vienības (kadastra apzīmējums 7494 011 0025) daļu ~</w:t>
      </w:r>
      <w:r w:rsidR="00DF1669">
        <w:t>156</w:t>
      </w:r>
      <w:r w:rsidR="003A69AB" w:rsidRPr="009474F2">
        <w:t xml:space="preserve"> m</w:t>
      </w:r>
      <w:r w:rsidR="003A69AB" w:rsidRPr="009474F2">
        <w:rPr>
          <w:vertAlign w:val="superscript"/>
        </w:rPr>
        <w:t>2</w:t>
      </w:r>
      <w:r w:rsidR="003A69AB" w:rsidRPr="009474F2">
        <w:t xml:space="preserve"> platībā (vairāk vai mazāk, cik izrādīsies uzmērot), saskaņā ar </w:t>
      </w:r>
      <w:r w:rsidR="003A69AB" w:rsidRPr="009474F2">
        <w:rPr>
          <w:rFonts w:eastAsia="Times New Roman"/>
          <w:lang w:eastAsia="lv-LV"/>
        </w:rPr>
        <w:t xml:space="preserve">skici </w:t>
      </w:r>
      <w:r w:rsidR="003A69AB" w:rsidRPr="009474F2">
        <w:t>pielikumā.</w:t>
      </w:r>
    </w:p>
    <w:p w14:paraId="252E1D68" w14:textId="72999C74" w:rsidR="00A853C6" w:rsidRPr="009474F2" w:rsidRDefault="00A853C6" w:rsidP="00A853C6">
      <w:pPr>
        <w:pStyle w:val="Sarakstarindkopa"/>
        <w:numPr>
          <w:ilvl w:val="0"/>
          <w:numId w:val="16"/>
        </w:numPr>
        <w:tabs>
          <w:tab w:val="num" w:pos="709"/>
        </w:tabs>
        <w:spacing w:after="0" w:line="240" w:lineRule="auto"/>
        <w:jc w:val="both"/>
        <w:rPr>
          <w:bCs/>
        </w:rPr>
      </w:pPr>
      <w:r w:rsidRPr="009474F2">
        <w:rPr>
          <w:b/>
        </w:rPr>
        <w:t>Uzdot</w:t>
      </w:r>
      <w:r w:rsidRPr="009474F2">
        <w:t xml:space="preserve"> Ogres novada pašvaldības maksas pakalpojumu izcenojumu aprēķinu un atlīdzības noteik</w:t>
      </w:r>
      <w:r w:rsidR="00E32902" w:rsidRPr="009474F2">
        <w:t>šanas komisijai uzsākt Nekustam</w:t>
      </w:r>
      <w:r w:rsidR="00860888" w:rsidRPr="009474F2">
        <w:t>o</w:t>
      </w:r>
      <w:r w:rsidRPr="009474F2">
        <w:t xml:space="preserve"> īpašum</w:t>
      </w:r>
      <w:r w:rsidR="00860888" w:rsidRPr="009474F2">
        <w:t>u</w:t>
      </w:r>
      <w:r w:rsidR="00E32902" w:rsidRPr="009474F2">
        <w:t xml:space="preserve"> daļ</w:t>
      </w:r>
      <w:r w:rsidR="00860888" w:rsidRPr="009474F2">
        <w:t>u</w:t>
      </w:r>
      <w:r w:rsidRPr="009474F2">
        <w:t xml:space="preserve"> atsavināšanas procesu atbilstoši normatīvajos aktos noteiktajai kārtībai.</w:t>
      </w:r>
    </w:p>
    <w:p w14:paraId="752AEE6D" w14:textId="49901727" w:rsidR="00A853C6" w:rsidRPr="009474F2" w:rsidRDefault="00A853C6" w:rsidP="00A853C6">
      <w:pPr>
        <w:pStyle w:val="Sarakstarindkopa"/>
        <w:numPr>
          <w:ilvl w:val="0"/>
          <w:numId w:val="16"/>
        </w:numPr>
        <w:tabs>
          <w:tab w:val="num" w:pos="709"/>
        </w:tabs>
        <w:spacing w:after="0" w:line="240" w:lineRule="auto"/>
        <w:jc w:val="both"/>
        <w:rPr>
          <w:bCs/>
        </w:rPr>
      </w:pPr>
      <w:r w:rsidRPr="009474F2">
        <w:rPr>
          <w:b/>
          <w:lang w:eastAsia="lv-LV"/>
        </w:rPr>
        <w:t>Noteikt</w:t>
      </w:r>
      <w:r w:rsidRPr="009474F2">
        <w:rPr>
          <w:lang w:eastAsia="lv-LV"/>
        </w:rPr>
        <w:t xml:space="preserve">, ka visi izdevumi saistībā ar </w:t>
      </w:r>
      <w:r w:rsidR="00E32902" w:rsidRPr="009474F2">
        <w:rPr>
          <w:bCs/>
        </w:rPr>
        <w:t>Nekustam</w:t>
      </w:r>
      <w:r w:rsidR="00860888" w:rsidRPr="009474F2">
        <w:rPr>
          <w:bCs/>
        </w:rPr>
        <w:t>o</w:t>
      </w:r>
      <w:r w:rsidRPr="009474F2">
        <w:rPr>
          <w:bCs/>
        </w:rPr>
        <w:t xml:space="preserve"> īpašum</w:t>
      </w:r>
      <w:r w:rsidR="00860888" w:rsidRPr="009474F2">
        <w:rPr>
          <w:bCs/>
        </w:rPr>
        <w:t>u</w:t>
      </w:r>
      <w:r w:rsidR="00E32902" w:rsidRPr="009474F2">
        <w:rPr>
          <w:bCs/>
        </w:rPr>
        <w:t xml:space="preserve"> daļ</w:t>
      </w:r>
      <w:r w:rsidR="00860888" w:rsidRPr="009474F2">
        <w:rPr>
          <w:bCs/>
        </w:rPr>
        <w:t>u</w:t>
      </w:r>
      <w:r w:rsidRPr="009474F2">
        <w:rPr>
          <w:bCs/>
        </w:rPr>
        <w:t xml:space="preserve"> </w:t>
      </w:r>
      <w:r w:rsidRPr="009474F2">
        <w:rPr>
          <w:lang w:eastAsia="lv-LV"/>
        </w:rPr>
        <w:t xml:space="preserve">atsavināšanu tiek segti no Ogres novada </w:t>
      </w:r>
      <w:r w:rsidRPr="009474F2">
        <w:rPr>
          <w:bCs/>
        </w:rPr>
        <w:t>pašvaldības</w:t>
      </w:r>
      <w:r w:rsidR="000F394E">
        <w:rPr>
          <w:bCs/>
        </w:rPr>
        <w:t xml:space="preserve"> 2024. gada Ikšķiles pilsētas un Tīnūžu pagasta pārvaldes </w:t>
      </w:r>
      <w:r w:rsidRPr="009474F2">
        <w:rPr>
          <w:bCs/>
        </w:rPr>
        <w:t xml:space="preserve"> budžeta līdzekļiem.</w:t>
      </w:r>
    </w:p>
    <w:p w14:paraId="0B09CF07" w14:textId="42EE7DBA" w:rsidR="00A853C6" w:rsidRPr="009474F2" w:rsidRDefault="00A853C6" w:rsidP="00A853C6">
      <w:pPr>
        <w:pStyle w:val="Sarakstarindkopa"/>
        <w:numPr>
          <w:ilvl w:val="0"/>
          <w:numId w:val="16"/>
        </w:numPr>
        <w:tabs>
          <w:tab w:val="num" w:pos="709"/>
        </w:tabs>
        <w:spacing w:after="0" w:line="240" w:lineRule="auto"/>
        <w:jc w:val="both"/>
        <w:rPr>
          <w:bCs/>
        </w:rPr>
      </w:pPr>
      <w:r w:rsidRPr="009474F2">
        <w:rPr>
          <w:b/>
          <w:bCs/>
        </w:rPr>
        <w:t xml:space="preserve">Kontroli </w:t>
      </w:r>
      <w:r w:rsidRPr="009474F2">
        <w:t xml:space="preserve">par lēmuma izpildi uzdot </w:t>
      </w:r>
      <w:r w:rsidR="007A38E4" w:rsidRPr="009474F2">
        <w:t xml:space="preserve">Ogres novada </w:t>
      </w:r>
      <w:r w:rsidRPr="009474F2">
        <w:rPr>
          <w:bCs/>
        </w:rPr>
        <w:t>pašvaldības</w:t>
      </w:r>
      <w:r w:rsidRPr="009474F2">
        <w:t xml:space="preserve"> izpilddirektoram.</w:t>
      </w:r>
    </w:p>
    <w:p w14:paraId="1257E3BD" w14:textId="77777777" w:rsidR="00A853C6" w:rsidRPr="009474F2" w:rsidRDefault="00A853C6" w:rsidP="00A853C6">
      <w:pPr>
        <w:pStyle w:val="Pamattekstaatkpe2"/>
        <w:ind w:left="0"/>
        <w:rPr>
          <w:szCs w:val="24"/>
        </w:rPr>
      </w:pPr>
    </w:p>
    <w:p w14:paraId="34EBAB1B" w14:textId="77777777" w:rsidR="00A853C6" w:rsidRPr="009474F2" w:rsidRDefault="00A853C6" w:rsidP="00A853C6">
      <w:pPr>
        <w:pStyle w:val="Pamattekstaatkpe2"/>
        <w:ind w:left="218"/>
        <w:jc w:val="right"/>
        <w:rPr>
          <w:szCs w:val="24"/>
        </w:rPr>
      </w:pPr>
      <w:r w:rsidRPr="009474F2">
        <w:rPr>
          <w:szCs w:val="24"/>
        </w:rPr>
        <w:t>(Sēdes vadītāja,</w:t>
      </w:r>
    </w:p>
    <w:p w14:paraId="26FCDC62" w14:textId="5FC010F2" w:rsidR="004F1363" w:rsidRPr="009474F2" w:rsidRDefault="00A853C6" w:rsidP="00F434F1">
      <w:pPr>
        <w:pStyle w:val="Pamattekstaatkpe2"/>
        <w:ind w:left="218"/>
        <w:jc w:val="right"/>
        <w:rPr>
          <w:szCs w:val="24"/>
        </w:rPr>
      </w:pPr>
      <w:r w:rsidRPr="009474F2">
        <w:rPr>
          <w:szCs w:val="24"/>
        </w:rPr>
        <w:t>domes priekšsēdētāja E.</w:t>
      </w:r>
      <w:r w:rsidR="009474F2">
        <w:rPr>
          <w:szCs w:val="24"/>
        </w:rPr>
        <w:t xml:space="preserve"> </w:t>
      </w:r>
      <w:r w:rsidRPr="009474F2">
        <w:rPr>
          <w:szCs w:val="24"/>
        </w:rPr>
        <w:t>Helmaņa paraksts)</w:t>
      </w:r>
    </w:p>
    <w:sectPr w:rsidR="004F1363" w:rsidRPr="009474F2" w:rsidSect="00E248E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E2BE" w14:textId="77777777" w:rsidR="00D330CC" w:rsidRDefault="00D330CC" w:rsidP="003C15CD">
      <w:pPr>
        <w:spacing w:after="0" w:line="240" w:lineRule="auto"/>
      </w:pPr>
      <w:r>
        <w:separator/>
      </w:r>
    </w:p>
  </w:endnote>
  <w:endnote w:type="continuationSeparator" w:id="0">
    <w:p w14:paraId="58A6F82B" w14:textId="77777777" w:rsidR="00D330CC" w:rsidRDefault="00D330CC"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3BC93352" w14:textId="26AAF6F0" w:rsidR="00564CF5" w:rsidRDefault="00564CF5">
        <w:pPr>
          <w:pStyle w:val="Kjene"/>
          <w:jc w:val="center"/>
        </w:pPr>
        <w:r>
          <w:fldChar w:fldCharType="begin"/>
        </w:r>
        <w:r>
          <w:instrText>PAGE   \* MERGEFORMAT</w:instrText>
        </w:r>
        <w:r>
          <w:fldChar w:fldCharType="separate"/>
        </w:r>
        <w:r w:rsidR="00FD6531">
          <w:rPr>
            <w:noProof/>
          </w:rPr>
          <w:t>2</w:t>
        </w:r>
        <w:r>
          <w:fldChar w:fldCharType="end"/>
        </w:r>
      </w:p>
    </w:sdtContent>
  </w:sdt>
  <w:p w14:paraId="30C2B053" w14:textId="77777777" w:rsidR="00564CF5" w:rsidRDefault="00564C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01B4" w14:textId="77777777" w:rsidR="00D330CC" w:rsidRDefault="00D330CC" w:rsidP="003C15CD">
      <w:pPr>
        <w:spacing w:after="0" w:line="240" w:lineRule="auto"/>
      </w:pPr>
      <w:r>
        <w:separator/>
      </w:r>
    </w:p>
  </w:footnote>
  <w:footnote w:type="continuationSeparator" w:id="0">
    <w:p w14:paraId="3EC6702F" w14:textId="77777777" w:rsidR="00D330CC" w:rsidRDefault="00D330CC"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7"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7"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2"/>
  </w:num>
  <w:num w:numId="2">
    <w:abstractNumId w:val="0"/>
  </w:num>
  <w:num w:numId="3">
    <w:abstractNumId w:val="15"/>
  </w:num>
  <w:num w:numId="4">
    <w:abstractNumId w:val="8"/>
  </w:num>
  <w:num w:numId="5">
    <w:abstractNumId w:val="7"/>
  </w:num>
  <w:num w:numId="6">
    <w:abstractNumId w:val="9"/>
  </w:num>
  <w:num w:numId="7">
    <w:abstractNumId w:val="13"/>
  </w:num>
  <w:num w:numId="8">
    <w:abstractNumId w:val="14"/>
  </w:num>
  <w:num w:numId="9">
    <w:abstractNumId w:val="1"/>
  </w:num>
  <w:num w:numId="10">
    <w:abstractNumId w:val="4"/>
  </w:num>
  <w:num w:numId="11">
    <w:abstractNumId w:val="18"/>
  </w:num>
  <w:num w:numId="12">
    <w:abstractNumId w:val="11"/>
  </w:num>
  <w:num w:numId="13">
    <w:abstractNumId w:val="6"/>
  </w:num>
  <w:num w:numId="14">
    <w:abstractNumId w:val="16"/>
  </w:num>
  <w:num w:numId="15">
    <w:abstractNumId w:val="17"/>
  </w:num>
  <w:num w:numId="16">
    <w:abstractNumId w:val="10"/>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hideSpellingErrors/>
  <w:hideGrammaticalErrors/>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1567C"/>
    <w:rsid w:val="00021022"/>
    <w:rsid w:val="000233CD"/>
    <w:rsid w:val="0002634A"/>
    <w:rsid w:val="00027E4B"/>
    <w:rsid w:val="00041E02"/>
    <w:rsid w:val="00043835"/>
    <w:rsid w:val="000450D3"/>
    <w:rsid w:val="00052B40"/>
    <w:rsid w:val="00055B14"/>
    <w:rsid w:val="00056477"/>
    <w:rsid w:val="0006154B"/>
    <w:rsid w:val="00066DB8"/>
    <w:rsid w:val="00067201"/>
    <w:rsid w:val="00073322"/>
    <w:rsid w:val="00074A82"/>
    <w:rsid w:val="00082F0C"/>
    <w:rsid w:val="00093D2E"/>
    <w:rsid w:val="00095771"/>
    <w:rsid w:val="000B6849"/>
    <w:rsid w:val="000C1CEC"/>
    <w:rsid w:val="000D5778"/>
    <w:rsid w:val="000E4102"/>
    <w:rsid w:val="000F0747"/>
    <w:rsid w:val="000F14FC"/>
    <w:rsid w:val="000F394E"/>
    <w:rsid w:val="000F6B1D"/>
    <w:rsid w:val="00101EE5"/>
    <w:rsid w:val="00104FEF"/>
    <w:rsid w:val="00111436"/>
    <w:rsid w:val="00114C41"/>
    <w:rsid w:val="001228F6"/>
    <w:rsid w:val="00130029"/>
    <w:rsid w:val="00131545"/>
    <w:rsid w:val="0013615D"/>
    <w:rsid w:val="00142B7A"/>
    <w:rsid w:val="00143DC0"/>
    <w:rsid w:val="001613FE"/>
    <w:rsid w:val="00172F41"/>
    <w:rsid w:val="001740F0"/>
    <w:rsid w:val="001850EF"/>
    <w:rsid w:val="001933D3"/>
    <w:rsid w:val="00196183"/>
    <w:rsid w:val="001A2A08"/>
    <w:rsid w:val="001E33A6"/>
    <w:rsid w:val="001F186D"/>
    <w:rsid w:val="001F5DD1"/>
    <w:rsid w:val="001F7786"/>
    <w:rsid w:val="001F7960"/>
    <w:rsid w:val="001F7BC0"/>
    <w:rsid w:val="002016DE"/>
    <w:rsid w:val="00210E11"/>
    <w:rsid w:val="00214D83"/>
    <w:rsid w:val="00220575"/>
    <w:rsid w:val="00224E2C"/>
    <w:rsid w:val="00235CB7"/>
    <w:rsid w:val="00236FB2"/>
    <w:rsid w:val="00252258"/>
    <w:rsid w:val="00252EED"/>
    <w:rsid w:val="002557F7"/>
    <w:rsid w:val="0026739D"/>
    <w:rsid w:val="00267B12"/>
    <w:rsid w:val="00267E32"/>
    <w:rsid w:val="00276B7D"/>
    <w:rsid w:val="00277156"/>
    <w:rsid w:val="00280C67"/>
    <w:rsid w:val="00282B8B"/>
    <w:rsid w:val="0029095E"/>
    <w:rsid w:val="002909A8"/>
    <w:rsid w:val="00297E4D"/>
    <w:rsid w:val="002A3D03"/>
    <w:rsid w:val="002D1591"/>
    <w:rsid w:val="002D5CDC"/>
    <w:rsid w:val="003100BF"/>
    <w:rsid w:val="0032080D"/>
    <w:rsid w:val="0032145B"/>
    <w:rsid w:val="0032462D"/>
    <w:rsid w:val="00342E08"/>
    <w:rsid w:val="00351A1D"/>
    <w:rsid w:val="00363B06"/>
    <w:rsid w:val="00363F6D"/>
    <w:rsid w:val="00364A61"/>
    <w:rsid w:val="0036506E"/>
    <w:rsid w:val="00375C79"/>
    <w:rsid w:val="00380FF3"/>
    <w:rsid w:val="00382AA4"/>
    <w:rsid w:val="00382EB8"/>
    <w:rsid w:val="003847D3"/>
    <w:rsid w:val="003854A9"/>
    <w:rsid w:val="00385B38"/>
    <w:rsid w:val="00387314"/>
    <w:rsid w:val="00393EA8"/>
    <w:rsid w:val="00396718"/>
    <w:rsid w:val="003A69AB"/>
    <w:rsid w:val="003A7963"/>
    <w:rsid w:val="003B3B33"/>
    <w:rsid w:val="003B6C6E"/>
    <w:rsid w:val="003C15CD"/>
    <w:rsid w:val="003C3837"/>
    <w:rsid w:val="003C5413"/>
    <w:rsid w:val="003D2DC7"/>
    <w:rsid w:val="003E59EA"/>
    <w:rsid w:val="003F2214"/>
    <w:rsid w:val="003F4785"/>
    <w:rsid w:val="004031EE"/>
    <w:rsid w:val="00434737"/>
    <w:rsid w:val="004444A1"/>
    <w:rsid w:val="00452832"/>
    <w:rsid w:val="00456520"/>
    <w:rsid w:val="00467BFD"/>
    <w:rsid w:val="00470B0C"/>
    <w:rsid w:val="00477FAB"/>
    <w:rsid w:val="0048231F"/>
    <w:rsid w:val="00482B70"/>
    <w:rsid w:val="00483B92"/>
    <w:rsid w:val="00492CCF"/>
    <w:rsid w:val="00496E8E"/>
    <w:rsid w:val="004A0BB2"/>
    <w:rsid w:val="004C27C5"/>
    <w:rsid w:val="004C5E22"/>
    <w:rsid w:val="004D2529"/>
    <w:rsid w:val="004E07A7"/>
    <w:rsid w:val="004E6717"/>
    <w:rsid w:val="004F1363"/>
    <w:rsid w:val="004F4587"/>
    <w:rsid w:val="004F5387"/>
    <w:rsid w:val="0050097A"/>
    <w:rsid w:val="005079D6"/>
    <w:rsid w:val="00511F46"/>
    <w:rsid w:val="00512E6B"/>
    <w:rsid w:val="005147BD"/>
    <w:rsid w:val="00520DBE"/>
    <w:rsid w:val="00530AC1"/>
    <w:rsid w:val="00531074"/>
    <w:rsid w:val="0053407C"/>
    <w:rsid w:val="00534347"/>
    <w:rsid w:val="00536E0D"/>
    <w:rsid w:val="00547359"/>
    <w:rsid w:val="00552A46"/>
    <w:rsid w:val="005553D8"/>
    <w:rsid w:val="00560725"/>
    <w:rsid w:val="00564CF5"/>
    <w:rsid w:val="005655C2"/>
    <w:rsid w:val="00567134"/>
    <w:rsid w:val="0057383F"/>
    <w:rsid w:val="00585E93"/>
    <w:rsid w:val="00594447"/>
    <w:rsid w:val="00594E5F"/>
    <w:rsid w:val="005C38E4"/>
    <w:rsid w:val="005C490C"/>
    <w:rsid w:val="005C67A2"/>
    <w:rsid w:val="005D65A1"/>
    <w:rsid w:val="005E1626"/>
    <w:rsid w:val="005F5393"/>
    <w:rsid w:val="00605D8C"/>
    <w:rsid w:val="00607632"/>
    <w:rsid w:val="006101C9"/>
    <w:rsid w:val="006269CA"/>
    <w:rsid w:val="00634805"/>
    <w:rsid w:val="006376A0"/>
    <w:rsid w:val="00643138"/>
    <w:rsid w:val="0064626C"/>
    <w:rsid w:val="00653F87"/>
    <w:rsid w:val="00655F32"/>
    <w:rsid w:val="006675A9"/>
    <w:rsid w:val="0067008C"/>
    <w:rsid w:val="00672C50"/>
    <w:rsid w:val="00677203"/>
    <w:rsid w:val="006772D7"/>
    <w:rsid w:val="00677B47"/>
    <w:rsid w:val="0068386F"/>
    <w:rsid w:val="0069304D"/>
    <w:rsid w:val="006941D1"/>
    <w:rsid w:val="00696E5E"/>
    <w:rsid w:val="006A025A"/>
    <w:rsid w:val="006A5E3D"/>
    <w:rsid w:val="006B1C20"/>
    <w:rsid w:val="006E4565"/>
    <w:rsid w:val="006E7311"/>
    <w:rsid w:val="00711228"/>
    <w:rsid w:val="00725295"/>
    <w:rsid w:val="00730846"/>
    <w:rsid w:val="0073421D"/>
    <w:rsid w:val="00735A18"/>
    <w:rsid w:val="00753A4A"/>
    <w:rsid w:val="00762575"/>
    <w:rsid w:val="007634BE"/>
    <w:rsid w:val="00765640"/>
    <w:rsid w:val="00772BE5"/>
    <w:rsid w:val="0077657E"/>
    <w:rsid w:val="0078127F"/>
    <w:rsid w:val="00782B0C"/>
    <w:rsid w:val="007851B0"/>
    <w:rsid w:val="00791BF7"/>
    <w:rsid w:val="00792EA5"/>
    <w:rsid w:val="007A38E4"/>
    <w:rsid w:val="007A4157"/>
    <w:rsid w:val="007A500B"/>
    <w:rsid w:val="007A58EC"/>
    <w:rsid w:val="007B0D76"/>
    <w:rsid w:val="007C5717"/>
    <w:rsid w:val="007C5E18"/>
    <w:rsid w:val="007D2080"/>
    <w:rsid w:val="007D645A"/>
    <w:rsid w:val="007D7456"/>
    <w:rsid w:val="007E513F"/>
    <w:rsid w:val="007F0837"/>
    <w:rsid w:val="007F17F6"/>
    <w:rsid w:val="007F238A"/>
    <w:rsid w:val="007F38AC"/>
    <w:rsid w:val="007F4428"/>
    <w:rsid w:val="007F48CC"/>
    <w:rsid w:val="007F58E3"/>
    <w:rsid w:val="007F62AC"/>
    <w:rsid w:val="008029E5"/>
    <w:rsid w:val="00816F01"/>
    <w:rsid w:val="00821F29"/>
    <w:rsid w:val="00824FAA"/>
    <w:rsid w:val="00836328"/>
    <w:rsid w:val="00842E4F"/>
    <w:rsid w:val="00845FD2"/>
    <w:rsid w:val="00847971"/>
    <w:rsid w:val="00851B62"/>
    <w:rsid w:val="00852684"/>
    <w:rsid w:val="00860888"/>
    <w:rsid w:val="008624E6"/>
    <w:rsid w:val="008759E0"/>
    <w:rsid w:val="00876D52"/>
    <w:rsid w:val="00886380"/>
    <w:rsid w:val="00892E9E"/>
    <w:rsid w:val="00895234"/>
    <w:rsid w:val="008A5B0D"/>
    <w:rsid w:val="008C3027"/>
    <w:rsid w:val="008C4996"/>
    <w:rsid w:val="008C5775"/>
    <w:rsid w:val="008D24AE"/>
    <w:rsid w:val="008D546B"/>
    <w:rsid w:val="008E3695"/>
    <w:rsid w:val="008E48FE"/>
    <w:rsid w:val="008F2259"/>
    <w:rsid w:val="00900704"/>
    <w:rsid w:val="00903DBE"/>
    <w:rsid w:val="009126C1"/>
    <w:rsid w:val="00915827"/>
    <w:rsid w:val="009160EA"/>
    <w:rsid w:val="00924592"/>
    <w:rsid w:val="009325A6"/>
    <w:rsid w:val="00933645"/>
    <w:rsid w:val="0093411B"/>
    <w:rsid w:val="009374BC"/>
    <w:rsid w:val="009459D8"/>
    <w:rsid w:val="009474F2"/>
    <w:rsid w:val="009477E4"/>
    <w:rsid w:val="00953365"/>
    <w:rsid w:val="009573D5"/>
    <w:rsid w:val="0097053C"/>
    <w:rsid w:val="00980DA6"/>
    <w:rsid w:val="00981E9C"/>
    <w:rsid w:val="009838E9"/>
    <w:rsid w:val="0098699A"/>
    <w:rsid w:val="009A2EA8"/>
    <w:rsid w:val="009A393F"/>
    <w:rsid w:val="009A6108"/>
    <w:rsid w:val="009B4588"/>
    <w:rsid w:val="009C75A2"/>
    <w:rsid w:val="009E0C0E"/>
    <w:rsid w:val="009E2A7B"/>
    <w:rsid w:val="009E37A4"/>
    <w:rsid w:val="009F1DD1"/>
    <w:rsid w:val="009F7B27"/>
    <w:rsid w:val="00A109B3"/>
    <w:rsid w:val="00A15EC6"/>
    <w:rsid w:val="00A1796B"/>
    <w:rsid w:val="00A27D35"/>
    <w:rsid w:val="00A35469"/>
    <w:rsid w:val="00A44EF0"/>
    <w:rsid w:val="00A470C1"/>
    <w:rsid w:val="00A4779A"/>
    <w:rsid w:val="00A6597A"/>
    <w:rsid w:val="00A67241"/>
    <w:rsid w:val="00A811EB"/>
    <w:rsid w:val="00A81E86"/>
    <w:rsid w:val="00A82545"/>
    <w:rsid w:val="00A853C6"/>
    <w:rsid w:val="00AA3FE7"/>
    <w:rsid w:val="00AB0FA3"/>
    <w:rsid w:val="00AC3023"/>
    <w:rsid w:val="00AC3103"/>
    <w:rsid w:val="00AC3F51"/>
    <w:rsid w:val="00AE03F0"/>
    <w:rsid w:val="00AE4155"/>
    <w:rsid w:val="00AE5442"/>
    <w:rsid w:val="00AF1815"/>
    <w:rsid w:val="00B0344F"/>
    <w:rsid w:val="00B035C3"/>
    <w:rsid w:val="00B04293"/>
    <w:rsid w:val="00B06C90"/>
    <w:rsid w:val="00B125D8"/>
    <w:rsid w:val="00B25720"/>
    <w:rsid w:val="00B30811"/>
    <w:rsid w:val="00B3191B"/>
    <w:rsid w:val="00B3283A"/>
    <w:rsid w:val="00B370F6"/>
    <w:rsid w:val="00B41618"/>
    <w:rsid w:val="00B427C8"/>
    <w:rsid w:val="00B43EDB"/>
    <w:rsid w:val="00B51FE3"/>
    <w:rsid w:val="00B55D4A"/>
    <w:rsid w:val="00B602B5"/>
    <w:rsid w:val="00B66006"/>
    <w:rsid w:val="00B67AC8"/>
    <w:rsid w:val="00B70DE5"/>
    <w:rsid w:val="00B7214B"/>
    <w:rsid w:val="00B73060"/>
    <w:rsid w:val="00B84056"/>
    <w:rsid w:val="00BC354C"/>
    <w:rsid w:val="00BC374F"/>
    <w:rsid w:val="00BD39DD"/>
    <w:rsid w:val="00BD5634"/>
    <w:rsid w:val="00BD767A"/>
    <w:rsid w:val="00BE50C8"/>
    <w:rsid w:val="00C14F60"/>
    <w:rsid w:val="00C15182"/>
    <w:rsid w:val="00C278E1"/>
    <w:rsid w:val="00C30899"/>
    <w:rsid w:val="00C31111"/>
    <w:rsid w:val="00C35270"/>
    <w:rsid w:val="00C36169"/>
    <w:rsid w:val="00C366EC"/>
    <w:rsid w:val="00C36854"/>
    <w:rsid w:val="00C405E6"/>
    <w:rsid w:val="00C40E60"/>
    <w:rsid w:val="00C40F0C"/>
    <w:rsid w:val="00C40F79"/>
    <w:rsid w:val="00C41BDC"/>
    <w:rsid w:val="00C47248"/>
    <w:rsid w:val="00C65F23"/>
    <w:rsid w:val="00C702B2"/>
    <w:rsid w:val="00C825A5"/>
    <w:rsid w:val="00C92863"/>
    <w:rsid w:val="00C96DCC"/>
    <w:rsid w:val="00CB6DF1"/>
    <w:rsid w:val="00CC2B19"/>
    <w:rsid w:val="00CD5502"/>
    <w:rsid w:val="00CD6112"/>
    <w:rsid w:val="00D011EB"/>
    <w:rsid w:val="00D04439"/>
    <w:rsid w:val="00D062ED"/>
    <w:rsid w:val="00D106B6"/>
    <w:rsid w:val="00D10E88"/>
    <w:rsid w:val="00D117C4"/>
    <w:rsid w:val="00D167DD"/>
    <w:rsid w:val="00D24214"/>
    <w:rsid w:val="00D2456A"/>
    <w:rsid w:val="00D30B88"/>
    <w:rsid w:val="00D323DF"/>
    <w:rsid w:val="00D32F4D"/>
    <w:rsid w:val="00D330CC"/>
    <w:rsid w:val="00D373C4"/>
    <w:rsid w:val="00D4300A"/>
    <w:rsid w:val="00D509B5"/>
    <w:rsid w:val="00D63CC3"/>
    <w:rsid w:val="00D64113"/>
    <w:rsid w:val="00D64633"/>
    <w:rsid w:val="00D65CDB"/>
    <w:rsid w:val="00D817D8"/>
    <w:rsid w:val="00D83BFA"/>
    <w:rsid w:val="00D87138"/>
    <w:rsid w:val="00D93C21"/>
    <w:rsid w:val="00D94022"/>
    <w:rsid w:val="00D94247"/>
    <w:rsid w:val="00D9735D"/>
    <w:rsid w:val="00DA4F3D"/>
    <w:rsid w:val="00DA724C"/>
    <w:rsid w:val="00DB181B"/>
    <w:rsid w:val="00DB6EB9"/>
    <w:rsid w:val="00DC315A"/>
    <w:rsid w:val="00DE19D4"/>
    <w:rsid w:val="00DE6D82"/>
    <w:rsid w:val="00DE7413"/>
    <w:rsid w:val="00DF1669"/>
    <w:rsid w:val="00DF18D1"/>
    <w:rsid w:val="00DF7E02"/>
    <w:rsid w:val="00E024C2"/>
    <w:rsid w:val="00E03FE2"/>
    <w:rsid w:val="00E17333"/>
    <w:rsid w:val="00E21498"/>
    <w:rsid w:val="00E248E7"/>
    <w:rsid w:val="00E32902"/>
    <w:rsid w:val="00E37DA7"/>
    <w:rsid w:val="00E5061D"/>
    <w:rsid w:val="00E55EA7"/>
    <w:rsid w:val="00E811C3"/>
    <w:rsid w:val="00EA54F4"/>
    <w:rsid w:val="00EB36AE"/>
    <w:rsid w:val="00EB4B72"/>
    <w:rsid w:val="00EC4A89"/>
    <w:rsid w:val="00ED0549"/>
    <w:rsid w:val="00EE0883"/>
    <w:rsid w:val="00EE50FD"/>
    <w:rsid w:val="00EE7305"/>
    <w:rsid w:val="00EF4804"/>
    <w:rsid w:val="00F12E6A"/>
    <w:rsid w:val="00F143A8"/>
    <w:rsid w:val="00F20CC5"/>
    <w:rsid w:val="00F2248B"/>
    <w:rsid w:val="00F434F1"/>
    <w:rsid w:val="00F43A0C"/>
    <w:rsid w:val="00F44DB5"/>
    <w:rsid w:val="00F52A78"/>
    <w:rsid w:val="00F52A87"/>
    <w:rsid w:val="00F65FCD"/>
    <w:rsid w:val="00F6636E"/>
    <w:rsid w:val="00F83283"/>
    <w:rsid w:val="00F8641B"/>
    <w:rsid w:val="00F95F23"/>
    <w:rsid w:val="00FA0EEF"/>
    <w:rsid w:val="00FA3A52"/>
    <w:rsid w:val="00FA538F"/>
    <w:rsid w:val="00FB2069"/>
    <w:rsid w:val="00FC731B"/>
    <w:rsid w:val="00FC7852"/>
    <w:rsid w:val="00FD1AE5"/>
    <w:rsid w:val="00FD3D5B"/>
    <w:rsid w:val="00FD6515"/>
    <w:rsid w:val="00FD6531"/>
    <w:rsid w:val="00FD7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75A9"/>
  </w:style>
  <w:style w:type="paragraph" w:styleId="Virsraksts1">
    <w:name w:val="heading 1"/>
    <w:basedOn w:val="Parasts"/>
    <w:next w:val="Parasts"/>
    <w:link w:val="Virsraksts1Rakstz"/>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643138"/>
    <w:pPr>
      <w:keepNext/>
      <w:spacing w:after="0" w:line="240" w:lineRule="auto"/>
      <w:jc w:val="center"/>
      <w:outlineLvl w:val="1"/>
    </w:pPr>
    <w:rPr>
      <w:rFonts w:eastAsia="Times New Roman"/>
      <w:b/>
      <w:bCs/>
      <w:szCs w:val="20"/>
    </w:rPr>
  </w:style>
  <w:style w:type="paragraph" w:styleId="Virsraksts6">
    <w:name w:val="heading 6"/>
    <w:basedOn w:val="Parasts"/>
    <w:next w:val="Parasts"/>
    <w:link w:val="Virsraksts6Rakstz"/>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361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615D"/>
    <w:rPr>
      <w:rFonts w:ascii="Segoe UI" w:hAnsi="Segoe UI" w:cs="Segoe UI"/>
      <w:sz w:val="18"/>
      <w:szCs w:val="18"/>
    </w:rPr>
  </w:style>
  <w:style w:type="paragraph" w:styleId="Sarakstarindkopa">
    <w:name w:val="List Paragraph"/>
    <w:basedOn w:val="Parasts"/>
    <w:uiPriority w:val="34"/>
    <w:qFormat/>
    <w:rsid w:val="00F12E6A"/>
    <w:pPr>
      <w:ind w:left="720"/>
      <w:contextualSpacing/>
    </w:pPr>
  </w:style>
  <w:style w:type="paragraph" w:styleId="Pamattekstaatkpe2">
    <w:name w:val="Body Text Indent 2"/>
    <w:basedOn w:val="Parasts"/>
    <w:link w:val="Pamattekstaatkpe2Rakstz"/>
    <w:rsid w:val="006269CA"/>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269CA"/>
    <w:rPr>
      <w:rFonts w:eastAsia="Times New Roman"/>
      <w:szCs w:val="20"/>
    </w:rPr>
  </w:style>
  <w:style w:type="character" w:styleId="Hipersaite">
    <w:name w:val="Hyperlink"/>
    <w:basedOn w:val="Noklusjumarindkopasfonts"/>
    <w:uiPriority w:val="99"/>
    <w:unhideWhenUsed/>
    <w:rsid w:val="00C14F60"/>
    <w:rPr>
      <w:color w:val="0563C1" w:themeColor="hyperlink"/>
      <w:u w:val="single"/>
    </w:rPr>
  </w:style>
  <w:style w:type="character" w:styleId="Izmantotahipersaite">
    <w:name w:val="FollowedHyperlink"/>
    <w:basedOn w:val="Noklusjumarindkopasfonts"/>
    <w:uiPriority w:val="99"/>
    <w:semiHidden/>
    <w:unhideWhenUsed/>
    <w:rsid w:val="00C14F60"/>
    <w:rPr>
      <w:color w:val="954F72" w:themeColor="followedHyperlink"/>
      <w:u w:val="single"/>
    </w:rPr>
  </w:style>
  <w:style w:type="character" w:customStyle="1" w:styleId="Virsraksts2Rakstz">
    <w:name w:val="Virsraksts 2 Rakstz."/>
    <w:basedOn w:val="Noklusjumarindkopasfonts"/>
    <w:link w:val="Virsraksts2"/>
    <w:rsid w:val="00643138"/>
    <w:rPr>
      <w:rFonts w:eastAsia="Times New Roman"/>
      <w:b/>
      <w:bCs/>
      <w:szCs w:val="20"/>
    </w:rPr>
  </w:style>
  <w:style w:type="character" w:customStyle="1" w:styleId="Virsraksts6Rakstz">
    <w:name w:val="Virsraksts 6 Rakstz."/>
    <w:basedOn w:val="Noklusjumarindkopasfonts"/>
    <w:link w:val="Virsraksts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Parasts"/>
    <w:rsid w:val="004444A1"/>
    <w:pPr>
      <w:spacing w:before="100" w:beforeAutospacing="1" w:after="100" w:afterAutospacing="1" w:line="240" w:lineRule="auto"/>
    </w:pPr>
    <w:rPr>
      <w:rFonts w:eastAsia="Times New Roman"/>
      <w:lang w:eastAsia="lv-LV"/>
    </w:rPr>
  </w:style>
  <w:style w:type="paragraph" w:styleId="Galvene">
    <w:name w:val="header"/>
    <w:basedOn w:val="Parasts"/>
    <w:link w:val="GalveneRakstz"/>
    <w:uiPriority w:val="99"/>
    <w:unhideWhenUsed/>
    <w:rsid w:val="003C15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15CD"/>
  </w:style>
  <w:style w:type="paragraph" w:styleId="Kjene">
    <w:name w:val="footer"/>
    <w:basedOn w:val="Parasts"/>
    <w:link w:val="KjeneRakstz"/>
    <w:uiPriority w:val="99"/>
    <w:unhideWhenUsed/>
    <w:rsid w:val="003C15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15CD"/>
  </w:style>
  <w:style w:type="paragraph" w:customStyle="1" w:styleId="Sarakstarindkopa1">
    <w:name w:val="Saraksta rindkopa1"/>
    <w:basedOn w:val="Parasts"/>
    <w:rsid w:val="00496E8E"/>
    <w:pPr>
      <w:spacing w:after="0" w:line="240" w:lineRule="auto"/>
      <w:ind w:left="720"/>
      <w:contextualSpacing/>
    </w:pPr>
    <w:rPr>
      <w:rFonts w:eastAsia="Calibri"/>
    </w:rPr>
  </w:style>
  <w:style w:type="character" w:customStyle="1" w:styleId="Virsraksts1Rakstz">
    <w:name w:val="Virsraksts 1 Rakstz."/>
    <w:basedOn w:val="Noklusjumarindkopasfonts"/>
    <w:link w:val="Virsraksts1"/>
    <w:uiPriority w:val="9"/>
    <w:rsid w:val="009C75A2"/>
    <w:rPr>
      <w:rFonts w:asciiTheme="majorHAnsi" w:eastAsiaTheme="majorEastAsia" w:hAnsiTheme="majorHAnsi" w:cstheme="majorBidi"/>
      <w:color w:val="2E74B5" w:themeColor="accent1" w:themeShade="BF"/>
      <w:sz w:val="32"/>
      <w:szCs w:val="32"/>
    </w:rPr>
  </w:style>
  <w:style w:type="character" w:styleId="Izteiksmgs">
    <w:name w:val="Strong"/>
    <w:uiPriority w:val="22"/>
    <w:qFormat/>
    <w:rsid w:val="00730846"/>
    <w:rPr>
      <w:b/>
      <w:bCs/>
    </w:rPr>
  </w:style>
  <w:style w:type="paragraph" w:styleId="Bezatstarpm">
    <w:name w:val="No Spacing"/>
    <w:uiPriority w:val="1"/>
    <w:qFormat/>
    <w:rsid w:val="00730846"/>
    <w:pPr>
      <w:spacing w:after="0" w:line="240" w:lineRule="auto"/>
    </w:pPr>
    <w:rPr>
      <w:rFonts w:ascii="Calibri" w:eastAsia="Calibri" w:hAnsi="Calibri"/>
      <w:sz w:val="22"/>
      <w:szCs w:val="22"/>
    </w:rPr>
  </w:style>
  <w:style w:type="character" w:styleId="Izclums">
    <w:name w:val="Emphasis"/>
    <w:qFormat/>
    <w:rsid w:val="0064626C"/>
    <w:rPr>
      <w:i/>
      <w:iCs/>
    </w:rPr>
  </w:style>
  <w:style w:type="paragraph" w:styleId="Paraststmeklis">
    <w:name w:val="Normal (Web)"/>
    <w:basedOn w:val="Parasts"/>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Parasts"/>
    <w:rsid w:val="00A470C1"/>
    <w:pPr>
      <w:autoSpaceDE w:val="0"/>
      <w:autoSpaceDN w:val="0"/>
      <w:spacing w:after="0" w:line="240" w:lineRule="auto"/>
    </w:pPr>
    <w:rPr>
      <w:color w:val="000000"/>
    </w:rPr>
  </w:style>
  <w:style w:type="paragraph" w:styleId="Pamattekstsaratkpi">
    <w:name w:val="Body Text Indent"/>
    <w:basedOn w:val="Parasts"/>
    <w:link w:val="PamattekstsaratkpiRakstz"/>
    <w:uiPriority w:val="99"/>
    <w:semiHidden/>
    <w:unhideWhenUsed/>
    <w:rsid w:val="00FA3A52"/>
    <w:pPr>
      <w:spacing w:after="120"/>
      <w:ind w:left="283"/>
    </w:pPr>
  </w:style>
  <w:style w:type="character" w:customStyle="1" w:styleId="PamattekstsaratkpiRakstz">
    <w:name w:val="Pamatteksts ar atkāpi Rakstz."/>
    <w:basedOn w:val="Noklusjumarindkopasfonts"/>
    <w:link w:val="Pamattekstsaratkpi"/>
    <w:uiPriority w:val="99"/>
    <w:semiHidden/>
    <w:rsid w:val="00FA3A52"/>
  </w:style>
  <w:style w:type="paragraph" w:styleId="Pamatteksts">
    <w:name w:val="Body Text"/>
    <w:basedOn w:val="Parasts"/>
    <w:link w:val="PamattekstsRakstz"/>
    <w:uiPriority w:val="99"/>
    <w:unhideWhenUsed/>
    <w:rsid w:val="006E7311"/>
    <w:pPr>
      <w:spacing w:after="120"/>
    </w:pPr>
  </w:style>
  <w:style w:type="character" w:customStyle="1" w:styleId="PamattekstsRakstz">
    <w:name w:val="Pamatteksts Rakstz."/>
    <w:basedOn w:val="Noklusjumarindkopasfonts"/>
    <w:link w:val="Pamatteksts"/>
    <w:uiPriority w:val="99"/>
    <w:rsid w:val="006E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FFA5-C162-41EE-ABD7-5476EE05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3623</Words>
  <Characters>2066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Santa Hermane</cp:lastModifiedBy>
  <cp:revision>3</cp:revision>
  <cp:lastPrinted>2024-04-26T11:26:00Z</cp:lastPrinted>
  <dcterms:created xsi:type="dcterms:W3CDTF">2024-04-26T11:27:00Z</dcterms:created>
  <dcterms:modified xsi:type="dcterms:W3CDTF">2024-04-26T11:33:00Z</dcterms:modified>
</cp:coreProperties>
</file>