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96DF" w14:textId="77777777" w:rsidR="00341F7D" w:rsidRPr="002E7C40" w:rsidRDefault="00341F7D" w:rsidP="00341F7D">
      <w:pPr>
        <w:jc w:val="center"/>
        <w:rPr>
          <w:noProof/>
        </w:rPr>
      </w:pPr>
      <w:r w:rsidRPr="002E7C40">
        <w:rPr>
          <w:noProof/>
        </w:rPr>
        <w:drawing>
          <wp:inline distT="0" distB="0" distL="0" distR="0" wp14:anchorId="3204BC5C" wp14:editId="7ABADCAD">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A1DB73D" w14:textId="77777777" w:rsidR="00341F7D" w:rsidRPr="002E7C40" w:rsidRDefault="00341F7D" w:rsidP="00341F7D">
      <w:pPr>
        <w:jc w:val="center"/>
        <w:rPr>
          <w:noProof/>
          <w:sz w:val="12"/>
          <w:szCs w:val="28"/>
        </w:rPr>
      </w:pPr>
    </w:p>
    <w:p w14:paraId="210B6AEA" w14:textId="77777777" w:rsidR="00341F7D" w:rsidRPr="002E7C40" w:rsidRDefault="00341F7D" w:rsidP="00341F7D">
      <w:pPr>
        <w:jc w:val="center"/>
        <w:rPr>
          <w:noProof/>
          <w:sz w:val="36"/>
        </w:rPr>
      </w:pPr>
      <w:r w:rsidRPr="002E7C40">
        <w:rPr>
          <w:noProof/>
          <w:sz w:val="36"/>
        </w:rPr>
        <w:t>OGRES  NOVADA  PAŠVALDĪBA</w:t>
      </w:r>
    </w:p>
    <w:p w14:paraId="4E115EFC" w14:textId="77777777" w:rsidR="00341F7D" w:rsidRPr="002E7C40" w:rsidRDefault="00341F7D" w:rsidP="00341F7D">
      <w:pPr>
        <w:jc w:val="center"/>
        <w:rPr>
          <w:noProof/>
          <w:sz w:val="18"/>
        </w:rPr>
      </w:pPr>
      <w:r w:rsidRPr="002E7C40">
        <w:rPr>
          <w:noProof/>
          <w:sz w:val="18"/>
        </w:rPr>
        <w:t>Reģ.Nr.90000024455, Brīvības iela 33, Ogre, Ogres nov., LV-5001</w:t>
      </w:r>
    </w:p>
    <w:p w14:paraId="0B75CA6F" w14:textId="6EF7E146" w:rsidR="00341F7D" w:rsidRPr="002E7C40" w:rsidRDefault="00341F7D" w:rsidP="00341F7D">
      <w:pPr>
        <w:pBdr>
          <w:bottom w:val="single" w:sz="4" w:space="1" w:color="auto"/>
        </w:pBdr>
        <w:jc w:val="center"/>
        <w:rPr>
          <w:noProof/>
          <w:sz w:val="18"/>
        </w:rPr>
      </w:pPr>
      <w:r w:rsidRPr="002E7C40">
        <w:rPr>
          <w:noProof/>
          <w:sz w:val="18"/>
        </w:rPr>
        <w:t xml:space="preserve">tālrunis 65071160, </w:t>
      </w:r>
      <w:r w:rsidRPr="002E7C40">
        <w:rPr>
          <w:sz w:val="18"/>
        </w:rPr>
        <w:t xml:space="preserve">e-pasts: ogredome@ogresnovads.lv, www.ogresnovads.lv </w:t>
      </w:r>
    </w:p>
    <w:p w14:paraId="40E3B27B" w14:textId="77777777" w:rsidR="00341F7D" w:rsidRPr="00472B5F" w:rsidRDefault="00341F7D" w:rsidP="00472B5F">
      <w:pPr>
        <w:rPr>
          <w:sz w:val="28"/>
          <w:szCs w:val="28"/>
        </w:rPr>
      </w:pPr>
    </w:p>
    <w:p w14:paraId="7A42EE53" w14:textId="77777777" w:rsidR="00341F7D" w:rsidRPr="002E7C40" w:rsidRDefault="00341F7D" w:rsidP="00472B5F">
      <w:pPr>
        <w:keepNext/>
        <w:jc w:val="center"/>
        <w:outlineLvl w:val="0"/>
        <w:rPr>
          <w:sz w:val="28"/>
          <w:szCs w:val="20"/>
        </w:rPr>
      </w:pPr>
      <w:r w:rsidRPr="002E7C40">
        <w:rPr>
          <w:sz w:val="28"/>
          <w:szCs w:val="20"/>
        </w:rPr>
        <w:t>PAŠVALDĪBAS DOMES SĒDES PROTOKOLA IZRAKSTS</w:t>
      </w:r>
    </w:p>
    <w:p w14:paraId="74BDD797" w14:textId="77777777" w:rsidR="00341F7D" w:rsidRPr="002E7C40" w:rsidRDefault="00341F7D" w:rsidP="00472B5F"/>
    <w:p w14:paraId="4D3F85B7" w14:textId="77777777" w:rsidR="00341F7D" w:rsidRDefault="00341F7D" w:rsidP="00472B5F"/>
    <w:tbl>
      <w:tblPr>
        <w:tblW w:w="5000" w:type="pct"/>
        <w:tblLook w:val="0000" w:firstRow="0" w:lastRow="0" w:firstColumn="0" w:lastColumn="0" w:noHBand="0" w:noVBand="0"/>
      </w:tblPr>
      <w:tblGrid>
        <w:gridCol w:w="3023"/>
        <w:gridCol w:w="3024"/>
        <w:gridCol w:w="3024"/>
      </w:tblGrid>
      <w:tr w:rsidR="00E60D51" w:rsidRPr="007C3F26" w14:paraId="6B2E6CF5" w14:textId="77777777" w:rsidTr="00B249E3">
        <w:trPr>
          <w:trHeight w:val="225"/>
        </w:trPr>
        <w:tc>
          <w:tcPr>
            <w:tcW w:w="1666" w:type="pct"/>
          </w:tcPr>
          <w:p w14:paraId="1EF26001" w14:textId="77777777" w:rsidR="00E60D51" w:rsidRPr="007C3F26" w:rsidRDefault="00E60D51" w:rsidP="00472B5F">
            <w:r w:rsidRPr="007C3F26">
              <w:t>Ogrē, Brīvības ielā 33</w:t>
            </w:r>
          </w:p>
        </w:tc>
        <w:tc>
          <w:tcPr>
            <w:tcW w:w="1667" w:type="pct"/>
          </w:tcPr>
          <w:p w14:paraId="5359CEE5" w14:textId="5C1F42B7" w:rsidR="00E60D51" w:rsidRPr="007C3F26" w:rsidRDefault="00E60D51" w:rsidP="00B249E3">
            <w:pPr>
              <w:pStyle w:val="Heading4"/>
              <w:spacing w:before="0" w:after="0"/>
              <w:jc w:val="center"/>
              <w:rPr>
                <w:sz w:val="24"/>
                <w:szCs w:val="24"/>
              </w:rPr>
            </w:pPr>
            <w:r>
              <w:rPr>
                <w:sz w:val="24"/>
                <w:szCs w:val="24"/>
              </w:rPr>
              <w:t>Nr</w:t>
            </w:r>
            <w:r w:rsidR="00B249E3">
              <w:rPr>
                <w:sz w:val="24"/>
                <w:szCs w:val="24"/>
              </w:rPr>
              <w:t>.6</w:t>
            </w:r>
          </w:p>
        </w:tc>
        <w:tc>
          <w:tcPr>
            <w:tcW w:w="1667" w:type="pct"/>
          </w:tcPr>
          <w:p w14:paraId="3762FA70" w14:textId="2D1A067D" w:rsidR="00E60D51" w:rsidRPr="007C3F26" w:rsidRDefault="00E60D51" w:rsidP="00472B5F">
            <w:pPr>
              <w:jc w:val="right"/>
            </w:pPr>
            <w:r w:rsidRPr="007C3F26">
              <w:t>202</w:t>
            </w:r>
            <w:r w:rsidR="00DC435F">
              <w:t>4</w:t>
            </w:r>
            <w:r w:rsidRPr="007C3F26">
              <w:t>.</w:t>
            </w:r>
            <w:r w:rsidR="00DC435F">
              <w:t xml:space="preserve"> </w:t>
            </w:r>
            <w:r w:rsidRPr="007C3F26">
              <w:t xml:space="preserve">gada </w:t>
            </w:r>
            <w:r w:rsidR="00DC435F">
              <w:t>25</w:t>
            </w:r>
            <w:r>
              <w:t>.</w:t>
            </w:r>
            <w:r w:rsidR="00DC435F">
              <w:t xml:space="preserve"> aprīlī</w:t>
            </w:r>
            <w:r w:rsidRPr="007C3F26">
              <w:t xml:space="preserve"> </w:t>
            </w:r>
          </w:p>
        </w:tc>
      </w:tr>
    </w:tbl>
    <w:p w14:paraId="5B46EEFD" w14:textId="1DC48007" w:rsidR="00E60D51" w:rsidRPr="007C3F26" w:rsidRDefault="00472B5F" w:rsidP="00472B5F">
      <w:pPr>
        <w:jc w:val="center"/>
        <w:rPr>
          <w:b/>
          <w:bCs/>
        </w:rPr>
      </w:pPr>
      <w:r>
        <w:rPr>
          <w:b/>
          <w:bCs/>
        </w:rPr>
        <w:br/>
      </w:r>
      <w:r w:rsidR="00B249E3">
        <w:rPr>
          <w:b/>
          <w:bCs/>
        </w:rPr>
        <w:t>24</w:t>
      </w:r>
      <w:r>
        <w:rPr>
          <w:b/>
          <w:bCs/>
        </w:rPr>
        <w:t>.</w:t>
      </w:r>
    </w:p>
    <w:p w14:paraId="6389DAE0" w14:textId="4CB00095" w:rsidR="007A3396" w:rsidRDefault="00E60D51" w:rsidP="00472B5F">
      <w:pPr>
        <w:tabs>
          <w:tab w:val="left" w:pos="3660"/>
          <w:tab w:val="center" w:pos="4082"/>
        </w:tabs>
        <w:ind w:left="-142"/>
        <w:jc w:val="center"/>
        <w:rPr>
          <w:b/>
          <w:u w:val="single"/>
        </w:rPr>
      </w:pPr>
      <w:bookmarkStart w:id="0" w:name="_Hlk92368678"/>
      <w:r w:rsidRPr="00227CA7">
        <w:rPr>
          <w:b/>
          <w:u w:val="single"/>
        </w:rPr>
        <w:t xml:space="preserve">Par </w:t>
      </w:r>
      <w:r w:rsidR="00A00936">
        <w:rPr>
          <w:b/>
          <w:u w:val="single"/>
        </w:rPr>
        <w:t>lokā</w:t>
      </w:r>
      <w:r w:rsidRPr="00227CA7">
        <w:rPr>
          <w:b/>
          <w:u w:val="single"/>
        </w:rPr>
        <w:t>lplānojuma izstrādes uzsākšanu</w:t>
      </w:r>
      <w:r>
        <w:rPr>
          <w:b/>
          <w:u w:val="single"/>
        </w:rPr>
        <w:t xml:space="preserve"> </w:t>
      </w:r>
      <w:r w:rsidR="00C50069">
        <w:rPr>
          <w:b/>
          <w:u w:val="single"/>
        </w:rPr>
        <w:t>zemes vienībai</w:t>
      </w:r>
      <w:r>
        <w:rPr>
          <w:b/>
          <w:u w:val="single"/>
        </w:rPr>
        <w:t xml:space="preserve"> </w:t>
      </w:r>
    </w:p>
    <w:p w14:paraId="4B4B35B4" w14:textId="6F278C1A" w:rsidR="00E60D51" w:rsidRDefault="00DC435F" w:rsidP="00472B5F">
      <w:pPr>
        <w:tabs>
          <w:tab w:val="left" w:pos="3660"/>
          <w:tab w:val="center" w:pos="4082"/>
        </w:tabs>
        <w:ind w:left="-142"/>
        <w:jc w:val="center"/>
        <w:rPr>
          <w:b/>
          <w:u w:val="single"/>
        </w:rPr>
      </w:pPr>
      <w:r>
        <w:rPr>
          <w:b/>
          <w:u w:val="single"/>
        </w:rPr>
        <w:t>“</w:t>
      </w:r>
      <w:r w:rsidR="00922E53">
        <w:rPr>
          <w:b/>
          <w:u w:val="single"/>
        </w:rPr>
        <w:t>Relziķi 2</w:t>
      </w:r>
      <w:r>
        <w:rPr>
          <w:b/>
          <w:u w:val="single"/>
        </w:rPr>
        <w:t xml:space="preserve">” </w:t>
      </w:r>
      <w:r w:rsidR="00922E53">
        <w:rPr>
          <w:b/>
          <w:u w:val="single"/>
        </w:rPr>
        <w:t>Tīnūžu pag.</w:t>
      </w:r>
      <w:r w:rsidR="009C061A">
        <w:rPr>
          <w:b/>
          <w:u w:val="single"/>
        </w:rPr>
        <w:t xml:space="preserve">, </w:t>
      </w:r>
      <w:r w:rsidR="00E60D51">
        <w:rPr>
          <w:b/>
          <w:u w:val="single"/>
        </w:rPr>
        <w:t>Ogres nov.</w:t>
      </w:r>
      <w:r w:rsidR="00C50069">
        <w:rPr>
          <w:b/>
          <w:u w:val="single"/>
        </w:rPr>
        <w:t xml:space="preserve"> ar mērķi </w:t>
      </w:r>
      <w:r w:rsidR="00DF41BB" w:rsidRPr="00461EAD">
        <w:rPr>
          <w:b/>
          <w:u w:val="single"/>
        </w:rPr>
        <w:t>grozīt</w:t>
      </w:r>
      <w:r w:rsidR="00C50069">
        <w:rPr>
          <w:b/>
          <w:u w:val="single"/>
        </w:rPr>
        <w:t xml:space="preserve"> teritorijas plānojumu</w:t>
      </w:r>
      <w:r w:rsidR="003C03F5" w:rsidRPr="003C03F5">
        <w:rPr>
          <w:b/>
          <w:u w:val="single"/>
        </w:rPr>
        <w:t xml:space="preserve"> </w:t>
      </w:r>
    </w:p>
    <w:p w14:paraId="1F581368" w14:textId="77777777" w:rsidR="00E60D51" w:rsidRDefault="00E60D51" w:rsidP="00472B5F">
      <w:pPr>
        <w:tabs>
          <w:tab w:val="left" w:pos="3660"/>
          <w:tab w:val="center" w:pos="4082"/>
        </w:tabs>
        <w:ind w:left="-142"/>
        <w:jc w:val="center"/>
        <w:rPr>
          <w:b/>
          <w:u w:val="single"/>
        </w:rPr>
      </w:pPr>
    </w:p>
    <w:bookmarkEnd w:id="0"/>
    <w:p w14:paraId="10ED4E88" w14:textId="37FA5594" w:rsidR="00E60D51" w:rsidRDefault="00E60D51" w:rsidP="00531FB5">
      <w:pPr>
        <w:ind w:firstLine="720"/>
        <w:jc w:val="both"/>
      </w:pPr>
      <w:r w:rsidRPr="00472B5F">
        <w:t>202</w:t>
      </w:r>
      <w:r w:rsidR="00D44FB2">
        <w:t>4</w:t>
      </w:r>
      <w:r w:rsidRPr="00472B5F">
        <w:t>.</w:t>
      </w:r>
      <w:r w:rsidR="00D44FB2">
        <w:t xml:space="preserve"> </w:t>
      </w:r>
      <w:r w:rsidRPr="00472B5F">
        <w:t xml:space="preserve">gada </w:t>
      </w:r>
      <w:r w:rsidR="00922E53">
        <w:t>25</w:t>
      </w:r>
      <w:r w:rsidRPr="00472B5F">
        <w:t>.</w:t>
      </w:r>
      <w:r w:rsidR="00D44FB2">
        <w:t xml:space="preserve"> </w:t>
      </w:r>
      <w:r w:rsidR="00922E53">
        <w:t>martā</w:t>
      </w:r>
      <w:r w:rsidRPr="00472B5F">
        <w:t xml:space="preserve"> Ogres novada pašvaldībā (turpmāk – Pašvaldība) saņemts </w:t>
      </w:r>
      <w:r w:rsidR="00D44FB2">
        <w:t>SIA</w:t>
      </w:r>
      <w:r w:rsidR="00531FB5">
        <w:t> </w:t>
      </w:r>
      <w:r w:rsidR="00D44FB2">
        <w:t>“</w:t>
      </w:r>
      <w:r w:rsidR="00922E53">
        <w:t>Saulkalne S</w:t>
      </w:r>
      <w:r w:rsidR="00D44FB2">
        <w:t>”</w:t>
      </w:r>
      <w:r w:rsidRPr="00472B5F">
        <w:t xml:space="preserve"> (turpmāk – Iesniedzēja) iesniegums (reģistrēts Pašvaldībā ar Nr. </w:t>
      </w:r>
      <w:r w:rsidR="009C061A" w:rsidRPr="00472B5F">
        <w:t>2-4.</w:t>
      </w:r>
      <w:r w:rsidR="00D44FB2">
        <w:t>1</w:t>
      </w:r>
      <w:r w:rsidR="009C061A" w:rsidRPr="00472B5F">
        <w:t>/</w:t>
      </w:r>
      <w:r w:rsidR="00922E53">
        <w:t>1674</w:t>
      </w:r>
      <w:r w:rsidRPr="00472B5F">
        <w:t xml:space="preserve">), kurā lūgts pieņemt lēmumu par </w:t>
      </w:r>
      <w:r w:rsidR="00AD79C3" w:rsidRPr="00472B5F">
        <w:t>lokālplānojuma</w:t>
      </w:r>
      <w:r w:rsidRPr="00472B5F">
        <w:t xml:space="preserve"> izstrādi </w:t>
      </w:r>
      <w:r w:rsidR="00333B5A">
        <w:t xml:space="preserve">nekustamā īpašuma </w:t>
      </w:r>
      <w:r w:rsidR="00922E53" w:rsidRPr="00333B5A">
        <w:t>“Relziķi</w:t>
      </w:r>
      <w:r w:rsidR="00531FB5">
        <w:t> </w:t>
      </w:r>
      <w:r w:rsidR="00922E53" w:rsidRPr="00333B5A">
        <w:t>2” (kadastra Nr. 7494 006 0075) zemes vienīb</w:t>
      </w:r>
      <w:r w:rsidR="00347972">
        <w:t>as</w:t>
      </w:r>
      <w:r w:rsidR="00922E53" w:rsidRPr="00333B5A">
        <w:t xml:space="preserve"> ar kadastra apzīmējumu 7494 006 0086 teritorijā</w:t>
      </w:r>
      <w:r w:rsidR="00D44FB2" w:rsidRPr="00472B5F">
        <w:t xml:space="preserve"> </w:t>
      </w:r>
      <w:r w:rsidRPr="00472B5F">
        <w:t xml:space="preserve">(turpmāk – Zemes vienība) </w:t>
      </w:r>
      <w:r w:rsidRPr="00DC435F">
        <w:t>(</w:t>
      </w:r>
      <w:r w:rsidR="00056959">
        <w:t>16,1</w:t>
      </w:r>
      <w:r w:rsidRPr="00DC435F">
        <w:t xml:space="preserve"> ha).</w:t>
      </w:r>
      <w:r w:rsidRPr="00472B5F">
        <w:t xml:space="preserve"> Saskaņā ar iesniegumā norādīto informāciju Zemes vienīb</w:t>
      </w:r>
      <w:r w:rsidR="004A62B9" w:rsidRPr="00472B5F">
        <w:t>ā</w:t>
      </w:r>
      <w:r w:rsidRPr="00472B5F">
        <w:t xml:space="preserve"> plānots </w:t>
      </w:r>
      <w:r w:rsidR="00922E53">
        <w:t>iegūt derīgos izrakteņus.</w:t>
      </w:r>
    </w:p>
    <w:p w14:paraId="51CDD4EF" w14:textId="698B8510" w:rsidR="00DC435F" w:rsidRDefault="00E60D51" w:rsidP="00531FB5">
      <w:pPr>
        <w:ind w:firstLine="720"/>
        <w:jc w:val="both"/>
      </w:pPr>
      <w:r w:rsidRPr="00347972">
        <w:t xml:space="preserve">Saskaņā ar </w:t>
      </w:r>
      <w:r w:rsidR="00333B5A" w:rsidRPr="00347972">
        <w:t>Tīnūžu pagasta</w:t>
      </w:r>
      <w:r w:rsidRPr="00347972">
        <w:t xml:space="preserve"> zemesgrāmatas nodalījumu Nr.</w:t>
      </w:r>
      <w:r w:rsidR="00606027" w:rsidRPr="00347972">
        <w:t xml:space="preserve"> </w:t>
      </w:r>
      <w:r w:rsidR="00333B5A" w:rsidRPr="00347972">
        <w:t>1570</w:t>
      </w:r>
      <w:r w:rsidR="00DC435F" w:rsidRPr="00347972">
        <w:t xml:space="preserve"> īpašumtiesības uz īpašumu “</w:t>
      </w:r>
      <w:r w:rsidR="00922E53" w:rsidRPr="00347972">
        <w:t>Relziķi-2</w:t>
      </w:r>
      <w:r w:rsidR="00DC435F" w:rsidRPr="00347972">
        <w:t>” Ikšķilē, Ogres nov</w:t>
      </w:r>
      <w:r w:rsidR="00347972">
        <w:t>.</w:t>
      </w:r>
      <w:r w:rsidR="00056959" w:rsidRPr="00347972">
        <w:t xml:space="preserve"> </w:t>
      </w:r>
      <w:r w:rsidR="00922E53" w:rsidRPr="00347972">
        <w:t>(kadastra Nr. 7494 006 0075)</w:t>
      </w:r>
      <w:r w:rsidR="00531FB5">
        <w:t>,</w:t>
      </w:r>
      <w:r w:rsidR="00922E53" w:rsidRPr="00347972">
        <w:t xml:space="preserve"> zemes vienība ar kadastra apzīmējumu 7494 006 0086</w:t>
      </w:r>
      <w:r w:rsidR="00531FB5">
        <w:t>,</w:t>
      </w:r>
      <w:r w:rsidR="00DC435F" w:rsidRPr="00347972">
        <w:t xml:space="preserve"> nostiprinātas</w:t>
      </w:r>
      <w:r w:rsidR="00531FB5">
        <w:t xml:space="preserve"> uz</w:t>
      </w:r>
      <w:r w:rsidR="00DC435F" w:rsidRPr="00347972">
        <w:t xml:space="preserve"> Sabiedrība</w:t>
      </w:r>
      <w:r w:rsidR="00531FB5">
        <w:t>s</w:t>
      </w:r>
      <w:r w:rsidR="00DC435F" w:rsidRPr="00347972">
        <w:t xml:space="preserve"> ar ierobežotu atbildību "</w:t>
      </w:r>
      <w:r w:rsidR="00922E53" w:rsidRPr="00347972">
        <w:t>Saulkalne S</w:t>
      </w:r>
      <w:r w:rsidR="00DC435F" w:rsidRPr="00347972">
        <w:t xml:space="preserve">", reģistrācijas numurs </w:t>
      </w:r>
      <w:r w:rsidR="00347972" w:rsidRPr="00347972">
        <w:t> 50003256461</w:t>
      </w:r>
      <w:r w:rsidR="00531FB5">
        <w:t>,</w:t>
      </w:r>
      <w:r w:rsidR="00347972" w:rsidRPr="00347972">
        <w:t xml:space="preserve"> </w:t>
      </w:r>
      <w:r w:rsidR="00DC435F" w:rsidRPr="00347972">
        <w:t>vārda.</w:t>
      </w:r>
    </w:p>
    <w:p w14:paraId="1B0FF506" w14:textId="1BC78593" w:rsidR="002279CE" w:rsidRDefault="002016E7" w:rsidP="00531FB5">
      <w:pPr>
        <w:pStyle w:val="NormalWeb"/>
        <w:spacing w:before="0" w:beforeAutospacing="0" w:after="0" w:afterAutospacing="0"/>
        <w:ind w:firstLine="567"/>
        <w:jc w:val="both"/>
      </w:pPr>
      <w:r w:rsidRPr="001D70AF">
        <w:t xml:space="preserve">Atbilstoši </w:t>
      </w:r>
      <w:r w:rsidRPr="00DC435F">
        <w:t>Pašvaldības</w:t>
      </w:r>
      <w:r w:rsidRPr="001D70AF">
        <w:t xml:space="preserve"> 20</w:t>
      </w:r>
      <w:r w:rsidR="003675CA" w:rsidRPr="001D70AF">
        <w:t>21</w:t>
      </w:r>
      <w:r w:rsidRPr="001D70AF">
        <w:t xml:space="preserve">.gada </w:t>
      </w:r>
      <w:r w:rsidR="003675CA" w:rsidRPr="001D70AF">
        <w:t>27</w:t>
      </w:r>
      <w:r w:rsidRPr="001D70AF">
        <w:t>.</w:t>
      </w:r>
      <w:r w:rsidR="003675CA" w:rsidRPr="001D70AF">
        <w:t>janvāra</w:t>
      </w:r>
      <w:r w:rsidRPr="001D70AF">
        <w:t xml:space="preserve"> saistošo noteikumu Nr.</w:t>
      </w:r>
      <w:r w:rsidR="00531FB5">
        <w:t xml:space="preserve"> </w:t>
      </w:r>
      <w:r w:rsidR="009F0200" w:rsidRPr="001D70AF">
        <w:t>2</w:t>
      </w:r>
      <w:r w:rsidRPr="001D70AF">
        <w:t>/20</w:t>
      </w:r>
      <w:r w:rsidR="009F0200" w:rsidRPr="001D70AF">
        <w:t>21</w:t>
      </w:r>
      <w:r w:rsidRPr="001D70AF">
        <w:t xml:space="preserve"> “</w:t>
      </w:r>
      <w:r w:rsidR="00742B08">
        <w:t>“Ikšķiles novada teritorijas plānojuma teritorijas izmantošanas un apbūves noteikumi un grafiskā daļa</w:t>
      </w:r>
      <w:r w:rsidRPr="001D70AF">
        <w:t>”</w:t>
      </w:r>
      <w:r w:rsidR="00531FB5">
        <w:t xml:space="preserve"> </w:t>
      </w:r>
      <w:r w:rsidR="00606027" w:rsidRPr="001D70AF">
        <w:rPr>
          <w:rStyle w:val="FootnoteReference"/>
        </w:rPr>
        <w:footnoteReference w:id="1"/>
      </w:r>
      <w:r w:rsidR="00035C2D" w:rsidRPr="001D70AF">
        <w:t xml:space="preserve"> </w:t>
      </w:r>
      <w:r w:rsidRPr="001D70AF">
        <w:t>(turpmāk – SN</w:t>
      </w:r>
      <w:r w:rsidR="00EC374E" w:rsidRPr="001D70AF">
        <w:t>2</w:t>
      </w:r>
      <w:r w:rsidRPr="001D70AF">
        <w:t>/20</w:t>
      </w:r>
      <w:r w:rsidR="00EC374E" w:rsidRPr="001D70AF">
        <w:t>21</w:t>
      </w:r>
      <w:r w:rsidRPr="001D70AF">
        <w:t>) pielikumam “</w:t>
      </w:r>
      <w:r w:rsidR="00EC374E" w:rsidRPr="001D70AF">
        <w:t>Ikšķiles</w:t>
      </w:r>
      <w:r w:rsidRPr="001D70AF">
        <w:t xml:space="preserve"> novada </w:t>
      </w:r>
      <w:r w:rsidR="00EC374E" w:rsidRPr="001D70AF">
        <w:t>funkcionālā zonējuma</w:t>
      </w:r>
      <w:r w:rsidRPr="001D70AF">
        <w:t xml:space="preserve"> karte”</w:t>
      </w:r>
      <w:r w:rsidR="00531FB5">
        <w:t xml:space="preserve"> </w:t>
      </w:r>
      <w:r w:rsidR="00606027" w:rsidRPr="001D70AF">
        <w:rPr>
          <w:rStyle w:val="FootnoteReference"/>
        </w:rPr>
        <w:footnoteReference w:id="2"/>
      </w:r>
      <w:r w:rsidR="00035C2D" w:rsidRPr="001D70AF">
        <w:t xml:space="preserve"> </w:t>
      </w:r>
      <w:r w:rsidRPr="001D70AF">
        <w:t xml:space="preserve">Zemes vienībai noteikta funkcionālā zona </w:t>
      </w:r>
      <w:r w:rsidR="00DC435F">
        <w:t>Meža teritorija (M)</w:t>
      </w:r>
      <w:r w:rsidRPr="001D70AF">
        <w:t xml:space="preserve">. Zemes vienība robežojas ar </w:t>
      </w:r>
      <w:r w:rsidR="00F5496F">
        <w:t>Mežu teritoriju (M)</w:t>
      </w:r>
      <w:r w:rsidR="00874305">
        <w:t xml:space="preserve">, </w:t>
      </w:r>
      <w:r w:rsidR="00347972">
        <w:t>Lauksaimniecības teritoriju (L)</w:t>
      </w:r>
      <w:r w:rsidR="00874305">
        <w:t xml:space="preserve"> un Lauksaimniecības teritoriju (L)</w:t>
      </w:r>
      <w:r w:rsidR="000775C3">
        <w:t xml:space="preserve"> ar apakšzonu Tin13</w:t>
      </w:r>
      <w:r w:rsidR="009932A7">
        <w:t>.</w:t>
      </w:r>
    </w:p>
    <w:p w14:paraId="7E527971" w14:textId="55570221" w:rsidR="00A00936" w:rsidRPr="00472B5F" w:rsidRDefault="00040B2E" w:rsidP="00531FB5">
      <w:pPr>
        <w:pStyle w:val="NormalWeb"/>
        <w:spacing w:before="0" w:beforeAutospacing="0" w:after="0" w:afterAutospacing="0"/>
        <w:ind w:firstLine="567"/>
        <w:jc w:val="both"/>
      </w:pPr>
      <w:r w:rsidRPr="00472B5F">
        <w:t xml:space="preserve">Atbilstoši </w:t>
      </w:r>
      <w:r w:rsidR="00EA040E" w:rsidRPr="00F5496F">
        <w:t>SN</w:t>
      </w:r>
      <w:r w:rsidR="00EA040E">
        <w:t xml:space="preserve"> </w:t>
      </w:r>
      <w:r w:rsidR="001D70AF">
        <w:t>2</w:t>
      </w:r>
      <w:r w:rsidRPr="00472B5F">
        <w:t>/</w:t>
      </w:r>
      <w:r w:rsidR="001D70AF">
        <w:t>2021</w:t>
      </w:r>
      <w:r w:rsidRPr="00472B5F">
        <w:t xml:space="preserve"> Teritorijas izmantošanas un apbūves noteikumu (turpmāk – TIAN) </w:t>
      </w:r>
      <w:r w:rsidR="000775C3">
        <w:t>140</w:t>
      </w:r>
      <w:r w:rsidR="003E2E56">
        <w:t>.</w:t>
      </w:r>
      <w:r w:rsidR="004A62B9" w:rsidRPr="00472B5F">
        <w:t xml:space="preserve"> punktam </w:t>
      </w:r>
      <w:r w:rsidR="000775C3">
        <w:t>derīgo izrakteņu ieguve atļauta funkcionālajās zonās Lauksaimniecības teritorija (L) un Mežu teritorijas (M)</w:t>
      </w:r>
      <w:r w:rsidR="00B23DDC" w:rsidRPr="00472B5F">
        <w:t>.</w:t>
      </w:r>
      <w:r w:rsidR="000775C3">
        <w:t xml:space="preserve"> Atbilstoši TIAN </w:t>
      </w:r>
      <w:r w:rsidR="00531FB5">
        <w:t>1</w:t>
      </w:r>
      <w:r w:rsidR="000775C3">
        <w:t xml:space="preserve">41. punktam </w:t>
      </w:r>
      <w:r w:rsidR="00531FB5">
        <w:t>d</w:t>
      </w:r>
      <w:r w:rsidR="000775C3" w:rsidRPr="000775C3">
        <w:t>erīgo izrakteņu ieguve atļauta teritorijās ar īpašiem noteikumiem “Teritorija, kur izsniegta</w:t>
      </w:r>
      <w:r w:rsidR="000775C3">
        <w:t xml:space="preserve"> </w:t>
      </w:r>
      <w:r w:rsidR="000775C3" w:rsidRPr="000775C3">
        <w:t>derīgo izrakteņu atradnes pase” (TIN13).</w:t>
      </w:r>
    </w:p>
    <w:p w14:paraId="39BA2189" w14:textId="4ECF2F0D" w:rsidR="00AD18CB" w:rsidRPr="00472B5F" w:rsidRDefault="00B11794" w:rsidP="00531FB5">
      <w:pPr>
        <w:pStyle w:val="NormalWeb"/>
        <w:spacing w:before="0" w:beforeAutospacing="0" w:after="0" w:afterAutospacing="0"/>
        <w:ind w:firstLine="567"/>
        <w:jc w:val="both"/>
      </w:pPr>
      <w:r w:rsidRPr="00CF6512">
        <w:t xml:space="preserve">Atbilstoši </w:t>
      </w:r>
      <w:r w:rsidR="00453647" w:rsidRPr="00CF6512">
        <w:t xml:space="preserve">Teritorijas attīstības plānošanas likuma </w:t>
      </w:r>
      <w:r w:rsidR="0062331D" w:rsidRPr="00CF6512">
        <w:t xml:space="preserve">(turpmāk – Likums) </w:t>
      </w:r>
      <w:r w:rsidR="00ED1DA7" w:rsidRPr="00CF6512">
        <w:t>24</w:t>
      </w:r>
      <w:r w:rsidRPr="00CF6512">
        <w:t xml:space="preserve">. panta </w:t>
      </w:r>
      <w:r w:rsidR="00EA040E" w:rsidRPr="009932A7">
        <w:t>otrajai</w:t>
      </w:r>
      <w:r w:rsidRPr="00472B5F">
        <w:t xml:space="preserve"> </w:t>
      </w:r>
      <w:r w:rsidR="003E2E56">
        <w:t xml:space="preserve">daļai </w:t>
      </w:r>
      <w:r w:rsidR="00ED1DA7" w:rsidRPr="00472B5F">
        <w:t>lokālplānojumā var grozīt vietējās pašvaldības teritorijas plānojumu, ciktāl lokālplānojums nav pretrunā ar vietējās pašvaldības ilgtspējīgas attīstības stratēģiju</w:t>
      </w:r>
      <w:r w:rsidRPr="00472B5F">
        <w:t>.</w:t>
      </w:r>
    </w:p>
    <w:p w14:paraId="2FFFC7CE" w14:textId="6EB841FB" w:rsidR="00453647" w:rsidRPr="00472B5F" w:rsidRDefault="00453647" w:rsidP="00531FB5">
      <w:pPr>
        <w:pStyle w:val="NormalWeb"/>
        <w:spacing w:before="0" w:beforeAutospacing="0" w:after="0" w:afterAutospacing="0"/>
        <w:ind w:firstLine="567"/>
        <w:jc w:val="both"/>
      </w:pPr>
      <w:r w:rsidRPr="00472B5F">
        <w:t xml:space="preserve"> Saskaņā ar Ministru kabineta 2014.</w:t>
      </w:r>
      <w:r w:rsidR="00877AC5">
        <w:t xml:space="preserve"> </w:t>
      </w:r>
      <w:r w:rsidRPr="00472B5F">
        <w:t>gada 14.</w:t>
      </w:r>
      <w:r w:rsidR="00877AC5">
        <w:t xml:space="preserve"> </w:t>
      </w:r>
      <w:r w:rsidRPr="00472B5F">
        <w:t>oktobra noteikumu Nr.</w:t>
      </w:r>
      <w:r w:rsidR="00877AC5">
        <w:t xml:space="preserve"> </w:t>
      </w:r>
      <w:r w:rsidRPr="00472B5F">
        <w:t xml:space="preserve">628 „Noteikumi par </w:t>
      </w:r>
      <w:r w:rsidRPr="00CF6512">
        <w:t>pašvaldību teritorijas attīstības plānošanas dokumentiem”</w:t>
      </w:r>
      <w:r w:rsidR="0062331D" w:rsidRPr="00CF6512">
        <w:t xml:space="preserve"> (turpmāk – MK noteikumi Nr.</w:t>
      </w:r>
      <w:r w:rsidR="00877AC5">
        <w:t xml:space="preserve"> </w:t>
      </w:r>
      <w:r w:rsidR="0062331D" w:rsidRPr="00CF6512">
        <w:t>628)</w:t>
      </w:r>
      <w:r w:rsidRPr="00472B5F">
        <w:t xml:space="preserve"> </w:t>
      </w:r>
      <w:r w:rsidR="00B23DDC" w:rsidRPr="00472B5F">
        <w:t>33</w:t>
      </w:r>
      <w:r w:rsidR="003E2E56">
        <w:t>.</w:t>
      </w:r>
      <w:r w:rsidRPr="00472B5F">
        <w:t xml:space="preserve"> </w:t>
      </w:r>
      <w:r w:rsidR="00AD4CA2" w:rsidRPr="00472B5F">
        <w:t>punktu</w:t>
      </w:r>
      <w:r w:rsidRPr="00472B5F">
        <w:t xml:space="preserve"> </w:t>
      </w:r>
      <w:r w:rsidR="00B23DDC" w:rsidRPr="00472B5F">
        <w:t>lokālplānojumu</w:t>
      </w:r>
      <w:r w:rsidRPr="00472B5F">
        <w:t xml:space="preserve"> izstrādā </w:t>
      </w:r>
      <w:r w:rsidR="00B23DDC" w:rsidRPr="00472B5F">
        <w:t xml:space="preserve">teritoriāli vienotai teritorijai, pamatojoties uz pašvaldības </w:t>
      </w:r>
      <w:r w:rsidR="00B23DDC" w:rsidRPr="00A827E0">
        <w:t>ilgtspējīgas attīstības stratēģiju</w:t>
      </w:r>
      <w:r w:rsidR="00A827E0" w:rsidRPr="00A827E0">
        <w:t>, pašvaldības teritorijas plānojumu un ņemot vērā normatīvajos aktos par teritorijas plānošanu, izmantošanu un apbūvi noteiktās prasības, kā arī blakus esošo pašvaldību plānošanas dokumentus.</w:t>
      </w:r>
    </w:p>
    <w:p w14:paraId="78FC5600" w14:textId="02A10627" w:rsidR="00B11794" w:rsidRPr="00472B5F" w:rsidRDefault="00B11794" w:rsidP="00531FB5">
      <w:pPr>
        <w:pStyle w:val="NormalWeb"/>
        <w:spacing w:before="0" w:beforeAutospacing="0" w:after="0" w:afterAutospacing="0"/>
        <w:ind w:firstLine="567"/>
        <w:jc w:val="both"/>
      </w:pPr>
    </w:p>
    <w:p w14:paraId="03E3B880" w14:textId="293C9B6E" w:rsidR="00AD4CA2" w:rsidRPr="00472B5F" w:rsidRDefault="00AD4CA2" w:rsidP="00531FB5">
      <w:pPr>
        <w:ind w:firstLine="567"/>
        <w:jc w:val="both"/>
      </w:pPr>
      <w:r w:rsidRPr="00472B5F">
        <w:lastRenderedPageBreak/>
        <w:t xml:space="preserve">Ņemot vērā minēto, Pašvaldība secina, ka Iesniedzēja </w:t>
      </w:r>
      <w:r w:rsidR="002139C2">
        <w:t>ierosinā</w:t>
      </w:r>
      <w:r w:rsidR="00EA040E">
        <w:t>j</w:t>
      </w:r>
      <w:r w:rsidR="002139C2">
        <w:t>ums lokālplānojuma izstrādei</w:t>
      </w:r>
      <w:r w:rsidRPr="00472B5F">
        <w:t xml:space="preserve"> atbilst </w:t>
      </w:r>
      <w:r w:rsidR="00B23DDC" w:rsidRPr="00472B5F">
        <w:t xml:space="preserve">SN2/2021 </w:t>
      </w:r>
      <w:r w:rsidRPr="00472B5F">
        <w:t>un teritorijas attīstības plānošanas jomu regulējošajiem normatīvajiem aktiem.</w:t>
      </w:r>
    </w:p>
    <w:p w14:paraId="66648724" w14:textId="77777777" w:rsidR="00A00936" w:rsidRPr="00472B5F" w:rsidRDefault="00A00936" w:rsidP="00531FB5">
      <w:pPr>
        <w:ind w:firstLine="567"/>
        <w:jc w:val="both"/>
        <w:rPr>
          <w:bCs/>
        </w:rPr>
      </w:pPr>
    </w:p>
    <w:p w14:paraId="4E3A9BC8" w14:textId="265AFF87" w:rsidR="00B11794" w:rsidRPr="00472B5F" w:rsidRDefault="00A00936" w:rsidP="00531FB5">
      <w:pPr>
        <w:pStyle w:val="NormalWeb"/>
        <w:spacing w:before="0" w:beforeAutospacing="0" w:after="0" w:afterAutospacing="0"/>
        <w:ind w:firstLine="567"/>
        <w:jc w:val="both"/>
      </w:pPr>
      <w:r w:rsidRPr="00A827E0">
        <w:t xml:space="preserve">Pamatojoties uz </w:t>
      </w:r>
      <w:r w:rsidR="00A827E0" w:rsidRPr="00A827E0">
        <w:t>Teritorijas attīstības plānošanas l</w:t>
      </w:r>
      <w:r w:rsidR="0062331D" w:rsidRPr="00A827E0">
        <w:t xml:space="preserve">ikuma </w:t>
      </w:r>
      <w:r w:rsidR="000C340F" w:rsidRPr="00A827E0">
        <w:t xml:space="preserve"> </w:t>
      </w:r>
      <w:r w:rsidRPr="00A827E0">
        <w:t>23.</w:t>
      </w:r>
      <w:r w:rsidR="00964481" w:rsidRPr="00A827E0">
        <w:t xml:space="preserve"> </w:t>
      </w:r>
      <w:r w:rsidRPr="00A827E0">
        <w:t>panta ceturto daļu un 24.</w:t>
      </w:r>
      <w:r w:rsidR="00877AC5">
        <w:t> </w:t>
      </w:r>
      <w:r w:rsidRPr="00A827E0">
        <w:t xml:space="preserve">pantu, </w:t>
      </w:r>
      <w:r w:rsidR="00A827E0" w:rsidRPr="00A827E0">
        <w:t>Ministru kabineta 2014.</w:t>
      </w:r>
      <w:r w:rsidR="00877AC5">
        <w:t xml:space="preserve"> </w:t>
      </w:r>
      <w:r w:rsidR="00A827E0" w:rsidRPr="00A827E0">
        <w:t>gada 14.</w:t>
      </w:r>
      <w:r w:rsidR="00877AC5">
        <w:t xml:space="preserve"> </w:t>
      </w:r>
      <w:r w:rsidR="00A827E0" w:rsidRPr="00A827E0">
        <w:t>oktobra noteikumu Nr.</w:t>
      </w:r>
      <w:r w:rsidR="00877AC5">
        <w:t xml:space="preserve"> </w:t>
      </w:r>
      <w:r w:rsidR="00A827E0" w:rsidRPr="00A827E0">
        <w:t>628 „Noteikumi par pašvaldību teritorijas attīstības plānošanas dokumentiem”</w:t>
      </w:r>
      <w:r w:rsidRPr="00A827E0">
        <w:t xml:space="preserve"> 33., 34., 75. un 76.</w:t>
      </w:r>
      <w:r w:rsidR="00877AC5">
        <w:t xml:space="preserve"> </w:t>
      </w:r>
      <w:r w:rsidRPr="00A827E0">
        <w:t>punktu,</w:t>
      </w:r>
    </w:p>
    <w:p w14:paraId="7487ED4B" w14:textId="77777777" w:rsidR="00E60D51" w:rsidRPr="00472B5F" w:rsidRDefault="00E60D51" w:rsidP="00472B5F">
      <w:pPr>
        <w:spacing w:line="276" w:lineRule="auto"/>
        <w:jc w:val="both"/>
      </w:pPr>
    </w:p>
    <w:p w14:paraId="4C1238A7" w14:textId="77777777" w:rsidR="00B249E3" w:rsidRPr="00B249E3" w:rsidRDefault="00B249E3" w:rsidP="00B249E3">
      <w:pPr>
        <w:jc w:val="center"/>
        <w:rPr>
          <w:b/>
          <w:iCs/>
          <w:color w:val="000000"/>
          <w:lang w:eastAsia="en-US"/>
        </w:rPr>
      </w:pPr>
      <w:r w:rsidRPr="00B249E3">
        <w:rPr>
          <w:b/>
          <w:iCs/>
          <w:color w:val="000000"/>
          <w:lang w:eastAsia="en-US"/>
        </w:rPr>
        <w:t xml:space="preserve">balsojot: </w:t>
      </w:r>
      <w:r w:rsidRPr="00B249E3">
        <w:rPr>
          <w:b/>
          <w:iCs/>
          <w:noProof/>
          <w:color w:val="000000"/>
          <w:lang w:eastAsia="en-US"/>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Pr="00B249E3">
        <w:rPr>
          <w:b/>
          <w:iCs/>
          <w:color w:val="000000"/>
          <w:lang w:eastAsia="en-US"/>
        </w:rPr>
        <w:t xml:space="preserve"> </w:t>
      </w:r>
    </w:p>
    <w:p w14:paraId="72144B3D" w14:textId="77777777" w:rsidR="00B249E3" w:rsidRPr="00B249E3" w:rsidRDefault="00B249E3" w:rsidP="00B249E3">
      <w:pPr>
        <w:jc w:val="center"/>
        <w:rPr>
          <w:b/>
          <w:iCs/>
          <w:color w:val="000000"/>
          <w:lang w:eastAsia="en-US"/>
        </w:rPr>
      </w:pPr>
      <w:r w:rsidRPr="00B249E3">
        <w:rPr>
          <w:iCs/>
          <w:color w:val="000000"/>
          <w:lang w:eastAsia="en-US"/>
        </w:rPr>
        <w:t>Ogres novada pašvaldības dome</w:t>
      </w:r>
      <w:r w:rsidRPr="00B249E3">
        <w:rPr>
          <w:b/>
          <w:iCs/>
          <w:color w:val="000000"/>
          <w:lang w:eastAsia="en-US"/>
        </w:rPr>
        <w:t xml:space="preserve"> NOLEMJ:</w:t>
      </w:r>
    </w:p>
    <w:p w14:paraId="2B6F38C7" w14:textId="77777777" w:rsidR="00E60D51" w:rsidRPr="00472B5F" w:rsidRDefault="00E60D51" w:rsidP="00472B5F">
      <w:pPr>
        <w:ind w:firstLine="375"/>
        <w:jc w:val="center"/>
        <w:rPr>
          <w:b/>
          <w:szCs w:val="20"/>
          <w:lang w:val="en-US"/>
        </w:rPr>
      </w:pPr>
    </w:p>
    <w:p w14:paraId="64E1E99B" w14:textId="7DDF6E8D" w:rsidR="00E60D51" w:rsidRPr="00472B5F" w:rsidRDefault="00E60D51" w:rsidP="00877AC5">
      <w:pPr>
        <w:numPr>
          <w:ilvl w:val="0"/>
          <w:numId w:val="1"/>
        </w:numPr>
        <w:ind w:left="426"/>
        <w:jc w:val="both"/>
      </w:pPr>
      <w:r w:rsidRPr="00472B5F">
        <w:t xml:space="preserve">Atļaut uzsākt </w:t>
      </w:r>
      <w:r w:rsidR="0077653E" w:rsidRPr="00472B5F">
        <w:t>lok</w:t>
      </w:r>
      <w:r w:rsidRPr="00472B5F">
        <w:t>ālplānojuma</w:t>
      </w:r>
      <w:r w:rsidR="00333B5A">
        <w:t xml:space="preserve"> nekustamā īpašuma</w:t>
      </w:r>
      <w:r w:rsidRPr="00472B5F">
        <w:t xml:space="preserve"> </w:t>
      </w:r>
      <w:r w:rsidR="00333B5A" w:rsidRPr="00333B5A">
        <w:t>“Relziķi 2” (kadastra Nr.</w:t>
      </w:r>
      <w:r w:rsidR="00877AC5">
        <w:t> </w:t>
      </w:r>
      <w:r w:rsidR="00333B5A" w:rsidRPr="00333B5A">
        <w:t>7494</w:t>
      </w:r>
      <w:r w:rsidR="00877AC5">
        <w:t> </w:t>
      </w:r>
      <w:r w:rsidR="00333B5A" w:rsidRPr="00333B5A">
        <w:t>006</w:t>
      </w:r>
      <w:r w:rsidR="00877AC5">
        <w:t> </w:t>
      </w:r>
      <w:r w:rsidR="00333B5A" w:rsidRPr="00333B5A">
        <w:t>0075) zemes vienības ar kadastra apzīmējumu 7494 006 0086 teritorijā</w:t>
      </w:r>
      <w:r w:rsidR="00333B5A" w:rsidRPr="00472B5F">
        <w:t xml:space="preserve"> </w:t>
      </w:r>
      <w:r w:rsidR="00194018" w:rsidRPr="00472B5F">
        <w:t>Ogres nov.</w:t>
      </w:r>
      <w:r w:rsidR="00E74948">
        <w:t xml:space="preserve"> ar mērķi </w:t>
      </w:r>
      <w:r w:rsidR="00DF41BB" w:rsidRPr="00461EAD">
        <w:t>grozīt</w:t>
      </w:r>
      <w:r w:rsidR="00E74948">
        <w:t xml:space="preserve"> teritorijas plānojumu</w:t>
      </w:r>
      <w:r w:rsidR="00194018" w:rsidRPr="00472B5F">
        <w:t xml:space="preserve">, </w:t>
      </w:r>
      <w:r w:rsidRPr="00472B5F">
        <w:t xml:space="preserve">(turpmāk – </w:t>
      </w:r>
      <w:r w:rsidR="0077653E" w:rsidRPr="00472B5F">
        <w:t>Lokālplānojums</w:t>
      </w:r>
      <w:r w:rsidRPr="00472B5F">
        <w:t xml:space="preserve">), izstrādi. </w:t>
      </w:r>
    </w:p>
    <w:p w14:paraId="49CBCBCE" w14:textId="4E183E11" w:rsidR="00E60D51" w:rsidRPr="00472B5F" w:rsidRDefault="00E60D51" w:rsidP="00877AC5">
      <w:pPr>
        <w:numPr>
          <w:ilvl w:val="0"/>
          <w:numId w:val="1"/>
        </w:numPr>
        <w:ind w:left="426"/>
        <w:jc w:val="both"/>
      </w:pPr>
      <w:r w:rsidRPr="00472B5F">
        <w:t xml:space="preserve">Apstiprināt </w:t>
      </w:r>
      <w:r w:rsidR="00D5476D">
        <w:t>L</w:t>
      </w:r>
      <w:r w:rsidR="0062331D">
        <w:t>okā</w:t>
      </w:r>
      <w:r w:rsidRPr="00472B5F">
        <w:t>lplānojuma izstrādes darba uzdevumu</w:t>
      </w:r>
      <w:r w:rsidR="00D5476D">
        <w:t xml:space="preserve"> (1. pielikums)</w:t>
      </w:r>
      <w:r w:rsidRPr="00472B5F">
        <w:t xml:space="preserve">. </w:t>
      </w:r>
    </w:p>
    <w:p w14:paraId="2A567847" w14:textId="24CFDA6B" w:rsidR="00E60D51" w:rsidRPr="00472B5F" w:rsidRDefault="00E60D51" w:rsidP="00877AC5">
      <w:pPr>
        <w:numPr>
          <w:ilvl w:val="0"/>
          <w:numId w:val="1"/>
        </w:numPr>
        <w:ind w:left="426"/>
        <w:jc w:val="both"/>
      </w:pPr>
      <w:r w:rsidRPr="00472B5F">
        <w:t xml:space="preserve">Apstiprināt par </w:t>
      </w:r>
      <w:r w:rsidR="00B544AE" w:rsidRPr="00472B5F">
        <w:t>Lok</w:t>
      </w:r>
      <w:r w:rsidRPr="00472B5F">
        <w:t xml:space="preserve">ālplānojuma izstrādes vadītāju Ogres novada pašvaldības (turpmāk – Pašvaldība) Centrālās administrācijas Attīstības un plānošanas nodaļas </w:t>
      </w:r>
      <w:r w:rsidR="00AD18CB" w:rsidRPr="00472B5F">
        <w:t>telpisko plānotāju</w:t>
      </w:r>
      <w:r w:rsidRPr="00472B5F">
        <w:t>.</w:t>
      </w:r>
      <w:r w:rsidR="00642DC9" w:rsidRPr="00472B5F">
        <w:t>                                  </w:t>
      </w:r>
    </w:p>
    <w:p w14:paraId="5250F87C" w14:textId="3FA56F70" w:rsidR="00E60D51" w:rsidRPr="00472B5F" w:rsidRDefault="00E60D51" w:rsidP="00877AC5">
      <w:pPr>
        <w:numPr>
          <w:ilvl w:val="0"/>
          <w:numId w:val="1"/>
        </w:numPr>
        <w:ind w:left="426"/>
        <w:jc w:val="both"/>
      </w:pPr>
      <w:r w:rsidRPr="00472B5F">
        <w:t xml:space="preserve">Noslēgt starp Pašvaldību un </w:t>
      </w:r>
      <w:proofErr w:type="spellStart"/>
      <w:r w:rsidR="00B544AE" w:rsidRPr="00472B5F">
        <w:t>Lo</w:t>
      </w:r>
      <w:r w:rsidR="0062331D">
        <w:t>kālplānojuma</w:t>
      </w:r>
      <w:proofErr w:type="spellEnd"/>
      <w:r w:rsidRPr="00472B5F">
        <w:t xml:space="preserve"> izstrādes ierosinātāju </w:t>
      </w:r>
      <w:r w:rsidR="0029423E" w:rsidRPr="0029423E">
        <w:rPr>
          <w:color w:val="000000"/>
          <w:shd w:val="clear" w:color="auto" w:fill="FFFFFF"/>
        </w:rPr>
        <w:t xml:space="preserve">SIA “Saulkalne S” </w:t>
      </w:r>
      <w:proofErr w:type="spellStart"/>
      <w:r w:rsidR="0029423E" w:rsidRPr="0029423E">
        <w:rPr>
          <w:color w:val="000000"/>
          <w:shd w:val="clear" w:color="auto" w:fill="FFFFFF"/>
        </w:rPr>
        <w:t>reģ</w:t>
      </w:r>
      <w:proofErr w:type="spellEnd"/>
      <w:r w:rsidR="0029423E" w:rsidRPr="0029423E">
        <w:rPr>
          <w:color w:val="000000"/>
          <w:shd w:val="clear" w:color="auto" w:fill="FFFFFF"/>
        </w:rPr>
        <w:t>. Nr. 50003256461</w:t>
      </w:r>
      <w:r w:rsidRPr="00472B5F">
        <w:t xml:space="preserve"> līgumu par </w:t>
      </w:r>
      <w:proofErr w:type="spellStart"/>
      <w:r w:rsidR="00A06633" w:rsidRPr="00472B5F">
        <w:t>Lokālplānojuma</w:t>
      </w:r>
      <w:proofErr w:type="spellEnd"/>
      <w:r w:rsidRPr="00472B5F">
        <w:t xml:space="preserve"> izstrādi un finansēšanu saskaņā ar 2.</w:t>
      </w:r>
      <w:r w:rsidR="00877AC5">
        <w:t> </w:t>
      </w:r>
      <w:r w:rsidRPr="00472B5F">
        <w:t>pielikumu sešu nedēļu laikā pēc lēmuma stāšanās spēkā.</w:t>
      </w:r>
    </w:p>
    <w:p w14:paraId="07598BD6" w14:textId="47B0BF46" w:rsidR="00E60D51" w:rsidRPr="00472B5F" w:rsidRDefault="00E60D51" w:rsidP="00877AC5">
      <w:pPr>
        <w:numPr>
          <w:ilvl w:val="0"/>
          <w:numId w:val="1"/>
        </w:numPr>
        <w:ind w:left="426"/>
        <w:jc w:val="both"/>
      </w:pPr>
      <w:r w:rsidRPr="00472B5F">
        <w:t>Noteikt, ka šis lēmums zaudē spēku, ja netiek izpildīts tā 4.</w:t>
      </w:r>
      <w:r w:rsidR="00877AC5">
        <w:t xml:space="preserve"> </w:t>
      </w:r>
      <w:r w:rsidRPr="00472B5F">
        <w:t xml:space="preserve">punkts. </w:t>
      </w:r>
    </w:p>
    <w:p w14:paraId="11563B9B" w14:textId="3147B3F9" w:rsidR="00E60D51" w:rsidRPr="00472B5F" w:rsidRDefault="00E60D51" w:rsidP="00877AC5">
      <w:pPr>
        <w:numPr>
          <w:ilvl w:val="0"/>
          <w:numId w:val="1"/>
        </w:numPr>
        <w:tabs>
          <w:tab w:val="left" w:pos="426"/>
          <w:tab w:val="center" w:pos="4082"/>
        </w:tabs>
        <w:ind w:left="426"/>
        <w:jc w:val="both"/>
      </w:pPr>
      <w:r w:rsidRPr="00472B5F">
        <w:t xml:space="preserve">Uzdot </w:t>
      </w:r>
      <w:r w:rsidR="00351FD4">
        <w:t>Lokālplānojuma izstrādes vadītājam</w:t>
      </w:r>
      <w:r w:rsidRPr="00472B5F">
        <w:t xml:space="preserve">: </w:t>
      </w:r>
    </w:p>
    <w:p w14:paraId="343958E4" w14:textId="30607A87" w:rsidR="00E60D51" w:rsidRPr="00472B5F" w:rsidRDefault="00E60D51" w:rsidP="00877AC5">
      <w:pPr>
        <w:tabs>
          <w:tab w:val="left" w:pos="567"/>
          <w:tab w:val="center" w:pos="4082"/>
        </w:tabs>
        <w:ind w:left="567" w:right="-1"/>
        <w:jc w:val="both"/>
      </w:pPr>
      <w:r w:rsidRPr="00472B5F">
        <w:rPr>
          <w:b/>
          <w:bCs/>
        </w:rPr>
        <w:t>6.1.</w:t>
      </w:r>
      <w:r w:rsidRPr="00472B5F">
        <w:t xml:space="preserve"> piecu darbdienu laikā pēc šī lēmuma stāšanās spēkā nodrošināt paziņojuma par </w:t>
      </w:r>
      <w:r w:rsidR="00A06633" w:rsidRPr="00472B5F">
        <w:t>Lokālplānojuma</w:t>
      </w:r>
      <w:r w:rsidRPr="00472B5F">
        <w:t xml:space="preserve"> izstrādes uzsākšanu un šī lēmuma ievietošanu Teritorijas attīstības plānošanas informācijas sistēmā, kā arī publicēšanu Pašvaldības</w:t>
      </w:r>
      <w:r w:rsidR="00877AC5">
        <w:t xml:space="preserve"> oficiālajā tīmekļvietnē</w:t>
      </w:r>
      <w:r w:rsidRPr="00472B5F">
        <w:t>;</w:t>
      </w:r>
    </w:p>
    <w:p w14:paraId="1713E36B" w14:textId="004952A8" w:rsidR="00E60D51" w:rsidRPr="00472B5F" w:rsidRDefault="00E60D51" w:rsidP="00877AC5">
      <w:pPr>
        <w:tabs>
          <w:tab w:val="left" w:pos="567"/>
          <w:tab w:val="center" w:pos="4082"/>
        </w:tabs>
        <w:ind w:left="567" w:right="-1"/>
        <w:jc w:val="both"/>
      </w:pPr>
      <w:r w:rsidRPr="00472B5F">
        <w:rPr>
          <w:b/>
          <w:bCs/>
        </w:rPr>
        <w:t>6.2.</w:t>
      </w:r>
      <w:r w:rsidRPr="00472B5F">
        <w:t xml:space="preserve"> nodrošināt šā lēmuma 6.1.</w:t>
      </w:r>
      <w:r w:rsidR="00877AC5">
        <w:t xml:space="preserve"> </w:t>
      </w:r>
      <w:r w:rsidRPr="00472B5F">
        <w:t xml:space="preserve">punktā minētā paziņojuma publicēšanu Pašvaldības informatīvā izdevuma tuvākajā numurā.  </w:t>
      </w:r>
    </w:p>
    <w:p w14:paraId="65F3C8FB" w14:textId="0AA653CF" w:rsidR="00E60D51" w:rsidRPr="00472B5F" w:rsidRDefault="00E60D51" w:rsidP="00877AC5">
      <w:pPr>
        <w:numPr>
          <w:ilvl w:val="0"/>
          <w:numId w:val="1"/>
        </w:numPr>
        <w:tabs>
          <w:tab w:val="left" w:pos="426"/>
          <w:tab w:val="center" w:pos="4082"/>
        </w:tabs>
        <w:ind w:left="426" w:hanging="426"/>
        <w:jc w:val="both"/>
      </w:pPr>
      <w:r w:rsidRPr="00472B5F">
        <w:t xml:space="preserve">Kontroli par lēmuma izpildi uzdot </w:t>
      </w:r>
      <w:r w:rsidR="00775D3B">
        <w:t xml:space="preserve">Ogres novada </w:t>
      </w:r>
      <w:r w:rsidRPr="00472B5F">
        <w:t>Pašvaldības izpilddirektoram.</w:t>
      </w:r>
    </w:p>
    <w:p w14:paraId="54722E9B" w14:textId="77777777" w:rsidR="00E60D51" w:rsidRPr="00472B5F" w:rsidRDefault="00E60D51" w:rsidP="00472B5F">
      <w:pPr>
        <w:jc w:val="both"/>
      </w:pPr>
      <w:bookmarkStart w:id="1" w:name="_GoBack"/>
      <w:bookmarkEnd w:id="1"/>
    </w:p>
    <w:p w14:paraId="3B72DFF4" w14:textId="77777777" w:rsidR="00E60D51" w:rsidRPr="00472B5F" w:rsidRDefault="00E60D51" w:rsidP="00472B5F">
      <w:pPr>
        <w:jc w:val="both"/>
      </w:pPr>
    </w:p>
    <w:p w14:paraId="41065FD8" w14:textId="77777777" w:rsidR="00E60D51" w:rsidRPr="00472B5F" w:rsidRDefault="00E60D51" w:rsidP="00472B5F">
      <w:pPr>
        <w:pStyle w:val="BodyTextIndent2"/>
        <w:ind w:left="215"/>
        <w:jc w:val="right"/>
      </w:pPr>
      <w:r w:rsidRPr="00472B5F">
        <w:t>(Sēdes vadītāja,</w:t>
      </w:r>
    </w:p>
    <w:p w14:paraId="2C97B0E5" w14:textId="2748097E" w:rsidR="00E60D51" w:rsidRPr="00472B5F" w:rsidRDefault="00E60D51" w:rsidP="00472B5F">
      <w:pPr>
        <w:pStyle w:val="BodyTextIndent2"/>
        <w:ind w:left="215"/>
        <w:jc w:val="right"/>
      </w:pPr>
      <w:r w:rsidRPr="00472B5F">
        <w:t>domes priekšsēdētāja E.</w:t>
      </w:r>
      <w:r w:rsidR="00531FB5">
        <w:t xml:space="preserve"> </w:t>
      </w:r>
      <w:r w:rsidRPr="00472B5F">
        <w:t>Helmaņa paraksts)</w:t>
      </w:r>
    </w:p>
    <w:p w14:paraId="56198128" w14:textId="0F50551B" w:rsidR="00B314A8" w:rsidRPr="00472B5F" w:rsidRDefault="00B314A8" w:rsidP="00472B5F"/>
    <w:sectPr w:rsidR="00B314A8" w:rsidRPr="00472B5F" w:rsidSect="0004237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BBA45" w14:textId="77777777" w:rsidR="00E60D51" w:rsidRDefault="00E60D51" w:rsidP="00E60D51">
      <w:r>
        <w:separator/>
      </w:r>
    </w:p>
  </w:endnote>
  <w:endnote w:type="continuationSeparator" w:id="0">
    <w:p w14:paraId="6887377E" w14:textId="77777777" w:rsidR="00E60D51" w:rsidRDefault="00E60D51" w:rsidP="00E6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12E7" w14:textId="77777777" w:rsidR="00554157" w:rsidRDefault="00554157">
    <w:pPr>
      <w:pStyle w:val="Footer"/>
      <w:jc w:val="center"/>
    </w:pPr>
  </w:p>
  <w:p w14:paraId="228E0D26" w14:textId="77777777" w:rsidR="00554157" w:rsidRDefault="00554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4D866" w14:textId="77777777" w:rsidR="00E60D51" w:rsidRDefault="00E60D51" w:rsidP="00E60D51">
      <w:r>
        <w:separator/>
      </w:r>
    </w:p>
  </w:footnote>
  <w:footnote w:type="continuationSeparator" w:id="0">
    <w:p w14:paraId="6B45A473" w14:textId="77777777" w:rsidR="00E60D51" w:rsidRDefault="00E60D51" w:rsidP="00E60D51">
      <w:r>
        <w:continuationSeparator/>
      </w:r>
    </w:p>
  </w:footnote>
  <w:footnote w:id="1">
    <w:p w14:paraId="239D9FF8" w14:textId="372CA2EA" w:rsidR="00606027" w:rsidRDefault="00606027">
      <w:pPr>
        <w:pStyle w:val="FootnoteText"/>
      </w:pPr>
      <w:r>
        <w:rPr>
          <w:rStyle w:val="FootnoteReference"/>
        </w:rPr>
        <w:footnoteRef/>
      </w:r>
      <w:r>
        <w:t xml:space="preserve"> </w:t>
      </w:r>
      <w:hyperlink r:id="rId1" w:history="1">
        <w:r w:rsidRPr="00EF6E1D">
          <w:rPr>
            <w:rStyle w:val="Hyperlink"/>
          </w:rPr>
          <w:t>https://tapis.gov.lv/tapis/lv/downloads/112475</w:t>
        </w:r>
      </w:hyperlink>
      <w:r>
        <w:t xml:space="preserve"> </w:t>
      </w:r>
    </w:p>
  </w:footnote>
  <w:footnote w:id="2">
    <w:p w14:paraId="64BE0DF3" w14:textId="7BE61973" w:rsidR="00606027" w:rsidRDefault="00606027">
      <w:pPr>
        <w:pStyle w:val="FootnoteText"/>
      </w:pPr>
      <w:r>
        <w:rPr>
          <w:rStyle w:val="FootnoteReference"/>
        </w:rPr>
        <w:footnoteRef/>
      </w:r>
      <w:r>
        <w:t xml:space="preserve"> </w:t>
      </w:r>
      <w:hyperlink r:id="rId2" w:history="1">
        <w:r w:rsidR="00766C8E" w:rsidRPr="00982D14">
          <w:rPr>
            <w:rStyle w:val="Hyperlink"/>
          </w:rPr>
          <w:t>https://tapis.gov.lv/tapis/lv/downloads/112462</w:t>
        </w:r>
      </w:hyperlink>
      <w:r w:rsidR="00766C8E">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4A"/>
    <w:rsid w:val="00002C0B"/>
    <w:rsid w:val="00035C2D"/>
    <w:rsid w:val="00040B2E"/>
    <w:rsid w:val="00055E4B"/>
    <w:rsid w:val="00056959"/>
    <w:rsid w:val="000775C3"/>
    <w:rsid w:val="000C340F"/>
    <w:rsid w:val="00111F5B"/>
    <w:rsid w:val="00126ED2"/>
    <w:rsid w:val="00135B13"/>
    <w:rsid w:val="00142651"/>
    <w:rsid w:val="00194018"/>
    <w:rsid w:val="001C09D4"/>
    <w:rsid w:val="001D70AF"/>
    <w:rsid w:val="002016E7"/>
    <w:rsid w:val="002139C2"/>
    <w:rsid w:val="002279CE"/>
    <w:rsid w:val="0026158F"/>
    <w:rsid w:val="00262A74"/>
    <w:rsid w:val="0029423E"/>
    <w:rsid w:val="002D35CF"/>
    <w:rsid w:val="002D7E64"/>
    <w:rsid w:val="00333B5A"/>
    <w:rsid w:val="00341F7D"/>
    <w:rsid w:val="00347972"/>
    <w:rsid w:val="00351FD4"/>
    <w:rsid w:val="003675CA"/>
    <w:rsid w:val="003944B9"/>
    <w:rsid w:val="003C03F5"/>
    <w:rsid w:val="003E2E56"/>
    <w:rsid w:val="00401C4A"/>
    <w:rsid w:val="00411DF6"/>
    <w:rsid w:val="00453647"/>
    <w:rsid w:val="00461EAD"/>
    <w:rsid w:val="00472B5F"/>
    <w:rsid w:val="004846CD"/>
    <w:rsid w:val="00497A9A"/>
    <w:rsid w:val="004A62B9"/>
    <w:rsid w:val="00517C32"/>
    <w:rsid w:val="00531FB5"/>
    <w:rsid w:val="00554157"/>
    <w:rsid w:val="005546EC"/>
    <w:rsid w:val="00606027"/>
    <w:rsid w:val="0062331D"/>
    <w:rsid w:val="00642DC9"/>
    <w:rsid w:val="00683AF7"/>
    <w:rsid w:val="007142E8"/>
    <w:rsid w:val="007268FD"/>
    <w:rsid w:val="00742B08"/>
    <w:rsid w:val="00766C8E"/>
    <w:rsid w:val="00775D3B"/>
    <w:rsid w:val="00775D54"/>
    <w:rsid w:val="0077653E"/>
    <w:rsid w:val="007A3396"/>
    <w:rsid w:val="00832158"/>
    <w:rsid w:val="00861834"/>
    <w:rsid w:val="00874305"/>
    <w:rsid w:val="00877AC5"/>
    <w:rsid w:val="00895A54"/>
    <w:rsid w:val="00922E53"/>
    <w:rsid w:val="00964481"/>
    <w:rsid w:val="009932A7"/>
    <w:rsid w:val="009C061A"/>
    <w:rsid w:val="009F0200"/>
    <w:rsid w:val="00A00936"/>
    <w:rsid w:val="00A06633"/>
    <w:rsid w:val="00A63977"/>
    <w:rsid w:val="00A800DA"/>
    <w:rsid w:val="00A827E0"/>
    <w:rsid w:val="00A838C4"/>
    <w:rsid w:val="00AD18CB"/>
    <w:rsid w:val="00AD4CA2"/>
    <w:rsid w:val="00AD79C3"/>
    <w:rsid w:val="00B11794"/>
    <w:rsid w:val="00B23DDC"/>
    <w:rsid w:val="00B249E3"/>
    <w:rsid w:val="00B314A8"/>
    <w:rsid w:val="00B544AE"/>
    <w:rsid w:val="00B60182"/>
    <w:rsid w:val="00B64E49"/>
    <w:rsid w:val="00B80B29"/>
    <w:rsid w:val="00BB6320"/>
    <w:rsid w:val="00C50069"/>
    <w:rsid w:val="00C56EB3"/>
    <w:rsid w:val="00C83959"/>
    <w:rsid w:val="00C86CFE"/>
    <w:rsid w:val="00CA0ADE"/>
    <w:rsid w:val="00CD29A5"/>
    <w:rsid w:val="00CD300F"/>
    <w:rsid w:val="00CF6512"/>
    <w:rsid w:val="00D44FB2"/>
    <w:rsid w:val="00D5476D"/>
    <w:rsid w:val="00DC435F"/>
    <w:rsid w:val="00DD3153"/>
    <w:rsid w:val="00DF41BB"/>
    <w:rsid w:val="00E011B1"/>
    <w:rsid w:val="00E17239"/>
    <w:rsid w:val="00E60D51"/>
    <w:rsid w:val="00E74948"/>
    <w:rsid w:val="00E96A7B"/>
    <w:rsid w:val="00EA040E"/>
    <w:rsid w:val="00EC374E"/>
    <w:rsid w:val="00ED1DA7"/>
    <w:rsid w:val="00F41112"/>
    <w:rsid w:val="00F469EB"/>
    <w:rsid w:val="00F5496F"/>
    <w:rsid w:val="00FD28FA"/>
    <w:rsid w:val="00FE2E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37E7"/>
  <w15:chartTrackingRefBased/>
  <w15:docId w15:val="{2C16F984-D620-4AD0-83D8-837CC008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D51"/>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4">
    <w:name w:val="heading 4"/>
    <w:basedOn w:val="Normal"/>
    <w:next w:val="Normal"/>
    <w:link w:val="Heading4Char"/>
    <w:qFormat/>
    <w:rsid w:val="00E60D5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0D51"/>
    <w:rPr>
      <w:rFonts w:ascii="Times New Roman" w:eastAsia="Times New Roman" w:hAnsi="Times New Roman" w:cs="Times New Roman"/>
      <w:b/>
      <w:bCs/>
      <w:kern w:val="0"/>
      <w:sz w:val="28"/>
      <w:szCs w:val="28"/>
      <w:lang w:eastAsia="lv-LV"/>
      <w14:ligatures w14:val="none"/>
    </w:rPr>
  </w:style>
  <w:style w:type="paragraph" w:styleId="BodyTextIndent2">
    <w:name w:val="Body Text Indent 2"/>
    <w:basedOn w:val="Normal"/>
    <w:link w:val="BodyTextIndent2Char"/>
    <w:rsid w:val="00E60D51"/>
    <w:pPr>
      <w:ind w:left="-142"/>
      <w:jc w:val="both"/>
    </w:pPr>
    <w:rPr>
      <w:szCs w:val="20"/>
      <w:lang w:eastAsia="en-US"/>
    </w:rPr>
  </w:style>
  <w:style w:type="character" w:customStyle="1" w:styleId="BodyTextIndent2Char">
    <w:name w:val="Body Text Indent 2 Char"/>
    <w:basedOn w:val="DefaultParagraphFont"/>
    <w:link w:val="BodyTextIndent2"/>
    <w:rsid w:val="00E60D51"/>
    <w:rPr>
      <w:rFonts w:ascii="Times New Roman" w:eastAsia="Times New Roman" w:hAnsi="Times New Roman" w:cs="Times New Roman"/>
      <w:kern w:val="0"/>
      <w:sz w:val="24"/>
      <w:szCs w:val="20"/>
      <w14:ligatures w14:val="none"/>
    </w:rPr>
  </w:style>
  <w:style w:type="paragraph" w:styleId="Footer">
    <w:name w:val="footer"/>
    <w:basedOn w:val="Normal"/>
    <w:link w:val="FooterChar"/>
    <w:rsid w:val="00E60D51"/>
    <w:pPr>
      <w:tabs>
        <w:tab w:val="center" w:pos="4153"/>
        <w:tab w:val="right" w:pos="8306"/>
      </w:tabs>
    </w:pPr>
    <w:rPr>
      <w:lang w:val="x-none" w:eastAsia="x-none"/>
    </w:rPr>
  </w:style>
  <w:style w:type="character" w:customStyle="1" w:styleId="FooterChar">
    <w:name w:val="Footer Char"/>
    <w:basedOn w:val="DefaultParagraphFont"/>
    <w:link w:val="Footer"/>
    <w:rsid w:val="00E60D51"/>
    <w:rPr>
      <w:rFonts w:ascii="Times New Roman" w:eastAsia="Times New Roman" w:hAnsi="Times New Roman" w:cs="Times New Roman"/>
      <w:kern w:val="0"/>
      <w:sz w:val="24"/>
      <w:szCs w:val="24"/>
      <w:lang w:val="x-none" w:eastAsia="x-none"/>
      <w14:ligatures w14:val="none"/>
    </w:rPr>
  </w:style>
  <w:style w:type="character" w:styleId="Hyperlink">
    <w:name w:val="Hyperlink"/>
    <w:basedOn w:val="DefaultParagraphFont"/>
    <w:uiPriority w:val="99"/>
    <w:unhideWhenUsed/>
    <w:rsid w:val="00E60D51"/>
    <w:rPr>
      <w:color w:val="0563C1" w:themeColor="hyperlink"/>
      <w:u w:val="single"/>
    </w:rPr>
  </w:style>
  <w:style w:type="paragraph" w:styleId="FootnoteText">
    <w:name w:val="footnote text"/>
    <w:basedOn w:val="Normal"/>
    <w:link w:val="FootnoteTextChar"/>
    <w:rsid w:val="00E60D51"/>
    <w:rPr>
      <w:sz w:val="20"/>
      <w:szCs w:val="20"/>
    </w:rPr>
  </w:style>
  <w:style w:type="character" w:customStyle="1" w:styleId="FootnoteTextChar">
    <w:name w:val="Footnote Text Char"/>
    <w:basedOn w:val="DefaultParagraphFont"/>
    <w:link w:val="FootnoteText"/>
    <w:rsid w:val="00E60D51"/>
    <w:rPr>
      <w:rFonts w:ascii="Times New Roman" w:eastAsia="Times New Roman" w:hAnsi="Times New Roman" w:cs="Times New Roman"/>
      <w:kern w:val="0"/>
      <w:sz w:val="20"/>
      <w:szCs w:val="20"/>
      <w:lang w:eastAsia="lv-LV"/>
      <w14:ligatures w14:val="none"/>
    </w:rPr>
  </w:style>
  <w:style w:type="character" w:styleId="FootnoteReference">
    <w:name w:val="footnote reference"/>
    <w:rsid w:val="00E60D51"/>
    <w:rPr>
      <w:vertAlign w:val="superscript"/>
    </w:rPr>
  </w:style>
  <w:style w:type="paragraph" w:styleId="NormalWeb">
    <w:name w:val="Normal (Web)"/>
    <w:basedOn w:val="Normal"/>
    <w:uiPriority w:val="99"/>
    <w:unhideWhenUsed/>
    <w:rsid w:val="002016E7"/>
    <w:pPr>
      <w:spacing w:before="100" w:beforeAutospacing="1" w:after="100" w:afterAutospacing="1"/>
    </w:pPr>
  </w:style>
  <w:style w:type="paragraph" w:styleId="EndnoteText">
    <w:name w:val="endnote text"/>
    <w:basedOn w:val="Normal"/>
    <w:link w:val="EndnoteTextChar"/>
    <w:uiPriority w:val="99"/>
    <w:semiHidden/>
    <w:unhideWhenUsed/>
    <w:rsid w:val="00035C2D"/>
    <w:rPr>
      <w:sz w:val="20"/>
      <w:szCs w:val="20"/>
    </w:rPr>
  </w:style>
  <w:style w:type="character" w:customStyle="1" w:styleId="EndnoteTextChar">
    <w:name w:val="Endnote Text Char"/>
    <w:basedOn w:val="DefaultParagraphFont"/>
    <w:link w:val="EndnoteText"/>
    <w:uiPriority w:val="99"/>
    <w:semiHidden/>
    <w:rsid w:val="00035C2D"/>
    <w:rPr>
      <w:rFonts w:ascii="Times New Roman" w:eastAsia="Times New Roman" w:hAnsi="Times New Roman" w:cs="Times New Roman"/>
      <w:kern w:val="0"/>
      <w:sz w:val="20"/>
      <w:szCs w:val="20"/>
      <w:lang w:eastAsia="lv-LV"/>
      <w14:ligatures w14:val="none"/>
    </w:rPr>
  </w:style>
  <w:style w:type="character" w:styleId="EndnoteReference">
    <w:name w:val="endnote reference"/>
    <w:basedOn w:val="DefaultParagraphFont"/>
    <w:uiPriority w:val="99"/>
    <w:semiHidden/>
    <w:unhideWhenUsed/>
    <w:rsid w:val="00035C2D"/>
    <w:rPr>
      <w:vertAlign w:val="superscript"/>
    </w:rPr>
  </w:style>
  <w:style w:type="character" w:customStyle="1" w:styleId="UnresolvedMention">
    <w:name w:val="Unresolved Mention"/>
    <w:basedOn w:val="DefaultParagraphFont"/>
    <w:uiPriority w:val="99"/>
    <w:semiHidden/>
    <w:unhideWhenUsed/>
    <w:rsid w:val="00035C2D"/>
    <w:rPr>
      <w:color w:val="605E5C"/>
      <w:shd w:val="clear" w:color="auto" w:fill="E1DFDD"/>
    </w:rPr>
  </w:style>
  <w:style w:type="character" w:styleId="FollowedHyperlink">
    <w:name w:val="FollowedHyperlink"/>
    <w:basedOn w:val="DefaultParagraphFont"/>
    <w:uiPriority w:val="99"/>
    <w:semiHidden/>
    <w:unhideWhenUsed/>
    <w:rsid w:val="00035C2D"/>
    <w:rPr>
      <w:color w:val="954F72" w:themeColor="followedHyperlink"/>
      <w:u w:val="single"/>
    </w:rPr>
  </w:style>
  <w:style w:type="paragraph" w:styleId="BodyText">
    <w:name w:val="Body Text"/>
    <w:basedOn w:val="Normal"/>
    <w:link w:val="BodyTextChar"/>
    <w:uiPriority w:val="99"/>
    <w:semiHidden/>
    <w:unhideWhenUsed/>
    <w:rsid w:val="00C50069"/>
    <w:pPr>
      <w:spacing w:after="120"/>
    </w:pPr>
  </w:style>
  <w:style w:type="character" w:customStyle="1" w:styleId="BodyTextChar">
    <w:name w:val="Body Text Char"/>
    <w:basedOn w:val="DefaultParagraphFont"/>
    <w:link w:val="BodyText"/>
    <w:uiPriority w:val="99"/>
    <w:semiHidden/>
    <w:rsid w:val="00C50069"/>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3479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112462" TargetMode="External"/><Relationship Id="rId1" Type="http://schemas.openxmlformats.org/officeDocument/2006/relationships/hyperlink" Target="https://tapis.gov.lv/tapis/lv/downloads/11247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B08B6-5F29-4943-916E-3B96DBBE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3208</Words>
  <Characters>1829</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Mārtiņš Millers</dc:creator>
  <cp:keywords/>
  <dc:description/>
  <cp:lastModifiedBy>Arita Bauska</cp:lastModifiedBy>
  <cp:revision>2</cp:revision>
  <cp:lastPrinted>2024-04-03T13:44:00Z</cp:lastPrinted>
  <dcterms:created xsi:type="dcterms:W3CDTF">2024-04-26T12:22:00Z</dcterms:created>
  <dcterms:modified xsi:type="dcterms:W3CDTF">2024-04-26T12:22:00Z</dcterms:modified>
</cp:coreProperties>
</file>