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8D3" w14:textId="77777777" w:rsidR="009E1EFC" w:rsidRDefault="00423339">
      <w:pPr>
        <w:jc w:val="center"/>
      </w:pPr>
      <w:r>
        <w:rPr>
          <w:noProof/>
        </w:rPr>
        <w:drawing>
          <wp:inline distT="0" distB="0" distL="0" distR="0" wp14:anchorId="684E29B8" wp14:editId="19A374D4">
            <wp:extent cx="600075" cy="714375"/>
            <wp:effectExtent l="0" t="0" r="0" b="0"/>
            <wp:docPr id="1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</w:p>
    <w:p w14:paraId="00C31991" w14:textId="77777777" w:rsidR="009E1EFC" w:rsidRDefault="009E1EFC">
      <w:pPr>
        <w:jc w:val="center"/>
        <w:rPr>
          <w:sz w:val="12"/>
          <w:szCs w:val="12"/>
        </w:rPr>
      </w:pPr>
    </w:p>
    <w:p w14:paraId="57B88B05" w14:textId="77777777" w:rsidR="009E1EFC" w:rsidRDefault="00423339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5DBA1343" w14:textId="77777777" w:rsidR="009E1EFC" w:rsidRDefault="00423339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4681CB7A" w14:textId="77777777" w:rsidR="009E1EFC" w:rsidRDefault="00423339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7C67F4DD" w14:textId="77777777" w:rsidR="009E1EFC" w:rsidRDefault="009E1EFC">
      <w:pPr>
        <w:spacing w:line="276" w:lineRule="auto"/>
        <w:jc w:val="right"/>
      </w:pPr>
    </w:p>
    <w:p w14:paraId="5050EE99" w14:textId="77777777" w:rsidR="009E1EFC" w:rsidRDefault="00423339">
      <w:pPr>
        <w:spacing w:line="276" w:lineRule="auto"/>
        <w:jc w:val="right"/>
      </w:pPr>
      <w:r>
        <w:t>APSTIPRINĀTS</w:t>
      </w:r>
    </w:p>
    <w:p w14:paraId="4BDE4C1B" w14:textId="77777777" w:rsidR="009E1EFC" w:rsidRDefault="00423339">
      <w:pPr>
        <w:spacing w:line="276" w:lineRule="auto"/>
        <w:jc w:val="right"/>
      </w:pPr>
      <w:r>
        <w:t>ar Ogres novada pašvaldības domes</w:t>
      </w:r>
    </w:p>
    <w:p w14:paraId="2A1A908F" w14:textId="4356DAE3" w:rsidR="009E1EFC" w:rsidRDefault="00C261AE">
      <w:pPr>
        <w:spacing w:line="276" w:lineRule="auto"/>
        <w:jc w:val="right"/>
      </w:pPr>
      <w:r>
        <w:t>30</w:t>
      </w:r>
      <w:r w:rsidR="00423339">
        <w:t>.</w:t>
      </w:r>
      <w:r w:rsidR="00CC2614">
        <w:t>05</w:t>
      </w:r>
      <w:r w:rsidR="00423339">
        <w:t>.202</w:t>
      </w:r>
      <w:r w:rsidR="00CC2614">
        <w:t>4</w:t>
      </w:r>
      <w:r w:rsidR="00423339">
        <w:t>. sēdes lēmumu</w:t>
      </w:r>
    </w:p>
    <w:p w14:paraId="5828953D" w14:textId="4604E8CB" w:rsidR="009E1EFC" w:rsidRDefault="00423339">
      <w:pPr>
        <w:spacing w:line="276" w:lineRule="auto"/>
        <w:jc w:val="right"/>
      </w:pPr>
      <w:r>
        <w:t xml:space="preserve">                                                      (protokols Nr.</w:t>
      </w:r>
      <w:r w:rsidR="00C261AE">
        <w:t>8</w:t>
      </w:r>
      <w:r>
        <w:t xml:space="preserve">; </w:t>
      </w:r>
      <w:r w:rsidR="00C261AE">
        <w:t>16</w:t>
      </w:r>
      <w:r>
        <w:t>)</w:t>
      </w:r>
    </w:p>
    <w:p w14:paraId="27F23674" w14:textId="77777777" w:rsidR="009E1EFC" w:rsidRDefault="009E1EFC">
      <w:pPr>
        <w:rPr>
          <w:sz w:val="32"/>
          <w:szCs w:val="32"/>
        </w:rPr>
      </w:pPr>
    </w:p>
    <w:p w14:paraId="121FCC32" w14:textId="60328377" w:rsidR="009E1EFC" w:rsidRDefault="00423339" w:rsidP="00CC2614">
      <w:pPr>
        <w:jc w:val="center"/>
      </w:pPr>
      <w:r>
        <w:t>IEKŠĒJIE NOTEIKUMI</w:t>
      </w:r>
    </w:p>
    <w:p w14:paraId="68E95BA6" w14:textId="77777777" w:rsidR="009E1EFC" w:rsidRDefault="00423339">
      <w:pPr>
        <w:jc w:val="center"/>
      </w:pPr>
      <w:r>
        <w:t>Ogrē</w:t>
      </w:r>
    </w:p>
    <w:p w14:paraId="5B6DE611" w14:textId="77777777" w:rsidR="009E1EFC" w:rsidRDefault="009E1EFC"/>
    <w:p w14:paraId="221FF032" w14:textId="6BC78E93" w:rsidR="009E1EFC" w:rsidRDefault="00423339">
      <w:r>
        <w:t>202</w:t>
      </w:r>
      <w:r w:rsidR="00CC2614">
        <w:t>4</w:t>
      </w:r>
      <w:r>
        <w:t xml:space="preserve">. gada </w:t>
      </w:r>
      <w:r w:rsidR="00C261AE">
        <w:t>30</w:t>
      </w:r>
      <w:r w:rsidR="002C043B">
        <w:t xml:space="preserve">. </w:t>
      </w:r>
      <w:r w:rsidR="003A2149">
        <w:t>m</w:t>
      </w:r>
      <w:r w:rsidR="00CC2614">
        <w:t>aijā</w:t>
      </w:r>
      <w:r w:rsidR="00CC2614">
        <w:tab/>
      </w:r>
      <w:r w:rsidR="002C043B">
        <w:tab/>
      </w:r>
      <w:r w:rsidR="002C043B">
        <w:tab/>
      </w:r>
      <w:r w:rsidR="002C043B">
        <w:tab/>
      </w:r>
      <w:r w:rsidR="002C043B">
        <w:tab/>
      </w:r>
      <w:r w:rsidR="002C043B">
        <w:tab/>
      </w:r>
      <w:r w:rsidR="002C043B">
        <w:tab/>
      </w:r>
      <w:r w:rsidR="002C043B">
        <w:tab/>
        <w:t xml:space="preserve">        Nr.</w:t>
      </w:r>
      <w:r w:rsidR="00C261AE">
        <w:t>30</w:t>
      </w:r>
      <w:r>
        <w:t>/202</w:t>
      </w:r>
      <w:r w:rsidR="00CC2614">
        <w:t>4</w:t>
      </w:r>
    </w:p>
    <w:p w14:paraId="3E4E75B9" w14:textId="77777777" w:rsidR="009E1EFC" w:rsidRDefault="009E1E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306FF97" w14:textId="677B4669" w:rsidR="009E1EFC" w:rsidRDefault="00CC2614">
      <w:pPr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b/>
          <w:sz w:val="26"/>
          <w:szCs w:val="26"/>
        </w:rPr>
        <w:t>Grozījumi Ogres novada pašvaldības 2023. gada 21. decembra iekšējos noteikumos Nr.</w:t>
      </w:r>
      <w:r w:rsidR="00CB669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26/2023 “</w:t>
      </w:r>
      <w:r w:rsidR="00423339">
        <w:rPr>
          <w:b/>
          <w:sz w:val="26"/>
          <w:szCs w:val="26"/>
        </w:rPr>
        <w:t>Kārtība, kādā Ogres novada pašvaldība nosaka pirmsskolas izglītības grupu piepildījumu, pedagogu un skolotāju palīgu amatu vienību skaitu un pedagogu darba samaksu</w:t>
      </w:r>
      <w:r>
        <w:rPr>
          <w:b/>
          <w:sz w:val="26"/>
          <w:szCs w:val="26"/>
        </w:rPr>
        <w:t>”</w:t>
      </w:r>
    </w:p>
    <w:p w14:paraId="1E882557" w14:textId="77777777" w:rsidR="009E1EFC" w:rsidRDefault="009E1EFC">
      <w:pPr>
        <w:pBdr>
          <w:top w:val="nil"/>
          <w:left w:val="nil"/>
          <w:bottom w:val="nil"/>
          <w:right w:val="nil"/>
          <w:between w:val="nil"/>
        </w:pBdr>
        <w:ind w:left="218"/>
        <w:rPr>
          <w:color w:val="000000"/>
          <w:sz w:val="16"/>
          <w:szCs w:val="16"/>
        </w:rPr>
      </w:pPr>
    </w:p>
    <w:p w14:paraId="680D3A24" w14:textId="3E51FD56" w:rsidR="009E1EFC" w:rsidRDefault="00423339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i/>
        </w:rPr>
      </w:pPr>
      <w:r>
        <w:rPr>
          <w:i/>
          <w:color w:val="000000"/>
        </w:rPr>
        <w:t xml:space="preserve">Izdoti saskaņā ar </w:t>
      </w:r>
      <w:r>
        <w:rPr>
          <w:i/>
        </w:rPr>
        <w:t>Valsts pārvaldes iekārtas likuma 72. panta pirmās daļas 1. punktu,</w:t>
      </w:r>
      <w:r>
        <w:rPr>
          <w:i/>
          <w:color w:val="000000"/>
        </w:rPr>
        <w:t xml:space="preserve"> Izglītības likuma 17. panta trešās daļas 3., 6. punktu, 60. p</w:t>
      </w:r>
      <w:r>
        <w:rPr>
          <w:i/>
        </w:rPr>
        <w:t>anta trešo daļu, Ministru kabineta 2017. gada 22. augusta noteikumu Nr.</w:t>
      </w:r>
      <w:r w:rsidR="002210BC">
        <w:rPr>
          <w:i/>
        </w:rPr>
        <w:t xml:space="preserve"> </w:t>
      </w:r>
      <w:r>
        <w:rPr>
          <w:i/>
        </w:rPr>
        <w:t xml:space="preserve">501 “Pedagogu profesionālās darbības kvalitātes novērtēšanas organizēšanas kārtība” 12. punktu un </w:t>
      </w:r>
      <w:r>
        <w:rPr>
          <w:i/>
          <w:color w:val="000000"/>
        </w:rPr>
        <w:t>Ministru kabineta 2016. gada 5. jūlija noteikumu Nr.</w:t>
      </w:r>
      <w:r w:rsidR="002210BC">
        <w:rPr>
          <w:i/>
          <w:color w:val="000000"/>
        </w:rPr>
        <w:t xml:space="preserve"> </w:t>
      </w:r>
      <w:r>
        <w:rPr>
          <w:i/>
          <w:color w:val="000000"/>
        </w:rPr>
        <w:t xml:space="preserve">445 „Pedagogu darba samaksas noteikumi” </w:t>
      </w:r>
      <w:r>
        <w:rPr>
          <w:i/>
        </w:rPr>
        <w:t>27.</w:t>
      </w:r>
      <w:r>
        <w:rPr>
          <w:i/>
          <w:vertAlign w:val="superscript"/>
        </w:rPr>
        <w:t>1</w:t>
      </w:r>
      <w:r>
        <w:rPr>
          <w:i/>
        </w:rPr>
        <w:t xml:space="preserve"> un 29.2. punktiem</w:t>
      </w:r>
    </w:p>
    <w:p w14:paraId="44166AF6" w14:textId="77777777" w:rsidR="00CC2614" w:rsidRDefault="00CC2614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i/>
          <w:color w:val="000000"/>
          <w:highlight w:val="yellow"/>
        </w:rPr>
      </w:pPr>
    </w:p>
    <w:p w14:paraId="25E1BC9E" w14:textId="1CD7EE88" w:rsidR="00CC2614" w:rsidRDefault="00CC2614" w:rsidP="00CC2614">
      <w:pPr>
        <w:numPr>
          <w:ilvl w:val="0"/>
          <w:numId w:val="3"/>
        </w:numPr>
        <w:ind w:left="270" w:right="20"/>
        <w:jc w:val="both"/>
      </w:pPr>
      <w:r>
        <w:t>Izdarīt Ogres novada pašvaldības 2023. gada 21. decembra iekšējos noteikumos Nr.</w:t>
      </w:r>
      <w:r w:rsidR="00CB669F">
        <w:t> </w:t>
      </w:r>
      <w:r>
        <w:t xml:space="preserve">26/2023 </w:t>
      </w:r>
      <w:r w:rsidRPr="00CC2614">
        <w:rPr>
          <w:bCs/>
        </w:rPr>
        <w:t>“Kārtība, kādā Ogres novada pašvaldība nosaka pirmsskolas izglītības grupu piepildījumu, pedagogu un skolotāju palīgu amatu vienību skaitu un pedagogu darba samaksu”</w:t>
      </w:r>
      <w:r>
        <w:t xml:space="preserve"> (turpmāk – noteikumi) šādus grozījumus:</w:t>
      </w:r>
    </w:p>
    <w:p w14:paraId="2286111B" w14:textId="77777777" w:rsidR="00CC2614" w:rsidRDefault="00CC2614" w:rsidP="00CC2614">
      <w:pPr>
        <w:ind w:left="270" w:right="20"/>
        <w:jc w:val="both"/>
      </w:pPr>
    </w:p>
    <w:p w14:paraId="3C02489B" w14:textId="2EA80076" w:rsidR="00CC2614" w:rsidRDefault="00CC2614" w:rsidP="008E2E1B">
      <w:pPr>
        <w:numPr>
          <w:ilvl w:val="1"/>
          <w:numId w:val="3"/>
        </w:numPr>
        <w:ind w:left="709" w:right="20" w:hanging="76"/>
        <w:jc w:val="both"/>
      </w:pPr>
      <w:r>
        <w:t>Izteikt 7.3. apakšpunktu šādā redakcijā:</w:t>
      </w:r>
    </w:p>
    <w:p w14:paraId="1234BC2B" w14:textId="6091339F" w:rsidR="008E2E1B" w:rsidRDefault="00CC2614" w:rsidP="008E2E1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633"/>
        <w:jc w:val="both"/>
      </w:pPr>
      <w:r>
        <w:t xml:space="preserve">“7.3. pirmsskolas izglītības mūzikas pedagogiem – ne mazāk kā viena likme uz </w:t>
      </w:r>
      <w:r w:rsidR="00964743">
        <w:t>150</w:t>
      </w:r>
      <w:r w:rsidR="00451121">
        <w:t> </w:t>
      </w:r>
      <w:r>
        <w:t>izglītojamiem”;</w:t>
      </w:r>
    </w:p>
    <w:p w14:paraId="66919B9E" w14:textId="36CD43F0" w:rsidR="008E2E1B" w:rsidRDefault="008E2E1B" w:rsidP="008E2E1B">
      <w:pPr>
        <w:numPr>
          <w:ilvl w:val="1"/>
          <w:numId w:val="3"/>
        </w:numPr>
        <w:ind w:left="709" w:right="20" w:hanging="76"/>
        <w:jc w:val="both"/>
      </w:pPr>
      <w:r>
        <w:t>Izteikt 7.4. apakšpunktu šādā redakcijā:</w:t>
      </w:r>
      <w:bookmarkStart w:id="0" w:name="_GoBack"/>
      <w:bookmarkEnd w:id="0"/>
    </w:p>
    <w:p w14:paraId="45BACB6B" w14:textId="7D818A72" w:rsidR="004E04B3" w:rsidRDefault="00CC2614" w:rsidP="004E04B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633"/>
        <w:jc w:val="both"/>
      </w:pPr>
      <w:r>
        <w:t xml:space="preserve">“7.4. pirmsskolas izglītības sporta pedagogiem – ne mazāk kā viena likme uz </w:t>
      </w:r>
      <w:r w:rsidR="00964743">
        <w:t>225</w:t>
      </w:r>
      <w:r w:rsidR="00451121">
        <w:t> </w:t>
      </w:r>
      <w:r>
        <w:t>izglītojamiem”</w:t>
      </w:r>
      <w:r w:rsidR="004E04B3">
        <w:t>.</w:t>
      </w:r>
    </w:p>
    <w:p w14:paraId="6F43B7D9" w14:textId="12D091AB" w:rsidR="004E04B3" w:rsidRDefault="004E04B3" w:rsidP="004E04B3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426"/>
        <w:jc w:val="both"/>
      </w:pPr>
      <w:r>
        <w:t>Šie noteikumi stājas spēkā 2024. gada 1. septembrī.</w:t>
      </w:r>
    </w:p>
    <w:p w14:paraId="734519C7" w14:textId="5E6FFB92" w:rsidR="004E04B3" w:rsidRDefault="004E04B3" w:rsidP="004E04B3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14:paraId="1D8B9CC9" w14:textId="77777777" w:rsidR="009E1EFC" w:rsidRDefault="009E1EFC" w:rsidP="004E04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00A7D99" w14:textId="77777777" w:rsidR="009E1EFC" w:rsidRDefault="00423339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E. Helmanis</w:t>
      </w:r>
    </w:p>
    <w:p w14:paraId="5DE9AAE6" w14:textId="77777777" w:rsidR="009E1EFC" w:rsidRDefault="009E1EFC"/>
    <w:sectPr w:rsidR="009E1EFC">
      <w:footerReference w:type="default" r:id="rId9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5CF1" w14:textId="77777777" w:rsidR="006320C7" w:rsidRDefault="006320C7">
      <w:r>
        <w:separator/>
      </w:r>
    </w:p>
  </w:endnote>
  <w:endnote w:type="continuationSeparator" w:id="0">
    <w:p w14:paraId="380B1087" w14:textId="77777777" w:rsidR="006320C7" w:rsidRDefault="0063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223EE" w14:textId="413292D2" w:rsidR="009E1EFC" w:rsidRDefault="0042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043B">
      <w:rPr>
        <w:noProof/>
        <w:color w:val="000000"/>
      </w:rPr>
      <w:t>4</w:t>
    </w:r>
    <w:r>
      <w:rPr>
        <w:color w:val="000000"/>
      </w:rPr>
      <w:fldChar w:fldCharType="end"/>
    </w:r>
  </w:p>
  <w:p w14:paraId="44D93F7F" w14:textId="77777777" w:rsidR="009E1EFC" w:rsidRDefault="009E1E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79F8E" w14:textId="77777777" w:rsidR="006320C7" w:rsidRDefault="006320C7">
      <w:r>
        <w:separator/>
      </w:r>
    </w:p>
  </w:footnote>
  <w:footnote w:type="continuationSeparator" w:id="0">
    <w:p w14:paraId="74D3767F" w14:textId="77777777" w:rsidR="006320C7" w:rsidRDefault="00632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4B8"/>
    <w:multiLevelType w:val="multilevel"/>
    <w:tmpl w:val="656C377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58561CE"/>
    <w:multiLevelType w:val="multilevel"/>
    <w:tmpl w:val="F0EC4588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2276" w:hanging="432"/>
      </w:pPr>
    </w:lvl>
    <w:lvl w:ilvl="2">
      <w:start w:val="1"/>
      <w:numFmt w:val="decimal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5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abstractNum w:abstractNumId="2" w15:restartNumberingAfterBreak="0">
    <w:nsid w:val="62A21BD7"/>
    <w:multiLevelType w:val="multilevel"/>
    <w:tmpl w:val="6D1E7AA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i0R5wPBXlYpqQckheUhItV3svXIGz84hYEft8fxcJNH9gedv7+CDegC7itggQvB8PXp5MGfh1GE0jlj6leVtbw==" w:salt="5WZvJWP0IZUfjyfMJzMLEg=="/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FC"/>
    <w:rsid w:val="00116F68"/>
    <w:rsid w:val="002210BC"/>
    <w:rsid w:val="002A3B05"/>
    <w:rsid w:val="002C043B"/>
    <w:rsid w:val="003A2149"/>
    <w:rsid w:val="00423339"/>
    <w:rsid w:val="00451121"/>
    <w:rsid w:val="004E04B3"/>
    <w:rsid w:val="006320C7"/>
    <w:rsid w:val="00635CCC"/>
    <w:rsid w:val="008E2E1B"/>
    <w:rsid w:val="00964743"/>
    <w:rsid w:val="009E1EFC"/>
    <w:rsid w:val="009E4352"/>
    <w:rsid w:val="00AC4228"/>
    <w:rsid w:val="00B1456D"/>
    <w:rsid w:val="00B44D15"/>
    <w:rsid w:val="00C261AE"/>
    <w:rsid w:val="00C8739A"/>
    <w:rsid w:val="00CB669F"/>
    <w:rsid w:val="00CC2614"/>
    <w:rsid w:val="00E16FBB"/>
    <w:rsid w:val="00F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D039"/>
  <w15:docId w15:val="{2E70332F-726F-4DCC-9262-0EA3C1F4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rakstarindkopa">
    <w:name w:val="List Paragraph"/>
    <w:basedOn w:val="Parasts"/>
    <w:uiPriority w:val="34"/>
    <w:qFormat/>
    <w:rsid w:val="008E2E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1456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4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vqdA7istO00nuFDl8ZHVPTuAA==">CgMxLjA4AHIhMTRZOEp5SzRtc2R4Q3REeFAxeDN2RW9WTFNWNEVRQW5j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638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Slise</dc:creator>
  <cp:lastModifiedBy>Santa Hermane</cp:lastModifiedBy>
  <cp:revision>2</cp:revision>
  <cp:lastPrinted>2024-05-24T06:42:00Z</cp:lastPrinted>
  <dcterms:created xsi:type="dcterms:W3CDTF">2024-05-24T06:42:00Z</dcterms:created>
  <dcterms:modified xsi:type="dcterms:W3CDTF">2024-05-24T06:42:00Z</dcterms:modified>
</cp:coreProperties>
</file>