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15A38" w14:textId="633B3D63" w:rsidR="00862849" w:rsidRPr="00404FC0" w:rsidRDefault="00EA4E4C" w:rsidP="009A7F66">
      <w:pPr>
        <w:spacing w:after="0" w:line="240" w:lineRule="auto"/>
        <w:jc w:val="right"/>
        <w:rPr>
          <w:rFonts w:ascii="Times New Roman" w:hAnsi="Times New Roman" w:cs="Times New Roman"/>
          <w:sz w:val="24"/>
          <w:szCs w:val="24"/>
          <w:lang w:val="lv-LV"/>
        </w:rPr>
      </w:pPr>
      <w:r w:rsidRPr="00404FC0">
        <w:rPr>
          <w:rFonts w:ascii="Times New Roman" w:hAnsi="Times New Roman" w:cs="Times New Roman"/>
          <w:sz w:val="24"/>
          <w:szCs w:val="24"/>
          <w:lang w:val="lv-LV"/>
        </w:rPr>
        <w:t>PROJEKTS</w:t>
      </w:r>
    </w:p>
    <w:p w14:paraId="0C5CC7F9" w14:textId="77777777" w:rsidR="00404FC0" w:rsidRDefault="00404FC0" w:rsidP="00404FC0">
      <w:pPr>
        <w:spacing w:after="0" w:line="240" w:lineRule="auto"/>
        <w:jc w:val="right"/>
        <w:rPr>
          <w:rFonts w:ascii="Times New Roman" w:eastAsia="Calibri" w:hAnsi="Times New Roman" w:cs="Times New Roman"/>
          <w:kern w:val="0"/>
          <w:sz w:val="24"/>
          <w:szCs w:val="24"/>
          <w:lang w:val="lv-LV"/>
          <w14:ligatures w14:val="none"/>
        </w:rPr>
      </w:pPr>
    </w:p>
    <w:p w14:paraId="56FDD191" w14:textId="42299E04" w:rsidR="00404FC0" w:rsidRPr="00404FC0" w:rsidRDefault="000329D6" w:rsidP="00404FC0">
      <w:pPr>
        <w:spacing w:after="0" w:line="240" w:lineRule="auto"/>
        <w:jc w:val="right"/>
        <w:rPr>
          <w:rFonts w:ascii="Times New Roman" w:eastAsia="Calibri" w:hAnsi="Times New Roman" w:cs="Times New Roman"/>
          <w:kern w:val="0"/>
          <w:sz w:val="24"/>
          <w:szCs w:val="24"/>
          <w:lang w:val="lv-LV"/>
          <w14:ligatures w14:val="none"/>
        </w:rPr>
      </w:pPr>
      <w:r>
        <w:rPr>
          <w:rFonts w:ascii="Times New Roman" w:eastAsia="Calibri" w:hAnsi="Times New Roman" w:cs="Times New Roman"/>
          <w:kern w:val="0"/>
          <w:sz w:val="24"/>
          <w:szCs w:val="24"/>
          <w:lang w:val="lv-LV"/>
          <w14:ligatures w14:val="none"/>
        </w:rPr>
        <w:t>1</w:t>
      </w:r>
      <w:bookmarkStart w:id="0" w:name="_GoBack"/>
      <w:bookmarkEnd w:id="0"/>
      <w:r w:rsidR="0032306D">
        <w:rPr>
          <w:rFonts w:ascii="Times New Roman" w:eastAsia="Calibri" w:hAnsi="Times New Roman" w:cs="Times New Roman"/>
          <w:kern w:val="0"/>
          <w:sz w:val="24"/>
          <w:szCs w:val="24"/>
          <w:lang w:val="lv-LV"/>
          <w14:ligatures w14:val="none"/>
        </w:rPr>
        <w:t>. p</w:t>
      </w:r>
      <w:r w:rsidR="00404FC0" w:rsidRPr="00404FC0">
        <w:rPr>
          <w:rFonts w:ascii="Times New Roman" w:eastAsia="Calibri" w:hAnsi="Times New Roman" w:cs="Times New Roman"/>
          <w:kern w:val="0"/>
          <w:sz w:val="24"/>
          <w:szCs w:val="24"/>
          <w:lang w:val="lv-LV"/>
          <w14:ligatures w14:val="none"/>
        </w:rPr>
        <w:t>ielikums</w:t>
      </w:r>
    </w:p>
    <w:p w14:paraId="625D8B8E" w14:textId="77777777" w:rsidR="00404FC0" w:rsidRPr="00404FC0" w:rsidRDefault="00404FC0" w:rsidP="00404FC0">
      <w:pPr>
        <w:spacing w:after="0" w:line="240" w:lineRule="auto"/>
        <w:jc w:val="right"/>
        <w:rPr>
          <w:rFonts w:ascii="Times New Roman" w:eastAsia="Calibri" w:hAnsi="Times New Roman" w:cs="Times New Roman"/>
          <w:kern w:val="0"/>
          <w:sz w:val="24"/>
          <w:szCs w:val="24"/>
          <w:lang w:val="lv-LV"/>
          <w14:ligatures w14:val="none"/>
        </w:rPr>
      </w:pPr>
      <w:r w:rsidRPr="00404FC0">
        <w:rPr>
          <w:rFonts w:ascii="Times New Roman" w:eastAsia="Calibri" w:hAnsi="Times New Roman" w:cs="Times New Roman"/>
          <w:kern w:val="0"/>
          <w:sz w:val="24"/>
          <w:szCs w:val="24"/>
          <w:lang w:val="lv-LV"/>
          <w14:ligatures w14:val="none"/>
        </w:rPr>
        <w:t>Ogres novada pašvaldības domes</w:t>
      </w:r>
    </w:p>
    <w:p w14:paraId="39BFA54C" w14:textId="26A362B5" w:rsidR="00404FC0" w:rsidRPr="00404FC0" w:rsidRDefault="00404FC0" w:rsidP="00404FC0">
      <w:pPr>
        <w:spacing w:after="0" w:line="240" w:lineRule="auto"/>
        <w:jc w:val="right"/>
        <w:rPr>
          <w:rFonts w:ascii="Times New Roman" w:eastAsia="Calibri" w:hAnsi="Times New Roman" w:cs="Times New Roman"/>
          <w:kern w:val="0"/>
          <w:sz w:val="24"/>
          <w:szCs w:val="24"/>
          <w:lang w:val="lv-LV"/>
          <w14:ligatures w14:val="none"/>
        </w:rPr>
      </w:pPr>
      <w:r>
        <w:rPr>
          <w:rFonts w:ascii="Times New Roman" w:eastAsia="Calibri" w:hAnsi="Times New Roman" w:cs="Times New Roman"/>
          <w:kern w:val="0"/>
          <w:sz w:val="24"/>
          <w:szCs w:val="24"/>
          <w:lang w:val="lv-LV"/>
          <w14:ligatures w14:val="none"/>
        </w:rPr>
        <w:t>27.06</w:t>
      </w:r>
      <w:r w:rsidRPr="00404FC0">
        <w:rPr>
          <w:rFonts w:ascii="Times New Roman" w:eastAsia="Calibri" w:hAnsi="Times New Roman" w:cs="Times New Roman"/>
          <w:kern w:val="0"/>
          <w:sz w:val="24"/>
          <w:szCs w:val="24"/>
          <w:lang w:val="lv-LV"/>
          <w14:ligatures w14:val="none"/>
        </w:rPr>
        <w:t>.2024. sēdes lēmumam</w:t>
      </w:r>
    </w:p>
    <w:p w14:paraId="08351EDE" w14:textId="06948FC9" w:rsidR="00404FC0" w:rsidRPr="00404FC0" w:rsidRDefault="00404FC0" w:rsidP="00404FC0">
      <w:pPr>
        <w:tabs>
          <w:tab w:val="left" w:pos="720"/>
        </w:tabs>
        <w:spacing w:after="0" w:line="240" w:lineRule="auto"/>
        <w:jc w:val="right"/>
        <w:rPr>
          <w:rFonts w:ascii="Times New Roman" w:eastAsia="Times New Roman" w:hAnsi="Times New Roman" w:cs="Times New Roman"/>
          <w:b/>
          <w:bCs/>
          <w:kern w:val="0"/>
          <w:sz w:val="25"/>
          <w:szCs w:val="25"/>
          <w:lang w:val="lv-LV"/>
          <w14:ligatures w14:val="none"/>
        </w:rPr>
      </w:pPr>
      <w:r w:rsidRPr="00404FC0">
        <w:rPr>
          <w:rFonts w:ascii="Times New Roman" w:eastAsia="Calibri" w:hAnsi="Times New Roman" w:cs="Times New Roman"/>
          <w:kern w:val="0"/>
          <w:sz w:val="24"/>
          <w:szCs w:val="24"/>
          <w:lang w:val="lv-LV"/>
          <w14:ligatures w14:val="none"/>
        </w:rPr>
        <w:t>(protokols Nr.</w:t>
      </w:r>
      <w:r>
        <w:rPr>
          <w:rFonts w:ascii="Times New Roman" w:eastAsia="Calibri" w:hAnsi="Times New Roman" w:cs="Times New Roman"/>
          <w:kern w:val="0"/>
          <w:sz w:val="24"/>
          <w:szCs w:val="24"/>
          <w:lang w:val="lv-LV"/>
          <w14:ligatures w14:val="none"/>
        </w:rPr>
        <w:t>10</w:t>
      </w:r>
      <w:r w:rsidRPr="00404FC0">
        <w:rPr>
          <w:rFonts w:ascii="Times New Roman" w:eastAsia="Calibri" w:hAnsi="Times New Roman" w:cs="Times New Roman"/>
          <w:kern w:val="0"/>
          <w:sz w:val="24"/>
          <w:szCs w:val="24"/>
          <w:lang w:val="lv-LV"/>
          <w14:ligatures w14:val="none"/>
        </w:rPr>
        <w:t xml:space="preserve">; </w:t>
      </w:r>
      <w:r>
        <w:rPr>
          <w:rFonts w:ascii="Times New Roman" w:eastAsia="Calibri" w:hAnsi="Times New Roman" w:cs="Times New Roman"/>
          <w:kern w:val="0"/>
          <w:sz w:val="24"/>
          <w:szCs w:val="24"/>
          <w:lang w:val="lv-LV"/>
          <w14:ligatures w14:val="none"/>
        </w:rPr>
        <w:t>34</w:t>
      </w:r>
      <w:r w:rsidRPr="00404FC0">
        <w:rPr>
          <w:rFonts w:ascii="Times New Roman" w:eastAsia="Calibri" w:hAnsi="Times New Roman" w:cs="Times New Roman"/>
          <w:kern w:val="0"/>
          <w:sz w:val="24"/>
          <w:szCs w:val="24"/>
          <w:lang w:val="lv-LV"/>
          <w14:ligatures w14:val="none"/>
        </w:rPr>
        <w:t>.)</w:t>
      </w:r>
    </w:p>
    <w:p w14:paraId="5862F929" w14:textId="77777777" w:rsidR="00EA4E4C" w:rsidRPr="00404FC0" w:rsidRDefault="00EA4E4C" w:rsidP="009A7F66">
      <w:pPr>
        <w:spacing w:after="0" w:line="240" w:lineRule="auto"/>
        <w:jc w:val="right"/>
        <w:rPr>
          <w:rFonts w:ascii="Times New Roman" w:hAnsi="Times New Roman" w:cs="Times New Roman"/>
          <w:b/>
          <w:bCs/>
          <w:sz w:val="24"/>
          <w:szCs w:val="24"/>
          <w:lang w:val="lv-LV"/>
        </w:rPr>
      </w:pPr>
    </w:p>
    <w:p w14:paraId="016D638D" w14:textId="77777777" w:rsidR="00EA4E4C" w:rsidRPr="00404FC0" w:rsidRDefault="00EA4E4C" w:rsidP="009A7F66">
      <w:pPr>
        <w:spacing w:after="0" w:line="240" w:lineRule="auto"/>
        <w:jc w:val="center"/>
        <w:rPr>
          <w:rFonts w:ascii="Times New Roman" w:hAnsi="Times New Roman" w:cs="Times New Roman"/>
          <w:b/>
          <w:bCs/>
          <w:sz w:val="24"/>
          <w:szCs w:val="24"/>
          <w:lang w:val="lv-LV"/>
        </w:rPr>
      </w:pPr>
    </w:p>
    <w:p w14:paraId="0AD6EAB4" w14:textId="67B44F25" w:rsidR="00862849" w:rsidRPr="00404FC0" w:rsidRDefault="00B101A1" w:rsidP="009A7F66">
      <w:pPr>
        <w:spacing w:after="0" w:line="240" w:lineRule="auto"/>
        <w:jc w:val="center"/>
        <w:rPr>
          <w:rFonts w:ascii="Times New Roman" w:hAnsi="Times New Roman" w:cs="Times New Roman"/>
          <w:b/>
          <w:bCs/>
          <w:sz w:val="24"/>
          <w:szCs w:val="24"/>
          <w:lang w:val="lv-LV"/>
        </w:rPr>
      </w:pPr>
      <w:r w:rsidRPr="00404FC0">
        <w:rPr>
          <w:rFonts w:ascii="Times New Roman" w:hAnsi="Times New Roman" w:cs="Times New Roman"/>
          <w:b/>
          <w:bCs/>
          <w:sz w:val="24"/>
          <w:szCs w:val="24"/>
          <w:lang w:val="lv-LV"/>
        </w:rPr>
        <w:t xml:space="preserve">VIDUSLATVIJAS </w:t>
      </w:r>
      <w:r w:rsidR="00862849" w:rsidRPr="00404FC0">
        <w:rPr>
          <w:rFonts w:ascii="Times New Roman" w:hAnsi="Times New Roman" w:cs="Times New Roman"/>
          <w:b/>
          <w:bCs/>
          <w:sz w:val="24"/>
          <w:szCs w:val="24"/>
          <w:lang w:val="lv-LV"/>
        </w:rPr>
        <w:t>APSAIMNIEKOŠANAS REĢIONĀLĀ CENTRA</w:t>
      </w:r>
      <w:r w:rsidRPr="00404FC0">
        <w:rPr>
          <w:rFonts w:ascii="Times New Roman" w:hAnsi="Times New Roman" w:cs="Times New Roman"/>
          <w:b/>
          <w:bCs/>
          <w:sz w:val="24"/>
          <w:szCs w:val="24"/>
          <w:lang w:val="lv-LV"/>
        </w:rPr>
        <w:t xml:space="preserve"> SIA “GETLIŅI EKO”</w:t>
      </w:r>
    </w:p>
    <w:p w14:paraId="54566EF9" w14:textId="6A08F44B" w:rsidR="00862849" w:rsidRPr="00404FC0" w:rsidRDefault="00EA4E4C" w:rsidP="009A7F66">
      <w:pPr>
        <w:spacing w:after="0" w:line="240" w:lineRule="auto"/>
        <w:jc w:val="center"/>
        <w:rPr>
          <w:rFonts w:ascii="Times New Roman" w:hAnsi="Times New Roman" w:cs="Times New Roman"/>
          <w:b/>
          <w:bCs/>
          <w:sz w:val="24"/>
          <w:szCs w:val="24"/>
          <w:lang w:val="lv-LV"/>
        </w:rPr>
      </w:pPr>
      <w:r w:rsidRPr="00404FC0">
        <w:rPr>
          <w:rFonts w:ascii="Times New Roman" w:hAnsi="Times New Roman" w:cs="Times New Roman"/>
          <w:b/>
          <w:bCs/>
          <w:sz w:val="24"/>
          <w:szCs w:val="24"/>
          <w:lang w:val="lv-LV"/>
        </w:rPr>
        <w:t>REGLAMENTS</w:t>
      </w:r>
    </w:p>
    <w:p w14:paraId="3B67B0B5" w14:textId="77777777" w:rsidR="006B68BE" w:rsidRPr="00404FC0" w:rsidRDefault="006B68BE" w:rsidP="009A7F66">
      <w:pPr>
        <w:spacing w:after="0" w:line="240" w:lineRule="auto"/>
        <w:jc w:val="center"/>
        <w:rPr>
          <w:rFonts w:ascii="Times New Roman" w:hAnsi="Times New Roman" w:cs="Times New Roman"/>
          <w:sz w:val="24"/>
          <w:szCs w:val="24"/>
          <w:lang w:val="lv-LV"/>
        </w:rPr>
      </w:pPr>
    </w:p>
    <w:p w14:paraId="5503585E" w14:textId="2792C395" w:rsidR="006B68BE" w:rsidRPr="00404FC0" w:rsidRDefault="007E6773" w:rsidP="009A7F66">
      <w:pPr>
        <w:spacing w:after="0" w:line="240" w:lineRule="auto"/>
        <w:jc w:val="both"/>
        <w:rPr>
          <w:rFonts w:ascii="Times New Roman" w:hAnsi="Times New Roman" w:cs="Times New Roman"/>
          <w:sz w:val="24"/>
          <w:szCs w:val="24"/>
          <w:lang w:val="lv-LV"/>
        </w:rPr>
      </w:pPr>
      <w:r w:rsidRPr="00404FC0">
        <w:rPr>
          <w:rFonts w:ascii="Times New Roman" w:hAnsi="Times New Roman" w:cs="Times New Roman"/>
          <w:sz w:val="24"/>
          <w:szCs w:val="24"/>
          <w:lang w:val="lv-LV"/>
        </w:rPr>
        <w:t>[vieta]</w:t>
      </w:r>
    </w:p>
    <w:p w14:paraId="551275BC" w14:textId="253C56F4" w:rsidR="006B68BE" w:rsidRPr="00404FC0" w:rsidRDefault="006B68BE" w:rsidP="009A7F66">
      <w:pPr>
        <w:spacing w:after="0" w:line="240" w:lineRule="auto"/>
        <w:jc w:val="both"/>
        <w:rPr>
          <w:rFonts w:ascii="Times New Roman" w:hAnsi="Times New Roman" w:cs="Times New Roman"/>
          <w:sz w:val="24"/>
          <w:szCs w:val="24"/>
          <w:lang w:val="lv-LV"/>
        </w:rPr>
      </w:pPr>
      <w:r w:rsidRPr="00404FC0">
        <w:rPr>
          <w:rFonts w:ascii="Times New Roman" w:hAnsi="Times New Roman" w:cs="Times New Roman"/>
          <w:sz w:val="24"/>
          <w:szCs w:val="24"/>
          <w:lang w:val="lv-LV"/>
        </w:rPr>
        <w:t>202</w:t>
      </w:r>
      <w:r w:rsidR="00B101A1" w:rsidRPr="00404FC0">
        <w:rPr>
          <w:rFonts w:ascii="Times New Roman" w:hAnsi="Times New Roman" w:cs="Times New Roman"/>
          <w:sz w:val="24"/>
          <w:szCs w:val="24"/>
          <w:lang w:val="lv-LV"/>
        </w:rPr>
        <w:t>4</w:t>
      </w:r>
      <w:r w:rsidRPr="00404FC0">
        <w:rPr>
          <w:rFonts w:ascii="Times New Roman" w:hAnsi="Times New Roman" w:cs="Times New Roman"/>
          <w:sz w:val="24"/>
          <w:szCs w:val="24"/>
          <w:lang w:val="lv-LV"/>
        </w:rPr>
        <w:t>. gada ___. _____________</w:t>
      </w:r>
      <w:r w:rsidRPr="00404FC0">
        <w:rPr>
          <w:rFonts w:ascii="Times New Roman" w:hAnsi="Times New Roman" w:cs="Times New Roman"/>
          <w:sz w:val="24"/>
          <w:szCs w:val="24"/>
          <w:lang w:val="lv-LV"/>
        </w:rPr>
        <w:tab/>
      </w:r>
      <w:r w:rsidRPr="00404FC0">
        <w:rPr>
          <w:rFonts w:ascii="Times New Roman" w:hAnsi="Times New Roman" w:cs="Times New Roman"/>
          <w:sz w:val="24"/>
          <w:szCs w:val="24"/>
          <w:lang w:val="lv-LV"/>
        </w:rPr>
        <w:tab/>
      </w:r>
      <w:r w:rsidRPr="00404FC0">
        <w:rPr>
          <w:rFonts w:ascii="Times New Roman" w:hAnsi="Times New Roman" w:cs="Times New Roman"/>
          <w:sz w:val="24"/>
          <w:szCs w:val="24"/>
          <w:lang w:val="lv-LV"/>
        </w:rPr>
        <w:tab/>
      </w:r>
      <w:r w:rsidRPr="00404FC0">
        <w:rPr>
          <w:rFonts w:ascii="Times New Roman" w:hAnsi="Times New Roman" w:cs="Times New Roman"/>
          <w:sz w:val="24"/>
          <w:szCs w:val="24"/>
          <w:lang w:val="lv-LV"/>
        </w:rPr>
        <w:tab/>
      </w:r>
      <w:r w:rsidRPr="00404FC0">
        <w:rPr>
          <w:rFonts w:ascii="Times New Roman" w:hAnsi="Times New Roman" w:cs="Times New Roman"/>
          <w:sz w:val="24"/>
          <w:szCs w:val="24"/>
          <w:lang w:val="lv-LV"/>
        </w:rPr>
        <w:tab/>
      </w:r>
      <w:r w:rsidRPr="00404FC0">
        <w:rPr>
          <w:rFonts w:ascii="Times New Roman" w:hAnsi="Times New Roman" w:cs="Times New Roman"/>
          <w:sz w:val="24"/>
          <w:szCs w:val="24"/>
          <w:lang w:val="lv-LV"/>
        </w:rPr>
        <w:tab/>
      </w:r>
      <w:r w:rsidRPr="00404FC0">
        <w:rPr>
          <w:rFonts w:ascii="Times New Roman" w:hAnsi="Times New Roman" w:cs="Times New Roman"/>
          <w:sz w:val="24"/>
          <w:szCs w:val="24"/>
          <w:lang w:val="lv-LV"/>
        </w:rPr>
        <w:tab/>
        <w:t>Nr. _______</w:t>
      </w:r>
    </w:p>
    <w:p w14:paraId="58044DC4" w14:textId="77777777" w:rsidR="00862849" w:rsidRPr="00404FC0" w:rsidRDefault="00862849" w:rsidP="009A7F66">
      <w:pPr>
        <w:spacing w:after="0" w:line="240" w:lineRule="auto"/>
        <w:jc w:val="center"/>
        <w:rPr>
          <w:rFonts w:ascii="Times New Roman" w:hAnsi="Times New Roman" w:cs="Times New Roman"/>
          <w:sz w:val="24"/>
          <w:szCs w:val="24"/>
          <w:lang w:val="lv-LV"/>
        </w:rPr>
      </w:pPr>
    </w:p>
    <w:p w14:paraId="3C02E57C" w14:textId="77777777" w:rsidR="006B68BE" w:rsidRPr="00404FC0" w:rsidRDefault="006B68BE" w:rsidP="009A7F66">
      <w:pPr>
        <w:spacing w:after="0" w:line="240" w:lineRule="auto"/>
        <w:jc w:val="center"/>
        <w:rPr>
          <w:rFonts w:ascii="Times New Roman" w:hAnsi="Times New Roman" w:cs="Times New Roman"/>
          <w:sz w:val="24"/>
          <w:szCs w:val="24"/>
          <w:lang w:val="lv-LV"/>
        </w:rPr>
      </w:pPr>
    </w:p>
    <w:p w14:paraId="070B5BD0" w14:textId="5CC9D5B8" w:rsidR="00862849" w:rsidRPr="00404FC0" w:rsidRDefault="00862849" w:rsidP="009A7F66">
      <w:pPr>
        <w:spacing w:after="0" w:line="240" w:lineRule="auto"/>
        <w:jc w:val="both"/>
        <w:rPr>
          <w:rFonts w:ascii="Times New Roman" w:hAnsi="Times New Roman" w:cs="Times New Roman"/>
          <w:b/>
          <w:bCs/>
          <w:sz w:val="24"/>
          <w:szCs w:val="24"/>
          <w:lang w:val="lv-LV"/>
        </w:rPr>
      </w:pPr>
      <w:r w:rsidRPr="00404FC0">
        <w:rPr>
          <w:rFonts w:ascii="Times New Roman" w:hAnsi="Times New Roman" w:cs="Times New Roman"/>
          <w:b/>
          <w:bCs/>
          <w:sz w:val="24"/>
          <w:szCs w:val="24"/>
          <w:lang w:val="lv-LV"/>
        </w:rPr>
        <w:t>I. Vispārīgie jautājumi</w:t>
      </w:r>
    </w:p>
    <w:p w14:paraId="66D0501D" w14:textId="508ADBE9" w:rsidR="00F9074C" w:rsidRPr="00404FC0" w:rsidRDefault="00B101A1" w:rsidP="009A7F66">
      <w:pPr>
        <w:pStyle w:val="ListParagraph"/>
        <w:numPr>
          <w:ilvl w:val="0"/>
          <w:numId w:val="1"/>
        </w:numPr>
        <w:spacing w:after="0" w:line="240" w:lineRule="auto"/>
        <w:ind w:left="284" w:hanging="284"/>
        <w:jc w:val="both"/>
        <w:rPr>
          <w:rFonts w:ascii="Times New Roman" w:hAnsi="Times New Roman" w:cs="Times New Roman"/>
          <w:sz w:val="24"/>
          <w:szCs w:val="24"/>
          <w:lang w:val="lv-LV"/>
        </w:rPr>
      </w:pPr>
      <w:bookmarkStart w:id="1" w:name="_Hlk158580725"/>
      <w:bookmarkStart w:id="2" w:name="_Hlk158581991"/>
      <w:r w:rsidRPr="00404FC0">
        <w:rPr>
          <w:rFonts w:ascii="Times New Roman" w:hAnsi="Times New Roman" w:cs="Times New Roman"/>
          <w:sz w:val="24"/>
          <w:szCs w:val="24"/>
          <w:lang w:val="lv-LV"/>
        </w:rPr>
        <w:t>Viduslatvijas</w:t>
      </w:r>
      <w:r w:rsidR="00E17A05" w:rsidRPr="00404FC0">
        <w:rPr>
          <w:rFonts w:ascii="Times New Roman" w:hAnsi="Times New Roman" w:cs="Times New Roman"/>
          <w:sz w:val="24"/>
          <w:szCs w:val="24"/>
          <w:lang w:val="lv-LV"/>
        </w:rPr>
        <w:t xml:space="preserve"> </w:t>
      </w:r>
      <w:bookmarkEnd w:id="1"/>
      <w:r w:rsidR="00E17A05" w:rsidRPr="00404FC0">
        <w:rPr>
          <w:rFonts w:ascii="Times New Roman" w:hAnsi="Times New Roman" w:cs="Times New Roman"/>
          <w:sz w:val="24"/>
          <w:szCs w:val="24"/>
          <w:lang w:val="lv-LV"/>
        </w:rPr>
        <w:t>atkritumu apsaimniekošanas reģionālā centra</w:t>
      </w:r>
      <w:bookmarkEnd w:id="2"/>
      <w:r w:rsidR="00E17A05" w:rsidRPr="00404FC0">
        <w:rPr>
          <w:rFonts w:ascii="Times New Roman" w:hAnsi="Times New Roman" w:cs="Times New Roman"/>
          <w:sz w:val="24"/>
          <w:szCs w:val="24"/>
          <w:lang w:val="lv-LV"/>
        </w:rPr>
        <w:t xml:space="preserve"> </w:t>
      </w:r>
      <w:r w:rsidRPr="00404FC0">
        <w:rPr>
          <w:rFonts w:ascii="Times New Roman" w:hAnsi="Times New Roman" w:cs="Times New Roman"/>
          <w:sz w:val="24"/>
          <w:szCs w:val="24"/>
          <w:lang w:val="lv-LV"/>
        </w:rPr>
        <w:t xml:space="preserve">SIA “Getliņi EKO” </w:t>
      </w:r>
      <w:r w:rsidR="00E17A05" w:rsidRPr="00404FC0">
        <w:rPr>
          <w:rFonts w:ascii="Times New Roman" w:hAnsi="Times New Roman" w:cs="Times New Roman"/>
          <w:sz w:val="24"/>
          <w:szCs w:val="24"/>
          <w:lang w:val="lv-LV"/>
        </w:rPr>
        <w:t xml:space="preserve">reglaments, turpmāk – </w:t>
      </w:r>
      <w:r w:rsidR="00E17A05" w:rsidRPr="00404FC0">
        <w:rPr>
          <w:rFonts w:ascii="Times New Roman" w:hAnsi="Times New Roman" w:cs="Times New Roman"/>
          <w:b/>
          <w:bCs/>
          <w:sz w:val="24"/>
          <w:szCs w:val="24"/>
          <w:lang w:val="lv-LV"/>
        </w:rPr>
        <w:t>Reglaments</w:t>
      </w:r>
      <w:r w:rsidR="00E17A05" w:rsidRPr="00404FC0">
        <w:rPr>
          <w:rFonts w:ascii="Times New Roman" w:hAnsi="Times New Roman" w:cs="Times New Roman"/>
          <w:sz w:val="24"/>
          <w:szCs w:val="24"/>
          <w:lang w:val="lv-LV"/>
        </w:rPr>
        <w:t>, nosaka atkritumu apsaimniekošanas reģionālā centra</w:t>
      </w:r>
      <w:r w:rsidR="001D6129" w:rsidRPr="00404FC0">
        <w:rPr>
          <w:rFonts w:ascii="Times New Roman" w:hAnsi="Times New Roman" w:cs="Times New Roman"/>
          <w:sz w:val="24"/>
          <w:szCs w:val="24"/>
          <w:lang w:val="lv-LV"/>
        </w:rPr>
        <w:t> </w:t>
      </w:r>
      <w:r w:rsidR="0097105E" w:rsidRPr="00404FC0">
        <w:rPr>
          <w:rFonts w:ascii="Times New Roman" w:hAnsi="Times New Roman" w:cs="Times New Roman"/>
          <w:sz w:val="24"/>
          <w:szCs w:val="24"/>
          <w:lang w:val="lv-LV"/>
        </w:rPr>
        <w:t>–</w:t>
      </w:r>
      <w:r w:rsidR="001D6129" w:rsidRPr="00404FC0">
        <w:rPr>
          <w:rFonts w:ascii="Times New Roman" w:hAnsi="Times New Roman" w:cs="Times New Roman"/>
          <w:sz w:val="24"/>
          <w:szCs w:val="24"/>
          <w:lang w:val="lv-LV"/>
        </w:rPr>
        <w:t> </w:t>
      </w:r>
      <w:r w:rsidR="007E6773" w:rsidRPr="00404FC0">
        <w:rPr>
          <w:rFonts w:ascii="Times New Roman" w:hAnsi="Times New Roman" w:cs="Times New Roman"/>
          <w:sz w:val="24"/>
          <w:szCs w:val="24"/>
          <w:lang w:val="lv-LV"/>
        </w:rPr>
        <w:t>SIA</w:t>
      </w:r>
      <w:r w:rsidR="00223E96" w:rsidRPr="00404FC0">
        <w:rPr>
          <w:rFonts w:ascii="Times New Roman" w:hAnsi="Times New Roman" w:cs="Times New Roman"/>
          <w:sz w:val="24"/>
          <w:szCs w:val="24"/>
          <w:lang w:val="lv-LV"/>
        </w:rPr>
        <w:t> </w:t>
      </w:r>
      <w:r w:rsidR="007E6773" w:rsidRPr="00404FC0">
        <w:rPr>
          <w:rFonts w:ascii="Times New Roman" w:hAnsi="Times New Roman" w:cs="Times New Roman"/>
          <w:sz w:val="24"/>
          <w:szCs w:val="24"/>
          <w:lang w:val="lv-LV"/>
        </w:rPr>
        <w:t>“</w:t>
      </w:r>
      <w:r w:rsidRPr="00404FC0">
        <w:rPr>
          <w:rFonts w:ascii="Times New Roman" w:hAnsi="Times New Roman" w:cs="Times New Roman"/>
          <w:sz w:val="24"/>
          <w:szCs w:val="24"/>
          <w:lang w:val="lv-LV"/>
        </w:rPr>
        <w:t>Getliņi</w:t>
      </w:r>
      <w:r w:rsidR="00223E96" w:rsidRPr="00404FC0">
        <w:rPr>
          <w:rFonts w:ascii="Times New Roman" w:hAnsi="Times New Roman" w:cs="Times New Roman"/>
          <w:sz w:val="24"/>
          <w:szCs w:val="24"/>
          <w:lang w:val="lv-LV"/>
        </w:rPr>
        <w:t> </w:t>
      </w:r>
      <w:r w:rsidRPr="00404FC0">
        <w:rPr>
          <w:rFonts w:ascii="Times New Roman" w:hAnsi="Times New Roman" w:cs="Times New Roman"/>
          <w:sz w:val="24"/>
          <w:szCs w:val="24"/>
          <w:lang w:val="lv-LV"/>
        </w:rPr>
        <w:t>EKO</w:t>
      </w:r>
      <w:r w:rsidR="007E6773" w:rsidRPr="00404FC0">
        <w:rPr>
          <w:rFonts w:ascii="Times New Roman" w:hAnsi="Times New Roman" w:cs="Times New Roman"/>
          <w:sz w:val="24"/>
          <w:szCs w:val="24"/>
          <w:lang w:val="lv-LV"/>
        </w:rPr>
        <w:t>”</w:t>
      </w:r>
      <w:r w:rsidR="004B5EB2" w:rsidRPr="00404FC0">
        <w:rPr>
          <w:rFonts w:ascii="Times New Roman" w:hAnsi="Times New Roman" w:cs="Times New Roman"/>
          <w:sz w:val="24"/>
          <w:szCs w:val="24"/>
          <w:lang w:val="lv-LV"/>
        </w:rPr>
        <w:t>, vienotais reģistrācijas numurs: 40003367816</w:t>
      </w:r>
      <w:r w:rsidR="00F9074C" w:rsidRPr="00404FC0">
        <w:rPr>
          <w:rFonts w:ascii="Times New Roman" w:hAnsi="Times New Roman" w:cs="Times New Roman"/>
          <w:sz w:val="24"/>
          <w:szCs w:val="24"/>
          <w:lang w:val="lv-LV"/>
        </w:rPr>
        <w:t xml:space="preserve">, turpmāk – </w:t>
      </w:r>
      <w:r w:rsidR="00F9074C" w:rsidRPr="00404FC0">
        <w:rPr>
          <w:rFonts w:ascii="Times New Roman" w:hAnsi="Times New Roman" w:cs="Times New Roman"/>
          <w:b/>
          <w:bCs/>
          <w:sz w:val="24"/>
          <w:szCs w:val="24"/>
          <w:lang w:val="lv-LV"/>
        </w:rPr>
        <w:t>AARC</w:t>
      </w:r>
      <w:r w:rsidR="00F9074C" w:rsidRPr="00404FC0">
        <w:rPr>
          <w:rFonts w:ascii="Times New Roman" w:hAnsi="Times New Roman" w:cs="Times New Roman"/>
          <w:sz w:val="24"/>
          <w:szCs w:val="24"/>
          <w:lang w:val="lv-LV"/>
        </w:rPr>
        <w:t>, uzdevumus, struktūru un darba organizāciju.</w:t>
      </w:r>
    </w:p>
    <w:p w14:paraId="6079A98C" w14:textId="77777777" w:rsidR="00F720D0" w:rsidRPr="00404FC0" w:rsidRDefault="00F720D0" w:rsidP="00F720D0">
      <w:pPr>
        <w:pStyle w:val="ListParagraph"/>
        <w:numPr>
          <w:ilvl w:val="0"/>
          <w:numId w:val="1"/>
        </w:numPr>
        <w:spacing w:after="0" w:line="240" w:lineRule="auto"/>
        <w:ind w:left="284" w:hanging="284"/>
        <w:jc w:val="both"/>
        <w:rPr>
          <w:rFonts w:ascii="Times New Roman" w:hAnsi="Times New Roman" w:cs="Times New Roman"/>
          <w:sz w:val="24"/>
          <w:szCs w:val="24"/>
          <w:lang w:val="lv-LV"/>
        </w:rPr>
      </w:pPr>
      <w:r w:rsidRPr="00404FC0">
        <w:rPr>
          <w:rFonts w:ascii="Times New Roman" w:hAnsi="Times New Roman" w:cs="Times New Roman"/>
          <w:sz w:val="24"/>
          <w:szCs w:val="24"/>
          <w:lang w:val="lv-LV"/>
        </w:rPr>
        <w:t>Saskaņā ar Atkritumu apsaimniekošanas likumu AARC ir kapitālsabiedrība, kas veic Viduslatvijas atkritumu apsaimniekošanas reģiona pašvaldību deleģētos pārvaldes uzdevumus, īstenojot atkritumu apsaimniekošanas valsts plānā un atkritumu apsaimniekošanas reģionālajā plānā noteiktos atkritumu apsaimniekošanas mērķus.</w:t>
      </w:r>
    </w:p>
    <w:p w14:paraId="4B2B92C4" w14:textId="3CE9B1BF" w:rsidR="00F720D0" w:rsidRPr="00404FC0" w:rsidRDefault="00F720D0" w:rsidP="00F720D0">
      <w:pPr>
        <w:pStyle w:val="ListParagraph"/>
        <w:numPr>
          <w:ilvl w:val="0"/>
          <w:numId w:val="1"/>
        </w:numPr>
        <w:spacing w:after="0" w:line="240" w:lineRule="auto"/>
        <w:ind w:left="284" w:hanging="284"/>
        <w:jc w:val="both"/>
        <w:rPr>
          <w:rFonts w:ascii="Times New Roman" w:hAnsi="Times New Roman" w:cs="Times New Roman"/>
          <w:sz w:val="24"/>
          <w:szCs w:val="24"/>
          <w:lang w:val="lv-LV"/>
        </w:rPr>
      </w:pPr>
      <w:r w:rsidRPr="00404FC0">
        <w:rPr>
          <w:rFonts w:ascii="Times New Roman" w:hAnsi="Times New Roman" w:cs="Times New Roman"/>
          <w:sz w:val="24"/>
          <w:szCs w:val="24"/>
          <w:lang w:val="lv-LV"/>
        </w:rPr>
        <w:t>AARC veic nacionālajos un reģionālajos attīstības plānošanas dokumentos, Atkritumu apsaimniekošanas likumā, Valsts pārvaldes iekārtas likumā un citos normatīvajos aktos, kā arī Reglamentā noteiktos uzdevumus, funkcijas un darbības.</w:t>
      </w:r>
    </w:p>
    <w:p w14:paraId="5C76DF11" w14:textId="32236891" w:rsidR="00E17A05" w:rsidRPr="00404FC0" w:rsidRDefault="00784C14" w:rsidP="009A7F66">
      <w:pPr>
        <w:pStyle w:val="ListParagraph"/>
        <w:numPr>
          <w:ilvl w:val="0"/>
          <w:numId w:val="1"/>
        </w:numPr>
        <w:spacing w:after="0" w:line="240" w:lineRule="auto"/>
        <w:ind w:left="284" w:hanging="284"/>
        <w:jc w:val="both"/>
        <w:rPr>
          <w:rFonts w:ascii="Times New Roman" w:hAnsi="Times New Roman" w:cs="Times New Roman"/>
          <w:sz w:val="24"/>
          <w:szCs w:val="24"/>
          <w:lang w:val="lv-LV"/>
        </w:rPr>
      </w:pPr>
      <w:r w:rsidRPr="00404FC0">
        <w:rPr>
          <w:rFonts w:ascii="Times New Roman" w:hAnsi="Times New Roman" w:cs="Times New Roman"/>
          <w:sz w:val="24"/>
          <w:szCs w:val="24"/>
          <w:lang w:val="lv-LV"/>
        </w:rPr>
        <w:t>AARC izveido atsevišķu struktūrvienību, turpmāk </w:t>
      </w:r>
      <w:r w:rsidRPr="00404FC0">
        <w:rPr>
          <w:rFonts w:ascii="Times New Roman" w:hAnsi="Times New Roman" w:cs="Times New Roman"/>
          <w:b/>
          <w:bCs/>
          <w:sz w:val="24"/>
          <w:szCs w:val="24"/>
          <w:lang w:val="lv-LV"/>
        </w:rPr>
        <w:t>– Struktūrvienība</w:t>
      </w:r>
      <w:r w:rsidRPr="00404FC0">
        <w:rPr>
          <w:rFonts w:ascii="Times New Roman" w:hAnsi="Times New Roman" w:cs="Times New Roman"/>
          <w:sz w:val="24"/>
          <w:szCs w:val="24"/>
          <w:lang w:val="lv-LV"/>
        </w:rPr>
        <w:t>, Viduslatvijas reģionālā atkritumu apsaimniekošanas plānā, deleģēšanas līgumā, kas noslēgts starp AARC un Viduslatvijas reģionālā atkritumu apsaimniekošanas plānā norādīto pašvaldību, kā arī Reglamentā noteikto AARC uzdevumu izpildei</w:t>
      </w:r>
      <w:r w:rsidR="00F9074C" w:rsidRPr="00404FC0">
        <w:rPr>
          <w:rFonts w:ascii="Times New Roman" w:hAnsi="Times New Roman" w:cs="Times New Roman"/>
          <w:noProof/>
          <w:sz w:val="24"/>
          <w:szCs w:val="24"/>
          <w:lang w:val="lv-LV"/>
        </w:rPr>
        <w:t>.</w:t>
      </w:r>
      <w:r w:rsidR="000418D0" w:rsidRPr="00404FC0">
        <w:rPr>
          <w:rFonts w:ascii="Times New Roman" w:hAnsi="Times New Roman" w:cs="Times New Roman"/>
          <w:noProof/>
          <w:sz w:val="24"/>
          <w:szCs w:val="24"/>
          <w:lang w:val="lv-LV"/>
        </w:rPr>
        <w:t xml:space="preserve"> </w:t>
      </w:r>
      <w:r w:rsidR="00AD6FCF" w:rsidRPr="00404FC0">
        <w:rPr>
          <w:rFonts w:ascii="Times New Roman" w:hAnsi="Times New Roman" w:cs="Times New Roman"/>
          <w:noProof/>
          <w:sz w:val="24"/>
          <w:szCs w:val="24"/>
          <w:lang w:val="lv-LV"/>
        </w:rPr>
        <w:t>Struktūrvienības darbību nodrošina AARC valde.</w:t>
      </w:r>
    </w:p>
    <w:p w14:paraId="00D2575D" w14:textId="77777777" w:rsidR="000E729E" w:rsidRPr="00404FC0" w:rsidRDefault="000E729E" w:rsidP="009A7F66">
      <w:pPr>
        <w:pStyle w:val="ListParagraph"/>
        <w:spacing w:after="0" w:line="240" w:lineRule="auto"/>
        <w:ind w:left="284"/>
        <w:jc w:val="both"/>
        <w:rPr>
          <w:rFonts w:ascii="Times New Roman" w:hAnsi="Times New Roman" w:cs="Times New Roman"/>
          <w:sz w:val="24"/>
          <w:szCs w:val="24"/>
          <w:lang w:val="lv-LV"/>
        </w:rPr>
      </w:pPr>
    </w:p>
    <w:p w14:paraId="3A13593F" w14:textId="6ED93232" w:rsidR="00EA4E4C" w:rsidRPr="00404FC0" w:rsidRDefault="00862849" w:rsidP="009A7F66">
      <w:pPr>
        <w:spacing w:after="0" w:line="240" w:lineRule="auto"/>
        <w:jc w:val="both"/>
        <w:rPr>
          <w:rFonts w:ascii="Times New Roman" w:hAnsi="Times New Roman" w:cs="Times New Roman"/>
          <w:b/>
          <w:bCs/>
          <w:sz w:val="24"/>
          <w:szCs w:val="24"/>
          <w:lang w:val="lv-LV"/>
        </w:rPr>
      </w:pPr>
      <w:r w:rsidRPr="00404FC0">
        <w:rPr>
          <w:rFonts w:ascii="Times New Roman" w:hAnsi="Times New Roman" w:cs="Times New Roman"/>
          <w:b/>
          <w:bCs/>
          <w:sz w:val="24"/>
          <w:szCs w:val="24"/>
          <w:lang w:val="lv-LV"/>
        </w:rPr>
        <w:t xml:space="preserve">II. </w:t>
      </w:r>
      <w:r w:rsidR="00EA4E4C" w:rsidRPr="00404FC0">
        <w:rPr>
          <w:rFonts w:ascii="Times New Roman" w:hAnsi="Times New Roman" w:cs="Times New Roman"/>
          <w:b/>
          <w:bCs/>
          <w:sz w:val="24"/>
          <w:szCs w:val="24"/>
          <w:lang w:val="lv-LV"/>
        </w:rPr>
        <w:t>AARC uzdevumi</w:t>
      </w:r>
    </w:p>
    <w:p w14:paraId="79620659" w14:textId="3D1EA531" w:rsidR="00E17A05" w:rsidRPr="00404FC0" w:rsidRDefault="006E4D9D" w:rsidP="009A7F66">
      <w:pPr>
        <w:pStyle w:val="ListParagraph"/>
        <w:numPr>
          <w:ilvl w:val="0"/>
          <w:numId w:val="1"/>
        </w:numPr>
        <w:spacing w:after="0" w:line="240" w:lineRule="auto"/>
        <w:ind w:left="284" w:hanging="284"/>
        <w:jc w:val="both"/>
        <w:rPr>
          <w:rFonts w:ascii="Times New Roman" w:hAnsi="Times New Roman" w:cs="Times New Roman"/>
          <w:sz w:val="24"/>
          <w:szCs w:val="24"/>
          <w:lang w:val="lv-LV"/>
        </w:rPr>
      </w:pPr>
      <w:r w:rsidRPr="00404FC0">
        <w:rPr>
          <w:rFonts w:ascii="Times New Roman" w:hAnsi="Times New Roman" w:cs="Times New Roman"/>
          <w:sz w:val="24"/>
          <w:szCs w:val="24"/>
          <w:lang w:val="lv-LV"/>
        </w:rPr>
        <w:t>AARC uzdevumi:</w:t>
      </w:r>
    </w:p>
    <w:p w14:paraId="00FA3DE2" w14:textId="4DC6C01C" w:rsidR="006E4D9D" w:rsidRPr="00404FC0" w:rsidRDefault="006A1F8E" w:rsidP="009A7F66">
      <w:pPr>
        <w:pStyle w:val="ListParagraph"/>
        <w:numPr>
          <w:ilvl w:val="0"/>
          <w:numId w:val="2"/>
        </w:numPr>
        <w:spacing w:after="0" w:line="240" w:lineRule="auto"/>
        <w:ind w:left="709" w:hanging="425"/>
        <w:jc w:val="both"/>
        <w:rPr>
          <w:rFonts w:ascii="Times New Roman" w:hAnsi="Times New Roman" w:cs="Times New Roman"/>
          <w:sz w:val="24"/>
          <w:szCs w:val="24"/>
          <w:lang w:val="lv-LV"/>
        </w:rPr>
      </w:pPr>
      <w:r w:rsidRPr="00404FC0">
        <w:rPr>
          <w:rFonts w:ascii="Times New Roman" w:hAnsi="Times New Roman" w:cs="Times New Roman"/>
          <w:sz w:val="24"/>
          <w:szCs w:val="24"/>
          <w:lang w:val="lv-LV"/>
        </w:rPr>
        <w:t>N</w:t>
      </w:r>
      <w:r w:rsidR="006E4D9D" w:rsidRPr="00404FC0">
        <w:rPr>
          <w:rFonts w:ascii="Times New Roman" w:hAnsi="Times New Roman" w:cs="Times New Roman"/>
          <w:sz w:val="24"/>
          <w:szCs w:val="24"/>
          <w:lang w:val="lv-LV"/>
        </w:rPr>
        <w:t>odrošināt</w:t>
      </w:r>
      <w:r w:rsidR="00784C14" w:rsidRPr="00404FC0">
        <w:rPr>
          <w:rFonts w:ascii="Times New Roman" w:hAnsi="Times New Roman" w:cs="Times New Roman"/>
          <w:sz w:val="24"/>
          <w:szCs w:val="24"/>
          <w:lang w:val="lv-LV"/>
        </w:rPr>
        <w:t xml:space="preserve"> </w:t>
      </w:r>
      <w:r w:rsidR="00B101A1" w:rsidRPr="00404FC0">
        <w:rPr>
          <w:rFonts w:ascii="Times New Roman" w:hAnsi="Times New Roman" w:cs="Times New Roman"/>
          <w:sz w:val="24"/>
          <w:szCs w:val="24"/>
          <w:lang w:val="lv-LV"/>
        </w:rPr>
        <w:t xml:space="preserve">Viduslatvijas reģionālā atkritumu apsaimniekošanas plāna, turpmāk – </w:t>
      </w:r>
      <w:r w:rsidR="00B101A1" w:rsidRPr="00404FC0">
        <w:rPr>
          <w:rFonts w:ascii="Times New Roman" w:hAnsi="Times New Roman" w:cs="Times New Roman"/>
          <w:b/>
          <w:bCs/>
          <w:sz w:val="24"/>
          <w:szCs w:val="24"/>
          <w:lang w:val="lv-LV"/>
        </w:rPr>
        <w:t>Plāns</w:t>
      </w:r>
      <w:r w:rsidR="00B101A1" w:rsidRPr="00404FC0">
        <w:rPr>
          <w:rFonts w:ascii="Times New Roman" w:hAnsi="Times New Roman" w:cs="Times New Roman"/>
          <w:sz w:val="24"/>
          <w:szCs w:val="24"/>
          <w:lang w:val="lv-LV"/>
        </w:rPr>
        <w:t xml:space="preserve">, </w:t>
      </w:r>
      <w:r w:rsidR="006E4D9D" w:rsidRPr="00404FC0">
        <w:rPr>
          <w:rFonts w:ascii="Times New Roman" w:hAnsi="Times New Roman" w:cs="Times New Roman"/>
          <w:sz w:val="24"/>
          <w:szCs w:val="24"/>
          <w:lang w:val="lv-LV"/>
        </w:rPr>
        <w:t>ieviešan</w:t>
      </w:r>
      <w:r w:rsidR="0097105E" w:rsidRPr="00404FC0">
        <w:rPr>
          <w:rFonts w:ascii="Times New Roman" w:hAnsi="Times New Roman" w:cs="Times New Roman"/>
          <w:sz w:val="24"/>
          <w:szCs w:val="24"/>
          <w:lang w:val="lv-LV"/>
        </w:rPr>
        <w:t>u</w:t>
      </w:r>
      <w:r w:rsidR="006E4D9D" w:rsidRPr="00404FC0">
        <w:rPr>
          <w:rFonts w:ascii="Times New Roman" w:hAnsi="Times New Roman" w:cs="Times New Roman"/>
          <w:sz w:val="24"/>
          <w:szCs w:val="24"/>
          <w:lang w:val="lv-LV"/>
        </w:rPr>
        <w:t>, ņemot vērā Atkritumu apsaimniekošanas likumā noteikto pašvaldību kompetenci atkritumu apsaimniekošanas jomā;</w:t>
      </w:r>
    </w:p>
    <w:p w14:paraId="1B24C7EB" w14:textId="5326D13E" w:rsidR="006E4D9D" w:rsidRPr="00404FC0" w:rsidRDefault="00EC1C80" w:rsidP="009A7F66">
      <w:pPr>
        <w:pStyle w:val="ListParagraph"/>
        <w:numPr>
          <w:ilvl w:val="0"/>
          <w:numId w:val="2"/>
        </w:numPr>
        <w:spacing w:after="0" w:line="240" w:lineRule="auto"/>
        <w:ind w:left="709" w:hanging="425"/>
        <w:jc w:val="both"/>
        <w:rPr>
          <w:rFonts w:ascii="Times New Roman" w:hAnsi="Times New Roman" w:cs="Times New Roman"/>
          <w:sz w:val="24"/>
          <w:szCs w:val="24"/>
          <w:lang w:val="lv-LV"/>
        </w:rPr>
      </w:pPr>
      <w:r w:rsidRPr="00404FC0">
        <w:rPr>
          <w:rFonts w:ascii="Times New Roman" w:hAnsi="Times New Roman" w:cs="Times New Roman"/>
          <w:sz w:val="24"/>
          <w:szCs w:val="24"/>
          <w:lang w:val="lv-LV"/>
        </w:rPr>
        <w:t>S</w:t>
      </w:r>
      <w:r w:rsidR="006E4D9D" w:rsidRPr="00404FC0">
        <w:rPr>
          <w:rFonts w:ascii="Times New Roman" w:hAnsi="Times New Roman" w:cs="Times New Roman"/>
          <w:sz w:val="24"/>
          <w:szCs w:val="24"/>
          <w:lang w:val="lv-LV"/>
        </w:rPr>
        <w:t xml:space="preserve">adarbībā ar </w:t>
      </w:r>
      <w:r w:rsidR="00B101A1" w:rsidRPr="00404FC0">
        <w:rPr>
          <w:rFonts w:ascii="Times New Roman" w:hAnsi="Times New Roman" w:cs="Times New Roman"/>
          <w:sz w:val="24"/>
          <w:szCs w:val="24"/>
          <w:lang w:val="lv-LV"/>
        </w:rPr>
        <w:t>Plānā ietvertajām</w:t>
      </w:r>
      <w:r w:rsidR="006E4D9D" w:rsidRPr="00404FC0">
        <w:rPr>
          <w:rFonts w:ascii="Times New Roman" w:hAnsi="Times New Roman" w:cs="Times New Roman"/>
          <w:sz w:val="24"/>
          <w:szCs w:val="24"/>
          <w:lang w:val="lv-LV"/>
        </w:rPr>
        <w:t xml:space="preserve"> pašvaldībām un</w:t>
      </w:r>
      <w:r w:rsidR="00A825A7" w:rsidRPr="00404FC0">
        <w:rPr>
          <w:rFonts w:ascii="Times New Roman" w:hAnsi="Times New Roman" w:cs="Times New Roman"/>
          <w:sz w:val="24"/>
          <w:szCs w:val="24"/>
          <w:lang w:val="lv-LV"/>
        </w:rPr>
        <w:t xml:space="preserve"> </w:t>
      </w:r>
      <w:r w:rsidR="006E4D9D" w:rsidRPr="00404FC0">
        <w:rPr>
          <w:rFonts w:ascii="Times New Roman" w:hAnsi="Times New Roman" w:cs="Times New Roman"/>
          <w:sz w:val="24"/>
          <w:szCs w:val="24"/>
          <w:lang w:val="lv-LV"/>
        </w:rPr>
        <w:t>Atkritumu apsaimniekošanas likuma 18.</w:t>
      </w:r>
      <w:r w:rsidR="00223E96" w:rsidRPr="00404FC0">
        <w:rPr>
          <w:rFonts w:ascii="Times New Roman" w:hAnsi="Times New Roman" w:cs="Times New Roman"/>
          <w:sz w:val="24"/>
          <w:szCs w:val="24"/>
          <w:lang w:val="lv-LV"/>
        </w:rPr>
        <w:t> </w:t>
      </w:r>
      <w:r w:rsidR="006E4D9D" w:rsidRPr="00404FC0">
        <w:rPr>
          <w:rFonts w:ascii="Times New Roman" w:hAnsi="Times New Roman" w:cs="Times New Roman"/>
          <w:sz w:val="24"/>
          <w:szCs w:val="24"/>
          <w:lang w:val="lv-LV"/>
        </w:rPr>
        <w:t xml:space="preserve">panta </w:t>
      </w:r>
      <w:r w:rsidR="0097105E" w:rsidRPr="00404FC0">
        <w:rPr>
          <w:rFonts w:ascii="Times New Roman" w:hAnsi="Times New Roman" w:cs="Times New Roman"/>
          <w:sz w:val="24"/>
          <w:szCs w:val="24"/>
          <w:lang w:val="lv-LV"/>
        </w:rPr>
        <w:t xml:space="preserve">noteiktajā kārtībā izraudzīto atkritumu apsaimniekotāju veicināt </w:t>
      </w:r>
      <w:r w:rsidR="00530B0D" w:rsidRPr="00404FC0">
        <w:rPr>
          <w:rFonts w:ascii="Times New Roman" w:hAnsi="Times New Roman" w:cs="Times New Roman"/>
          <w:sz w:val="24"/>
          <w:szCs w:val="24"/>
          <w:lang w:val="lv-LV"/>
        </w:rPr>
        <w:t xml:space="preserve">Viduslatvijas atkritumu apsaimniekošanas reģiona </w:t>
      </w:r>
      <w:r w:rsidR="0097105E" w:rsidRPr="00404FC0">
        <w:rPr>
          <w:rFonts w:ascii="Times New Roman" w:hAnsi="Times New Roman" w:cs="Times New Roman"/>
          <w:sz w:val="24"/>
          <w:szCs w:val="24"/>
          <w:lang w:val="lv-LV"/>
        </w:rPr>
        <w:t>iedzīvotāju aktīvu iesaisti atkritumu šķirošanā, to rašanās novēršanā un samazināšanā, rīkojot izglītošanas pasākumus un atkritumu šķirošanu, to rašanās novēršanu un samazināšanu veicinošas kampaņas, kā arī atbalstot iedzīvotāju iniciatīvas</w:t>
      </w:r>
      <w:r w:rsidR="006E4D9D" w:rsidRPr="00404FC0">
        <w:rPr>
          <w:rFonts w:ascii="Times New Roman" w:hAnsi="Times New Roman" w:cs="Times New Roman"/>
          <w:sz w:val="24"/>
          <w:szCs w:val="24"/>
          <w:lang w:val="lv-LV"/>
        </w:rPr>
        <w:t>;</w:t>
      </w:r>
    </w:p>
    <w:p w14:paraId="6D163A6B" w14:textId="0F1856DB" w:rsidR="006E4D9D" w:rsidRPr="00404FC0" w:rsidRDefault="006A1F8E" w:rsidP="00B101A1">
      <w:pPr>
        <w:pStyle w:val="ListParagraph"/>
        <w:numPr>
          <w:ilvl w:val="0"/>
          <w:numId w:val="2"/>
        </w:numPr>
        <w:spacing w:after="0" w:line="240" w:lineRule="auto"/>
        <w:ind w:left="709" w:hanging="425"/>
        <w:jc w:val="both"/>
        <w:rPr>
          <w:rFonts w:ascii="Times New Roman" w:hAnsi="Times New Roman" w:cs="Times New Roman"/>
          <w:sz w:val="24"/>
          <w:szCs w:val="24"/>
          <w:lang w:val="lv-LV"/>
        </w:rPr>
      </w:pPr>
      <w:r w:rsidRPr="00404FC0">
        <w:rPr>
          <w:rFonts w:ascii="Times New Roman" w:hAnsi="Times New Roman" w:cs="Times New Roman"/>
          <w:sz w:val="24"/>
          <w:szCs w:val="24"/>
          <w:lang w:val="lv-LV"/>
        </w:rPr>
        <w:t>A</w:t>
      </w:r>
      <w:r w:rsidR="0097105E" w:rsidRPr="00404FC0">
        <w:rPr>
          <w:rFonts w:ascii="Times New Roman" w:hAnsi="Times New Roman" w:cs="Times New Roman"/>
          <w:sz w:val="24"/>
          <w:szCs w:val="24"/>
          <w:lang w:val="lv-LV"/>
        </w:rPr>
        <w:t xml:space="preserve">pkopot un pēc pieprasījuma sniegt valsts un pašvaldību institūcijām informāciju par </w:t>
      </w:r>
      <w:bookmarkStart w:id="3" w:name="_Hlk158588210"/>
      <w:r w:rsidR="0097105E" w:rsidRPr="00404FC0">
        <w:rPr>
          <w:rFonts w:ascii="Times New Roman" w:hAnsi="Times New Roman" w:cs="Times New Roman"/>
          <w:sz w:val="24"/>
          <w:szCs w:val="24"/>
          <w:lang w:val="lv-LV"/>
        </w:rPr>
        <w:t xml:space="preserve">sadzīves atkritumu apsaimniekošanu </w:t>
      </w:r>
      <w:bookmarkEnd w:id="3"/>
      <w:r w:rsidR="001C0885" w:rsidRPr="00404FC0">
        <w:rPr>
          <w:rFonts w:ascii="Times New Roman" w:hAnsi="Times New Roman" w:cs="Times New Roman"/>
          <w:sz w:val="24"/>
          <w:szCs w:val="24"/>
          <w:lang w:val="lv-LV"/>
        </w:rPr>
        <w:t xml:space="preserve">katrā </w:t>
      </w:r>
      <w:r w:rsidR="000A78BD" w:rsidRPr="00404FC0">
        <w:rPr>
          <w:rFonts w:ascii="Times New Roman" w:hAnsi="Times New Roman" w:cs="Times New Roman"/>
          <w:sz w:val="24"/>
          <w:szCs w:val="24"/>
          <w:lang w:val="lv-LV"/>
        </w:rPr>
        <w:t>AARC ietilpstošajā pašvaldībā</w:t>
      </w:r>
      <w:r w:rsidR="0097105E" w:rsidRPr="00404FC0">
        <w:rPr>
          <w:rFonts w:ascii="Times New Roman" w:hAnsi="Times New Roman" w:cs="Times New Roman"/>
          <w:sz w:val="24"/>
          <w:szCs w:val="24"/>
          <w:lang w:val="lv-LV"/>
        </w:rPr>
        <w:t>, lai izvērtētu atkritumu pārstrādes un atkritumu apglabāšanas samazināšanas mērķu izpildi</w:t>
      </w:r>
      <w:r w:rsidR="00D3692F" w:rsidRPr="00404FC0">
        <w:rPr>
          <w:rFonts w:ascii="Times New Roman" w:hAnsi="Times New Roman" w:cs="Times New Roman"/>
          <w:sz w:val="24"/>
          <w:szCs w:val="24"/>
          <w:lang w:val="lv-LV"/>
        </w:rPr>
        <w:t>.</w:t>
      </w:r>
    </w:p>
    <w:p w14:paraId="217886AF" w14:textId="55A318DD" w:rsidR="00D3692F" w:rsidRPr="00404FC0" w:rsidRDefault="00D3692F" w:rsidP="00D3692F">
      <w:pPr>
        <w:pStyle w:val="ListParagraph"/>
        <w:numPr>
          <w:ilvl w:val="0"/>
          <w:numId w:val="1"/>
        </w:numPr>
        <w:spacing w:after="0" w:line="240" w:lineRule="auto"/>
        <w:ind w:left="284" w:hanging="284"/>
        <w:jc w:val="both"/>
        <w:rPr>
          <w:rFonts w:ascii="Times New Roman" w:hAnsi="Times New Roman" w:cs="Times New Roman"/>
          <w:sz w:val="24"/>
          <w:szCs w:val="24"/>
          <w:lang w:val="lv-LV"/>
        </w:rPr>
      </w:pPr>
      <w:r w:rsidRPr="00404FC0">
        <w:rPr>
          <w:rFonts w:ascii="Times New Roman" w:hAnsi="Times New Roman" w:cs="Times New Roman"/>
          <w:sz w:val="24"/>
          <w:szCs w:val="24"/>
          <w:lang w:val="lv-LV"/>
        </w:rPr>
        <w:t xml:space="preserve">Lai nodrošinātu Reglamenta </w:t>
      </w:r>
      <w:r w:rsidR="00784C14" w:rsidRPr="00404FC0">
        <w:rPr>
          <w:rFonts w:ascii="Times New Roman" w:hAnsi="Times New Roman" w:cs="Times New Roman"/>
          <w:sz w:val="24"/>
          <w:szCs w:val="24"/>
          <w:lang w:val="lv-LV"/>
        </w:rPr>
        <w:t>5</w:t>
      </w:r>
      <w:r w:rsidRPr="00404FC0">
        <w:rPr>
          <w:rFonts w:ascii="Times New Roman" w:hAnsi="Times New Roman" w:cs="Times New Roman"/>
          <w:sz w:val="24"/>
          <w:szCs w:val="24"/>
          <w:lang w:val="lv-LV"/>
        </w:rPr>
        <w:t>. punkta noteikto uzdevumu</w:t>
      </w:r>
      <w:r w:rsidR="003F1423" w:rsidRPr="00404FC0">
        <w:rPr>
          <w:rFonts w:ascii="Times New Roman" w:hAnsi="Times New Roman" w:cs="Times New Roman"/>
          <w:sz w:val="24"/>
          <w:szCs w:val="24"/>
          <w:lang w:val="lv-LV"/>
        </w:rPr>
        <w:t xml:space="preserve"> izpildi</w:t>
      </w:r>
      <w:r w:rsidRPr="00404FC0">
        <w:rPr>
          <w:rFonts w:ascii="Times New Roman" w:hAnsi="Times New Roman" w:cs="Times New Roman"/>
          <w:sz w:val="24"/>
          <w:szCs w:val="24"/>
          <w:lang w:val="lv-LV"/>
        </w:rPr>
        <w:t xml:space="preserve">, </w:t>
      </w:r>
      <w:r w:rsidR="00530B0D" w:rsidRPr="00404FC0">
        <w:rPr>
          <w:rFonts w:ascii="Times New Roman" w:hAnsi="Times New Roman" w:cs="Times New Roman"/>
          <w:sz w:val="24"/>
          <w:szCs w:val="24"/>
          <w:lang w:val="lv-LV"/>
        </w:rPr>
        <w:t xml:space="preserve">Viduslatvijas atkritumu apsaimniekošanas reģiona līmenī </w:t>
      </w:r>
      <w:r w:rsidRPr="00404FC0">
        <w:rPr>
          <w:rFonts w:ascii="Times New Roman" w:hAnsi="Times New Roman" w:cs="Times New Roman"/>
          <w:sz w:val="24"/>
          <w:szCs w:val="24"/>
          <w:lang w:val="lv-LV"/>
        </w:rPr>
        <w:t>AARC ir tiesīgs veikt šādas darbības, bet ne tikai:</w:t>
      </w:r>
    </w:p>
    <w:p w14:paraId="6C34F613" w14:textId="4E3F6AAA" w:rsidR="00223E96" w:rsidRPr="00404FC0" w:rsidRDefault="00223E96" w:rsidP="00223E96">
      <w:pPr>
        <w:pStyle w:val="ListParagraph"/>
        <w:numPr>
          <w:ilvl w:val="1"/>
          <w:numId w:val="1"/>
        </w:numPr>
        <w:spacing w:after="0" w:line="240" w:lineRule="auto"/>
        <w:ind w:left="851" w:hanging="491"/>
        <w:jc w:val="both"/>
        <w:rPr>
          <w:rFonts w:ascii="Times New Roman" w:hAnsi="Times New Roman" w:cs="Times New Roman"/>
          <w:sz w:val="24"/>
          <w:szCs w:val="24"/>
          <w:lang w:val="lv-LV"/>
        </w:rPr>
      </w:pPr>
      <w:r w:rsidRPr="00404FC0">
        <w:rPr>
          <w:rFonts w:ascii="Times New Roman" w:hAnsi="Times New Roman" w:cs="Times New Roman"/>
          <w:sz w:val="24"/>
          <w:szCs w:val="24"/>
          <w:lang w:val="lv-LV"/>
        </w:rPr>
        <w:lastRenderedPageBreak/>
        <w:t>Atkritumu sagatavošanas pārstrādei un reģenerācijai izveides koordinēšana;</w:t>
      </w:r>
    </w:p>
    <w:p w14:paraId="46D13934" w14:textId="77777777" w:rsidR="00223E96" w:rsidRPr="00404FC0" w:rsidRDefault="00223E96" w:rsidP="00223E96">
      <w:pPr>
        <w:pStyle w:val="ListParagraph"/>
        <w:numPr>
          <w:ilvl w:val="1"/>
          <w:numId w:val="1"/>
        </w:numPr>
        <w:spacing w:after="0" w:line="240" w:lineRule="auto"/>
        <w:ind w:left="851" w:hanging="491"/>
        <w:jc w:val="both"/>
        <w:rPr>
          <w:rFonts w:ascii="Times New Roman" w:hAnsi="Times New Roman" w:cs="Times New Roman"/>
          <w:sz w:val="24"/>
          <w:szCs w:val="24"/>
          <w:lang w:val="lv-LV"/>
        </w:rPr>
      </w:pPr>
      <w:r w:rsidRPr="00404FC0">
        <w:rPr>
          <w:rFonts w:ascii="Times New Roman" w:hAnsi="Times New Roman" w:cs="Times New Roman"/>
          <w:sz w:val="24"/>
          <w:szCs w:val="24"/>
          <w:lang w:val="lv-LV"/>
        </w:rPr>
        <w:t xml:space="preserve">Bioloģisko atkritumu pārstrādes iekārtu izveides </w:t>
      </w:r>
      <w:bookmarkStart w:id="4" w:name="_Hlk168410729"/>
      <w:r w:rsidRPr="00404FC0">
        <w:rPr>
          <w:rFonts w:ascii="Times New Roman" w:hAnsi="Times New Roman" w:cs="Times New Roman"/>
          <w:sz w:val="24"/>
          <w:szCs w:val="24"/>
          <w:lang w:val="lv-LV"/>
        </w:rPr>
        <w:t>koordinēšana</w:t>
      </w:r>
      <w:bookmarkEnd w:id="4"/>
      <w:r w:rsidRPr="00404FC0">
        <w:rPr>
          <w:rFonts w:ascii="Times New Roman" w:hAnsi="Times New Roman" w:cs="Times New Roman"/>
          <w:sz w:val="24"/>
          <w:szCs w:val="24"/>
          <w:lang w:val="lv-LV"/>
        </w:rPr>
        <w:t>;</w:t>
      </w:r>
    </w:p>
    <w:p w14:paraId="638C54EF" w14:textId="77777777" w:rsidR="00223E96" w:rsidRPr="00404FC0" w:rsidRDefault="00223E96" w:rsidP="00223E96">
      <w:pPr>
        <w:pStyle w:val="ListParagraph"/>
        <w:numPr>
          <w:ilvl w:val="1"/>
          <w:numId w:val="1"/>
        </w:numPr>
        <w:spacing w:after="0" w:line="240" w:lineRule="auto"/>
        <w:ind w:left="851" w:hanging="491"/>
        <w:jc w:val="both"/>
        <w:rPr>
          <w:rFonts w:ascii="Times New Roman" w:hAnsi="Times New Roman" w:cs="Times New Roman"/>
          <w:sz w:val="24"/>
          <w:szCs w:val="24"/>
          <w:lang w:val="lv-LV"/>
        </w:rPr>
      </w:pPr>
      <w:r w:rsidRPr="00404FC0">
        <w:rPr>
          <w:rFonts w:ascii="Times New Roman" w:hAnsi="Times New Roman" w:cs="Times New Roman"/>
          <w:sz w:val="24"/>
          <w:szCs w:val="24"/>
          <w:lang w:val="lv-LV"/>
        </w:rPr>
        <w:t>Būvniecības un būvju nojaukšanas atkritumu pārstrādes iekārtu izveides koordinēšana;</w:t>
      </w:r>
    </w:p>
    <w:p w14:paraId="19A334E3" w14:textId="0522C24B" w:rsidR="00223E96" w:rsidRPr="00404FC0" w:rsidRDefault="00223E96" w:rsidP="00223E96">
      <w:pPr>
        <w:pStyle w:val="ListParagraph"/>
        <w:numPr>
          <w:ilvl w:val="1"/>
          <w:numId w:val="1"/>
        </w:numPr>
        <w:spacing w:after="0" w:line="240" w:lineRule="auto"/>
        <w:ind w:left="851" w:hanging="491"/>
        <w:jc w:val="both"/>
        <w:rPr>
          <w:rFonts w:ascii="Times New Roman" w:hAnsi="Times New Roman" w:cs="Times New Roman"/>
          <w:sz w:val="24"/>
          <w:szCs w:val="24"/>
          <w:lang w:val="lv-LV"/>
        </w:rPr>
      </w:pPr>
      <w:r w:rsidRPr="00404FC0">
        <w:rPr>
          <w:rFonts w:ascii="Times New Roman" w:hAnsi="Times New Roman" w:cs="Times New Roman"/>
          <w:sz w:val="24"/>
          <w:szCs w:val="24"/>
          <w:lang w:val="lv-LV"/>
        </w:rPr>
        <w:t xml:space="preserve">Citu ar atkritumu apsaimniekošanu saistīto darbību </w:t>
      </w:r>
      <w:r w:rsidR="001739A8" w:rsidRPr="00404FC0">
        <w:rPr>
          <w:rFonts w:ascii="Times New Roman" w:hAnsi="Times New Roman" w:cs="Times New Roman"/>
          <w:sz w:val="24"/>
          <w:szCs w:val="24"/>
          <w:lang w:val="lv-LV"/>
        </w:rPr>
        <w:t>koordinēšana</w:t>
      </w:r>
      <w:r w:rsidRPr="00404FC0">
        <w:rPr>
          <w:rFonts w:ascii="Times New Roman" w:hAnsi="Times New Roman" w:cs="Times New Roman"/>
          <w:sz w:val="24"/>
          <w:szCs w:val="24"/>
          <w:lang w:val="lv-LV"/>
        </w:rPr>
        <w:t>;</w:t>
      </w:r>
    </w:p>
    <w:p w14:paraId="253096B3" w14:textId="21845F56" w:rsidR="00223E96" w:rsidRPr="00404FC0" w:rsidRDefault="00223E96" w:rsidP="00223E96">
      <w:pPr>
        <w:pStyle w:val="ListParagraph"/>
        <w:numPr>
          <w:ilvl w:val="1"/>
          <w:numId w:val="1"/>
        </w:numPr>
        <w:spacing w:after="0" w:line="240" w:lineRule="auto"/>
        <w:ind w:left="851" w:hanging="491"/>
        <w:jc w:val="both"/>
        <w:rPr>
          <w:rFonts w:ascii="Times New Roman" w:hAnsi="Times New Roman" w:cs="Times New Roman"/>
          <w:sz w:val="24"/>
          <w:szCs w:val="24"/>
          <w:lang w:val="lv-LV"/>
        </w:rPr>
      </w:pPr>
      <w:r w:rsidRPr="00404FC0">
        <w:rPr>
          <w:rFonts w:ascii="Times New Roman" w:hAnsi="Times New Roman" w:cs="Times New Roman"/>
          <w:sz w:val="24"/>
          <w:szCs w:val="24"/>
          <w:lang w:val="lv-LV"/>
        </w:rPr>
        <w:t>Atkritumu dalītās vākšanas sistēmas darbības koordinēšana;</w:t>
      </w:r>
    </w:p>
    <w:p w14:paraId="54120746" w14:textId="77777777" w:rsidR="00223E96" w:rsidRPr="00404FC0" w:rsidRDefault="00223E96" w:rsidP="00223E96">
      <w:pPr>
        <w:pStyle w:val="ListParagraph"/>
        <w:numPr>
          <w:ilvl w:val="1"/>
          <w:numId w:val="1"/>
        </w:numPr>
        <w:spacing w:after="0" w:line="240" w:lineRule="auto"/>
        <w:ind w:left="851" w:hanging="491"/>
        <w:jc w:val="both"/>
        <w:rPr>
          <w:rFonts w:ascii="Times New Roman" w:hAnsi="Times New Roman" w:cs="Times New Roman"/>
          <w:sz w:val="24"/>
          <w:szCs w:val="24"/>
          <w:lang w:val="lv-LV"/>
        </w:rPr>
      </w:pPr>
      <w:r w:rsidRPr="00404FC0">
        <w:rPr>
          <w:rFonts w:ascii="Times New Roman" w:hAnsi="Times New Roman" w:cs="Times New Roman"/>
          <w:sz w:val="24"/>
          <w:szCs w:val="24"/>
          <w:lang w:val="lv-LV"/>
        </w:rPr>
        <w:t>Atkritumos esošu preču sagatavošanas atkārtotai izmantošanai un atkārtotas izmantošanas sistēmas darbības nodrošināšana;</w:t>
      </w:r>
    </w:p>
    <w:p w14:paraId="52ADF5C0" w14:textId="77777777" w:rsidR="00223E96" w:rsidRPr="00404FC0" w:rsidRDefault="00223E96" w:rsidP="00223E96">
      <w:pPr>
        <w:pStyle w:val="ListParagraph"/>
        <w:numPr>
          <w:ilvl w:val="1"/>
          <w:numId w:val="1"/>
        </w:numPr>
        <w:spacing w:after="0" w:line="240" w:lineRule="auto"/>
        <w:ind w:left="851" w:hanging="491"/>
        <w:jc w:val="both"/>
        <w:rPr>
          <w:rFonts w:ascii="Times New Roman" w:hAnsi="Times New Roman" w:cs="Times New Roman"/>
          <w:sz w:val="24"/>
          <w:szCs w:val="24"/>
          <w:lang w:val="lv-LV"/>
        </w:rPr>
      </w:pPr>
      <w:r w:rsidRPr="00404FC0">
        <w:rPr>
          <w:rFonts w:ascii="Times New Roman" w:hAnsi="Times New Roman" w:cs="Times New Roman"/>
          <w:sz w:val="24"/>
          <w:szCs w:val="24"/>
          <w:lang w:val="lv-LV"/>
        </w:rPr>
        <w:t xml:space="preserve">Pašvaldības atkritumu ražotāju (t.sk. sadzīves, ražošanas un bīstamie atkritumi) datu bāzes uzturēšana, informācijas apkopošana par Pašvaldībā strādājošajiem atkritumu apsaimniekošanas komersantiem, pieejamo infrastruktūru un darbības rezultātiem; </w:t>
      </w:r>
    </w:p>
    <w:p w14:paraId="76B9A11C" w14:textId="77777777" w:rsidR="00223E96" w:rsidRPr="00404FC0" w:rsidRDefault="00223E96" w:rsidP="00223E96">
      <w:pPr>
        <w:pStyle w:val="ListParagraph"/>
        <w:numPr>
          <w:ilvl w:val="1"/>
          <w:numId w:val="1"/>
        </w:numPr>
        <w:spacing w:after="0" w:line="240" w:lineRule="auto"/>
        <w:ind w:left="851" w:hanging="491"/>
        <w:jc w:val="both"/>
        <w:rPr>
          <w:rFonts w:ascii="Times New Roman" w:hAnsi="Times New Roman" w:cs="Times New Roman"/>
          <w:sz w:val="24"/>
          <w:szCs w:val="24"/>
          <w:lang w:val="lv-LV"/>
        </w:rPr>
      </w:pPr>
      <w:r w:rsidRPr="00404FC0">
        <w:rPr>
          <w:rFonts w:ascii="Times New Roman" w:hAnsi="Times New Roman" w:cs="Times New Roman"/>
          <w:sz w:val="24"/>
          <w:szCs w:val="24"/>
          <w:lang w:val="lv-LV"/>
        </w:rPr>
        <w:t xml:space="preserve">Ar mājkompostēšanu un citu sadzīves atkritumu plūsmu saistītās informācijas apkopošana; </w:t>
      </w:r>
    </w:p>
    <w:p w14:paraId="4A66B19F" w14:textId="77777777" w:rsidR="00223E96" w:rsidRPr="00404FC0" w:rsidRDefault="00223E96" w:rsidP="00223E96">
      <w:pPr>
        <w:pStyle w:val="ListParagraph"/>
        <w:numPr>
          <w:ilvl w:val="1"/>
          <w:numId w:val="1"/>
        </w:numPr>
        <w:spacing w:after="0" w:line="240" w:lineRule="auto"/>
        <w:ind w:left="851" w:hanging="491"/>
        <w:jc w:val="both"/>
        <w:rPr>
          <w:rFonts w:ascii="Times New Roman" w:hAnsi="Times New Roman" w:cs="Times New Roman"/>
          <w:sz w:val="24"/>
          <w:szCs w:val="24"/>
          <w:lang w:val="lv-LV"/>
        </w:rPr>
      </w:pPr>
      <w:r w:rsidRPr="00404FC0">
        <w:rPr>
          <w:rFonts w:ascii="Times New Roman" w:hAnsi="Times New Roman" w:cs="Times New Roman"/>
          <w:sz w:val="24"/>
          <w:szCs w:val="24"/>
          <w:lang w:val="lv-LV"/>
        </w:rPr>
        <w:t xml:space="preserve">Informācijas sagatavošana un ziņošana valsts iestādēm par atkritumu apsaimniekošanas sektorā noteikto sadzīves atkritumu pārstrādes un reģenerācijas mērķu sasniegšanu Pašvaldībā; </w:t>
      </w:r>
    </w:p>
    <w:p w14:paraId="60B903BE" w14:textId="43B070C7" w:rsidR="00223E96" w:rsidRPr="00404FC0" w:rsidRDefault="00223E96" w:rsidP="00223E96">
      <w:pPr>
        <w:pStyle w:val="ListParagraph"/>
        <w:numPr>
          <w:ilvl w:val="1"/>
          <w:numId w:val="1"/>
        </w:numPr>
        <w:spacing w:after="0" w:line="240" w:lineRule="auto"/>
        <w:ind w:left="851" w:hanging="491"/>
        <w:jc w:val="both"/>
        <w:rPr>
          <w:rFonts w:ascii="Times New Roman" w:hAnsi="Times New Roman" w:cs="Times New Roman"/>
          <w:sz w:val="24"/>
          <w:szCs w:val="24"/>
          <w:lang w:val="lv-LV"/>
        </w:rPr>
      </w:pPr>
      <w:r w:rsidRPr="00404FC0">
        <w:rPr>
          <w:rFonts w:ascii="Times New Roman" w:hAnsi="Times New Roman" w:cs="Times New Roman"/>
          <w:sz w:val="24"/>
          <w:szCs w:val="24"/>
          <w:lang w:val="lv-LV"/>
        </w:rPr>
        <w:t xml:space="preserve">Ikgadēja </w:t>
      </w:r>
      <w:r w:rsidR="00784C14" w:rsidRPr="00404FC0">
        <w:rPr>
          <w:rFonts w:ascii="Times New Roman" w:hAnsi="Times New Roman" w:cs="Times New Roman"/>
          <w:sz w:val="24"/>
          <w:szCs w:val="24"/>
          <w:lang w:val="lv-LV"/>
        </w:rPr>
        <w:t xml:space="preserve">Plānā ietverto </w:t>
      </w:r>
      <w:r w:rsidR="00530B0D" w:rsidRPr="00404FC0">
        <w:rPr>
          <w:rFonts w:ascii="Times New Roman" w:hAnsi="Times New Roman" w:cs="Times New Roman"/>
          <w:sz w:val="24"/>
          <w:szCs w:val="24"/>
          <w:lang w:val="lv-LV"/>
        </w:rPr>
        <w:t xml:space="preserve">Pašvaldību </w:t>
      </w:r>
      <w:r w:rsidRPr="00404FC0">
        <w:rPr>
          <w:rFonts w:ascii="Times New Roman" w:hAnsi="Times New Roman" w:cs="Times New Roman"/>
          <w:sz w:val="24"/>
          <w:szCs w:val="24"/>
          <w:lang w:val="lv-LV"/>
        </w:rPr>
        <w:t xml:space="preserve">novērtējuma sagatavošana par </w:t>
      </w:r>
      <w:r w:rsidR="00530B0D" w:rsidRPr="00404FC0">
        <w:rPr>
          <w:rFonts w:ascii="Times New Roman" w:hAnsi="Times New Roman" w:cs="Times New Roman"/>
          <w:sz w:val="24"/>
          <w:szCs w:val="24"/>
          <w:lang w:val="lv-LV"/>
        </w:rPr>
        <w:t xml:space="preserve">to </w:t>
      </w:r>
      <w:r w:rsidRPr="00404FC0">
        <w:rPr>
          <w:rFonts w:ascii="Times New Roman" w:hAnsi="Times New Roman" w:cs="Times New Roman"/>
          <w:sz w:val="24"/>
          <w:szCs w:val="24"/>
          <w:lang w:val="lv-LV"/>
        </w:rPr>
        <w:t xml:space="preserve">virzību uz atkritumu apsaimniekošanas sektorā noteikto sadzīves atkritumu pārstrādes un reģenerācijas mērķu sasniegšanu. Darbības uzlabošanai nepieciešamo pasākumu sagatavošana un īstenošana sadarbībā ar </w:t>
      </w:r>
      <w:r w:rsidR="00530B0D" w:rsidRPr="00404FC0">
        <w:rPr>
          <w:rFonts w:ascii="Times New Roman" w:hAnsi="Times New Roman" w:cs="Times New Roman"/>
          <w:sz w:val="24"/>
          <w:szCs w:val="24"/>
          <w:lang w:val="lv-LV"/>
        </w:rPr>
        <w:t xml:space="preserve">attiecīgo </w:t>
      </w:r>
      <w:r w:rsidRPr="00404FC0">
        <w:rPr>
          <w:rFonts w:ascii="Times New Roman" w:hAnsi="Times New Roman" w:cs="Times New Roman"/>
          <w:sz w:val="24"/>
          <w:szCs w:val="24"/>
          <w:lang w:val="lv-LV"/>
        </w:rPr>
        <w:t>Pašvaldību;</w:t>
      </w:r>
    </w:p>
    <w:p w14:paraId="34D167D7" w14:textId="1F6ADC1E" w:rsidR="00223E96" w:rsidRPr="00404FC0" w:rsidRDefault="00223E96" w:rsidP="00223E96">
      <w:pPr>
        <w:pStyle w:val="ListParagraph"/>
        <w:numPr>
          <w:ilvl w:val="1"/>
          <w:numId w:val="1"/>
        </w:numPr>
        <w:spacing w:after="0" w:line="240" w:lineRule="auto"/>
        <w:ind w:left="851" w:hanging="491"/>
        <w:jc w:val="both"/>
        <w:rPr>
          <w:rFonts w:ascii="Times New Roman" w:hAnsi="Times New Roman" w:cs="Times New Roman"/>
          <w:sz w:val="24"/>
          <w:szCs w:val="24"/>
          <w:lang w:val="lv-LV"/>
        </w:rPr>
      </w:pPr>
      <w:r w:rsidRPr="00404FC0">
        <w:rPr>
          <w:rFonts w:ascii="Times New Roman" w:hAnsi="Times New Roman" w:cs="Times New Roman"/>
          <w:sz w:val="24"/>
          <w:szCs w:val="24"/>
          <w:lang w:val="lv-LV"/>
        </w:rPr>
        <w:t xml:space="preserve">Vides izglītības un kompetences centra (centru) darbības un </w:t>
      </w:r>
      <w:r w:rsidR="00530B0D" w:rsidRPr="00404FC0">
        <w:rPr>
          <w:rFonts w:ascii="Times New Roman" w:hAnsi="Times New Roman" w:cs="Times New Roman"/>
          <w:sz w:val="24"/>
          <w:szCs w:val="24"/>
          <w:lang w:val="lv-LV"/>
        </w:rPr>
        <w:t xml:space="preserve">sabiedrības </w:t>
      </w:r>
      <w:r w:rsidRPr="00404FC0">
        <w:rPr>
          <w:rFonts w:ascii="Times New Roman" w:hAnsi="Times New Roman" w:cs="Times New Roman"/>
          <w:sz w:val="24"/>
          <w:szCs w:val="24"/>
          <w:lang w:val="lv-LV"/>
        </w:rPr>
        <w:t xml:space="preserve">informēšanas un izglītošanas pasākumu </w:t>
      </w:r>
      <w:r w:rsidR="00530B0D" w:rsidRPr="00404FC0">
        <w:rPr>
          <w:rFonts w:ascii="Times New Roman" w:hAnsi="Times New Roman" w:cs="Times New Roman"/>
          <w:sz w:val="24"/>
          <w:szCs w:val="24"/>
          <w:lang w:val="lv-LV"/>
        </w:rPr>
        <w:t xml:space="preserve">atkritumu apsaimniekošanas jomā </w:t>
      </w:r>
      <w:r w:rsidRPr="00404FC0">
        <w:rPr>
          <w:rFonts w:ascii="Times New Roman" w:hAnsi="Times New Roman" w:cs="Times New Roman"/>
          <w:sz w:val="24"/>
          <w:szCs w:val="24"/>
          <w:lang w:val="lv-LV"/>
        </w:rPr>
        <w:t xml:space="preserve">norises </w:t>
      </w:r>
      <w:r w:rsidR="00530B0D" w:rsidRPr="00404FC0">
        <w:rPr>
          <w:rFonts w:ascii="Times New Roman" w:hAnsi="Times New Roman" w:cs="Times New Roman"/>
          <w:sz w:val="24"/>
          <w:szCs w:val="24"/>
          <w:lang w:val="lv-LV"/>
        </w:rPr>
        <w:t xml:space="preserve">stratēģijas </w:t>
      </w:r>
      <w:r w:rsidRPr="00404FC0">
        <w:rPr>
          <w:rFonts w:ascii="Times New Roman" w:hAnsi="Times New Roman" w:cs="Times New Roman"/>
          <w:sz w:val="24"/>
          <w:szCs w:val="24"/>
          <w:lang w:val="lv-LV"/>
        </w:rPr>
        <w:t>koordinēšana;</w:t>
      </w:r>
    </w:p>
    <w:p w14:paraId="60897872" w14:textId="77777777" w:rsidR="00223E96" w:rsidRPr="00404FC0" w:rsidRDefault="00223E96" w:rsidP="00223E96">
      <w:pPr>
        <w:pStyle w:val="ListParagraph"/>
        <w:numPr>
          <w:ilvl w:val="1"/>
          <w:numId w:val="1"/>
        </w:numPr>
        <w:spacing w:after="0" w:line="240" w:lineRule="auto"/>
        <w:ind w:left="851" w:hanging="491"/>
        <w:jc w:val="both"/>
        <w:rPr>
          <w:rFonts w:ascii="Times New Roman" w:hAnsi="Times New Roman" w:cs="Times New Roman"/>
          <w:sz w:val="24"/>
          <w:szCs w:val="24"/>
          <w:lang w:val="lv-LV"/>
        </w:rPr>
      </w:pPr>
      <w:r w:rsidRPr="00404FC0">
        <w:rPr>
          <w:rFonts w:ascii="Times New Roman" w:hAnsi="Times New Roman" w:cs="Times New Roman"/>
          <w:sz w:val="24"/>
          <w:szCs w:val="24"/>
          <w:lang w:val="lv-LV"/>
        </w:rPr>
        <w:t>Lokālo atkritumu apsaimniekošanas infrastruktūras objektu (kompostēšanas vietas un laukumi, šķirošanas stacijas) darbības koordinēšana u.c. darbības saskaņā ar Plānu;</w:t>
      </w:r>
    </w:p>
    <w:p w14:paraId="14DEA959" w14:textId="6C9293DD" w:rsidR="00223E96" w:rsidRPr="00404FC0" w:rsidRDefault="00223E96" w:rsidP="00223E96">
      <w:pPr>
        <w:pStyle w:val="ListParagraph"/>
        <w:numPr>
          <w:ilvl w:val="1"/>
          <w:numId w:val="1"/>
        </w:numPr>
        <w:spacing w:after="0" w:line="240" w:lineRule="auto"/>
        <w:ind w:left="851" w:hanging="491"/>
        <w:jc w:val="both"/>
        <w:rPr>
          <w:rFonts w:ascii="Times New Roman" w:hAnsi="Times New Roman" w:cs="Times New Roman"/>
          <w:sz w:val="24"/>
          <w:szCs w:val="24"/>
          <w:lang w:val="lv-LV"/>
        </w:rPr>
      </w:pPr>
      <w:r w:rsidRPr="00404FC0">
        <w:rPr>
          <w:rFonts w:ascii="Times New Roman" w:hAnsi="Times New Roman" w:cs="Times New Roman"/>
          <w:sz w:val="24"/>
          <w:szCs w:val="24"/>
          <w:lang w:val="lv-LV"/>
        </w:rPr>
        <w:t>Plānā izdarīto pieņēmumu, norādīto datu, prognožu un noteikto kvantitatīvo mērķu izpildes regulāra (ne retāk kā vienu reizi divos gados) uzraudzība, aktualizēšana un sta</w:t>
      </w:r>
      <w:r w:rsidR="001739A8" w:rsidRPr="00404FC0">
        <w:rPr>
          <w:rFonts w:ascii="Times New Roman" w:hAnsi="Times New Roman" w:cs="Times New Roman"/>
          <w:sz w:val="24"/>
          <w:szCs w:val="24"/>
          <w:lang w:val="lv-LV"/>
        </w:rPr>
        <w:t>r</w:t>
      </w:r>
      <w:r w:rsidRPr="00404FC0">
        <w:rPr>
          <w:rFonts w:ascii="Times New Roman" w:hAnsi="Times New Roman" w:cs="Times New Roman"/>
          <w:sz w:val="24"/>
          <w:szCs w:val="24"/>
          <w:lang w:val="lv-LV"/>
        </w:rPr>
        <w:t>pziņojuma par Plāna izpildes gaitu (vienu reizi Plāna darbības laikā) sagatavošana.</w:t>
      </w:r>
    </w:p>
    <w:p w14:paraId="6670DDF4" w14:textId="48201BA7" w:rsidR="00D3692F" w:rsidRPr="00404FC0" w:rsidRDefault="004A7D28" w:rsidP="00D3692F">
      <w:pPr>
        <w:pStyle w:val="ListParagraph"/>
        <w:numPr>
          <w:ilvl w:val="0"/>
          <w:numId w:val="1"/>
        </w:numPr>
        <w:spacing w:after="0" w:line="240" w:lineRule="auto"/>
        <w:ind w:left="284" w:hanging="284"/>
        <w:jc w:val="both"/>
        <w:rPr>
          <w:rFonts w:ascii="Times New Roman" w:hAnsi="Times New Roman" w:cs="Times New Roman"/>
          <w:color w:val="000000" w:themeColor="text1"/>
          <w:sz w:val="24"/>
          <w:szCs w:val="24"/>
          <w:lang w:val="lv-LV"/>
        </w:rPr>
      </w:pPr>
      <w:r w:rsidRPr="00404FC0">
        <w:rPr>
          <w:rFonts w:ascii="Times New Roman" w:hAnsi="Times New Roman" w:cs="Times New Roman"/>
          <w:color w:val="000000" w:themeColor="text1"/>
          <w:sz w:val="24"/>
          <w:szCs w:val="24"/>
          <w:lang w:val="lv-LV"/>
        </w:rPr>
        <w:t xml:space="preserve">No normatīvajiem aktiem, kā arī </w:t>
      </w:r>
      <w:r w:rsidR="00496701" w:rsidRPr="00404FC0">
        <w:rPr>
          <w:rFonts w:ascii="Times New Roman" w:hAnsi="Times New Roman" w:cs="Times New Roman"/>
          <w:color w:val="000000" w:themeColor="text1"/>
          <w:sz w:val="24"/>
          <w:szCs w:val="24"/>
          <w:lang w:val="lv-LV"/>
        </w:rPr>
        <w:t xml:space="preserve">attīstības </w:t>
      </w:r>
      <w:r w:rsidRPr="00404FC0">
        <w:rPr>
          <w:rFonts w:ascii="Times New Roman" w:hAnsi="Times New Roman" w:cs="Times New Roman"/>
          <w:color w:val="000000" w:themeColor="text1"/>
          <w:sz w:val="24"/>
          <w:szCs w:val="24"/>
          <w:lang w:val="lv-LV"/>
        </w:rPr>
        <w:t xml:space="preserve">plānošanas dokumentiem izrietošās funkcijas un uzdevumus, kas saistīti ar Viduslatvijas atkritumu apsaimniekošanas reģionu kopumā, AARC </w:t>
      </w:r>
      <w:bookmarkStart w:id="5" w:name="_Hlk168653753"/>
      <w:r w:rsidR="00F720D0" w:rsidRPr="00404FC0">
        <w:rPr>
          <w:rFonts w:ascii="Times New Roman" w:hAnsi="Times New Roman" w:cs="Times New Roman"/>
          <w:color w:val="000000" w:themeColor="text1"/>
          <w:sz w:val="24"/>
          <w:szCs w:val="24"/>
          <w:lang w:val="lv-LV"/>
        </w:rPr>
        <w:t xml:space="preserve">vai Struktūrvienība </w:t>
      </w:r>
      <w:bookmarkEnd w:id="5"/>
      <w:r w:rsidRPr="00404FC0">
        <w:rPr>
          <w:rFonts w:ascii="Times New Roman" w:hAnsi="Times New Roman" w:cs="Times New Roman"/>
          <w:color w:val="000000" w:themeColor="text1"/>
          <w:sz w:val="24"/>
          <w:szCs w:val="24"/>
          <w:lang w:val="lv-LV"/>
        </w:rPr>
        <w:t xml:space="preserve">veic sadarbojoties ar </w:t>
      </w:r>
      <w:r w:rsidR="00743E34" w:rsidRPr="00404FC0">
        <w:rPr>
          <w:rFonts w:ascii="Times New Roman" w:hAnsi="Times New Roman" w:cs="Times New Roman"/>
          <w:color w:val="000000" w:themeColor="text1"/>
          <w:sz w:val="24"/>
          <w:szCs w:val="24"/>
          <w:lang w:val="lv-LV"/>
        </w:rPr>
        <w:t>otru atkritumu apsaimniekošanas reģionālo centru, ja tāds tiek izveidots</w:t>
      </w:r>
      <w:r w:rsidRPr="00404FC0">
        <w:rPr>
          <w:rFonts w:ascii="Times New Roman" w:hAnsi="Times New Roman" w:cs="Times New Roman"/>
          <w:color w:val="000000" w:themeColor="text1"/>
          <w:sz w:val="24"/>
          <w:szCs w:val="24"/>
          <w:lang w:val="lv-LV"/>
        </w:rPr>
        <w:t xml:space="preserve">. AARC un </w:t>
      </w:r>
      <w:r w:rsidR="00743E34" w:rsidRPr="00404FC0">
        <w:rPr>
          <w:rFonts w:ascii="Times New Roman" w:hAnsi="Times New Roman" w:cs="Times New Roman"/>
          <w:color w:val="000000" w:themeColor="text1"/>
          <w:sz w:val="24"/>
          <w:szCs w:val="24"/>
          <w:lang w:val="lv-LV"/>
        </w:rPr>
        <w:t>otra atkritumu apsaimniekošanas reģionālo centru, ja tāds tiek izveidots,</w:t>
      </w:r>
      <w:r w:rsidRPr="00404FC0">
        <w:rPr>
          <w:rFonts w:ascii="Times New Roman" w:hAnsi="Times New Roman" w:cs="Times New Roman"/>
          <w:color w:val="000000" w:themeColor="text1"/>
          <w:sz w:val="24"/>
          <w:szCs w:val="24"/>
          <w:lang w:val="lv-LV"/>
        </w:rPr>
        <w:t xml:space="preserve"> </w:t>
      </w:r>
      <w:bookmarkStart w:id="6" w:name="_Hlk158586691"/>
      <w:r w:rsidRPr="00404FC0">
        <w:rPr>
          <w:rFonts w:ascii="Times New Roman" w:hAnsi="Times New Roman" w:cs="Times New Roman"/>
          <w:color w:val="000000" w:themeColor="text1"/>
          <w:sz w:val="24"/>
          <w:szCs w:val="24"/>
          <w:lang w:val="lv-LV"/>
        </w:rPr>
        <w:t xml:space="preserve">savstarpējo komunikāciju un darbību sinhronizāciju koordinē un uzrauga </w:t>
      </w:r>
      <w:bookmarkStart w:id="7" w:name="_Hlk158586663"/>
      <w:bookmarkEnd w:id="6"/>
      <w:r w:rsidRPr="00404FC0">
        <w:rPr>
          <w:rFonts w:ascii="Times New Roman" w:hAnsi="Times New Roman" w:cs="Times New Roman"/>
          <w:color w:val="000000" w:themeColor="text1"/>
          <w:sz w:val="24"/>
          <w:szCs w:val="24"/>
          <w:lang w:val="lv-LV"/>
        </w:rPr>
        <w:t>Viduslatvijas atkritumu apsaimniekošanas reģiona atkritumu apsaimniekošanas reģionālo centru uzraudzības padom</w:t>
      </w:r>
      <w:r w:rsidR="00743E34" w:rsidRPr="00404FC0">
        <w:rPr>
          <w:rFonts w:ascii="Times New Roman" w:hAnsi="Times New Roman" w:cs="Times New Roman"/>
          <w:color w:val="000000" w:themeColor="text1"/>
          <w:sz w:val="24"/>
          <w:szCs w:val="24"/>
          <w:lang w:val="lv-LV"/>
        </w:rPr>
        <w:t>ju kopsēdēs</w:t>
      </w:r>
      <w:bookmarkEnd w:id="7"/>
      <w:r w:rsidR="00743E34" w:rsidRPr="00404FC0">
        <w:rPr>
          <w:rFonts w:ascii="Times New Roman" w:hAnsi="Times New Roman" w:cs="Times New Roman"/>
          <w:color w:val="000000" w:themeColor="text1"/>
          <w:sz w:val="24"/>
          <w:szCs w:val="24"/>
          <w:lang w:val="lv-LV"/>
        </w:rPr>
        <w:t>.</w:t>
      </w:r>
    </w:p>
    <w:p w14:paraId="7BCC68C2" w14:textId="77777777" w:rsidR="00DA5BC9" w:rsidRPr="00404FC0" w:rsidRDefault="00DA5BC9" w:rsidP="009A7F66">
      <w:pPr>
        <w:pStyle w:val="ListParagraph"/>
        <w:spacing w:after="0" w:line="240" w:lineRule="auto"/>
        <w:ind w:left="284"/>
        <w:jc w:val="both"/>
        <w:rPr>
          <w:rFonts w:ascii="Times New Roman" w:hAnsi="Times New Roman" w:cs="Times New Roman"/>
          <w:sz w:val="24"/>
          <w:szCs w:val="24"/>
          <w:lang w:val="lv-LV"/>
        </w:rPr>
      </w:pPr>
    </w:p>
    <w:p w14:paraId="0391FEB6" w14:textId="25944A7D" w:rsidR="00EA4E4C" w:rsidRPr="00404FC0" w:rsidRDefault="00EA4E4C" w:rsidP="009A7F66">
      <w:pPr>
        <w:spacing w:after="0" w:line="240" w:lineRule="auto"/>
        <w:jc w:val="both"/>
        <w:rPr>
          <w:rFonts w:ascii="Times New Roman" w:hAnsi="Times New Roman" w:cs="Times New Roman"/>
          <w:b/>
          <w:bCs/>
          <w:sz w:val="24"/>
          <w:szCs w:val="24"/>
          <w:lang w:val="lv-LV"/>
        </w:rPr>
      </w:pPr>
      <w:r w:rsidRPr="00404FC0">
        <w:rPr>
          <w:rFonts w:ascii="Times New Roman" w:hAnsi="Times New Roman" w:cs="Times New Roman"/>
          <w:b/>
          <w:bCs/>
          <w:sz w:val="24"/>
          <w:szCs w:val="24"/>
          <w:lang w:val="lv-LV"/>
        </w:rPr>
        <w:t xml:space="preserve">III. </w:t>
      </w:r>
      <w:r w:rsidR="00862849" w:rsidRPr="00404FC0">
        <w:rPr>
          <w:rFonts w:ascii="Times New Roman" w:hAnsi="Times New Roman" w:cs="Times New Roman"/>
          <w:b/>
          <w:bCs/>
          <w:sz w:val="24"/>
          <w:szCs w:val="24"/>
          <w:lang w:val="lv-LV"/>
        </w:rPr>
        <w:t>AA</w:t>
      </w:r>
      <w:r w:rsidRPr="00404FC0">
        <w:rPr>
          <w:rFonts w:ascii="Times New Roman" w:hAnsi="Times New Roman" w:cs="Times New Roman"/>
          <w:b/>
          <w:bCs/>
          <w:sz w:val="24"/>
          <w:szCs w:val="24"/>
          <w:lang w:val="lv-LV"/>
        </w:rPr>
        <w:t>R</w:t>
      </w:r>
      <w:r w:rsidR="00862849" w:rsidRPr="00404FC0">
        <w:rPr>
          <w:rFonts w:ascii="Times New Roman" w:hAnsi="Times New Roman" w:cs="Times New Roman"/>
          <w:b/>
          <w:bCs/>
          <w:sz w:val="24"/>
          <w:szCs w:val="24"/>
          <w:lang w:val="lv-LV"/>
        </w:rPr>
        <w:t xml:space="preserve">C </w:t>
      </w:r>
      <w:r w:rsidRPr="00404FC0">
        <w:rPr>
          <w:rFonts w:ascii="Times New Roman" w:hAnsi="Times New Roman" w:cs="Times New Roman"/>
          <w:b/>
          <w:bCs/>
          <w:sz w:val="24"/>
          <w:szCs w:val="24"/>
          <w:lang w:val="lv-LV"/>
        </w:rPr>
        <w:t>struktūra un AARC darba organizācija</w:t>
      </w:r>
    </w:p>
    <w:p w14:paraId="576B4089" w14:textId="246EF76D" w:rsidR="00163719" w:rsidRPr="00404FC0" w:rsidRDefault="002E40DC" w:rsidP="009A7F66">
      <w:pPr>
        <w:pStyle w:val="ListParagraph"/>
        <w:numPr>
          <w:ilvl w:val="0"/>
          <w:numId w:val="1"/>
        </w:numPr>
        <w:spacing w:after="0" w:line="240" w:lineRule="auto"/>
        <w:ind w:left="284" w:hanging="284"/>
        <w:jc w:val="both"/>
        <w:rPr>
          <w:rFonts w:ascii="Times New Roman" w:hAnsi="Times New Roman" w:cs="Times New Roman"/>
          <w:noProof/>
          <w:sz w:val="24"/>
          <w:szCs w:val="24"/>
          <w:lang w:val="lv-LV"/>
        </w:rPr>
      </w:pPr>
      <w:bookmarkStart w:id="8" w:name="_Hlk158586569"/>
      <w:r w:rsidRPr="00404FC0">
        <w:rPr>
          <w:rFonts w:ascii="Times New Roman" w:hAnsi="Times New Roman" w:cs="Times New Roman"/>
          <w:noProof/>
          <w:sz w:val="24"/>
          <w:szCs w:val="24"/>
          <w:lang w:val="lv-LV"/>
        </w:rPr>
        <w:t xml:space="preserve">AARC darbības regulāro uzraudzību veic </w:t>
      </w:r>
      <w:bookmarkEnd w:id="8"/>
      <w:r w:rsidR="00BB746A" w:rsidRPr="00404FC0">
        <w:rPr>
          <w:rFonts w:ascii="Times New Roman" w:hAnsi="Times New Roman" w:cs="Times New Roman"/>
          <w:noProof/>
          <w:sz w:val="24"/>
          <w:szCs w:val="24"/>
          <w:lang w:val="lv-LV"/>
        </w:rPr>
        <w:t xml:space="preserve">Pašvaldība, </w:t>
      </w:r>
      <w:r w:rsidR="003F1423" w:rsidRPr="00404FC0">
        <w:rPr>
          <w:rFonts w:ascii="Times New Roman" w:hAnsi="Times New Roman" w:cs="Times New Roman"/>
          <w:noProof/>
          <w:sz w:val="24"/>
          <w:szCs w:val="24"/>
          <w:lang w:val="lv-LV"/>
        </w:rPr>
        <w:t xml:space="preserve">t.sk. </w:t>
      </w:r>
      <w:r w:rsidR="00BB746A" w:rsidRPr="00404FC0">
        <w:rPr>
          <w:rFonts w:ascii="Times New Roman" w:hAnsi="Times New Roman" w:cs="Times New Roman"/>
          <w:noProof/>
          <w:sz w:val="24"/>
          <w:szCs w:val="24"/>
          <w:lang w:val="lv-LV"/>
        </w:rPr>
        <w:t xml:space="preserve">delēģējot savu pārstāvi </w:t>
      </w:r>
      <w:r w:rsidRPr="00404FC0">
        <w:rPr>
          <w:rFonts w:ascii="Times New Roman" w:hAnsi="Times New Roman" w:cs="Times New Roman"/>
          <w:noProof/>
          <w:sz w:val="24"/>
          <w:szCs w:val="24"/>
          <w:lang w:val="lv-LV"/>
        </w:rPr>
        <w:t xml:space="preserve">AARC </w:t>
      </w:r>
      <w:r w:rsidR="007F4BC3" w:rsidRPr="00404FC0">
        <w:rPr>
          <w:rFonts w:ascii="Times New Roman" w:hAnsi="Times New Roman" w:cs="Times New Roman"/>
          <w:noProof/>
          <w:sz w:val="24"/>
          <w:szCs w:val="24"/>
          <w:lang w:val="lv-LV"/>
        </w:rPr>
        <w:t>uzraudzības padom</w:t>
      </w:r>
      <w:r w:rsidR="00BB746A" w:rsidRPr="00404FC0">
        <w:rPr>
          <w:rFonts w:ascii="Times New Roman" w:hAnsi="Times New Roman" w:cs="Times New Roman"/>
          <w:noProof/>
          <w:sz w:val="24"/>
          <w:szCs w:val="24"/>
          <w:lang w:val="lv-LV"/>
        </w:rPr>
        <w:t>ē.</w:t>
      </w:r>
      <w:r w:rsidRPr="00404FC0">
        <w:rPr>
          <w:rFonts w:ascii="Times New Roman" w:hAnsi="Times New Roman" w:cs="Times New Roman"/>
          <w:noProof/>
          <w:sz w:val="24"/>
          <w:szCs w:val="24"/>
          <w:lang w:val="lv-LV"/>
        </w:rPr>
        <w:t xml:space="preserve"> </w:t>
      </w:r>
      <w:r w:rsidR="00BB746A" w:rsidRPr="00404FC0">
        <w:rPr>
          <w:rFonts w:ascii="Times New Roman" w:hAnsi="Times New Roman" w:cs="Times New Roman"/>
          <w:noProof/>
          <w:sz w:val="24"/>
          <w:szCs w:val="24"/>
          <w:lang w:val="lv-LV"/>
        </w:rPr>
        <w:t xml:space="preserve">AARC uzraudzības padomes </w:t>
      </w:r>
      <w:r w:rsidR="00163719" w:rsidRPr="00404FC0">
        <w:rPr>
          <w:rFonts w:ascii="Times New Roman" w:hAnsi="Times New Roman" w:cs="Times New Roman"/>
          <w:noProof/>
          <w:sz w:val="24"/>
          <w:szCs w:val="24"/>
          <w:lang w:val="lv-LV"/>
        </w:rPr>
        <w:t xml:space="preserve">sastāvā ir </w:t>
      </w:r>
      <w:r w:rsidR="004A7D28" w:rsidRPr="00404FC0">
        <w:rPr>
          <w:rFonts w:ascii="Times New Roman" w:hAnsi="Times New Roman" w:cs="Times New Roman"/>
          <w:noProof/>
          <w:sz w:val="24"/>
          <w:szCs w:val="24"/>
          <w:lang w:val="lv-LV"/>
        </w:rPr>
        <w:t>desmit</w:t>
      </w:r>
      <w:r w:rsidR="00C06D7A" w:rsidRPr="00404FC0">
        <w:rPr>
          <w:rFonts w:ascii="Times New Roman" w:hAnsi="Times New Roman" w:cs="Times New Roman"/>
          <w:noProof/>
          <w:sz w:val="24"/>
          <w:szCs w:val="24"/>
          <w:lang w:val="lv-LV"/>
        </w:rPr>
        <w:t xml:space="preserve"> uzraudzības padomes locekļi – katra </w:t>
      </w:r>
      <w:r w:rsidR="004A7D28" w:rsidRPr="00404FC0">
        <w:rPr>
          <w:rFonts w:ascii="Times New Roman" w:hAnsi="Times New Roman" w:cs="Times New Roman"/>
          <w:noProof/>
          <w:sz w:val="24"/>
          <w:szCs w:val="24"/>
          <w:lang w:val="lv-LV"/>
        </w:rPr>
        <w:t>Plān</w:t>
      </w:r>
      <w:r w:rsidR="00C06D7A" w:rsidRPr="00404FC0">
        <w:rPr>
          <w:rFonts w:ascii="Times New Roman" w:hAnsi="Times New Roman" w:cs="Times New Roman"/>
          <w:noProof/>
          <w:sz w:val="24"/>
          <w:szCs w:val="24"/>
          <w:lang w:val="lv-LV"/>
        </w:rPr>
        <w:t xml:space="preserve">ā </w:t>
      </w:r>
      <w:r w:rsidR="004A7D28" w:rsidRPr="00404FC0">
        <w:rPr>
          <w:rFonts w:ascii="Times New Roman" w:hAnsi="Times New Roman" w:cs="Times New Roman"/>
          <w:noProof/>
          <w:sz w:val="24"/>
          <w:szCs w:val="24"/>
          <w:lang w:val="lv-LV"/>
        </w:rPr>
        <w:t xml:space="preserve">ietvertā </w:t>
      </w:r>
      <w:r w:rsidR="00C06D7A" w:rsidRPr="00404FC0">
        <w:rPr>
          <w:rFonts w:ascii="Times New Roman" w:hAnsi="Times New Roman" w:cs="Times New Roman"/>
          <w:noProof/>
          <w:sz w:val="24"/>
          <w:szCs w:val="24"/>
          <w:lang w:val="lv-LV"/>
        </w:rPr>
        <w:t>pašvaldība ieceļ vienu attiecīgo pašvaldību pārstāvošu uzraudzības padomes locekli.</w:t>
      </w:r>
    </w:p>
    <w:p w14:paraId="097262C0" w14:textId="79683EF9" w:rsidR="00EC7E77" w:rsidRPr="00404FC0" w:rsidRDefault="00081E83" w:rsidP="00EC7E77">
      <w:pPr>
        <w:pStyle w:val="ListParagraph"/>
        <w:numPr>
          <w:ilvl w:val="0"/>
          <w:numId w:val="1"/>
        </w:numPr>
        <w:spacing w:after="0" w:line="240" w:lineRule="auto"/>
        <w:ind w:left="284" w:hanging="284"/>
        <w:jc w:val="both"/>
        <w:rPr>
          <w:rFonts w:ascii="Times New Roman" w:hAnsi="Times New Roman" w:cs="Times New Roman"/>
          <w:noProof/>
          <w:sz w:val="24"/>
          <w:szCs w:val="24"/>
          <w:lang w:val="lv-LV"/>
        </w:rPr>
      </w:pPr>
      <w:r w:rsidRPr="00404FC0">
        <w:rPr>
          <w:rFonts w:ascii="Times New Roman" w:hAnsi="Times New Roman" w:cs="Times New Roman"/>
          <w:noProof/>
          <w:sz w:val="24"/>
          <w:szCs w:val="24"/>
          <w:lang w:val="lv-LV"/>
        </w:rPr>
        <w:t>AARC uzrau</w:t>
      </w:r>
      <w:r w:rsidR="00DA7B24" w:rsidRPr="00404FC0">
        <w:rPr>
          <w:rFonts w:ascii="Times New Roman" w:hAnsi="Times New Roman" w:cs="Times New Roman"/>
          <w:noProof/>
          <w:sz w:val="24"/>
          <w:szCs w:val="24"/>
          <w:lang w:val="lv-LV"/>
        </w:rPr>
        <w:t>d</w:t>
      </w:r>
      <w:r w:rsidRPr="00404FC0">
        <w:rPr>
          <w:rFonts w:ascii="Times New Roman" w:hAnsi="Times New Roman" w:cs="Times New Roman"/>
          <w:noProof/>
          <w:sz w:val="24"/>
          <w:szCs w:val="24"/>
          <w:lang w:val="lv-LV"/>
        </w:rPr>
        <w:t xml:space="preserve">zības padome veic AARC noteikto uzdevumu izpildes uzraudzību, kā arī sniedz </w:t>
      </w:r>
      <w:r w:rsidR="00EC7E77" w:rsidRPr="00404FC0">
        <w:rPr>
          <w:rFonts w:ascii="Times New Roman" w:hAnsi="Times New Roman" w:cs="Times New Roman"/>
          <w:noProof/>
          <w:sz w:val="24"/>
          <w:szCs w:val="24"/>
          <w:lang w:val="lv-LV"/>
        </w:rPr>
        <w:t xml:space="preserve">ierosinājumus, priekšlikumus un ieteikumus, kas vērsti uz AARC noteikto uzdevumu izpildes nodrošināšanu. AARC uzraudzības padome, kā arī katrs uzraudzības padomes loceklis atsevišķi, pārstāvot attiecīgo </w:t>
      </w:r>
      <w:r w:rsidR="004A7D28" w:rsidRPr="00404FC0">
        <w:rPr>
          <w:rFonts w:ascii="Times New Roman" w:hAnsi="Times New Roman" w:cs="Times New Roman"/>
          <w:noProof/>
          <w:sz w:val="24"/>
          <w:szCs w:val="24"/>
          <w:lang w:val="lv-LV"/>
        </w:rPr>
        <w:t>Plānā ietverto</w:t>
      </w:r>
      <w:r w:rsidR="00EC7E77" w:rsidRPr="00404FC0">
        <w:rPr>
          <w:rFonts w:ascii="Times New Roman" w:hAnsi="Times New Roman" w:cs="Times New Roman"/>
          <w:noProof/>
          <w:sz w:val="24"/>
          <w:szCs w:val="24"/>
          <w:lang w:val="lv-LV"/>
        </w:rPr>
        <w:t xml:space="preserve"> pašvaldību, ir tiesīgs:</w:t>
      </w:r>
    </w:p>
    <w:p w14:paraId="77C59AFE" w14:textId="77777777" w:rsidR="00EC7E77" w:rsidRPr="00404FC0" w:rsidRDefault="00EC7E77" w:rsidP="00EC7E77">
      <w:pPr>
        <w:pStyle w:val="ListParagraph"/>
        <w:numPr>
          <w:ilvl w:val="1"/>
          <w:numId w:val="1"/>
        </w:numPr>
        <w:ind w:left="851" w:hanging="491"/>
        <w:jc w:val="both"/>
        <w:rPr>
          <w:rFonts w:ascii="Times New Roman" w:hAnsi="Times New Roman" w:cs="Times New Roman"/>
          <w:noProof/>
          <w:sz w:val="24"/>
          <w:szCs w:val="24"/>
          <w:lang w:val="lv-LV"/>
        </w:rPr>
      </w:pPr>
      <w:r w:rsidRPr="00404FC0">
        <w:rPr>
          <w:rFonts w:ascii="Times New Roman" w:hAnsi="Times New Roman" w:cs="Times New Roman"/>
          <w:noProof/>
          <w:sz w:val="24"/>
          <w:szCs w:val="24"/>
          <w:lang w:val="lv-LV"/>
        </w:rPr>
        <w:t>Pieprasīt no AARC informāciju par AARC noteikto uzdevumu izpildi;</w:t>
      </w:r>
    </w:p>
    <w:p w14:paraId="025C9E04" w14:textId="77777777" w:rsidR="00EC7E77" w:rsidRPr="00404FC0" w:rsidRDefault="00EC7E77" w:rsidP="00EC7E77">
      <w:pPr>
        <w:pStyle w:val="ListParagraph"/>
        <w:numPr>
          <w:ilvl w:val="1"/>
          <w:numId w:val="1"/>
        </w:numPr>
        <w:ind w:left="851" w:hanging="491"/>
        <w:jc w:val="both"/>
        <w:rPr>
          <w:rFonts w:ascii="Times New Roman" w:hAnsi="Times New Roman" w:cs="Times New Roman"/>
          <w:noProof/>
          <w:sz w:val="24"/>
          <w:szCs w:val="24"/>
          <w:lang w:val="lv-LV"/>
        </w:rPr>
      </w:pPr>
      <w:r w:rsidRPr="00404FC0">
        <w:rPr>
          <w:rFonts w:ascii="Times New Roman" w:hAnsi="Times New Roman" w:cs="Times New Roman"/>
          <w:noProof/>
          <w:sz w:val="24"/>
          <w:szCs w:val="24"/>
          <w:lang w:val="lv-LV"/>
        </w:rPr>
        <w:t>Apkopot un izvērtēt AARC iesniegtās atskaites/ziņojumus;</w:t>
      </w:r>
    </w:p>
    <w:p w14:paraId="6A850D04" w14:textId="15B3F876" w:rsidR="00EC7E77" w:rsidRPr="00404FC0" w:rsidRDefault="00EC7E77" w:rsidP="00EC7E77">
      <w:pPr>
        <w:pStyle w:val="ListParagraph"/>
        <w:numPr>
          <w:ilvl w:val="1"/>
          <w:numId w:val="1"/>
        </w:numPr>
        <w:ind w:left="851" w:hanging="491"/>
        <w:jc w:val="both"/>
        <w:rPr>
          <w:rFonts w:ascii="Times New Roman" w:hAnsi="Times New Roman" w:cs="Times New Roman"/>
          <w:noProof/>
          <w:sz w:val="24"/>
          <w:szCs w:val="24"/>
          <w:lang w:val="lv-LV"/>
        </w:rPr>
      </w:pPr>
      <w:r w:rsidRPr="00404FC0">
        <w:rPr>
          <w:rFonts w:ascii="Times New Roman" w:hAnsi="Times New Roman" w:cs="Times New Roman"/>
          <w:noProof/>
          <w:sz w:val="24"/>
          <w:szCs w:val="24"/>
          <w:lang w:val="lv-LV"/>
        </w:rPr>
        <w:t>Veikt AARC noteikto uzdevumu izpildes kontroli, kā arī novērtēt uzdevum</w:t>
      </w:r>
      <w:r w:rsidR="006545D9" w:rsidRPr="00404FC0">
        <w:rPr>
          <w:rFonts w:ascii="Times New Roman" w:hAnsi="Times New Roman" w:cs="Times New Roman"/>
          <w:noProof/>
          <w:sz w:val="24"/>
          <w:szCs w:val="24"/>
          <w:lang w:val="lv-LV"/>
        </w:rPr>
        <w:t>u</w:t>
      </w:r>
      <w:r w:rsidRPr="00404FC0">
        <w:rPr>
          <w:rFonts w:ascii="Times New Roman" w:hAnsi="Times New Roman" w:cs="Times New Roman"/>
          <w:noProof/>
          <w:sz w:val="24"/>
          <w:szCs w:val="24"/>
          <w:lang w:val="lv-LV"/>
        </w:rPr>
        <w:t xml:space="preserve"> izpildes kvalitāti;</w:t>
      </w:r>
    </w:p>
    <w:p w14:paraId="62D622EB" w14:textId="77777777" w:rsidR="00EC7E77" w:rsidRPr="00404FC0" w:rsidRDefault="00EC7E77" w:rsidP="00EC7E77">
      <w:pPr>
        <w:pStyle w:val="ListParagraph"/>
        <w:numPr>
          <w:ilvl w:val="1"/>
          <w:numId w:val="1"/>
        </w:numPr>
        <w:ind w:left="851" w:hanging="491"/>
        <w:jc w:val="both"/>
        <w:rPr>
          <w:rFonts w:ascii="Times New Roman" w:hAnsi="Times New Roman" w:cs="Times New Roman"/>
          <w:noProof/>
          <w:sz w:val="24"/>
          <w:szCs w:val="24"/>
          <w:lang w:val="lv-LV"/>
        </w:rPr>
      </w:pPr>
      <w:r w:rsidRPr="00404FC0">
        <w:rPr>
          <w:rFonts w:ascii="Times New Roman" w:hAnsi="Times New Roman" w:cs="Times New Roman"/>
          <w:noProof/>
          <w:sz w:val="24"/>
          <w:szCs w:val="24"/>
          <w:lang w:val="lv-LV"/>
        </w:rPr>
        <w:t>Nepieciešamības gadījumā iesniegt AARC priekšlikumus/rekomendācijas attiecībā uz uzdevumu izpildes pilnveidošanu;</w:t>
      </w:r>
    </w:p>
    <w:p w14:paraId="6F331F33" w14:textId="53FB1810" w:rsidR="00EC7E77" w:rsidRPr="00404FC0" w:rsidRDefault="00EC7E77" w:rsidP="001F5700">
      <w:pPr>
        <w:pStyle w:val="ListParagraph"/>
        <w:numPr>
          <w:ilvl w:val="1"/>
          <w:numId w:val="1"/>
        </w:numPr>
        <w:ind w:left="851" w:hanging="491"/>
        <w:jc w:val="both"/>
        <w:rPr>
          <w:rFonts w:ascii="Times New Roman" w:hAnsi="Times New Roman" w:cs="Times New Roman"/>
          <w:noProof/>
          <w:sz w:val="24"/>
          <w:szCs w:val="24"/>
          <w:lang w:val="lv-LV"/>
        </w:rPr>
      </w:pPr>
      <w:r w:rsidRPr="00404FC0">
        <w:rPr>
          <w:rFonts w:ascii="Times New Roman" w:hAnsi="Times New Roman" w:cs="Times New Roman"/>
          <w:noProof/>
          <w:sz w:val="24"/>
          <w:szCs w:val="24"/>
          <w:lang w:val="lv-LV"/>
        </w:rPr>
        <w:t>Īstenot citas tiesības un pienākumus, kas izriet no spēkā esošajiem normatīvajiem aktiem, starp AARC un pašvaldību noslēgtā līguma, atbilst uzraudzības padomes kompetencei un ir nepieciešami pārraudzības nodrošināšanai.</w:t>
      </w:r>
    </w:p>
    <w:p w14:paraId="48B01917" w14:textId="6BA8E576" w:rsidR="00484EE2" w:rsidRPr="00404FC0" w:rsidRDefault="00484EE2" w:rsidP="001F5700">
      <w:pPr>
        <w:pStyle w:val="ListParagraph"/>
        <w:numPr>
          <w:ilvl w:val="0"/>
          <w:numId w:val="1"/>
        </w:numPr>
        <w:spacing w:after="0" w:line="240" w:lineRule="auto"/>
        <w:ind w:left="284" w:hanging="284"/>
        <w:jc w:val="both"/>
        <w:rPr>
          <w:rFonts w:ascii="Times New Roman" w:hAnsi="Times New Roman" w:cs="Times New Roman"/>
          <w:noProof/>
          <w:sz w:val="24"/>
          <w:szCs w:val="24"/>
          <w:lang w:val="lv-LV"/>
        </w:rPr>
      </w:pPr>
      <w:r w:rsidRPr="00404FC0">
        <w:rPr>
          <w:rFonts w:ascii="Times New Roman" w:hAnsi="Times New Roman" w:cs="Times New Roman"/>
          <w:noProof/>
          <w:sz w:val="24"/>
          <w:szCs w:val="24"/>
          <w:lang w:val="lv-LV"/>
        </w:rPr>
        <w:t>Jautājumos, kas skar AARC darbību un tam noteikto uzdevumu izpildi, AARC konsultējas ar AARC uzraudzība</w:t>
      </w:r>
      <w:r w:rsidR="003F1423" w:rsidRPr="00404FC0">
        <w:rPr>
          <w:rFonts w:ascii="Times New Roman" w:hAnsi="Times New Roman" w:cs="Times New Roman"/>
          <w:noProof/>
          <w:sz w:val="24"/>
          <w:szCs w:val="24"/>
          <w:lang w:val="lv-LV"/>
        </w:rPr>
        <w:t>s</w:t>
      </w:r>
      <w:r w:rsidRPr="00404FC0">
        <w:rPr>
          <w:rFonts w:ascii="Times New Roman" w:hAnsi="Times New Roman" w:cs="Times New Roman"/>
          <w:noProof/>
          <w:sz w:val="24"/>
          <w:szCs w:val="24"/>
          <w:lang w:val="lv-LV"/>
        </w:rPr>
        <w:t xml:space="preserve"> padomi.</w:t>
      </w:r>
      <w:r w:rsidR="006545D9" w:rsidRPr="00404FC0">
        <w:rPr>
          <w:rFonts w:ascii="Times New Roman" w:hAnsi="Times New Roman" w:cs="Times New Roman"/>
          <w:noProof/>
          <w:sz w:val="24"/>
          <w:szCs w:val="24"/>
          <w:lang w:val="lv-LV"/>
        </w:rPr>
        <w:t xml:space="preserve"> AARC ir saistoši uzraudzības padomes lēmumi, kas pieņem</w:t>
      </w:r>
      <w:r w:rsidR="003F1423" w:rsidRPr="00404FC0">
        <w:rPr>
          <w:rFonts w:ascii="Times New Roman" w:hAnsi="Times New Roman" w:cs="Times New Roman"/>
          <w:noProof/>
          <w:sz w:val="24"/>
          <w:szCs w:val="24"/>
          <w:lang w:val="lv-LV"/>
        </w:rPr>
        <w:t>ti</w:t>
      </w:r>
      <w:r w:rsidR="006545D9" w:rsidRPr="00404FC0">
        <w:rPr>
          <w:rFonts w:ascii="Times New Roman" w:hAnsi="Times New Roman" w:cs="Times New Roman"/>
          <w:noProof/>
          <w:sz w:val="24"/>
          <w:szCs w:val="24"/>
          <w:lang w:val="lv-LV"/>
        </w:rPr>
        <w:t xml:space="preserve">, ievērojot Reglamenta </w:t>
      </w:r>
      <w:r w:rsidR="003E2D3C" w:rsidRPr="00404FC0">
        <w:rPr>
          <w:rFonts w:ascii="Times New Roman" w:hAnsi="Times New Roman" w:cs="Times New Roman"/>
          <w:noProof/>
          <w:sz w:val="24"/>
          <w:szCs w:val="24"/>
          <w:lang w:val="lv-LV"/>
        </w:rPr>
        <w:t>1</w:t>
      </w:r>
      <w:r w:rsidR="00784C14" w:rsidRPr="00404FC0">
        <w:rPr>
          <w:rFonts w:ascii="Times New Roman" w:hAnsi="Times New Roman" w:cs="Times New Roman"/>
          <w:noProof/>
          <w:sz w:val="24"/>
          <w:szCs w:val="24"/>
          <w:lang w:val="lv-LV"/>
        </w:rPr>
        <w:t>1</w:t>
      </w:r>
      <w:r w:rsidR="006545D9" w:rsidRPr="00404FC0">
        <w:rPr>
          <w:rFonts w:ascii="Times New Roman" w:hAnsi="Times New Roman" w:cs="Times New Roman"/>
          <w:noProof/>
          <w:sz w:val="24"/>
          <w:szCs w:val="24"/>
          <w:lang w:val="lv-LV"/>
        </w:rPr>
        <w:t>. un 1</w:t>
      </w:r>
      <w:r w:rsidR="00784C14" w:rsidRPr="00404FC0">
        <w:rPr>
          <w:rFonts w:ascii="Times New Roman" w:hAnsi="Times New Roman" w:cs="Times New Roman"/>
          <w:noProof/>
          <w:sz w:val="24"/>
          <w:szCs w:val="24"/>
          <w:lang w:val="lv-LV"/>
        </w:rPr>
        <w:t>2</w:t>
      </w:r>
      <w:r w:rsidR="006545D9" w:rsidRPr="00404FC0">
        <w:rPr>
          <w:rFonts w:ascii="Times New Roman" w:hAnsi="Times New Roman" w:cs="Times New Roman"/>
          <w:noProof/>
          <w:sz w:val="24"/>
          <w:szCs w:val="24"/>
          <w:lang w:val="lv-LV"/>
        </w:rPr>
        <w:t>. punkta no</w:t>
      </w:r>
      <w:r w:rsidR="003F1423" w:rsidRPr="00404FC0">
        <w:rPr>
          <w:rFonts w:ascii="Times New Roman" w:hAnsi="Times New Roman" w:cs="Times New Roman"/>
          <w:noProof/>
          <w:sz w:val="24"/>
          <w:szCs w:val="24"/>
          <w:lang w:val="lv-LV"/>
        </w:rPr>
        <w:t>teikumus</w:t>
      </w:r>
      <w:r w:rsidR="006545D9" w:rsidRPr="00404FC0">
        <w:rPr>
          <w:rFonts w:ascii="Times New Roman" w:hAnsi="Times New Roman" w:cs="Times New Roman"/>
          <w:noProof/>
          <w:sz w:val="24"/>
          <w:szCs w:val="24"/>
          <w:lang w:val="lv-LV"/>
        </w:rPr>
        <w:t xml:space="preserve">. </w:t>
      </w:r>
      <w:r w:rsidRPr="00404FC0">
        <w:rPr>
          <w:rFonts w:ascii="Times New Roman" w:hAnsi="Times New Roman" w:cs="Times New Roman"/>
          <w:noProof/>
          <w:sz w:val="24"/>
          <w:szCs w:val="24"/>
          <w:lang w:val="lv-LV"/>
        </w:rPr>
        <w:t xml:space="preserve"> </w:t>
      </w:r>
    </w:p>
    <w:p w14:paraId="7B45392B" w14:textId="1E2D6FBE" w:rsidR="00163719" w:rsidRPr="00404FC0" w:rsidRDefault="00484EE2" w:rsidP="001F5700">
      <w:pPr>
        <w:pStyle w:val="ListParagraph"/>
        <w:numPr>
          <w:ilvl w:val="0"/>
          <w:numId w:val="1"/>
        </w:numPr>
        <w:spacing w:after="0" w:line="240" w:lineRule="auto"/>
        <w:ind w:left="284" w:hanging="284"/>
        <w:jc w:val="both"/>
        <w:rPr>
          <w:rFonts w:ascii="Times New Roman" w:hAnsi="Times New Roman" w:cs="Times New Roman"/>
          <w:noProof/>
          <w:sz w:val="24"/>
          <w:szCs w:val="24"/>
          <w:lang w:val="lv-LV"/>
        </w:rPr>
      </w:pPr>
      <w:r w:rsidRPr="00404FC0">
        <w:rPr>
          <w:rFonts w:ascii="Times New Roman" w:hAnsi="Times New Roman" w:cs="Times New Roman"/>
          <w:noProof/>
          <w:sz w:val="24"/>
          <w:szCs w:val="24"/>
          <w:lang w:val="lv-LV"/>
        </w:rPr>
        <w:t xml:space="preserve">AARC uzraudzības padomes </w:t>
      </w:r>
      <w:r w:rsidR="003F1423" w:rsidRPr="00404FC0">
        <w:rPr>
          <w:rFonts w:ascii="Times New Roman" w:hAnsi="Times New Roman" w:cs="Times New Roman"/>
          <w:noProof/>
          <w:sz w:val="24"/>
          <w:szCs w:val="24"/>
          <w:lang w:val="lv-LV"/>
        </w:rPr>
        <w:t>sēdi</w:t>
      </w:r>
      <w:r w:rsidRPr="00404FC0">
        <w:rPr>
          <w:rFonts w:ascii="Times New Roman" w:hAnsi="Times New Roman" w:cs="Times New Roman"/>
          <w:noProof/>
          <w:sz w:val="24"/>
          <w:szCs w:val="24"/>
          <w:lang w:val="lv-LV"/>
        </w:rPr>
        <w:t xml:space="preserve"> sasauc AARC valde pēc savas iniciatīvas vai tad, ja to rakstveidā pieprasa kāds no AARC uzraudzības padomes locekļiem. </w:t>
      </w:r>
      <w:r w:rsidR="00252287" w:rsidRPr="00404FC0">
        <w:rPr>
          <w:rFonts w:ascii="Times New Roman" w:hAnsi="Times New Roman" w:cs="Times New Roman"/>
          <w:noProof/>
          <w:sz w:val="24"/>
          <w:szCs w:val="24"/>
          <w:lang w:val="lv-LV"/>
        </w:rPr>
        <w:t xml:space="preserve">AARC </w:t>
      </w:r>
      <w:r w:rsidR="00207018" w:rsidRPr="00404FC0">
        <w:rPr>
          <w:rFonts w:ascii="Times New Roman" w:hAnsi="Times New Roman" w:cs="Times New Roman"/>
          <w:noProof/>
          <w:sz w:val="24"/>
          <w:szCs w:val="24"/>
          <w:lang w:val="lv-LV"/>
        </w:rPr>
        <w:t xml:space="preserve">valde </w:t>
      </w:r>
      <w:r w:rsidRPr="00404FC0">
        <w:rPr>
          <w:rFonts w:ascii="Times New Roman" w:hAnsi="Times New Roman" w:cs="Times New Roman"/>
          <w:noProof/>
          <w:sz w:val="24"/>
          <w:szCs w:val="24"/>
          <w:lang w:val="lv-LV"/>
        </w:rPr>
        <w:t xml:space="preserve">sasauc AARC uzraudzības padomes </w:t>
      </w:r>
      <w:r w:rsidR="003F1423" w:rsidRPr="00404FC0">
        <w:rPr>
          <w:rFonts w:ascii="Times New Roman" w:hAnsi="Times New Roman" w:cs="Times New Roman"/>
          <w:noProof/>
          <w:sz w:val="24"/>
          <w:szCs w:val="24"/>
          <w:lang w:val="lv-LV"/>
        </w:rPr>
        <w:t xml:space="preserve">sēdi </w:t>
      </w:r>
      <w:r w:rsidRPr="00404FC0">
        <w:rPr>
          <w:rFonts w:ascii="Times New Roman" w:hAnsi="Times New Roman" w:cs="Times New Roman"/>
          <w:noProof/>
          <w:sz w:val="24"/>
          <w:szCs w:val="24"/>
          <w:lang w:val="lv-LV"/>
        </w:rPr>
        <w:t>ne vēlāk kā divu nedēļu laikā pēc pieprasījuma saņemšanas.</w:t>
      </w:r>
      <w:r w:rsidRPr="00404FC0">
        <w:rPr>
          <w:rFonts w:ascii="Times New Roman" w:hAnsi="Times New Roman" w:cs="Times New Roman"/>
          <w:sz w:val="24"/>
          <w:szCs w:val="24"/>
          <w:lang w:val="lv-LV"/>
        </w:rPr>
        <w:t xml:space="preserve"> </w:t>
      </w:r>
      <w:r w:rsidRPr="00404FC0">
        <w:rPr>
          <w:rFonts w:ascii="Times New Roman" w:hAnsi="Times New Roman" w:cs="Times New Roman"/>
          <w:noProof/>
          <w:sz w:val="24"/>
          <w:szCs w:val="24"/>
          <w:lang w:val="lv-LV"/>
        </w:rPr>
        <w:t>Paziņojumu par s</w:t>
      </w:r>
      <w:r w:rsidR="003F1423" w:rsidRPr="00404FC0">
        <w:rPr>
          <w:rFonts w:ascii="Times New Roman" w:hAnsi="Times New Roman" w:cs="Times New Roman"/>
          <w:noProof/>
          <w:sz w:val="24"/>
          <w:szCs w:val="24"/>
          <w:lang w:val="lv-LV"/>
        </w:rPr>
        <w:t>ēdes</w:t>
      </w:r>
      <w:r w:rsidRPr="00404FC0">
        <w:rPr>
          <w:rFonts w:ascii="Times New Roman" w:hAnsi="Times New Roman" w:cs="Times New Roman"/>
          <w:noProof/>
          <w:sz w:val="24"/>
          <w:szCs w:val="24"/>
          <w:lang w:val="lv-LV"/>
        </w:rPr>
        <w:t xml:space="preserve"> sasaukšanu </w:t>
      </w:r>
      <w:r w:rsidR="00207018" w:rsidRPr="00404FC0">
        <w:rPr>
          <w:rFonts w:ascii="Times New Roman" w:hAnsi="Times New Roman" w:cs="Times New Roman"/>
          <w:noProof/>
          <w:sz w:val="24"/>
          <w:szCs w:val="24"/>
          <w:lang w:val="lv-LV"/>
        </w:rPr>
        <w:t xml:space="preserve">AARC </w:t>
      </w:r>
      <w:r w:rsidRPr="00404FC0">
        <w:rPr>
          <w:rFonts w:ascii="Times New Roman" w:hAnsi="Times New Roman" w:cs="Times New Roman"/>
          <w:noProof/>
          <w:sz w:val="24"/>
          <w:szCs w:val="24"/>
          <w:lang w:val="lv-LV"/>
        </w:rPr>
        <w:t>valde nosūta visiem AAR</w:t>
      </w:r>
      <w:r w:rsidR="006545D9" w:rsidRPr="00404FC0">
        <w:rPr>
          <w:rFonts w:ascii="Times New Roman" w:hAnsi="Times New Roman" w:cs="Times New Roman"/>
          <w:noProof/>
          <w:sz w:val="24"/>
          <w:szCs w:val="24"/>
          <w:lang w:val="lv-LV"/>
        </w:rPr>
        <w:t>C</w:t>
      </w:r>
      <w:r w:rsidRPr="00404FC0">
        <w:rPr>
          <w:rFonts w:ascii="Times New Roman" w:hAnsi="Times New Roman" w:cs="Times New Roman"/>
          <w:noProof/>
          <w:sz w:val="24"/>
          <w:szCs w:val="24"/>
          <w:lang w:val="lv-LV"/>
        </w:rPr>
        <w:t xml:space="preserve"> uzraudzības padomes locekļiem ne vēlāk kā divas nedēļas pirms </w:t>
      </w:r>
      <w:r w:rsidR="003F1423" w:rsidRPr="00404FC0">
        <w:rPr>
          <w:rFonts w:ascii="Times New Roman" w:hAnsi="Times New Roman" w:cs="Times New Roman"/>
          <w:noProof/>
          <w:sz w:val="24"/>
          <w:szCs w:val="24"/>
          <w:lang w:val="lv-LV"/>
        </w:rPr>
        <w:t>sēdes norises datuma</w:t>
      </w:r>
      <w:r w:rsidRPr="00404FC0">
        <w:rPr>
          <w:rFonts w:ascii="Times New Roman" w:hAnsi="Times New Roman" w:cs="Times New Roman"/>
          <w:noProof/>
          <w:sz w:val="24"/>
          <w:szCs w:val="24"/>
          <w:lang w:val="lv-LV"/>
        </w:rPr>
        <w:t xml:space="preserve">. Paziņojumā norāda </w:t>
      </w:r>
      <w:r w:rsidR="003F1423" w:rsidRPr="00404FC0">
        <w:rPr>
          <w:rFonts w:ascii="Times New Roman" w:hAnsi="Times New Roman" w:cs="Times New Roman"/>
          <w:noProof/>
          <w:sz w:val="24"/>
          <w:szCs w:val="24"/>
          <w:lang w:val="lv-LV"/>
        </w:rPr>
        <w:t>sēdes</w:t>
      </w:r>
      <w:r w:rsidRPr="00404FC0">
        <w:rPr>
          <w:rFonts w:ascii="Times New Roman" w:hAnsi="Times New Roman" w:cs="Times New Roman"/>
          <w:noProof/>
          <w:sz w:val="24"/>
          <w:szCs w:val="24"/>
          <w:lang w:val="lv-LV"/>
        </w:rPr>
        <w:t xml:space="preserve"> norises vietu un laiku, </w:t>
      </w:r>
      <w:r w:rsidR="003F1423" w:rsidRPr="00404FC0">
        <w:rPr>
          <w:rFonts w:ascii="Times New Roman" w:hAnsi="Times New Roman" w:cs="Times New Roman"/>
          <w:noProof/>
          <w:sz w:val="24"/>
          <w:szCs w:val="24"/>
          <w:lang w:val="lv-LV"/>
        </w:rPr>
        <w:t>sēdes</w:t>
      </w:r>
      <w:r w:rsidRPr="00404FC0">
        <w:rPr>
          <w:rFonts w:ascii="Times New Roman" w:hAnsi="Times New Roman" w:cs="Times New Roman"/>
          <w:noProof/>
          <w:sz w:val="24"/>
          <w:szCs w:val="24"/>
          <w:lang w:val="lv-LV"/>
        </w:rPr>
        <w:t xml:space="preserve"> darba kārtību, lēmumu projektus, kā arī citas ziņas, kas saistītas ar </w:t>
      </w:r>
      <w:r w:rsidR="003F1423" w:rsidRPr="00404FC0">
        <w:rPr>
          <w:rFonts w:ascii="Times New Roman" w:hAnsi="Times New Roman" w:cs="Times New Roman"/>
          <w:noProof/>
          <w:sz w:val="24"/>
          <w:szCs w:val="24"/>
          <w:lang w:val="lv-LV"/>
        </w:rPr>
        <w:t>sēdes</w:t>
      </w:r>
      <w:r w:rsidRPr="00404FC0">
        <w:rPr>
          <w:rFonts w:ascii="Times New Roman" w:hAnsi="Times New Roman" w:cs="Times New Roman"/>
          <w:noProof/>
          <w:sz w:val="24"/>
          <w:szCs w:val="24"/>
          <w:lang w:val="lv-LV"/>
        </w:rPr>
        <w:t xml:space="preserve"> sasaukšanu un norisi.</w:t>
      </w:r>
    </w:p>
    <w:p w14:paraId="6913263B" w14:textId="751C6225" w:rsidR="00C06D7A" w:rsidRPr="00404FC0" w:rsidRDefault="00A04289" w:rsidP="001F5700">
      <w:pPr>
        <w:pStyle w:val="ListParagraph"/>
        <w:numPr>
          <w:ilvl w:val="0"/>
          <w:numId w:val="1"/>
        </w:numPr>
        <w:spacing w:after="0" w:line="240" w:lineRule="auto"/>
        <w:ind w:left="284" w:hanging="284"/>
        <w:jc w:val="both"/>
        <w:rPr>
          <w:rFonts w:ascii="Times New Roman" w:hAnsi="Times New Roman" w:cs="Times New Roman"/>
          <w:noProof/>
          <w:sz w:val="24"/>
          <w:szCs w:val="24"/>
          <w:lang w:val="lv-LV"/>
        </w:rPr>
      </w:pPr>
      <w:r w:rsidRPr="00404FC0">
        <w:rPr>
          <w:rFonts w:ascii="Times New Roman" w:hAnsi="Times New Roman" w:cs="Times New Roman"/>
          <w:noProof/>
          <w:sz w:val="24"/>
          <w:szCs w:val="24"/>
          <w:lang w:val="lv-LV"/>
        </w:rPr>
        <w:t xml:space="preserve">AARC uzraudzības padome ir lemtiesīga, ja </w:t>
      </w:r>
      <w:r w:rsidR="003F1423" w:rsidRPr="00404FC0">
        <w:rPr>
          <w:rFonts w:ascii="Times New Roman" w:hAnsi="Times New Roman" w:cs="Times New Roman"/>
          <w:noProof/>
          <w:sz w:val="24"/>
          <w:szCs w:val="24"/>
          <w:lang w:val="lv-LV"/>
        </w:rPr>
        <w:t>sēdē</w:t>
      </w:r>
      <w:r w:rsidRPr="00404FC0">
        <w:rPr>
          <w:rFonts w:ascii="Times New Roman" w:hAnsi="Times New Roman" w:cs="Times New Roman"/>
          <w:noProof/>
          <w:sz w:val="24"/>
          <w:szCs w:val="24"/>
          <w:lang w:val="lv-LV"/>
        </w:rPr>
        <w:t xml:space="preserve"> pieda</w:t>
      </w:r>
      <w:r w:rsidR="003F1423" w:rsidRPr="00404FC0">
        <w:rPr>
          <w:rFonts w:ascii="Times New Roman" w:hAnsi="Times New Roman" w:cs="Times New Roman"/>
          <w:noProof/>
          <w:sz w:val="24"/>
          <w:szCs w:val="24"/>
          <w:lang w:val="lv-LV"/>
        </w:rPr>
        <w:t>lās</w:t>
      </w:r>
      <w:r w:rsidRPr="00404FC0">
        <w:rPr>
          <w:rFonts w:ascii="Times New Roman" w:hAnsi="Times New Roman" w:cs="Times New Roman"/>
          <w:noProof/>
          <w:sz w:val="24"/>
          <w:szCs w:val="24"/>
          <w:lang w:val="lv-LV"/>
        </w:rPr>
        <w:t xml:space="preserve"> vismaz divas trešdaļas no </w:t>
      </w:r>
      <w:r w:rsidR="00357077" w:rsidRPr="00404FC0">
        <w:rPr>
          <w:rFonts w:ascii="Times New Roman" w:hAnsi="Times New Roman" w:cs="Times New Roman"/>
          <w:noProof/>
          <w:sz w:val="24"/>
          <w:szCs w:val="24"/>
          <w:lang w:val="lv-LV"/>
        </w:rPr>
        <w:t xml:space="preserve">kopējā </w:t>
      </w:r>
      <w:r w:rsidRPr="00404FC0">
        <w:rPr>
          <w:rFonts w:ascii="Times New Roman" w:hAnsi="Times New Roman" w:cs="Times New Roman"/>
          <w:noProof/>
          <w:sz w:val="24"/>
          <w:szCs w:val="24"/>
          <w:lang w:val="lv-LV"/>
        </w:rPr>
        <w:t>AARC uzraudzības padomes locekļ</w:t>
      </w:r>
      <w:r w:rsidR="00357077" w:rsidRPr="00404FC0">
        <w:rPr>
          <w:rFonts w:ascii="Times New Roman" w:hAnsi="Times New Roman" w:cs="Times New Roman"/>
          <w:noProof/>
          <w:sz w:val="24"/>
          <w:szCs w:val="24"/>
          <w:lang w:val="lv-LV"/>
        </w:rPr>
        <w:t>u skaita.</w:t>
      </w:r>
      <w:r w:rsidRPr="00404FC0">
        <w:rPr>
          <w:rFonts w:ascii="Times New Roman" w:hAnsi="Times New Roman" w:cs="Times New Roman"/>
          <w:noProof/>
          <w:sz w:val="24"/>
          <w:szCs w:val="24"/>
          <w:lang w:val="lv-LV"/>
        </w:rPr>
        <w:t xml:space="preserve"> </w:t>
      </w:r>
      <w:r w:rsidR="00484EE2" w:rsidRPr="00404FC0">
        <w:rPr>
          <w:rFonts w:ascii="Times New Roman" w:hAnsi="Times New Roman" w:cs="Times New Roman"/>
          <w:noProof/>
          <w:sz w:val="24"/>
          <w:szCs w:val="24"/>
          <w:lang w:val="lv-LV"/>
        </w:rPr>
        <w:t>AARC uzraudzības padome lēmumus saistībā ar AARC darbību un tam noteikto uzdevumu izpildi pieņem vienbal</w:t>
      </w:r>
      <w:r w:rsidR="006545D9" w:rsidRPr="00404FC0">
        <w:rPr>
          <w:rFonts w:ascii="Times New Roman" w:hAnsi="Times New Roman" w:cs="Times New Roman"/>
          <w:noProof/>
          <w:sz w:val="24"/>
          <w:szCs w:val="24"/>
          <w:lang w:val="lv-LV"/>
        </w:rPr>
        <w:t>s</w:t>
      </w:r>
      <w:r w:rsidR="00484EE2" w:rsidRPr="00404FC0">
        <w:rPr>
          <w:rFonts w:ascii="Times New Roman" w:hAnsi="Times New Roman" w:cs="Times New Roman"/>
          <w:noProof/>
          <w:sz w:val="24"/>
          <w:szCs w:val="24"/>
          <w:lang w:val="lv-LV"/>
        </w:rPr>
        <w:t>īgi, proti, ja attiecīgo lēmumu, balsojot “par”, ir atbalstījuši visi AARC uzraudzības padom</w:t>
      </w:r>
      <w:r w:rsidR="00357077" w:rsidRPr="00404FC0">
        <w:rPr>
          <w:rFonts w:ascii="Times New Roman" w:hAnsi="Times New Roman" w:cs="Times New Roman"/>
          <w:noProof/>
          <w:sz w:val="24"/>
          <w:szCs w:val="24"/>
          <w:lang w:val="lv-LV"/>
        </w:rPr>
        <w:t>es sēdē klātesošie padomes</w:t>
      </w:r>
      <w:r w:rsidR="00484EE2" w:rsidRPr="00404FC0">
        <w:rPr>
          <w:rFonts w:ascii="Times New Roman" w:hAnsi="Times New Roman" w:cs="Times New Roman"/>
          <w:noProof/>
          <w:sz w:val="24"/>
          <w:szCs w:val="24"/>
          <w:lang w:val="lv-LV"/>
        </w:rPr>
        <w:t xml:space="preserve"> locekļi.</w:t>
      </w:r>
      <w:r w:rsidR="007D529D" w:rsidRPr="00404FC0">
        <w:rPr>
          <w:rFonts w:ascii="Times New Roman" w:hAnsi="Times New Roman" w:cs="Times New Roman"/>
          <w:noProof/>
          <w:sz w:val="24"/>
          <w:szCs w:val="24"/>
          <w:lang w:val="lv-LV"/>
        </w:rPr>
        <w:t xml:space="preserve"> AARC uzraudzības padomes loceklis nevar pilnvarot citas personas viņa vietā piedalīties AARC uzraudzības padomes sēdēs un balsot par AARC uzraudzības padomes sēdēs izskatāmajiem jautājumiem.</w:t>
      </w:r>
    </w:p>
    <w:p w14:paraId="4D4CD799" w14:textId="57CA7407" w:rsidR="007D529D" w:rsidRPr="00404FC0" w:rsidRDefault="003B37A2" w:rsidP="00AD6FCF">
      <w:pPr>
        <w:pStyle w:val="ListParagraph"/>
        <w:numPr>
          <w:ilvl w:val="0"/>
          <w:numId w:val="1"/>
        </w:numPr>
        <w:spacing w:after="0" w:line="240" w:lineRule="auto"/>
        <w:ind w:left="284" w:hanging="284"/>
        <w:jc w:val="both"/>
        <w:rPr>
          <w:rFonts w:ascii="Times New Roman" w:hAnsi="Times New Roman" w:cs="Times New Roman"/>
          <w:noProof/>
          <w:sz w:val="24"/>
          <w:szCs w:val="24"/>
          <w:lang w:val="lv-LV"/>
        </w:rPr>
      </w:pPr>
      <w:r w:rsidRPr="00404FC0">
        <w:rPr>
          <w:rFonts w:ascii="Times New Roman" w:hAnsi="Times New Roman" w:cs="Times New Roman"/>
          <w:noProof/>
          <w:sz w:val="24"/>
          <w:szCs w:val="24"/>
          <w:lang w:val="lv-LV"/>
        </w:rPr>
        <w:t>AARC uzraudzības padomes sapulces norise atspoguļojama protokolā, kurā norāda sapulces norises vietu, datumu un laiku; to personu vārdu, uzvārdu un amatu, kuras piedalās jautājuma izskatīšanā; sapulces vadītāja un sekretāra (protokolētāja) vārdu un uzvārdu; sapulces darba kārtību; darba kārtības jautājumu apspriešanas gaitu un saturu; pieņemtos lēmumus visos darba kārtības jautājumos. Protokolu paraksta sapulces vadītājs un sekretārs (protokolētājs).</w:t>
      </w:r>
    </w:p>
    <w:p w14:paraId="318F7418" w14:textId="3BD029B6" w:rsidR="00EF10EF" w:rsidRPr="00404FC0" w:rsidRDefault="00DD6850" w:rsidP="001F5700">
      <w:pPr>
        <w:pStyle w:val="ListParagraph"/>
        <w:numPr>
          <w:ilvl w:val="0"/>
          <w:numId w:val="1"/>
        </w:numPr>
        <w:spacing w:after="0" w:line="240" w:lineRule="auto"/>
        <w:ind w:left="284" w:hanging="284"/>
        <w:jc w:val="both"/>
        <w:rPr>
          <w:rFonts w:ascii="Times New Roman" w:hAnsi="Times New Roman" w:cs="Times New Roman"/>
          <w:noProof/>
          <w:sz w:val="24"/>
          <w:szCs w:val="24"/>
          <w:lang w:val="lv-LV"/>
        </w:rPr>
      </w:pPr>
      <w:r w:rsidRPr="00404FC0">
        <w:rPr>
          <w:rFonts w:ascii="Times New Roman" w:hAnsi="Times New Roman" w:cs="Times New Roman"/>
          <w:noProof/>
          <w:sz w:val="24"/>
          <w:szCs w:val="24"/>
          <w:lang w:val="lv-LV"/>
        </w:rPr>
        <w:t>AARC valde ir izpildinstitūcija, kura vada un pārstāv AARC</w:t>
      </w:r>
      <w:r w:rsidR="00AD6FCF" w:rsidRPr="00404FC0">
        <w:rPr>
          <w:rFonts w:ascii="Times New Roman" w:hAnsi="Times New Roman" w:cs="Times New Roman"/>
          <w:noProof/>
          <w:sz w:val="24"/>
          <w:szCs w:val="24"/>
          <w:lang w:val="lv-LV"/>
        </w:rPr>
        <w:t xml:space="preserve">. </w:t>
      </w:r>
      <w:r w:rsidR="007D529D" w:rsidRPr="00404FC0">
        <w:rPr>
          <w:rFonts w:ascii="Times New Roman" w:hAnsi="Times New Roman" w:cs="Times New Roman"/>
          <w:noProof/>
          <w:sz w:val="24"/>
          <w:szCs w:val="24"/>
          <w:lang w:val="lv-LV"/>
        </w:rPr>
        <w:t>S</w:t>
      </w:r>
      <w:r w:rsidR="00EE469D" w:rsidRPr="00404FC0">
        <w:rPr>
          <w:rFonts w:ascii="Times New Roman" w:hAnsi="Times New Roman" w:cs="Times New Roman"/>
          <w:noProof/>
          <w:sz w:val="24"/>
          <w:szCs w:val="24"/>
          <w:lang w:val="lv-LV"/>
        </w:rPr>
        <w:t>truktūrvienīb</w:t>
      </w:r>
      <w:r w:rsidR="00AD6FCF" w:rsidRPr="00404FC0">
        <w:rPr>
          <w:rFonts w:ascii="Times New Roman" w:hAnsi="Times New Roman" w:cs="Times New Roman"/>
          <w:noProof/>
          <w:sz w:val="24"/>
          <w:szCs w:val="24"/>
          <w:lang w:val="lv-LV"/>
        </w:rPr>
        <w:t>a</w:t>
      </w:r>
      <w:r w:rsidR="003F1423" w:rsidRPr="00404FC0">
        <w:rPr>
          <w:rFonts w:ascii="Times New Roman" w:hAnsi="Times New Roman" w:cs="Times New Roman"/>
          <w:noProof/>
          <w:sz w:val="24"/>
          <w:szCs w:val="24"/>
          <w:lang w:val="lv-LV"/>
        </w:rPr>
        <w:t xml:space="preserve"> </w:t>
      </w:r>
      <w:r w:rsidR="00EF10EF" w:rsidRPr="00404FC0">
        <w:rPr>
          <w:rFonts w:ascii="Times New Roman" w:hAnsi="Times New Roman" w:cs="Times New Roman"/>
          <w:noProof/>
          <w:sz w:val="24"/>
          <w:szCs w:val="24"/>
          <w:lang w:val="lv-LV"/>
        </w:rPr>
        <w:t xml:space="preserve">pārvalda </w:t>
      </w:r>
      <w:r w:rsidR="00926D43" w:rsidRPr="00404FC0">
        <w:rPr>
          <w:rFonts w:ascii="Times New Roman" w:hAnsi="Times New Roman" w:cs="Times New Roman"/>
          <w:noProof/>
          <w:sz w:val="24"/>
          <w:szCs w:val="24"/>
          <w:lang w:val="lv-LV"/>
        </w:rPr>
        <w:t xml:space="preserve">Struktūrvienības </w:t>
      </w:r>
      <w:r w:rsidR="00EF10EF" w:rsidRPr="00404FC0">
        <w:rPr>
          <w:rFonts w:ascii="Times New Roman" w:hAnsi="Times New Roman" w:cs="Times New Roman"/>
          <w:noProof/>
          <w:sz w:val="24"/>
          <w:szCs w:val="24"/>
          <w:lang w:val="lv-LV"/>
        </w:rPr>
        <w:t>mantu un rīkojas ar</w:t>
      </w:r>
      <w:r w:rsidR="00FB2BD1" w:rsidRPr="00404FC0">
        <w:rPr>
          <w:rFonts w:ascii="Times New Roman" w:hAnsi="Times New Roman" w:cs="Times New Roman"/>
          <w:noProof/>
          <w:sz w:val="24"/>
          <w:szCs w:val="24"/>
          <w:lang w:val="lv-LV"/>
        </w:rPr>
        <w:t xml:space="preserve"> tā</w:t>
      </w:r>
      <w:r w:rsidR="009D01DF" w:rsidRPr="00404FC0">
        <w:rPr>
          <w:rFonts w:ascii="Times New Roman" w:hAnsi="Times New Roman" w:cs="Times New Roman"/>
          <w:noProof/>
          <w:sz w:val="24"/>
          <w:szCs w:val="24"/>
          <w:lang w:val="lv-LV"/>
        </w:rPr>
        <w:t>s</w:t>
      </w:r>
      <w:r w:rsidR="00EF10EF" w:rsidRPr="00404FC0">
        <w:rPr>
          <w:rFonts w:ascii="Times New Roman" w:hAnsi="Times New Roman" w:cs="Times New Roman"/>
          <w:noProof/>
          <w:sz w:val="24"/>
          <w:szCs w:val="24"/>
          <w:lang w:val="lv-LV"/>
        </w:rPr>
        <w:t xml:space="preserve"> līdzekļiem spēkā esošo normatīvo aktu, </w:t>
      </w:r>
      <w:r w:rsidR="003B37A2" w:rsidRPr="00404FC0">
        <w:rPr>
          <w:rFonts w:ascii="Times New Roman" w:hAnsi="Times New Roman" w:cs="Times New Roman"/>
          <w:noProof/>
          <w:sz w:val="24"/>
          <w:szCs w:val="24"/>
          <w:lang w:val="lv-LV"/>
        </w:rPr>
        <w:t xml:space="preserve">AARC uzraudzības padomes lēmumu, </w:t>
      </w:r>
      <w:r w:rsidR="00EF10EF" w:rsidRPr="00404FC0">
        <w:rPr>
          <w:rFonts w:ascii="Times New Roman" w:hAnsi="Times New Roman" w:cs="Times New Roman"/>
          <w:noProof/>
          <w:sz w:val="24"/>
          <w:szCs w:val="24"/>
          <w:lang w:val="lv-LV"/>
        </w:rPr>
        <w:t>Reglamenta</w:t>
      </w:r>
      <w:r w:rsidR="00916030" w:rsidRPr="00404FC0">
        <w:rPr>
          <w:rFonts w:ascii="Times New Roman" w:hAnsi="Times New Roman" w:cs="Times New Roman"/>
          <w:noProof/>
          <w:sz w:val="24"/>
          <w:szCs w:val="24"/>
          <w:lang w:val="lv-LV"/>
        </w:rPr>
        <w:t xml:space="preserve">, citu iekšējo normatīvo aktu </w:t>
      </w:r>
      <w:r w:rsidR="00EF10EF" w:rsidRPr="00404FC0">
        <w:rPr>
          <w:rFonts w:ascii="Times New Roman" w:hAnsi="Times New Roman" w:cs="Times New Roman"/>
          <w:noProof/>
          <w:sz w:val="24"/>
          <w:szCs w:val="24"/>
          <w:lang w:val="lv-LV"/>
        </w:rPr>
        <w:t xml:space="preserve">un </w:t>
      </w:r>
      <w:r w:rsidR="007D529D" w:rsidRPr="00404FC0">
        <w:rPr>
          <w:rFonts w:ascii="Times New Roman" w:hAnsi="Times New Roman" w:cs="Times New Roman"/>
          <w:noProof/>
          <w:sz w:val="24"/>
          <w:szCs w:val="24"/>
          <w:lang w:val="lv-LV"/>
        </w:rPr>
        <w:t xml:space="preserve">Struktūrvienības </w:t>
      </w:r>
      <w:r w:rsidR="00EF10EF" w:rsidRPr="00404FC0">
        <w:rPr>
          <w:rFonts w:ascii="Times New Roman" w:hAnsi="Times New Roman" w:cs="Times New Roman"/>
          <w:noProof/>
          <w:sz w:val="24"/>
          <w:szCs w:val="24"/>
          <w:lang w:val="lv-LV"/>
        </w:rPr>
        <w:t>budžeta ietvaros.</w:t>
      </w:r>
    </w:p>
    <w:p w14:paraId="664CCE95" w14:textId="36ABE339" w:rsidR="009D494D" w:rsidRPr="00404FC0" w:rsidRDefault="009D494D" w:rsidP="009D494D">
      <w:pPr>
        <w:pStyle w:val="ListParagraph"/>
        <w:numPr>
          <w:ilvl w:val="0"/>
          <w:numId w:val="1"/>
        </w:numPr>
        <w:jc w:val="both"/>
        <w:rPr>
          <w:rFonts w:ascii="Times New Roman" w:hAnsi="Times New Roman" w:cs="Times New Roman"/>
          <w:noProof/>
          <w:sz w:val="24"/>
          <w:szCs w:val="24"/>
          <w:lang w:val="lv-LV"/>
        </w:rPr>
      </w:pPr>
      <w:bookmarkStart w:id="9" w:name="_Hlk168656457"/>
      <w:r w:rsidRPr="00404FC0">
        <w:rPr>
          <w:rFonts w:ascii="Times New Roman" w:hAnsi="Times New Roman" w:cs="Times New Roman"/>
          <w:noProof/>
          <w:sz w:val="24"/>
          <w:szCs w:val="24"/>
          <w:lang w:val="lv-LV"/>
        </w:rPr>
        <w:t>AARC valde izstrādā Struktūrvienības budžetu un nodrošina Struktūrvienības budžeta virzīšanu apstiprināšanai</w:t>
      </w:r>
      <w:r w:rsidR="006C1581" w:rsidRPr="00404FC0">
        <w:rPr>
          <w:rFonts w:ascii="Times New Roman" w:hAnsi="Times New Roman" w:cs="Times New Roman"/>
          <w:noProof/>
          <w:sz w:val="24"/>
          <w:szCs w:val="24"/>
          <w:lang w:val="lv-LV"/>
        </w:rPr>
        <w:t xml:space="preserve"> AARC padomē</w:t>
      </w:r>
      <w:r w:rsidR="007361EB" w:rsidRPr="00404FC0">
        <w:rPr>
          <w:rFonts w:ascii="Times New Roman" w:hAnsi="Times New Roman" w:cs="Times New Roman"/>
          <w:noProof/>
          <w:sz w:val="24"/>
          <w:szCs w:val="24"/>
          <w:lang w:val="lv-LV"/>
        </w:rPr>
        <w:t>.</w:t>
      </w:r>
    </w:p>
    <w:bookmarkEnd w:id="9"/>
    <w:p w14:paraId="19E4CDDB" w14:textId="171C4263" w:rsidR="001571BA" w:rsidRPr="00404FC0" w:rsidRDefault="001571BA" w:rsidP="001F5700">
      <w:pPr>
        <w:pStyle w:val="ListParagraph"/>
        <w:numPr>
          <w:ilvl w:val="0"/>
          <w:numId w:val="1"/>
        </w:numPr>
        <w:spacing w:after="0" w:line="240" w:lineRule="auto"/>
        <w:ind w:left="284" w:hanging="284"/>
        <w:jc w:val="both"/>
        <w:rPr>
          <w:rFonts w:ascii="Times New Roman" w:hAnsi="Times New Roman" w:cs="Times New Roman"/>
          <w:noProof/>
          <w:sz w:val="24"/>
          <w:szCs w:val="24"/>
          <w:lang w:val="lv-LV"/>
        </w:rPr>
      </w:pPr>
      <w:r w:rsidRPr="00404FC0">
        <w:rPr>
          <w:rFonts w:ascii="Times New Roman" w:hAnsi="Times New Roman" w:cs="Times New Roman"/>
          <w:noProof/>
          <w:sz w:val="24"/>
          <w:szCs w:val="24"/>
          <w:lang w:val="lv-LV"/>
        </w:rPr>
        <w:t>Darba organizācijas kārtīb</w:t>
      </w:r>
      <w:r w:rsidR="00894149" w:rsidRPr="00404FC0">
        <w:rPr>
          <w:rFonts w:ascii="Times New Roman" w:hAnsi="Times New Roman" w:cs="Times New Roman"/>
          <w:noProof/>
          <w:sz w:val="24"/>
          <w:szCs w:val="24"/>
          <w:lang w:val="lv-LV"/>
        </w:rPr>
        <w:t xml:space="preserve">as jautājumus, kas nav norādīti Reglamentā, </w:t>
      </w:r>
      <w:r w:rsidRPr="00404FC0">
        <w:rPr>
          <w:rFonts w:ascii="Times New Roman" w:hAnsi="Times New Roman" w:cs="Times New Roman"/>
          <w:noProof/>
          <w:sz w:val="24"/>
          <w:szCs w:val="24"/>
          <w:lang w:val="lv-LV"/>
        </w:rPr>
        <w:t>nosaka AARC</w:t>
      </w:r>
      <w:r w:rsidR="0097105E" w:rsidRPr="00404FC0">
        <w:rPr>
          <w:rFonts w:ascii="Times New Roman" w:hAnsi="Times New Roman" w:cs="Times New Roman"/>
          <w:noProof/>
          <w:sz w:val="24"/>
          <w:szCs w:val="24"/>
          <w:lang w:val="lv-LV"/>
        </w:rPr>
        <w:t> </w:t>
      </w:r>
      <w:r w:rsidR="001B141F" w:rsidRPr="00404FC0">
        <w:rPr>
          <w:rFonts w:ascii="Times New Roman" w:hAnsi="Times New Roman" w:cs="Times New Roman"/>
          <w:noProof/>
          <w:sz w:val="24"/>
          <w:szCs w:val="24"/>
          <w:lang w:val="lv-LV"/>
        </w:rPr>
        <w:t>valdes</w:t>
      </w:r>
      <w:r w:rsidRPr="00404FC0">
        <w:rPr>
          <w:rFonts w:ascii="Times New Roman" w:hAnsi="Times New Roman" w:cs="Times New Roman"/>
          <w:noProof/>
          <w:sz w:val="24"/>
          <w:szCs w:val="24"/>
          <w:lang w:val="lv-LV"/>
        </w:rPr>
        <w:t xml:space="preserve"> izdoti iekšējie normatīvie akti.</w:t>
      </w:r>
    </w:p>
    <w:p w14:paraId="5FC87B15" w14:textId="179EA41A" w:rsidR="009A4FCF" w:rsidRPr="00404FC0" w:rsidRDefault="00AD6FCF" w:rsidP="001F5700">
      <w:pPr>
        <w:pStyle w:val="ListParagraph"/>
        <w:numPr>
          <w:ilvl w:val="0"/>
          <w:numId w:val="1"/>
        </w:numPr>
        <w:spacing w:after="0" w:line="240" w:lineRule="auto"/>
        <w:ind w:left="284" w:hanging="284"/>
        <w:jc w:val="both"/>
        <w:rPr>
          <w:rFonts w:ascii="Times New Roman" w:hAnsi="Times New Roman" w:cs="Times New Roman"/>
          <w:noProof/>
          <w:sz w:val="24"/>
          <w:szCs w:val="24"/>
          <w:lang w:val="lv-LV"/>
        </w:rPr>
      </w:pPr>
      <w:r w:rsidRPr="00404FC0">
        <w:rPr>
          <w:rFonts w:ascii="Times New Roman" w:hAnsi="Times New Roman" w:cs="Times New Roman"/>
          <w:noProof/>
          <w:sz w:val="24"/>
          <w:szCs w:val="24"/>
          <w:lang w:val="lv-LV"/>
        </w:rPr>
        <w:t>S</w:t>
      </w:r>
      <w:r w:rsidR="009F7775" w:rsidRPr="00404FC0">
        <w:rPr>
          <w:rFonts w:ascii="Times New Roman" w:hAnsi="Times New Roman" w:cs="Times New Roman"/>
          <w:noProof/>
          <w:sz w:val="24"/>
          <w:szCs w:val="24"/>
          <w:lang w:val="lv-LV"/>
        </w:rPr>
        <w:t>truktūrvienības</w:t>
      </w:r>
      <w:r w:rsidR="0097105E" w:rsidRPr="00404FC0">
        <w:rPr>
          <w:rFonts w:ascii="Times New Roman" w:hAnsi="Times New Roman" w:cs="Times New Roman"/>
          <w:noProof/>
          <w:sz w:val="24"/>
          <w:szCs w:val="24"/>
          <w:lang w:val="lv-LV"/>
        </w:rPr>
        <w:t xml:space="preserve"> </w:t>
      </w:r>
      <w:r w:rsidR="00A02242" w:rsidRPr="00404FC0">
        <w:rPr>
          <w:rFonts w:ascii="Times New Roman" w:hAnsi="Times New Roman" w:cs="Times New Roman"/>
          <w:noProof/>
          <w:sz w:val="24"/>
          <w:szCs w:val="24"/>
          <w:lang w:val="lv-LV"/>
        </w:rPr>
        <w:t xml:space="preserve">organizatorisko </w:t>
      </w:r>
      <w:r w:rsidR="00DD6850" w:rsidRPr="00404FC0">
        <w:rPr>
          <w:rFonts w:ascii="Times New Roman" w:hAnsi="Times New Roman" w:cs="Times New Roman"/>
          <w:noProof/>
          <w:sz w:val="24"/>
          <w:szCs w:val="24"/>
          <w:lang w:val="lv-LV"/>
        </w:rPr>
        <w:t>struktūr</w:t>
      </w:r>
      <w:r w:rsidR="0009511D" w:rsidRPr="00404FC0">
        <w:rPr>
          <w:rFonts w:ascii="Times New Roman" w:hAnsi="Times New Roman" w:cs="Times New Roman"/>
          <w:noProof/>
          <w:sz w:val="24"/>
          <w:szCs w:val="24"/>
          <w:lang w:val="lv-LV"/>
        </w:rPr>
        <w:t>u</w:t>
      </w:r>
      <w:r w:rsidRPr="00404FC0">
        <w:rPr>
          <w:rFonts w:ascii="Times New Roman" w:hAnsi="Times New Roman" w:cs="Times New Roman"/>
          <w:noProof/>
          <w:sz w:val="24"/>
          <w:szCs w:val="24"/>
          <w:lang w:val="lv-LV"/>
        </w:rPr>
        <w:t xml:space="preserve">, </w:t>
      </w:r>
      <w:r w:rsidR="0009511D" w:rsidRPr="00404FC0">
        <w:rPr>
          <w:rFonts w:ascii="Times New Roman" w:hAnsi="Times New Roman" w:cs="Times New Roman"/>
          <w:noProof/>
          <w:sz w:val="24"/>
          <w:szCs w:val="24"/>
          <w:lang w:val="lv-LV"/>
        </w:rPr>
        <w:t>kompetences</w:t>
      </w:r>
      <w:r w:rsidR="00B53CFF" w:rsidRPr="00404FC0">
        <w:rPr>
          <w:rFonts w:ascii="Times New Roman" w:hAnsi="Times New Roman" w:cs="Times New Roman"/>
          <w:noProof/>
          <w:sz w:val="24"/>
          <w:szCs w:val="24"/>
          <w:lang w:val="lv-LV"/>
        </w:rPr>
        <w:t>, funkciju un uzdevumu</w:t>
      </w:r>
      <w:r w:rsidR="0009511D" w:rsidRPr="00404FC0">
        <w:rPr>
          <w:rFonts w:ascii="Times New Roman" w:hAnsi="Times New Roman" w:cs="Times New Roman"/>
          <w:noProof/>
          <w:sz w:val="24"/>
          <w:szCs w:val="24"/>
          <w:lang w:val="lv-LV"/>
        </w:rPr>
        <w:t xml:space="preserve"> apjomu</w:t>
      </w:r>
      <w:r w:rsidR="00DD6850" w:rsidRPr="00404FC0">
        <w:rPr>
          <w:rFonts w:ascii="Times New Roman" w:hAnsi="Times New Roman" w:cs="Times New Roman"/>
          <w:noProof/>
          <w:sz w:val="24"/>
          <w:szCs w:val="24"/>
          <w:lang w:val="lv-LV"/>
        </w:rPr>
        <w:t xml:space="preserve"> </w:t>
      </w:r>
      <w:r w:rsidR="0009511D" w:rsidRPr="00404FC0">
        <w:rPr>
          <w:rFonts w:ascii="Times New Roman" w:hAnsi="Times New Roman" w:cs="Times New Roman"/>
          <w:noProof/>
          <w:sz w:val="24"/>
          <w:szCs w:val="24"/>
          <w:lang w:val="lv-LV"/>
        </w:rPr>
        <w:t>nosaka</w:t>
      </w:r>
      <w:r w:rsidR="00DD6850" w:rsidRPr="00404FC0">
        <w:rPr>
          <w:rFonts w:ascii="Times New Roman" w:hAnsi="Times New Roman" w:cs="Times New Roman"/>
          <w:noProof/>
          <w:sz w:val="24"/>
          <w:szCs w:val="24"/>
          <w:lang w:val="lv-LV"/>
        </w:rPr>
        <w:t xml:space="preserve"> AARC valde.</w:t>
      </w:r>
    </w:p>
    <w:p w14:paraId="1029ACFC" w14:textId="2829A910" w:rsidR="00A02242" w:rsidRPr="00404FC0" w:rsidRDefault="00AD6FCF" w:rsidP="001F5700">
      <w:pPr>
        <w:pStyle w:val="ListParagraph"/>
        <w:numPr>
          <w:ilvl w:val="0"/>
          <w:numId w:val="1"/>
        </w:numPr>
        <w:spacing w:after="0" w:line="240" w:lineRule="auto"/>
        <w:ind w:left="284" w:hanging="284"/>
        <w:jc w:val="both"/>
        <w:rPr>
          <w:rFonts w:ascii="Times New Roman" w:hAnsi="Times New Roman" w:cs="Times New Roman"/>
          <w:noProof/>
          <w:sz w:val="24"/>
          <w:szCs w:val="24"/>
          <w:lang w:val="lv-LV"/>
        </w:rPr>
      </w:pPr>
      <w:r w:rsidRPr="00404FC0">
        <w:rPr>
          <w:rFonts w:ascii="Times New Roman" w:hAnsi="Times New Roman" w:cs="Times New Roman"/>
          <w:noProof/>
          <w:sz w:val="24"/>
          <w:szCs w:val="24"/>
          <w:lang w:val="lv-LV"/>
        </w:rPr>
        <w:t>S</w:t>
      </w:r>
      <w:r w:rsidR="00B53CFF" w:rsidRPr="00404FC0">
        <w:rPr>
          <w:rFonts w:ascii="Times New Roman" w:hAnsi="Times New Roman" w:cs="Times New Roman"/>
          <w:noProof/>
          <w:sz w:val="24"/>
          <w:szCs w:val="24"/>
          <w:lang w:val="lv-LV"/>
        </w:rPr>
        <w:t>truktūrvienīb</w:t>
      </w:r>
      <w:r w:rsidRPr="00404FC0">
        <w:rPr>
          <w:rFonts w:ascii="Times New Roman" w:hAnsi="Times New Roman" w:cs="Times New Roman"/>
          <w:noProof/>
          <w:sz w:val="24"/>
          <w:szCs w:val="24"/>
          <w:lang w:val="lv-LV"/>
        </w:rPr>
        <w:t>as</w:t>
      </w:r>
      <w:r w:rsidR="00B53CFF" w:rsidRPr="00404FC0">
        <w:rPr>
          <w:rFonts w:ascii="Times New Roman" w:hAnsi="Times New Roman" w:cs="Times New Roman"/>
          <w:noProof/>
          <w:sz w:val="24"/>
          <w:szCs w:val="24"/>
          <w:lang w:val="lv-LV"/>
        </w:rPr>
        <w:t xml:space="preserve"> vadītāj</w:t>
      </w:r>
      <w:r w:rsidRPr="00404FC0">
        <w:rPr>
          <w:rFonts w:ascii="Times New Roman" w:hAnsi="Times New Roman" w:cs="Times New Roman"/>
          <w:noProof/>
          <w:sz w:val="24"/>
          <w:szCs w:val="24"/>
          <w:lang w:val="lv-LV"/>
        </w:rPr>
        <w:t>a</w:t>
      </w:r>
      <w:r w:rsidR="00B53CFF" w:rsidRPr="00404FC0">
        <w:rPr>
          <w:rFonts w:ascii="Times New Roman" w:hAnsi="Times New Roman" w:cs="Times New Roman"/>
          <w:noProof/>
          <w:sz w:val="24"/>
          <w:szCs w:val="24"/>
          <w:lang w:val="lv-LV"/>
        </w:rPr>
        <w:t>, kā arī darbinieku uzdevumus</w:t>
      </w:r>
      <w:r w:rsidR="00916030" w:rsidRPr="00404FC0">
        <w:rPr>
          <w:rFonts w:ascii="Times New Roman" w:hAnsi="Times New Roman" w:cs="Times New Roman"/>
          <w:noProof/>
          <w:sz w:val="24"/>
          <w:szCs w:val="24"/>
          <w:lang w:val="lv-LV"/>
        </w:rPr>
        <w:t xml:space="preserve"> un pienākumus </w:t>
      </w:r>
      <w:r w:rsidR="00B53CFF" w:rsidRPr="00404FC0">
        <w:rPr>
          <w:rFonts w:ascii="Times New Roman" w:hAnsi="Times New Roman" w:cs="Times New Roman"/>
          <w:noProof/>
          <w:sz w:val="24"/>
          <w:szCs w:val="24"/>
          <w:lang w:val="lv-LV"/>
        </w:rPr>
        <w:t>nosaka AARC valde</w:t>
      </w:r>
      <w:r w:rsidRPr="00404FC0">
        <w:rPr>
          <w:rFonts w:ascii="Times New Roman" w:hAnsi="Times New Roman" w:cs="Times New Roman"/>
          <w:noProof/>
          <w:sz w:val="24"/>
          <w:szCs w:val="24"/>
          <w:lang w:val="lv-LV"/>
        </w:rPr>
        <w:t xml:space="preserve">. </w:t>
      </w:r>
    </w:p>
    <w:p w14:paraId="1E6B64DB" w14:textId="72A91CB6" w:rsidR="006B68BE" w:rsidRPr="00404FC0" w:rsidRDefault="007D529D" w:rsidP="001F5700">
      <w:pPr>
        <w:pStyle w:val="ListParagraph"/>
        <w:numPr>
          <w:ilvl w:val="0"/>
          <w:numId w:val="1"/>
        </w:numPr>
        <w:spacing w:after="0" w:line="240" w:lineRule="auto"/>
        <w:ind w:left="284" w:hanging="284"/>
        <w:jc w:val="both"/>
        <w:rPr>
          <w:rFonts w:ascii="Times New Roman" w:hAnsi="Times New Roman" w:cs="Times New Roman"/>
          <w:noProof/>
          <w:sz w:val="24"/>
          <w:szCs w:val="24"/>
          <w:lang w:val="lv-LV"/>
        </w:rPr>
      </w:pPr>
      <w:r w:rsidRPr="00404FC0">
        <w:rPr>
          <w:rFonts w:ascii="Times New Roman" w:hAnsi="Times New Roman" w:cs="Times New Roman"/>
          <w:noProof/>
          <w:sz w:val="24"/>
          <w:szCs w:val="24"/>
          <w:lang w:val="lv-LV"/>
        </w:rPr>
        <w:t>AARC</w:t>
      </w:r>
      <w:r w:rsidR="00A02242" w:rsidRPr="00404FC0">
        <w:rPr>
          <w:rFonts w:ascii="Times New Roman" w:hAnsi="Times New Roman" w:cs="Times New Roman"/>
          <w:noProof/>
          <w:sz w:val="24"/>
          <w:szCs w:val="24"/>
          <w:lang w:val="lv-LV"/>
        </w:rPr>
        <w:t xml:space="preserve"> valde, lai īstenotu </w:t>
      </w:r>
      <w:r w:rsidRPr="00404FC0">
        <w:rPr>
          <w:rFonts w:ascii="Times New Roman" w:hAnsi="Times New Roman" w:cs="Times New Roman"/>
          <w:noProof/>
          <w:sz w:val="24"/>
          <w:szCs w:val="24"/>
          <w:lang w:val="lv-LV"/>
        </w:rPr>
        <w:t>Struktūrvienības</w:t>
      </w:r>
      <w:r w:rsidR="001C0A2E" w:rsidRPr="00404FC0">
        <w:rPr>
          <w:rFonts w:ascii="Times New Roman" w:hAnsi="Times New Roman" w:cs="Times New Roman"/>
          <w:noProof/>
          <w:sz w:val="24"/>
          <w:szCs w:val="24"/>
          <w:lang w:val="lv-LV"/>
        </w:rPr>
        <w:t xml:space="preserve"> </w:t>
      </w:r>
      <w:r w:rsidR="00A02242" w:rsidRPr="00404FC0">
        <w:rPr>
          <w:rFonts w:ascii="Times New Roman" w:hAnsi="Times New Roman" w:cs="Times New Roman"/>
          <w:noProof/>
          <w:sz w:val="24"/>
          <w:szCs w:val="24"/>
          <w:lang w:val="lv-LV"/>
        </w:rPr>
        <w:t>kompetenc</w:t>
      </w:r>
      <w:r w:rsidR="00AD6FCF" w:rsidRPr="00404FC0">
        <w:rPr>
          <w:rFonts w:ascii="Times New Roman" w:hAnsi="Times New Roman" w:cs="Times New Roman"/>
          <w:noProof/>
          <w:sz w:val="24"/>
          <w:szCs w:val="24"/>
          <w:lang w:val="lv-LV"/>
        </w:rPr>
        <w:t xml:space="preserve">ē </w:t>
      </w:r>
      <w:r w:rsidR="00A02242" w:rsidRPr="00404FC0">
        <w:rPr>
          <w:rFonts w:ascii="Times New Roman" w:hAnsi="Times New Roman" w:cs="Times New Roman"/>
          <w:noProof/>
          <w:sz w:val="24"/>
          <w:szCs w:val="24"/>
          <w:lang w:val="lv-LV"/>
        </w:rPr>
        <w:t xml:space="preserve">esošus uzdevumus, ar rīkojumu var </w:t>
      </w:r>
      <w:r w:rsidR="006B68BE" w:rsidRPr="00404FC0">
        <w:rPr>
          <w:rFonts w:ascii="Times New Roman" w:hAnsi="Times New Roman" w:cs="Times New Roman"/>
          <w:noProof/>
          <w:sz w:val="24"/>
          <w:szCs w:val="24"/>
          <w:lang w:val="lv-LV"/>
        </w:rPr>
        <w:t>iz</w:t>
      </w:r>
      <w:r w:rsidR="00A02242" w:rsidRPr="00404FC0">
        <w:rPr>
          <w:rFonts w:ascii="Times New Roman" w:hAnsi="Times New Roman" w:cs="Times New Roman"/>
          <w:noProof/>
          <w:sz w:val="24"/>
          <w:szCs w:val="24"/>
          <w:lang w:val="lv-LV"/>
        </w:rPr>
        <w:t xml:space="preserve">veidot darba grupas </w:t>
      </w:r>
      <w:r w:rsidR="006B68BE" w:rsidRPr="00404FC0">
        <w:rPr>
          <w:rFonts w:ascii="Times New Roman" w:hAnsi="Times New Roman" w:cs="Times New Roman"/>
          <w:noProof/>
          <w:sz w:val="24"/>
          <w:szCs w:val="24"/>
          <w:lang w:val="lv-LV"/>
        </w:rPr>
        <w:t xml:space="preserve">un komisijas patstāvīgai darbībai vai </w:t>
      </w:r>
      <w:r w:rsidR="00A02242" w:rsidRPr="00404FC0">
        <w:rPr>
          <w:rFonts w:ascii="Times New Roman" w:hAnsi="Times New Roman" w:cs="Times New Roman"/>
          <w:noProof/>
          <w:sz w:val="24"/>
          <w:szCs w:val="24"/>
          <w:lang w:val="lv-LV"/>
        </w:rPr>
        <w:t>atsevišķu uzdevumu izpildei.</w:t>
      </w:r>
    </w:p>
    <w:p w14:paraId="1014AA48" w14:textId="0F59A173" w:rsidR="00894149" w:rsidRPr="00404FC0" w:rsidRDefault="006C1581" w:rsidP="001F5700">
      <w:pPr>
        <w:pStyle w:val="ListParagraph"/>
        <w:numPr>
          <w:ilvl w:val="0"/>
          <w:numId w:val="1"/>
        </w:numPr>
        <w:spacing w:after="0" w:line="240" w:lineRule="auto"/>
        <w:ind w:left="284" w:hanging="284"/>
        <w:jc w:val="both"/>
        <w:rPr>
          <w:rFonts w:ascii="Times New Roman" w:hAnsi="Times New Roman" w:cs="Times New Roman"/>
          <w:noProof/>
          <w:sz w:val="24"/>
          <w:szCs w:val="24"/>
          <w:lang w:val="lv-LV"/>
        </w:rPr>
      </w:pPr>
      <w:r w:rsidRPr="00404FC0">
        <w:rPr>
          <w:rFonts w:ascii="Times New Roman" w:hAnsi="Times New Roman" w:cs="Times New Roman"/>
          <w:sz w:val="24"/>
          <w:szCs w:val="24"/>
          <w:lang w:val="lv-LV"/>
        </w:rPr>
        <w:t>Reglamenta 20.punktu izteikt šādā redakcijā: Izveidojot Reglamenta 18. punktā noteikto darba grupu vai komisiju, tajā var iesaistīt arī citu AARC darbinieku vai institūciju pārstāvjus. Šajā gadījumā citu institūciju pārstāvju iekļaušanu darba grupā vai komisijā AARC saskaņo ar attiecīgās institūcijas vadītāju vai darbinieka tiešo vadītāju. Papildus izmaksas, kas saistītas ar pārstāvju piesaisti (ja šādas rodas AARC) tiek segtas no Struktūrvienības budžeta</w:t>
      </w:r>
      <w:r w:rsidR="00DB5E1A" w:rsidRPr="00404FC0">
        <w:rPr>
          <w:rFonts w:ascii="Times New Roman" w:hAnsi="Times New Roman" w:cs="Times New Roman"/>
          <w:sz w:val="24"/>
          <w:szCs w:val="24"/>
          <w:lang w:val="lv-LV"/>
        </w:rPr>
        <w:t>.</w:t>
      </w:r>
    </w:p>
    <w:p w14:paraId="20C1C87F" w14:textId="6EDB2E28" w:rsidR="00050206" w:rsidRPr="00404FC0" w:rsidRDefault="00050206" w:rsidP="009A7F66">
      <w:pPr>
        <w:spacing w:after="0" w:line="240" w:lineRule="auto"/>
        <w:jc w:val="both"/>
        <w:rPr>
          <w:rFonts w:ascii="Times New Roman" w:hAnsi="Times New Roman" w:cs="Times New Roman"/>
          <w:noProof/>
          <w:sz w:val="24"/>
          <w:szCs w:val="24"/>
          <w:lang w:val="lv-LV"/>
        </w:rPr>
      </w:pPr>
    </w:p>
    <w:p w14:paraId="7D6404B7" w14:textId="6D84EC0D" w:rsidR="00050206" w:rsidRPr="00404FC0" w:rsidRDefault="00050206" w:rsidP="009A7F66">
      <w:pPr>
        <w:spacing w:after="0" w:line="240" w:lineRule="auto"/>
        <w:jc w:val="both"/>
        <w:rPr>
          <w:rFonts w:ascii="Times New Roman" w:hAnsi="Times New Roman" w:cs="Times New Roman"/>
          <w:b/>
          <w:bCs/>
          <w:noProof/>
          <w:sz w:val="24"/>
          <w:szCs w:val="24"/>
          <w:lang w:val="lv-LV"/>
        </w:rPr>
      </w:pPr>
      <w:r w:rsidRPr="00404FC0">
        <w:rPr>
          <w:rFonts w:ascii="Times New Roman" w:hAnsi="Times New Roman" w:cs="Times New Roman"/>
          <w:b/>
          <w:bCs/>
          <w:noProof/>
          <w:sz w:val="24"/>
          <w:szCs w:val="24"/>
          <w:lang w:val="lv-LV"/>
        </w:rPr>
        <w:t xml:space="preserve">IV. Citi </w:t>
      </w:r>
      <w:r w:rsidR="009A7F66" w:rsidRPr="00404FC0">
        <w:rPr>
          <w:rFonts w:ascii="Times New Roman" w:hAnsi="Times New Roman" w:cs="Times New Roman"/>
          <w:b/>
          <w:bCs/>
          <w:noProof/>
          <w:sz w:val="24"/>
          <w:szCs w:val="24"/>
          <w:lang w:val="lv-LV"/>
        </w:rPr>
        <w:t>jautājumi</w:t>
      </w:r>
    </w:p>
    <w:p w14:paraId="13596C1E" w14:textId="459F34BA" w:rsidR="00AD6FCF" w:rsidRPr="00404FC0" w:rsidRDefault="00AD6FCF" w:rsidP="00AD6FCF">
      <w:pPr>
        <w:pStyle w:val="ListParagraph"/>
        <w:numPr>
          <w:ilvl w:val="0"/>
          <w:numId w:val="1"/>
        </w:numPr>
        <w:spacing w:after="0" w:line="240" w:lineRule="auto"/>
        <w:ind w:left="284" w:hanging="284"/>
        <w:jc w:val="both"/>
        <w:rPr>
          <w:rFonts w:ascii="Times New Roman" w:hAnsi="Times New Roman" w:cs="Times New Roman"/>
          <w:noProof/>
          <w:sz w:val="24"/>
          <w:szCs w:val="24"/>
          <w:lang w:val="lv-LV"/>
        </w:rPr>
      </w:pPr>
      <w:r w:rsidRPr="00404FC0">
        <w:rPr>
          <w:rFonts w:ascii="Times New Roman" w:hAnsi="Times New Roman" w:cs="Times New Roman"/>
          <w:noProof/>
          <w:sz w:val="24"/>
          <w:szCs w:val="24"/>
          <w:lang w:val="lv-LV"/>
        </w:rPr>
        <w:t>Reglaments stājas spēkā pēc tam, kad to ir apstiprinājušas visas Plānā ietvertās pašvaldības.</w:t>
      </w:r>
    </w:p>
    <w:p w14:paraId="43284F9B" w14:textId="58781F66" w:rsidR="001571BA" w:rsidRPr="00404FC0" w:rsidRDefault="00050206" w:rsidP="009A7F66">
      <w:pPr>
        <w:pStyle w:val="ListParagraph"/>
        <w:numPr>
          <w:ilvl w:val="0"/>
          <w:numId w:val="1"/>
        </w:numPr>
        <w:spacing w:after="0" w:line="240" w:lineRule="auto"/>
        <w:ind w:left="284" w:hanging="284"/>
        <w:jc w:val="both"/>
        <w:rPr>
          <w:rFonts w:ascii="Times New Roman" w:hAnsi="Times New Roman" w:cs="Times New Roman"/>
          <w:noProof/>
          <w:sz w:val="24"/>
          <w:szCs w:val="24"/>
          <w:lang w:val="lv-LV"/>
        </w:rPr>
      </w:pPr>
      <w:r w:rsidRPr="00404FC0">
        <w:rPr>
          <w:rFonts w:ascii="Times New Roman" w:hAnsi="Times New Roman" w:cs="Times New Roman"/>
          <w:noProof/>
          <w:sz w:val="24"/>
          <w:szCs w:val="24"/>
          <w:lang w:val="lv-LV"/>
        </w:rPr>
        <w:t xml:space="preserve">Grozījumus Reglamentā pēc savas iniciatīvas vai pamatojoties uz </w:t>
      </w:r>
      <w:r w:rsidR="0097105E" w:rsidRPr="00404FC0">
        <w:rPr>
          <w:rFonts w:ascii="Times New Roman" w:hAnsi="Times New Roman" w:cs="Times New Roman"/>
          <w:noProof/>
          <w:sz w:val="24"/>
          <w:szCs w:val="24"/>
          <w:lang w:val="lv-LV"/>
        </w:rPr>
        <w:t xml:space="preserve">AARC </w:t>
      </w:r>
      <w:r w:rsidR="003B37A2" w:rsidRPr="00404FC0">
        <w:rPr>
          <w:rFonts w:ascii="Times New Roman" w:hAnsi="Times New Roman" w:cs="Times New Roman"/>
          <w:noProof/>
          <w:sz w:val="24"/>
          <w:szCs w:val="24"/>
          <w:lang w:val="lv-LV"/>
        </w:rPr>
        <w:t>uzraudzības padomes</w:t>
      </w:r>
      <w:r w:rsidRPr="00404FC0">
        <w:rPr>
          <w:rFonts w:ascii="Times New Roman" w:hAnsi="Times New Roman" w:cs="Times New Roman"/>
          <w:noProof/>
          <w:sz w:val="24"/>
          <w:szCs w:val="24"/>
          <w:lang w:val="lv-LV"/>
        </w:rPr>
        <w:t xml:space="preserve"> lēmumu, sagatavo AARC valde vai AARC valdes noteikta nodaļa/struktūrvienība.</w:t>
      </w:r>
    </w:p>
    <w:p w14:paraId="6A9EF13B" w14:textId="33A860E9" w:rsidR="00050206" w:rsidRPr="00404FC0" w:rsidRDefault="001571BA" w:rsidP="009A7F66">
      <w:pPr>
        <w:pStyle w:val="ListParagraph"/>
        <w:numPr>
          <w:ilvl w:val="0"/>
          <w:numId w:val="1"/>
        </w:numPr>
        <w:spacing w:after="0" w:line="240" w:lineRule="auto"/>
        <w:ind w:left="284" w:hanging="284"/>
        <w:jc w:val="both"/>
        <w:rPr>
          <w:rFonts w:ascii="Times New Roman" w:hAnsi="Times New Roman" w:cs="Times New Roman"/>
          <w:noProof/>
          <w:sz w:val="24"/>
          <w:szCs w:val="24"/>
          <w:lang w:val="lv-LV"/>
        </w:rPr>
      </w:pPr>
      <w:r w:rsidRPr="00404FC0">
        <w:rPr>
          <w:rFonts w:ascii="Times New Roman" w:hAnsi="Times New Roman" w:cs="Times New Roman"/>
          <w:noProof/>
          <w:sz w:val="24"/>
          <w:szCs w:val="24"/>
          <w:lang w:val="lv-LV"/>
        </w:rPr>
        <w:t>Reglament</w:t>
      </w:r>
      <w:r w:rsidR="00311202" w:rsidRPr="00404FC0">
        <w:rPr>
          <w:rFonts w:ascii="Times New Roman" w:hAnsi="Times New Roman" w:cs="Times New Roman"/>
          <w:noProof/>
          <w:sz w:val="24"/>
          <w:szCs w:val="24"/>
          <w:lang w:val="lv-LV"/>
        </w:rPr>
        <w:t xml:space="preserve">a </w:t>
      </w:r>
      <w:r w:rsidRPr="00404FC0">
        <w:rPr>
          <w:rFonts w:ascii="Times New Roman" w:hAnsi="Times New Roman" w:cs="Times New Roman"/>
          <w:noProof/>
          <w:sz w:val="24"/>
          <w:szCs w:val="24"/>
          <w:lang w:val="lv-LV"/>
        </w:rPr>
        <w:t xml:space="preserve">grozījumus </w:t>
      </w:r>
      <w:r w:rsidR="003D08DB" w:rsidRPr="00404FC0">
        <w:rPr>
          <w:rFonts w:ascii="Times New Roman" w:hAnsi="Times New Roman" w:cs="Times New Roman"/>
          <w:noProof/>
          <w:sz w:val="24"/>
          <w:szCs w:val="24"/>
          <w:lang w:val="lv-LV"/>
        </w:rPr>
        <w:t>saskaņo</w:t>
      </w:r>
      <w:r w:rsidRPr="00404FC0">
        <w:rPr>
          <w:rFonts w:ascii="Times New Roman" w:hAnsi="Times New Roman" w:cs="Times New Roman"/>
          <w:noProof/>
          <w:sz w:val="24"/>
          <w:szCs w:val="24"/>
          <w:lang w:val="lv-LV"/>
        </w:rPr>
        <w:t xml:space="preserve"> AARC</w:t>
      </w:r>
      <w:r w:rsidR="00DD69CC" w:rsidRPr="00404FC0">
        <w:rPr>
          <w:rFonts w:ascii="Times New Roman" w:hAnsi="Times New Roman" w:cs="Times New Roman"/>
          <w:noProof/>
          <w:sz w:val="24"/>
          <w:szCs w:val="24"/>
          <w:lang w:val="lv-LV"/>
        </w:rPr>
        <w:t xml:space="preserve"> </w:t>
      </w:r>
      <w:r w:rsidR="003B37A2" w:rsidRPr="00404FC0">
        <w:rPr>
          <w:rFonts w:ascii="Times New Roman" w:hAnsi="Times New Roman" w:cs="Times New Roman"/>
          <w:noProof/>
          <w:sz w:val="24"/>
          <w:szCs w:val="24"/>
          <w:lang w:val="lv-LV"/>
        </w:rPr>
        <w:t>uzraudzības padom</w:t>
      </w:r>
      <w:r w:rsidR="00612418" w:rsidRPr="00404FC0">
        <w:rPr>
          <w:rFonts w:ascii="Times New Roman" w:hAnsi="Times New Roman" w:cs="Times New Roman"/>
          <w:noProof/>
          <w:sz w:val="24"/>
          <w:szCs w:val="24"/>
          <w:lang w:val="lv-LV"/>
        </w:rPr>
        <w:t>e</w:t>
      </w:r>
      <w:r w:rsidR="003D08DB" w:rsidRPr="00404FC0">
        <w:rPr>
          <w:rFonts w:ascii="Times New Roman" w:hAnsi="Times New Roman" w:cs="Times New Roman"/>
          <w:noProof/>
          <w:sz w:val="24"/>
          <w:szCs w:val="24"/>
          <w:lang w:val="lv-LV"/>
        </w:rPr>
        <w:t xml:space="preserve"> un tos apstiprina AARC valde</w:t>
      </w:r>
      <w:r w:rsidR="003E2D3C" w:rsidRPr="00404FC0">
        <w:rPr>
          <w:rFonts w:ascii="Times New Roman" w:hAnsi="Times New Roman" w:cs="Times New Roman"/>
          <w:noProof/>
          <w:sz w:val="24"/>
          <w:szCs w:val="24"/>
          <w:lang w:val="lv-LV"/>
        </w:rPr>
        <w:t>.</w:t>
      </w:r>
    </w:p>
    <w:p w14:paraId="77F4F940" w14:textId="77777777" w:rsidR="00FA6B33" w:rsidRPr="00404FC0" w:rsidRDefault="00FA6B33" w:rsidP="009A7F66">
      <w:pPr>
        <w:spacing w:after="0" w:line="240" w:lineRule="auto"/>
        <w:rPr>
          <w:rFonts w:ascii="Times New Roman" w:hAnsi="Times New Roman" w:cs="Times New Roman"/>
          <w:sz w:val="24"/>
          <w:szCs w:val="24"/>
          <w:lang w:val="lv-LV"/>
        </w:rPr>
      </w:pPr>
    </w:p>
    <w:p w14:paraId="148818BA" w14:textId="07A9B7BA" w:rsidR="00A62CED" w:rsidRPr="00404FC0" w:rsidRDefault="00BC4DE0" w:rsidP="009A7F66">
      <w:pPr>
        <w:spacing w:after="0" w:line="240" w:lineRule="auto"/>
        <w:rPr>
          <w:rFonts w:ascii="Times New Roman" w:hAnsi="Times New Roman" w:cs="Times New Roman"/>
          <w:sz w:val="24"/>
          <w:szCs w:val="24"/>
          <w:lang w:val="lv-LV"/>
        </w:rPr>
      </w:pPr>
      <w:r w:rsidRPr="00404FC0">
        <w:rPr>
          <w:rFonts w:ascii="Times New Roman" w:hAnsi="Times New Roman" w:cs="Times New Roman"/>
          <w:sz w:val="24"/>
          <w:szCs w:val="24"/>
          <w:lang w:val="lv-LV"/>
        </w:rPr>
        <w:t xml:space="preserve">Pielikumā: SIA “Getliņi </w:t>
      </w:r>
      <w:r w:rsidRPr="00404FC0">
        <w:rPr>
          <w:rFonts w:ascii="Times New Roman" w:hAnsi="Times New Roman" w:cs="Times New Roman"/>
          <w:caps/>
          <w:sz w:val="24"/>
          <w:szCs w:val="24"/>
          <w:lang w:val="lv-LV"/>
        </w:rPr>
        <w:t>Eko</w:t>
      </w:r>
      <w:r w:rsidRPr="00404FC0">
        <w:rPr>
          <w:rFonts w:ascii="Times New Roman" w:hAnsi="Times New Roman" w:cs="Times New Roman"/>
          <w:sz w:val="24"/>
          <w:szCs w:val="24"/>
          <w:lang w:val="lv-LV"/>
        </w:rPr>
        <w:t>” struktūrshēma uz 1 (vienas) lapas.</w:t>
      </w:r>
    </w:p>
    <w:p w14:paraId="4578D402" w14:textId="77777777" w:rsidR="006F18D1" w:rsidRPr="00404FC0" w:rsidRDefault="006F18D1" w:rsidP="009A7F66">
      <w:pPr>
        <w:spacing w:after="0" w:line="240" w:lineRule="auto"/>
        <w:rPr>
          <w:rFonts w:ascii="Times New Roman" w:hAnsi="Times New Roman" w:cs="Times New Roman"/>
          <w:sz w:val="24"/>
          <w:szCs w:val="24"/>
          <w:lang w:val="lv-LV"/>
        </w:rPr>
      </w:pPr>
    </w:p>
    <w:p w14:paraId="5852D005" w14:textId="77777777" w:rsidR="00BC4DE0" w:rsidRPr="00404FC0" w:rsidRDefault="00BC4DE0" w:rsidP="009A7F66">
      <w:pPr>
        <w:spacing w:after="0" w:line="240" w:lineRule="auto"/>
        <w:rPr>
          <w:rFonts w:ascii="Times New Roman" w:hAnsi="Times New Roman" w:cs="Times New Roman"/>
          <w:sz w:val="24"/>
          <w:szCs w:val="24"/>
          <w:lang w:val="lv-LV"/>
        </w:rPr>
      </w:pPr>
    </w:p>
    <w:p w14:paraId="242A981F" w14:textId="77777777" w:rsidR="00BC4DE0" w:rsidRPr="00404FC0" w:rsidRDefault="00BC4DE0" w:rsidP="009A7F66">
      <w:pPr>
        <w:spacing w:after="0" w:line="240" w:lineRule="auto"/>
        <w:rPr>
          <w:rFonts w:ascii="Times New Roman" w:hAnsi="Times New Roman" w:cs="Times New Roman"/>
          <w:sz w:val="24"/>
          <w:szCs w:val="24"/>
          <w:lang w:val="lv-LV"/>
        </w:rPr>
      </w:pPr>
    </w:p>
    <w:p w14:paraId="540965C5" w14:textId="18CFE00F" w:rsidR="00AC3F60" w:rsidRPr="00404FC0" w:rsidRDefault="006F18D1" w:rsidP="003E2D3C">
      <w:pPr>
        <w:tabs>
          <w:tab w:val="right" w:pos="9356"/>
        </w:tabs>
        <w:spacing w:after="0" w:line="240" w:lineRule="auto"/>
        <w:rPr>
          <w:rFonts w:ascii="Times New Roman" w:hAnsi="Times New Roman" w:cs="Times New Roman"/>
          <w:sz w:val="24"/>
          <w:szCs w:val="24"/>
          <w:lang w:val="lv-LV"/>
        </w:rPr>
      </w:pPr>
      <w:r w:rsidRPr="00404FC0">
        <w:rPr>
          <w:rFonts w:ascii="Times New Roman" w:hAnsi="Times New Roman" w:cs="Times New Roman"/>
          <w:sz w:val="24"/>
          <w:szCs w:val="24"/>
          <w:lang w:val="lv-LV"/>
        </w:rPr>
        <w:t>[amats]</w:t>
      </w:r>
      <w:r w:rsidR="003E2D3C" w:rsidRPr="00404FC0">
        <w:rPr>
          <w:rFonts w:ascii="Times New Roman" w:hAnsi="Times New Roman" w:cs="Times New Roman"/>
          <w:sz w:val="24"/>
          <w:szCs w:val="24"/>
          <w:lang w:val="lv-LV"/>
        </w:rPr>
        <w:t xml:space="preserve"> </w:t>
      </w:r>
      <w:r w:rsidR="003E2D3C" w:rsidRPr="00404FC0">
        <w:rPr>
          <w:rFonts w:ascii="Times New Roman" w:hAnsi="Times New Roman" w:cs="Times New Roman"/>
          <w:sz w:val="24"/>
          <w:szCs w:val="24"/>
          <w:lang w:val="lv-LV"/>
        </w:rPr>
        <w:tab/>
      </w:r>
      <w:r w:rsidRPr="00404FC0">
        <w:rPr>
          <w:rFonts w:ascii="Times New Roman" w:hAnsi="Times New Roman" w:cs="Times New Roman"/>
          <w:sz w:val="24"/>
          <w:szCs w:val="24"/>
          <w:lang w:val="lv-LV"/>
        </w:rPr>
        <w:t>[vārds uzvārds]</w:t>
      </w:r>
    </w:p>
    <w:p w14:paraId="453F0A5E" w14:textId="1E7D9FA0" w:rsidR="00AC3F60" w:rsidRPr="00404FC0" w:rsidRDefault="00AC3F60" w:rsidP="009A7F66">
      <w:pPr>
        <w:tabs>
          <w:tab w:val="left" w:pos="5236"/>
        </w:tabs>
        <w:spacing w:after="0" w:line="240" w:lineRule="auto"/>
        <w:rPr>
          <w:rFonts w:ascii="Times New Roman" w:hAnsi="Times New Roman" w:cs="Times New Roman"/>
          <w:sz w:val="24"/>
          <w:szCs w:val="24"/>
          <w:lang w:val="lv-LV"/>
        </w:rPr>
      </w:pPr>
      <w:r w:rsidRPr="00404FC0">
        <w:rPr>
          <w:rFonts w:ascii="Times New Roman" w:hAnsi="Times New Roman" w:cs="Times New Roman"/>
          <w:sz w:val="24"/>
          <w:szCs w:val="24"/>
          <w:lang w:val="lv-LV"/>
        </w:rPr>
        <w:tab/>
      </w:r>
    </w:p>
    <w:sectPr w:rsidR="00AC3F60" w:rsidRPr="00404FC0" w:rsidSect="008C30C7">
      <w:footerReference w:type="default" r:id="rId7"/>
      <w:pgSz w:w="12240" w:h="15840"/>
      <w:pgMar w:top="1134" w:right="1134" w:bottom="568" w:left="1701" w:header="709"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E9FD4" w14:textId="77777777" w:rsidR="007D5865" w:rsidRDefault="007D5865" w:rsidP="00AC3F60">
      <w:pPr>
        <w:spacing w:after="0" w:line="240" w:lineRule="auto"/>
      </w:pPr>
      <w:r>
        <w:separator/>
      </w:r>
    </w:p>
  </w:endnote>
  <w:endnote w:type="continuationSeparator" w:id="0">
    <w:p w14:paraId="4CC8CF90" w14:textId="77777777" w:rsidR="007D5865" w:rsidRDefault="007D5865" w:rsidP="00AC3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1160150"/>
      <w:docPartObj>
        <w:docPartGallery w:val="Page Numbers (Bottom of Page)"/>
        <w:docPartUnique/>
      </w:docPartObj>
    </w:sdtPr>
    <w:sdtEndPr>
      <w:rPr>
        <w:rFonts w:ascii="Book Antiqua" w:hAnsi="Book Antiqua"/>
        <w:noProof/>
        <w:sz w:val="20"/>
        <w:szCs w:val="20"/>
      </w:rPr>
    </w:sdtEndPr>
    <w:sdtContent>
      <w:p w14:paraId="60AD91C3" w14:textId="6401BE0B" w:rsidR="00AC3F60" w:rsidRPr="00AC3F60" w:rsidRDefault="00AC3F60">
        <w:pPr>
          <w:pStyle w:val="Footer"/>
          <w:jc w:val="center"/>
          <w:rPr>
            <w:rFonts w:ascii="Book Antiqua" w:hAnsi="Book Antiqua"/>
            <w:sz w:val="20"/>
            <w:szCs w:val="20"/>
          </w:rPr>
        </w:pPr>
        <w:r w:rsidRPr="00AC3F60">
          <w:rPr>
            <w:rFonts w:ascii="Book Antiqua" w:hAnsi="Book Antiqua"/>
            <w:sz w:val="20"/>
            <w:szCs w:val="20"/>
          </w:rPr>
          <w:fldChar w:fldCharType="begin"/>
        </w:r>
        <w:r w:rsidRPr="00AC3F60">
          <w:rPr>
            <w:rFonts w:ascii="Book Antiqua" w:hAnsi="Book Antiqua"/>
            <w:sz w:val="20"/>
            <w:szCs w:val="20"/>
          </w:rPr>
          <w:instrText xml:space="preserve"> PAGE   \* MERGEFORMAT </w:instrText>
        </w:r>
        <w:r w:rsidRPr="00AC3F60">
          <w:rPr>
            <w:rFonts w:ascii="Book Antiqua" w:hAnsi="Book Antiqua"/>
            <w:sz w:val="20"/>
            <w:szCs w:val="20"/>
          </w:rPr>
          <w:fldChar w:fldCharType="separate"/>
        </w:r>
        <w:r w:rsidR="000329D6">
          <w:rPr>
            <w:rFonts w:ascii="Book Antiqua" w:hAnsi="Book Antiqua"/>
            <w:noProof/>
            <w:sz w:val="20"/>
            <w:szCs w:val="20"/>
          </w:rPr>
          <w:t>3</w:t>
        </w:r>
        <w:r w:rsidRPr="00AC3F60">
          <w:rPr>
            <w:rFonts w:ascii="Book Antiqua" w:hAnsi="Book Antiqua"/>
            <w:noProof/>
            <w:sz w:val="20"/>
            <w:szCs w:val="20"/>
          </w:rPr>
          <w:fldChar w:fldCharType="end"/>
        </w:r>
      </w:p>
    </w:sdtContent>
  </w:sdt>
  <w:p w14:paraId="25DA70A1" w14:textId="77777777" w:rsidR="00AC3F60" w:rsidRDefault="00AC3F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DCB08" w14:textId="77777777" w:rsidR="007D5865" w:rsidRDefault="007D5865" w:rsidP="00AC3F60">
      <w:pPr>
        <w:spacing w:after="0" w:line="240" w:lineRule="auto"/>
      </w:pPr>
      <w:r>
        <w:separator/>
      </w:r>
    </w:p>
  </w:footnote>
  <w:footnote w:type="continuationSeparator" w:id="0">
    <w:p w14:paraId="018FA64A" w14:textId="77777777" w:rsidR="007D5865" w:rsidRDefault="007D5865" w:rsidP="00AC3F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3558"/>
    <w:multiLevelType w:val="multilevel"/>
    <w:tmpl w:val="62888F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5A4727"/>
    <w:multiLevelType w:val="multilevel"/>
    <w:tmpl w:val="88025530"/>
    <w:lvl w:ilvl="0">
      <w:start w:val="1"/>
      <w:numFmt w:val="decimal"/>
      <w:pStyle w:val="Stils1"/>
      <w:lvlText w:val="%1."/>
      <w:lvlJc w:val="left"/>
      <w:pPr>
        <w:ind w:left="720" w:hanging="360"/>
      </w:pPr>
    </w:lvl>
    <w:lvl w:ilvl="1">
      <w:start w:val="5"/>
      <w:numFmt w:val="decimal"/>
      <w:isLgl/>
      <w:lvlText w:val="%1.%2."/>
      <w:lvlJc w:val="left"/>
      <w:pPr>
        <w:ind w:left="720" w:hanging="72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rPr>
        <w:color w:val="auto"/>
      </w:rPr>
    </w:lvl>
    <w:lvl w:ilvl="4">
      <w:start w:val="1"/>
      <w:numFmt w:val="decimal"/>
      <w:isLgl/>
      <w:lvlText w:val="%1.%2.%3.%4.%5."/>
      <w:lvlJc w:val="left"/>
      <w:pPr>
        <w:ind w:left="1440" w:hanging="1080"/>
      </w:pPr>
      <w:rPr>
        <w:color w:val="FF0000"/>
      </w:rPr>
    </w:lvl>
    <w:lvl w:ilvl="5">
      <w:start w:val="1"/>
      <w:numFmt w:val="decimal"/>
      <w:isLgl/>
      <w:lvlText w:val="%1.%2.%3.%4.%5.%6."/>
      <w:lvlJc w:val="left"/>
      <w:pPr>
        <w:ind w:left="1800" w:hanging="1440"/>
      </w:pPr>
      <w:rPr>
        <w:color w:val="FF0000"/>
      </w:rPr>
    </w:lvl>
    <w:lvl w:ilvl="6">
      <w:start w:val="1"/>
      <w:numFmt w:val="decimal"/>
      <w:isLgl/>
      <w:lvlText w:val="%1.%2.%3.%4.%5.%6.%7."/>
      <w:lvlJc w:val="left"/>
      <w:pPr>
        <w:ind w:left="1800" w:hanging="1440"/>
      </w:pPr>
      <w:rPr>
        <w:color w:val="FF0000"/>
      </w:rPr>
    </w:lvl>
    <w:lvl w:ilvl="7">
      <w:start w:val="1"/>
      <w:numFmt w:val="decimal"/>
      <w:isLgl/>
      <w:lvlText w:val="%1.%2.%3.%4.%5.%6.%7.%8."/>
      <w:lvlJc w:val="left"/>
      <w:pPr>
        <w:ind w:left="2160" w:hanging="1800"/>
      </w:pPr>
      <w:rPr>
        <w:color w:val="FF0000"/>
      </w:rPr>
    </w:lvl>
    <w:lvl w:ilvl="8">
      <w:start w:val="1"/>
      <w:numFmt w:val="decimal"/>
      <w:isLgl/>
      <w:lvlText w:val="%1.%2.%3.%4.%5.%6.%7.%8.%9."/>
      <w:lvlJc w:val="left"/>
      <w:pPr>
        <w:ind w:left="2160" w:hanging="1800"/>
      </w:pPr>
      <w:rPr>
        <w:color w:val="FF0000"/>
      </w:rPr>
    </w:lvl>
  </w:abstractNum>
  <w:abstractNum w:abstractNumId="2" w15:restartNumberingAfterBreak="0">
    <w:nsid w:val="3A4D4BC0"/>
    <w:multiLevelType w:val="hybridMultilevel"/>
    <w:tmpl w:val="95487E56"/>
    <w:lvl w:ilvl="0" w:tplc="A1B65CB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B54B6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CEA6520"/>
    <w:multiLevelType w:val="hybridMultilevel"/>
    <w:tmpl w:val="08BEBF54"/>
    <w:lvl w:ilvl="0" w:tplc="FA4A8DAE">
      <w:start w:val="1"/>
      <w:numFmt w:val="decimal"/>
      <w:lvlText w:val="5.%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3"/>
  </w:num>
  <w:num w:numId="2">
    <w:abstractNumId w:val="2"/>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6"/>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849"/>
    <w:rsid w:val="00026612"/>
    <w:rsid w:val="000329D6"/>
    <w:rsid w:val="000418D0"/>
    <w:rsid w:val="00044862"/>
    <w:rsid w:val="00050206"/>
    <w:rsid w:val="00081E83"/>
    <w:rsid w:val="000841AA"/>
    <w:rsid w:val="0009511D"/>
    <w:rsid w:val="000A78BD"/>
    <w:rsid w:val="000C7A43"/>
    <w:rsid w:val="000E729E"/>
    <w:rsid w:val="001571BA"/>
    <w:rsid w:val="001603C3"/>
    <w:rsid w:val="00163719"/>
    <w:rsid w:val="001739A8"/>
    <w:rsid w:val="00197CEE"/>
    <w:rsid w:val="001B0FA9"/>
    <w:rsid w:val="001B141F"/>
    <w:rsid w:val="001C0885"/>
    <w:rsid w:val="001C0A2E"/>
    <w:rsid w:val="001C28A3"/>
    <w:rsid w:val="001C28ED"/>
    <w:rsid w:val="001D1D7D"/>
    <w:rsid w:val="001D3EDA"/>
    <w:rsid w:val="001D6129"/>
    <w:rsid w:val="001F5700"/>
    <w:rsid w:val="00207018"/>
    <w:rsid w:val="00213D2B"/>
    <w:rsid w:val="00223E96"/>
    <w:rsid w:val="002351D4"/>
    <w:rsid w:val="00252287"/>
    <w:rsid w:val="0027501E"/>
    <w:rsid w:val="002767D1"/>
    <w:rsid w:val="00294F8C"/>
    <w:rsid w:val="002E40DC"/>
    <w:rsid w:val="00311202"/>
    <w:rsid w:val="0032306D"/>
    <w:rsid w:val="00357077"/>
    <w:rsid w:val="00375872"/>
    <w:rsid w:val="003B37A2"/>
    <w:rsid w:val="003D08DB"/>
    <w:rsid w:val="003E2D3C"/>
    <w:rsid w:val="003F1423"/>
    <w:rsid w:val="00404FC0"/>
    <w:rsid w:val="004208B2"/>
    <w:rsid w:val="00437E9F"/>
    <w:rsid w:val="004819C1"/>
    <w:rsid w:val="00484EE2"/>
    <w:rsid w:val="00496701"/>
    <w:rsid w:val="004A084D"/>
    <w:rsid w:val="004A7D28"/>
    <w:rsid w:val="004B5EB2"/>
    <w:rsid w:val="004E5D4B"/>
    <w:rsid w:val="00530B0D"/>
    <w:rsid w:val="00543B80"/>
    <w:rsid w:val="005F08D3"/>
    <w:rsid w:val="00604BF7"/>
    <w:rsid w:val="00612418"/>
    <w:rsid w:val="00614B80"/>
    <w:rsid w:val="006545D9"/>
    <w:rsid w:val="00690899"/>
    <w:rsid w:val="006A113D"/>
    <w:rsid w:val="006A1F8E"/>
    <w:rsid w:val="006B68BE"/>
    <w:rsid w:val="006B7F0B"/>
    <w:rsid w:val="006C1581"/>
    <w:rsid w:val="006E4D9D"/>
    <w:rsid w:val="006F18D1"/>
    <w:rsid w:val="00702785"/>
    <w:rsid w:val="00713296"/>
    <w:rsid w:val="00726721"/>
    <w:rsid w:val="007361EB"/>
    <w:rsid w:val="00743E34"/>
    <w:rsid w:val="0075010C"/>
    <w:rsid w:val="00784C14"/>
    <w:rsid w:val="007953EE"/>
    <w:rsid w:val="007C3891"/>
    <w:rsid w:val="007C6486"/>
    <w:rsid w:val="007D529D"/>
    <w:rsid w:val="007D5865"/>
    <w:rsid w:val="007E38EB"/>
    <w:rsid w:val="007E6773"/>
    <w:rsid w:val="007F33F3"/>
    <w:rsid w:val="007F4BC3"/>
    <w:rsid w:val="00806BB9"/>
    <w:rsid w:val="00862849"/>
    <w:rsid w:val="00877E25"/>
    <w:rsid w:val="00894149"/>
    <w:rsid w:val="008A4DE0"/>
    <w:rsid w:val="008B6AF2"/>
    <w:rsid w:val="008C30C7"/>
    <w:rsid w:val="009109EF"/>
    <w:rsid w:val="00916030"/>
    <w:rsid w:val="00926D43"/>
    <w:rsid w:val="00934835"/>
    <w:rsid w:val="00961ED3"/>
    <w:rsid w:val="00966EC6"/>
    <w:rsid w:val="0097105E"/>
    <w:rsid w:val="009A4FCF"/>
    <w:rsid w:val="009A7F66"/>
    <w:rsid w:val="009C7AA6"/>
    <w:rsid w:val="009D01DF"/>
    <w:rsid w:val="009D494D"/>
    <w:rsid w:val="009E0533"/>
    <w:rsid w:val="009F13DC"/>
    <w:rsid w:val="009F7775"/>
    <w:rsid w:val="00A02242"/>
    <w:rsid w:val="00A04289"/>
    <w:rsid w:val="00A365C1"/>
    <w:rsid w:val="00A62A6B"/>
    <w:rsid w:val="00A62CED"/>
    <w:rsid w:val="00A825A7"/>
    <w:rsid w:val="00AC3F60"/>
    <w:rsid w:val="00AD6ECE"/>
    <w:rsid w:val="00AD6FCF"/>
    <w:rsid w:val="00B01F6E"/>
    <w:rsid w:val="00B101A1"/>
    <w:rsid w:val="00B2741B"/>
    <w:rsid w:val="00B53CFF"/>
    <w:rsid w:val="00B56B99"/>
    <w:rsid w:val="00BB37F0"/>
    <w:rsid w:val="00BB746A"/>
    <w:rsid w:val="00BC4DE0"/>
    <w:rsid w:val="00BD4447"/>
    <w:rsid w:val="00BE6CFE"/>
    <w:rsid w:val="00C06D7A"/>
    <w:rsid w:val="00C4331B"/>
    <w:rsid w:val="00C50A0E"/>
    <w:rsid w:val="00C66883"/>
    <w:rsid w:val="00C8653D"/>
    <w:rsid w:val="00D0604F"/>
    <w:rsid w:val="00D0714E"/>
    <w:rsid w:val="00D3692F"/>
    <w:rsid w:val="00D71E3C"/>
    <w:rsid w:val="00D722FD"/>
    <w:rsid w:val="00D84674"/>
    <w:rsid w:val="00DA5BC9"/>
    <w:rsid w:val="00DA7B24"/>
    <w:rsid w:val="00DB3F4A"/>
    <w:rsid w:val="00DB5E1A"/>
    <w:rsid w:val="00DD6850"/>
    <w:rsid w:val="00DD69CC"/>
    <w:rsid w:val="00E17A05"/>
    <w:rsid w:val="00E670A2"/>
    <w:rsid w:val="00E97096"/>
    <w:rsid w:val="00EA4E4C"/>
    <w:rsid w:val="00EB235F"/>
    <w:rsid w:val="00EB434D"/>
    <w:rsid w:val="00EC1C80"/>
    <w:rsid w:val="00EC2354"/>
    <w:rsid w:val="00EC7E77"/>
    <w:rsid w:val="00ED6D41"/>
    <w:rsid w:val="00EE469D"/>
    <w:rsid w:val="00EF10EF"/>
    <w:rsid w:val="00F0729D"/>
    <w:rsid w:val="00F43663"/>
    <w:rsid w:val="00F720D0"/>
    <w:rsid w:val="00F777C8"/>
    <w:rsid w:val="00F9074C"/>
    <w:rsid w:val="00FA4740"/>
    <w:rsid w:val="00FA4930"/>
    <w:rsid w:val="00FA6B33"/>
    <w:rsid w:val="00FB2BD1"/>
    <w:rsid w:val="00FE4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60468"/>
  <w15:chartTrackingRefBased/>
  <w15:docId w15:val="{4864F693-F4AB-4C52-9E7B-D3DAE745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A5B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Bullet Points,Bullet Styl,Bullet list,Colorful List - Accent 11,Dot pt,F5 List Paragraph,H&amp;P List Paragraph,IFCL - List Paragraph,Indicator Text,List Paragraph Char Char Char,List Paragraph12,Normal bullet 2,Strip,Virsraksti,Syle 1"/>
    <w:basedOn w:val="Normal"/>
    <w:link w:val="ListParagraphChar"/>
    <w:qFormat/>
    <w:rsid w:val="00E17A05"/>
    <w:pPr>
      <w:ind w:left="720"/>
      <w:contextualSpacing/>
    </w:pPr>
  </w:style>
  <w:style w:type="character" w:customStyle="1" w:styleId="ListParagraphChar">
    <w:name w:val="List Paragraph Char"/>
    <w:aliases w:val="2 Char,Bullet Points Char,Bullet Styl Char,Bullet list Char,Colorful List - Accent 11 Char,Dot pt Char,F5 List Paragraph Char,H&amp;P List Paragraph Char,IFCL - List Paragraph Char,Indicator Text Char,List Paragraph Char Char Char Char"/>
    <w:link w:val="ListParagraph"/>
    <w:qFormat/>
    <w:locked/>
    <w:rsid w:val="00DA5BC9"/>
  </w:style>
  <w:style w:type="paragraph" w:customStyle="1" w:styleId="Stils1">
    <w:name w:val="Stils1"/>
    <w:basedOn w:val="Heading1"/>
    <w:qFormat/>
    <w:rsid w:val="00DA5BC9"/>
    <w:pPr>
      <w:keepLines w:val="0"/>
      <w:numPr>
        <w:numId w:val="5"/>
      </w:numPr>
      <w:tabs>
        <w:tab w:val="num" w:pos="360"/>
      </w:tabs>
      <w:spacing w:before="120" w:line="240" w:lineRule="auto"/>
      <w:ind w:left="0" w:firstLine="0"/>
      <w:jc w:val="center"/>
    </w:pPr>
    <w:rPr>
      <w:rFonts w:ascii="Times New Roman" w:eastAsia="Times New Roman" w:hAnsi="Times New Roman" w:cs="Arial"/>
      <w:b/>
      <w:bCs/>
      <w:color w:val="auto"/>
      <w:kern w:val="32"/>
      <w:sz w:val="26"/>
      <w14:ligatures w14:val="none"/>
    </w:rPr>
  </w:style>
  <w:style w:type="character" w:customStyle="1" w:styleId="Heading1Char">
    <w:name w:val="Heading 1 Char"/>
    <w:basedOn w:val="DefaultParagraphFont"/>
    <w:link w:val="Heading1"/>
    <w:uiPriority w:val="9"/>
    <w:rsid w:val="00DA5BC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C3F60"/>
    <w:pPr>
      <w:tabs>
        <w:tab w:val="center" w:pos="4320"/>
        <w:tab w:val="right" w:pos="8640"/>
      </w:tabs>
      <w:spacing w:after="0" w:line="240" w:lineRule="auto"/>
    </w:pPr>
  </w:style>
  <w:style w:type="character" w:customStyle="1" w:styleId="HeaderChar">
    <w:name w:val="Header Char"/>
    <w:basedOn w:val="DefaultParagraphFont"/>
    <w:link w:val="Header"/>
    <w:uiPriority w:val="99"/>
    <w:rsid w:val="00AC3F60"/>
  </w:style>
  <w:style w:type="paragraph" w:styleId="Footer">
    <w:name w:val="footer"/>
    <w:basedOn w:val="Normal"/>
    <w:link w:val="FooterChar"/>
    <w:uiPriority w:val="99"/>
    <w:unhideWhenUsed/>
    <w:rsid w:val="00AC3F60"/>
    <w:pPr>
      <w:tabs>
        <w:tab w:val="center" w:pos="4320"/>
        <w:tab w:val="right" w:pos="8640"/>
      </w:tabs>
      <w:spacing w:after="0" w:line="240" w:lineRule="auto"/>
    </w:pPr>
  </w:style>
  <w:style w:type="character" w:customStyle="1" w:styleId="FooterChar">
    <w:name w:val="Footer Char"/>
    <w:basedOn w:val="DefaultParagraphFont"/>
    <w:link w:val="Footer"/>
    <w:uiPriority w:val="99"/>
    <w:rsid w:val="00AC3F60"/>
  </w:style>
  <w:style w:type="paragraph" w:styleId="Revision">
    <w:name w:val="Revision"/>
    <w:hidden/>
    <w:uiPriority w:val="99"/>
    <w:semiHidden/>
    <w:rsid w:val="00EC7E77"/>
    <w:pPr>
      <w:spacing w:after="0" w:line="240" w:lineRule="auto"/>
    </w:pPr>
  </w:style>
  <w:style w:type="paragraph" w:styleId="BalloonText">
    <w:name w:val="Balloon Text"/>
    <w:basedOn w:val="Normal"/>
    <w:link w:val="BalloonTextChar"/>
    <w:uiPriority w:val="99"/>
    <w:semiHidden/>
    <w:unhideWhenUsed/>
    <w:rsid w:val="00FB2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BD1"/>
    <w:rPr>
      <w:rFonts w:ascii="Segoe UI" w:hAnsi="Segoe UI" w:cs="Segoe UI"/>
      <w:sz w:val="18"/>
      <w:szCs w:val="18"/>
    </w:rPr>
  </w:style>
  <w:style w:type="character" w:styleId="CommentReference">
    <w:name w:val="annotation reference"/>
    <w:basedOn w:val="DefaultParagraphFont"/>
    <w:uiPriority w:val="99"/>
    <w:semiHidden/>
    <w:unhideWhenUsed/>
    <w:rsid w:val="001C28A3"/>
    <w:rPr>
      <w:sz w:val="16"/>
      <w:szCs w:val="16"/>
    </w:rPr>
  </w:style>
  <w:style w:type="paragraph" w:styleId="CommentText">
    <w:name w:val="annotation text"/>
    <w:basedOn w:val="Normal"/>
    <w:link w:val="CommentTextChar"/>
    <w:uiPriority w:val="99"/>
    <w:unhideWhenUsed/>
    <w:rsid w:val="001C28A3"/>
    <w:pPr>
      <w:spacing w:line="240" w:lineRule="auto"/>
    </w:pPr>
    <w:rPr>
      <w:sz w:val="20"/>
      <w:szCs w:val="20"/>
    </w:rPr>
  </w:style>
  <w:style w:type="character" w:customStyle="1" w:styleId="CommentTextChar">
    <w:name w:val="Comment Text Char"/>
    <w:basedOn w:val="DefaultParagraphFont"/>
    <w:link w:val="CommentText"/>
    <w:uiPriority w:val="99"/>
    <w:rsid w:val="001C28A3"/>
    <w:rPr>
      <w:sz w:val="20"/>
      <w:szCs w:val="20"/>
    </w:rPr>
  </w:style>
  <w:style w:type="paragraph" w:styleId="CommentSubject">
    <w:name w:val="annotation subject"/>
    <w:basedOn w:val="CommentText"/>
    <w:next w:val="CommentText"/>
    <w:link w:val="CommentSubjectChar"/>
    <w:uiPriority w:val="99"/>
    <w:semiHidden/>
    <w:unhideWhenUsed/>
    <w:rsid w:val="001C28A3"/>
    <w:rPr>
      <w:b/>
      <w:bCs/>
    </w:rPr>
  </w:style>
  <w:style w:type="character" w:customStyle="1" w:styleId="CommentSubjectChar">
    <w:name w:val="Comment Subject Char"/>
    <w:basedOn w:val="CommentTextChar"/>
    <w:link w:val="CommentSubject"/>
    <w:uiPriority w:val="99"/>
    <w:semiHidden/>
    <w:rsid w:val="001C28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520778">
      <w:bodyDiv w:val="1"/>
      <w:marLeft w:val="0"/>
      <w:marRight w:val="0"/>
      <w:marTop w:val="0"/>
      <w:marBottom w:val="0"/>
      <w:divBdr>
        <w:top w:val="none" w:sz="0" w:space="0" w:color="auto"/>
        <w:left w:val="none" w:sz="0" w:space="0" w:color="auto"/>
        <w:bottom w:val="none" w:sz="0" w:space="0" w:color="auto"/>
        <w:right w:val="none" w:sz="0" w:space="0" w:color="auto"/>
      </w:divBdr>
    </w:div>
    <w:div w:id="63251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6246</Words>
  <Characters>3561</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Arita Bauska</cp:lastModifiedBy>
  <cp:revision>4</cp:revision>
  <cp:lastPrinted>2024-06-28T07:59:00Z</cp:lastPrinted>
  <dcterms:created xsi:type="dcterms:W3CDTF">2024-06-28T07:52:00Z</dcterms:created>
  <dcterms:modified xsi:type="dcterms:W3CDTF">2024-06-28T08:00:00Z</dcterms:modified>
</cp:coreProperties>
</file>