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4FD76" w14:textId="77777777" w:rsidR="00AD1446" w:rsidRDefault="00AD1446" w:rsidP="00AD1446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9BA31B3" wp14:editId="07117560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67D1" w14:textId="77777777" w:rsidR="00AD1446" w:rsidRPr="00C14B58" w:rsidRDefault="00AD1446" w:rsidP="00AD1446">
      <w:pPr>
        <w:jc w:val="center"/>
        <w:rPr>
          <w:rFonts w:ascii="RimBelwe" w:hAnsi="RimBelwe"/>
          <w:noProof/>
          <w:sz w:val="12"/>
          <w:szCs w:val="28"/>
        </w:rPr>
      </w:pPr>
    </w:p>
    <w:p w14:paraId="2C278F80" w14:textId="77777777" w:rsidR="00AD1446" w:rsidRPr="00674C85" w:rsidRDefault="00AD1446" w:rsidP="00AD1446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4B8DB6C" w14:textId="77777777" w:rsidR="00AD1446" w:rsidRPr="00674C85" w:rsidRDefault="00AD1446" w:rsidP="00AD1446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42C6815F" w14:textId="77777777" w:rsidR="00AD1446" w:rsidRPr="00674C85" w:rsidRDefault="00AD1446" w:rsidP="00AD144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14:paraId="545DE9C2" w14:textId="77777777" w:rsidR="00AD1446" w:rsidRPr="00CD7B12" w:rsidRDefault="00AD1446" w:rsidP="00AD1446"/>
    <w:p w14:paraId="31DDA5EC" w14:textId="77777777" w:rsidR="00AD1446" w:rsidRDefault="00AD1446" w:rsidP="00AD1446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1F331E89" w14:textId="77777777" w:rsidR="00AD1446" w:rsidRPr="00CD7B12" w:rsidRDefault="00AD1446" w:rsidP="00AD1446"/>
    <w:p w14:paraId="75FF1DF0" w14:textId="77777777" w:rsidR="00CD7B12" w:rsidRPr="00CD7B12" w:rsidRDefault="00CD7B12" w:rsidP="00AD144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3"/>
        <w:gridCol w:w="3461"/>
        <w:gridCol w:w="2996"/>
      </w:tblGrid>
      <w:tr w:rsidR="00AD1446" w14:paraId="5A1AD843" w14:textId="77777777" w:rsidTr="00644313">
        <w:trPr>
          <w:trHeight w:val="380"/>
        </w:trPr>
        <w:tc>
          <w:tcPr>
            <w:tcW w:w="2813" w:type="dxa"/>
            <w:shd w:val="clear" w:color="auto" w:fill="auto"/>
          </w:tcPr>
          <w:p w14:paraId="07273268" w14:textId="77777777" w:rsidR="00AD1446" w:rsidRDefault="00AD1446" w:rsidP="00644313">
            <w:pPr>
              <w:snapToGrid w:val="0"/>
            </w:pPr>
            <w:r>
              <w:t>Ogrē, Brīvības ielā 33</w:t>
            </w:r>
          </w:p>
        </w:tc>
        <w:tc>
          <w:tcPr>
            <w:tcW w:w="3461" w:type="dxa"/>
            <w:shd w:val="clear" w:color="auto" w:fill="auto"/>
          </w:tcPr>
          <w:p w14:paraId="05C581F2" w14:textId="2CA296AF" w:rsidR="00AD1446" w:rsidRDefault="003801C9" w:rsidP="00644313">
            <w:pPr>
              <w:pStyle w:val="Virsraksts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  <w:jc w:val="center"/>
            </w:pPr>
            <w:r>
              <w:t>Nr.1</w:t>
            </w:r>
          </w:p>
        </w:tc>
        <w:tc>
          <w:tcPr>
            <w:tcW w:w="2996" w:type="dxa"/>
            <w:shd w:val="clear" w:color="auto" w:fill="auto"/>
          </w:tcPr>
          <w:p w14:paraId="0516E34E" w14:textId="3D96A292" w:rsidR="00AD1446" w:rsidRDefault="00AD1446" w:rsidP="00CD7B12">
            <w:pPr>
              <w:snapToGrid w:val="0"/>
              <w:jc w:val="right"/>
            </w:pPr>
            <w:r>
              <w:t>201</w:t>
            </w:r>
            <w:r w:rsidR="00994DD3">
              <w:t>8</w:t>
            </w:r>
            <w:r>
              <w:t xml:space="preserve">.gada </w:t>
            </w:r>
            <w:r w:rsidR="00CD7B12">
              <w:t>18.janvārī</w:t>
            </w:r>
          </w:p>
        </w:tc>
      </w:tr>
    </w:tbl>
    <w:p w14:paraId="52E773A1" w14:textId="77777777" w:rsidR="00AD1446" w:rsidRDefault="00AD1446" w:rsidP="00AD1446"/>
    <w:p w14:paraId="3CF35AC5" w14:textId="3870D0CC" w:rsidR="00FF615B" w:rsidRPr="00CD7B12" w:rsidRDefault="004D59C0" w:rsidP="00CD7B12">
      <w:pPr>
        <w:jc w:val="center"/>
      </w:pPr>
      <w:r>
        <w:rPr>
          <w:b/>
        </w:rPr>
        <w:t>2</w:t>
      </w:r>
      <w:r w:rsidR="00AD1446">
        <w:rPr>
          <w:b/>
        </w:rPr>
        <w:t>.§</w:t>
      </w:r>
      <w:bookmarkStart w:id="0" w:name="_Hlk491697529"/>
    </w:p>
    <w:p w14:paraId="5EEE07F7" w14:textId="6BE9FD5B" w:rsidR="00B602EC" w:rsidRDefault="00AD1446" w:rsidP="00913B28">
      <w:pPr>
        <w:pStyle w:val="Virsraksts1"/>
        <w:widowControl w:val="0"/>
        <w:tabs>
          <w:tab w:val="num" w:pos="0"/>
        </w:tabs>
        <w:suppressAutoHyphens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0BC5">
        <w:rPr>
          <w:rFonts w:ascii="Times New Roman" w:hAnsi="Times New Roman" w:cs="Times New Roman"/>
          <w:sz w:val="24"/>
          <w:szCs w:val="24"/>
          <w:u w:val="single"/>
        </w:rPr>
        <w:t>Par</w:t>
      </w:r>
      <w:r w:rsidR="00564B3F">
        <w:rPr>
          <w:rFonts w:ascii="Times New Roman" w:hAnsi="Times New Roman" w:cs="Times New Roman"/>
          <w:sz w:val="24"/>
          <w:szCs w:val="24"/>
          <w:u w:val="single"/>
        </w:rPr>
        <w:t xml:space="preserve"> nekustamā īpašuma “</w:t>
      </w:r>
      <w:proofErr w:type="spellStart"/>
      <w:r w:rsidR="00564B3F">
        <w:rPr>
          <w:rFonts w:ascii="Times New Roman" w:hAnsi="Times New Roman" w:cs="Times New Roman"/>
          <w:sz w:val="24"/>
          <w:szCs w:val="24"/>
          <w:u w:val="single"/>
        </w:rPr>
        <w:t>Cielavkalns</w:t>
      </w:r>
      <w:proofErr w:type="spellEnd"/>
      <w:r w:rsidR="00564B3F">
        <w:rPr>
          <w:rFonts w:ascii="Times New Roman" w:hAnsi="Times New Roman" w:cs="Times New Roman"/>
          <w:sz w:val="24"/>
          <w:szCs w:val="24"/>
          <w:u w:val="single"/>
        </w:rPr>
        <w:t xml:space="preserve">”, Suntažu pag., Ogres nov., </w:t>
      </w:r>
      <w:r w:rsidR="009B16BE">
        <w:rPr>
          <w:rFonts w:ascii="Times New Roman" w:hAnsi="Times New Roman" w:cs="Times New Roman"/>
          <w:sz w:val="24"/>
          <w:szCs w:val="24"/>
          <w:u w:val="single"/>
        </w:rPr>
        <w:t xml:space="preserve"> telpu </w:t>
      </w:r>
      <w:r w:rsidR="00564B3F">
        <w:rPr>
          <w:rFonts w:ascii="Times New Roman" w:hAnsi="Times New Roman" w:cs="Times New Roman"/>
          <w:sz w:val="24"/>
          <w:szCs w:val="24"/>
          <w:u w:val="single"/>
        </w:rPr>
        <w:t>nomu</w:t>
      </w:r>
    </w:p>
    <w:p w14:paraId="6CB464BF" w14:textId="77777777" w:rsidR="00994DD3" w:rsidRPr="00994DD3" w:rsidRDefault="00994DD3" w:rsidP="00994DD3"/>
    <w:p w14:paraId="5F89E14E" w14:textId="33058D18" w:rsidR="00D76C1E" w:rsidRDefault="00493B4B" w:rsidP="00224548">
      <w:pPr>
        <w:ind w:firstLine="851"/>
        <w:jc w:val="both"/>
      </w:pPr>
      <w:r>
        <w:t xml:space="preserve">Ogres novada pašvaldības </w:t>
      </w:r>
      <w:r w:rsidR="00994DD3">
        <w:t xml:space="preserve">Suntažu pagasta pārvaldē </w:t>
      </w:r>
      <w:r w:rsidR="00267D22">
        <w:t xml:space="preserve">2017.gada 31.oktobrī </w:t>
      </w:r>
      <w:r w:rsidR="00994DD3">
        <w:t xml:space="preserve">saņemts </w:t>
      </w:r>
      <w:r w:rsidR="00267D22">
        <w:t>Guntara Mihailova</w:t>
      </w:r>
      <w:r w:rsidR="00224548">
        <w:t xml:space="preserve">, </w:t>
      </w:r>
      <w:r w:rsidR="00994DD3">
        <w:t xml:space="preserve">2017.gada </w:t>
      </w:r>
      <w:r w:rsidR="00267D22">
        <w:t>31.oktobra</w:t>
      </w:r>
      <w:r w:rsidR="00994DD3">
        <w:t xml:space="preserve"> </w:t>
      </w:r>
      <w:r w:rsidR="00994DD3" w:rsidRPr="004D59C0">
        <w:t>iesniegums</w:t>
      </w:r>
      <w:r w:rsidR="00994DD3">
        <w:t xml:space="preserve"> (reģistra Nr. 2.1.-12/2</w:t>
      </w:r>
      <w:r w:rsidR="00267D22">
        <w:t>14</w:t>
      </w:r>
      <w:r w:rsidR="00994DD3">
        <w:t xml:space="preserve">) ar lūgumu piešķirt </w:t>
      </w:r>
      <w:r w:rsidR="00267D22">
        <w:t>nomas lietošanā ēku “</w:t>
      </w:r>
      <w:proofErr w:type="spellStart"/>
      <w:r w:rsidR="00267D22">
        <w:t>Cielavkalns</w:t>
      </w:r>
      <w:proofErr w:type="spellEnd"/>
      <w:r w:rsidR="00267D22">
        <w:t>”, Suntažos, Suntažu p</w:t>
      </w:r>
      <w:r w:rsidR="00963715">
        <w:t>a</w:t>
      </w:r>
      <w:r w:rsidR="00267D22">
        <w:t>g., Ogres nov.</w:t>
      </w:r>
      <w:r w:rsidR="00994DD3">
        <w:t xml:space="preserve"> </w:t>
      </w:r>
    </w:p>
    <w:p w14:paraId="47955928" w14:textId="77777777" w:rsidR="00224548" w:rsidRDefault="00224548" w:rsidP="00224548">
      <w:pPr>
        <w:ind w:firstLine="851"/>
        <w:jc w:val="both"/>
      </w:pPr>
      <w:r>
        <w:t>N</w:t>
      </w:r>
      <w:r w:rsidRPr="00DF53E8">
        <w:t>ekustamais īpašums</w:t>
      </w:r>
      <w:r>
        <w:t xml:space="preserve"> “</w:t>
      </w:r>
      <w:proofErr w:type="spellStart"/>
      <w:r w:rsidR="00267D22">
        <w:t>Cielavkalns</w:t>
      </w:r>
      <w:proofErr w:type="spellEnd"/>
      <w:r w:rsidRPr="00DF53E8">
        <w:t xml:space="preserve">“, </w:t>
      </w:r>
      <w:r w:rsidR="00E82789">
        <w:t xml:space="preserve">Suntaži, </w:t>
      </w:r>
      <w:r w:rsidRPr="00DF53E8">
        <w:t>Suntažu pag., Ogres nov. (kadastra numurs 7488</w:t>
      </w:r>
      <w:r w:rsidR="00267D22">
        <w:t xml:space="preserve"> 503 0030</w:t>
      </w:r>
      <w:r w:rsidRPr="00DF53E8">
        <w:t>), ierakstīts Suntažu pagasta zemesgrāmatas nodalījumā Nr.</w:t>
      </w:r>
      <w:r w:rsidR="00E82789">
        <w:t>100000</w:t>
      </w:r>
      <w:r w:rsidR="00267D22">
        <w:t>287652</w:t>
      </w:r>
      <w:r w:rsidR="00E82789">
        <w:t>,</w:t>
      </w:r>
      <w:r w:rsidRPr="00DF53E8">
        <w:t xml:space="preserve"> īpašuma tiesības nostiprinātas</w:t>
      </w:r>
      <w:r w:rsidR="00E82789">
        <w:t xml:space="preserve"> Ogres novada pašvaldībai. </w:t>
      </w:r>
      <w:r w:rsidR="00754566">
        <w:t>N</w:t>
      </w:r>
      <w:r w:rsidR="00537D66" w:rsidRPr="00DF53E8">
        <w:t>ekustamais īpašums</w:t>
      </w:r>
      <w:r w:rsidR="00537D66">
        <w:t xml:space="preserve"> “</w:t>
      </w:r>
      <w:proofErr w:type="spellStart"/>
      <w:r w:rsidR="00754566">
        <w:t>Cielavkalns</w:t>
      </w:r>
      <w:proofErr w:type="spellEnd"/>
      <w:r w:rsidR="00754566" w:rsidRPr="00DF53E8">
        <w:t xml:space="preserve"> </w:t>
      </w:r>
      <w:r w:rsidR="00537D66" w:rsidRPr="00DF53E8">
        <w:t xml:space="preserve">“, Suntažu pag., Ogres nov. (kadastra numurs 7488 </w:t>
      </w:r>
      <w:r w:rsidR="00754566">
        <w:t>503 0030</w:t>
      </w:r>
      <w:r w:rsidR="00537D66" w:rsidRPr="00DF53E8">
        <w:t xml:space="preserve">) sastāv no </w:t>
      </w:r>
      <w:r w:rsidR="00754566">
        <w:t xml:space="preserve"> palīgēkas (saimniecības ēkas) (kadastra apzīmējums 7488 003 0670 002)</w:t>
      </w:r>
      <w:r w:rsidR="005B3DCA">
        <w:t>, ēkas kopējā platība 60,60 m</w:t>
      </w:r>
      <w:r w:rsidR="005B3DCA" w:rsidRPr="005B3DCA">
        <w:rPr>
          <w:vertAlign w:val="superscript"/>
        </w:rPr>
        <w:t>2</w:t>
      </w:r>
      <w:r w:rsidR="00D76C1E">
        <w:t>.</w:t>
      </w:r>
    </w:p>
    <w:p w14:paraId="478A3BFB" w14:textId="77777777" w:rsidR="00754566" w:rsidRDefault="00754566" w:rsidP="00224548">
      <w:pPr>
        <w:ind w:firstLine="851"/>
        <w:jc w:val="both"/>
      </w:pPr>
      <w:r>
        <w:t>Ēku (būvju) nekustamais īpašums “</w:t>
      </w:r>
      <w:proofErr w:type="spellStart"/>
      <w:r>
        <w:t>Cielavkalns</w:t>
      </w:r>
      <w:proofErr w:type="spellEnd"/>
      <w:r>
        <w:t>”, Suntažu pag., Ogres nov., ir saistīts ar zemes gabalu “</w:t>
      </w:r>
      <w:proofErr w:type="spellStart"/>
      <w:r>
        <w:t>Cielavkalns</w:t>
      </w:r>
      <w:proofErr w:type="spellEnd"/>
      <w:r>
        <w:t>”, Suntažu pag., Ogres nov., kadastra Nr.7488 003 0670, Suntažu pagasta zemesgrāmatas nodalījuma Nr.100000199955, īpašuma tiesības nostiprinātas Ogres novada pašvaldībai.</w:t>
      </w:r>
      <w:r w:rsidR="008026CF">
        <w:t xml:space="preserve"> Īpašums “</w:t>
      </w:r>
      <w:proofErr w:type="spellStart"/>
      <w:r w:rsidR="008026CF">
        <w:t>Cielavkalns</w:t>
      </w:r>
      <w:proofErr w:type="spellEnd"/>
      <w:r w:rsidR="008026CF">
        <w:t>”, Suntažu pag., Ogres nov., kadastra Nr. 7488 003 0670, sastāv no zemes gabala 0,44 ha platībā un 15 (piecpadsmit) dzīvokļu mājas “</w:t>
      </w:r>
      <w:proofErr w:type="spellStart"/>
      <w:r w:rsidR="008026CF">
        <w:t>Cielavkalns</w:t>
      </w:r>
      <w:proofErr w:type="spellEnd"/>
      <w:r w:rsidR="008026CF">
        <w:t>” 662</w:t>
      </w:r>
      <w:r w:rsidR="002B0C9D">
        <w:t>,73 m</w:t>
      </w:r>
      <w:r w:rsidR="002B0C9D" w:rsidRPr="000B2719">
        <w:rPr>
          <w:vertAlign w:val="superscript"/>
        </w:rPr>
        <w:t>2</w:t>
      </w:r>
      <w:r w:rsidR="002B0C9D">
        <w:t xml:space="preserve"> platībā.</w:t>
      </w:r>
      <w:r w:rsidR="008026CF">
        <w:t xml:space="preserve"> </w:t>
      </w:r>
    </w:p>
    <w:p w14:paraId="1D2BEDF8" w14:textId="77777777" w:rsidR="00754566" w:rsidRPr="00DC0B4A" w:rsidRDefault="00754566" w:rsidP="00224548">
      <w:pPr>
        <w:ind w:firstLine="851"/>
        <w:jc w:val="both"/>
      </w:pPr>
      <w:r>
        <w:t>Ēka “</w:t>
      </w:r>
      <w:proofErr w:type="spellStart"/>
      <w:r>
        <w:t>Cielavkalns</w:t>
      </w:r>
      <w:proofErr w:type="spellEnd"/>
      <w:r w:rsidRPr="00B45231">
        <w:rPr>
          <w:color w:val="000000" w:themeColor="text1"/>
        </w:rPr>
        <w:t>”</w:t>
      </w:r>
      <w:r w:rsidR="00B45231">
        <w:rPr>
          <w:color w:val="000000" w:themeColor="text1"/>
        </w:rPr>
        <w:t xml:space="preserve">, </w:t>
      </w:r>
      <w:r w:rsidR="000A318B" w:rsidRPr="00B45231">
        <w:rPr>
          <w:color w:val="000000" w:themeColor="text1"/>
        </w:rPr>
        <w:t xml:space="preserve">kā </w:t>
      </w:r>
      <w:r w:rsidR="00963715">
        <w:t>vienots veselums</w:t>
      </w:r>
      <w:r w:rsidR="00B45231">
        <w:t>,</w:t>
      </w:r>
      <w:r w:rsidR="00963715">
        <w:t xml:space="preserve"> </w:t>
      </w:r>
      <w:r>
        <w:t>nav nodota nevienai juridiskai vai fiziskai personai nomas lietošanā.</w:t>
      </w:r>
      <w:r w:rsidR="00963715">
        <w:t xml:space="preserve"> Vienīgās telpas, kas tiek izmantotas šajā ēkā, </w:t>
      </w:r>
      <w:r w:rsidR="00963715" w:rsidRPr="00DC0B4A">
        <w:t xml:space="preserve">šobrīd </w:t>
      </w:r>
      <w:r w:rsidR="007E22AD" w:rsidRPr="00DC0B4A">
        <w:t>ir</w:t>
      </w:r>
      <w:r w:rsidR="00963715" w:rsidRPr="00DC0B4A">
        <w:t xml:space="preserve"> </w:t>
      </w:r>
      <w:r w:rsidR="00963715">
        <w:t>katlu mājas telpa  21,6 m</w:t>
      </w:r>
      <w:r w:rsidR="00963715" w:rsidRPr="00963715">
        <w:rPr>
          <w:vertAlign w:val="superscript"/>
        </w:rPr>
        <w:t>2</w:t>
      </w:r>
      <w:r w:rsidR="00963715">
        <w:t xml:space="preserve"> platībā. Šo telpu izmanto </w:t>
      </w:r>
      <w:r w:rsidR="000A318B" w:rsidRPr="00B45231">
        <w:rPr>
          <w:color w:val="000000" w:themeColor="text1"/>
        </w:rPr>
        <w:t xml:space="preserve">Ogres novada pašvaldības aģentūra </w:t>
      </w:r>
      <w:r w:rsidR="00963715">
        <w:t>“Rosme”, tajā atrodas</w:t>
      </w:r>
      <w:r w:rsidR="00434700">
        <w:t xml:space="preserve"> </w:t>
      </w:r>
      <w:r w:rsidR="00963715">
        <w:t xml:space="preserve">ūdens </w:t>
      </w:r>
      <w:proofErr w:type="spellStart"/>
      <w:r w:rsidR="00434700">
        <w:t>spiedkatls</w:t>
      </w:r>
      <w:proofErr w:type="spellEnd"/>
      <w:r w:rsidR="00963715">
        <w:t xml:space="preserve"> un mājas ievada ūdensskaitītājs</w:t>
      </w:r>
      <w:r w:rsidR="008A7887">
        <w:t xml:space="preserve">, līdz ar to šī telpa nav iznomājama. </w:t>
      </w:r>
      <w:r w:rsidR="00963715">
        <w:t>Pārējās telpas netiek izmantotas.</w:t>
      </w:r>
      <w:r>
        <w:t xml:space="preserve"> Pašvaldības funkciju veikšanai</w:t>
      </w:r>
      <w:r w:rsidR="007E22AD">
        <w:t xml:space="preserve"> telpas 39</w:t>
      </w:r>
      <w:r w:rsidR="00DC0B4A">
        <w:t xml:space="preserve"> </w:t>
      </w:r>
      <w:r w:rsidR="00805BE6">
        <w:t>m</w:t>
      </w:r>
      <w:r w:rsidR="00805BE6" w:rsidRPr="00805BE6">
        <w:rPr>
          <w:vertAlign w:val="superscript"/>
        </w:rPr>
        <w:t>2</w:t>
      </w:r>
      <w:r>
        <w:t xml:space="preserve"> </w:t>
      </w:r>
      <w:r w:rsidR="00805BE6">
        <w:t>platībā</w:t>
      </w:r>
      <w:r w:rsidR="00434700">
        <w:t xml:space="preserve"> </w:t>
      </w:r>
      <w:r w:rsidR="00434700" w:rsidRPr="00DC0B4A">
        <w:t xml:space="preserve">(saskaņā ar </w:t>
      </w:r>
      <w:r w:rsidR="00824C25">
        <w:t>P</w:t>
      </w:r>
      <w:r w:rsidR="00434700" w:rsidRPr="00DC0B4A">
        <w:t>ielikumu Nr.3 telpas Nr.2; Nr.3; Nr.4; Nr.5 un Nr.6)</w:t>
      </w:r>
      <w:r w:rsidR="00805BE6" w:rsidRPr="00DC0B4A">
        <w:t xml:space="preserve"> </w:t>
      </w:r>
      <w:r w:rsidR="00805BE6">
        <w:t xml:space="preserve">šobrīd </w:t>
      </w:r>
      <w:r>
        <w:t>nav nepieciešama</w:t>
      </w:r>
      <w:r w:rsidR="00805BE6">
        <w:t>s</w:t>
      </w:r>
      <w:r>
        <w:t xml:space="preserve">, bet </w:t>
      </w:r>
      <w:r w:rsidR="00805BE6">
        <w:t xml:space="preserve">to </w:t>
      </w:r>
      <w:r>
        <w:t>neizmantošana ilg</w:t>
      </w:r>
      <w:r w:rsidR="005B3DCA">
        <w:t>ākā</w:t>
      </w:r>
      <w:r>
        <w:t xml:space="preserve"> laika periodā rada</w:t>
      </w:r>
      <w:r w:rsidR="00805BE6">
        <w:t xml:space="preserve"> gan telpu, gan arī ēkas </w:t>
      </w:r>
      <w:r w:rsidR="005B3DCA">
        <w:t xml:space="preserve">tehniskā stāvokļa  </w:t>
      </w:r>
      <w:r>
        <w:t>būtisk</w:t>
      </w:r>
      <w:r w:rsidR="005B3DCA">
        <w:t>u pasliktināšanos</w:t>
      </w:r>
      <w:r w:rsidR="005A6DAC">
        <w:t>,</w:t>
      </w:r>
      <w:r w:rsidR="00434700">
        <w:t xml:space="preserve"> </w:t>
      </w:r>
      <w:r w:rsidR="005A6DAC">
        <w:t xml:space="preserve"> līdz ar to lietderīga  </w:t>
      </w:r>
      <w:r w:rsidR="008026CF">
        <w:t xml:space="preserve">ir </w:t>
      </w:r>
      <w:r w:rsidR="005A6DAC">
        <w:t>ēk</w:t>
      </w:r>
      <w:r w:rsidR="00805BE6">
        <w:t xml:space="preserve">ā esošo telpu </w:t>
      </w:r>
      <w:r w:rsidR="005A6DAC">
        <w:t xml:space="preserve"> turpmākā nodošana izmantošanai</w:t>
      </w:r>
      <w:r w:rsidR="008026CF">
        <w:t xml:space="preserve"> fiziskai vai juridiskai personai,</w:t>
      </w:r>
      <w:r w:rsidR="005A6DAC">
        <w:t xml:space="preserve"> nododot to nomas lietošanā</w:t>
      </w:r>
      <w:r w:rsidR="00D76C1E">
        <w:t xml:space="preserve"> </w:t>
      </w:r>
      <w:r w:rsidR="00D76C1E" w:rsidRPr="00DC0B4A">
        <w:t xml:space="preserve">atbilstoši  telpu lietošanas veidam -  kā saimniecības ēku. </w:t>
      </w:r>
    </w:p>
    <w:p w14:paraId="3954F825" w14:textId="77777777" w:rsidR="00224548" w:rsidRDefault="00907841" w:rsidP="00446B0D">
      <w:pPr>
        <w:pStyle w:val="Sarakstarindkopa"/>
        <w:ind w:left="0" w:firstLine="851"/>
        <w:jc w:val="both"/>
      </w:pPr>
      <w:r>
        <w:t>Publiskas personas finanšu līdzekļu un mantas izšķērdēšanas likuma (turpmāk Likums) 2.</w:t>
      </w:r>
      <w:r w:rsidRPr="00B45231">
        <w:rPr>
          <w:color w:val="000000" w:themeColor="text1"/>
        </w:rPr>
        <w:t>pant</w:t>
      </w:r>
      <w:r w:rsidR="000A318B" w:rsidRPr="00B45231">
        <w:rPr>
          <w:color w:val="000000" w:themeColor="text1"/>
        </w:rPr>
        <w:t>a pirmā daļa</w:t>
      </w:r>
      <w:r w:rsidRPr="00B45231">
        <w:rPr>
          <w:color w:val="000000" w:themeColor="text1"/>
        </w:rPr>
        <w:t xml:space="preserve"> </w:t>
      </w:r>
      <w:r>
        <w:t>nosaka, ka publiska persona rīkojas ar saviem finanšu līdzekļiem un mantu likumīgi, tas ir, jebkura rīcība ar publiskas personas finanšu līdzekļiem un mantu atbilst</w:t>
      </w:r>
      <w:r w:rsidR="005B3DCA">
        <w:t xml:space="preserve"> </w:t>
      </w:r>
      <w:r>
        <w:t xml:space="preserve">ārējos normatīvajos aktos paredzētajam mērķim, kā arī normatīvajos aktos noteiktajai kārtībai. </w:t>
      </w:r>
    </w:p>
    <w:p w14:paraId="0BC06E00" w14:textId="77777777" w:rsidR="00224548" w:rsidRDefault="009F4EBC" w:rsidP="005B3DCA">
      <w:pPr>
        <w:pStyle w:val="Sarakstarindkopa"/>
        <w:ind w:left="0" w:firstLine="851"/>
        <w:jc w:val="both"/>
      </w:pPr>
      <w:r>
        <w:t>Likuma 5.panta pirmā</w:t>
      </w:r>
      <w:r w:rsidR="00056686">
        <w:t xml:space="preserve"> </w:t>
      </w:r>
      <w:r>
        <w:t>daļa nosaka, ka publiskas personas mantu aizliegts nodot privātpersonai vai kapitālsabiedrībai bezatlīdzības lietošanā</w:t>
      </w:r>
      <w:r w:rsidR="005A6DAC">
        <w:t>.</w:t>
      </w:r>
      <w:r>
        <w:t xml:space="preserve"> </w:t>
      </w:r>
    </w:p>
    <w:p w14:paraId="70489F35" w14:textId="77777777" w:rsidR="00446B0D" w:rsidRDefault="005A6DAC" w:rsidP="00446B0D">
      <w:pPr>
        <w:pStyle w:val="Sarakstarindkopa"/>
        <w:ind w:left="0" w:firstLine="851"/>
        <w:jc w:val="both"/>
      </w:pPr>
      <w:r>
        <w:t>P</w:t>
      </w:r>
      <w:r w:rsidR="00396185">
        <w:t xml:space="preserve">amatojoties uz likuma “Par pašvaldībām” </w:t>
      </w:r>
      <w:r w:rsidR="00D36AE0">
        <w:t>21</w:t>
      </w:r>
      <w:r w:rsidR="00396185">
        <w:t>.panta</w:t>
      </w:r>
      <w:bookmarkEnd w:id="0"/>
      <w:r w:rsidR="00D36AE0">
        <w:t xml:space="preserve"> pirmās daļas  14.punkta  “a” un “b” apakšpunktiem un 2010.gada </w:t>
      </w:r>
      <w:r>
        <w:t xml:space="preserve">8.jūnija Ministru kabineta noteikumu Nr.515 “Noteikumu par </w:t>
      </w:r>
      <w:r>
        <w:lastRenderedPageBreak/>
        <w:t>publiskas personas mantas iznomāšanas kārtību, nomas maksas noteikšanas metodiku un nomas līguma tipveida nosacījumiem” 7.punktu,</w:t>
      </w:r>
    </w:p>
    <w:p w14:paraId="2D10B0B6" w14:textId="77777777" w:rsidR="005A6DAC" w:rsidRDefault="005A6DAC" w:rsidP="00446B0D">
      <w:pPr>
        <w:pStyle w:val="Sarakstarindkopa"/>
        <w:ind w:left="0" w:firstLine="851"/>
        <w:jc w:val="both"/>
      </w:pPr>
    </w:p>
    <w:p w14:paraId="1DCF8CD1" w14:textId="05E86ED8" w:rsidR="004D59C0" w:rsidRPr="00150310" w:rsidRDefault="004D59C0" w:rsidP="004D59C0">
      <w:pPr>
        <w:ind w:firstLine="218"/>
        <w:jc w:val="center"/>
      </w:pPr>
      <w:r w:rsidRPr="00150310">
        <w:rPr>
          <w:b/>
        </w:rPr>
        <w:t>balsojot: PAR –</w:t>
      </w:r>
      <w:r w:rsidRPr="00150310">
        <w:t xml:space="preserve"> 1</w:t>
      </w:r>
      <w:r>
        <w:t>4</w:t>
      </w:r>
      <w:r w:rsidRPr="00150310">
        <w:t xml:space="preserve"> balsis (</w:t>
      </w:r>
      <w:proofErr w:type="spellStart"/>
      <w:r w:rsidRPr="00150310">
        <w:t>E.Helmanis</w:t>
      </w:r>
      <w:proofErr w:type="spellEnd"/>
      <w:r w:rsidRPr="00150310">
        <w:t xml:space="preserve">, </w:t>
      </w:r>
      <w:proofErr w:type="spellStart"/>
      <w:r w:rsidRPr="00150310">
        <w:t>G.Sīviņš</w:t>
      </w:r>
      <w:proofErr w:type="spellEnd"/>
      <w:r w:rsidRPr="00150310">
        <w:t xml:space="preserve">,  </w:t>
      </w:r>
      <w:proofErr w:type="spellStart"/>
      <w:r w:rsidRPr="00150310">
        <w:t>E.Strazdiņa</w:t>
      </w:r>
      <w:proofErr w:type="spellEnd"/>
      <w:r w:rsidRPr="00150310">
        <w:t xml:space="preserve">, </w:t>
      </w:r>
      <w:proofErr w:type="spellStart"/>
      <w:r w:rsidRPr="00150310">
        <w:t>A.Purviņa</w:t>
      </w:r>
      <w:proofErr w:type="spellEnd"/>
      <w:r w:rsidRPr="00150310">
        <w:t xml:space="preserve">, </w:t>
      </w:r>
      <w:proofErr w:type="spellStart"/>
      <w:r w:rsidRPr="00150310">
        <w:t>J.Iklāvs</w:t>
      </w:r>
      <w:proofErr w:type="spellEnd"/>
      <w:r w:rsidRPr="00150310">
        <w:t xml:space="preserve">, </w:t>
      </w:r>
      <w:proofErr w:type="spellStart"/>
      <w:r w:rsidRPr="00150310">
        <w:t>J.Laizāns</w:t>
      </w:r>
      <w:proofErr w:type="spellEnd"/>
      <w:r w:rsidRPr="00150310">
        <w:t xml:space="preserve">, </w:t>
      </w:r>
      <w:proofErr w:type="spellStart"/>
      <w:r w:rsidRPr="00150310">
        <w:t>J.Laptevs</w:t>
      </w:r>
      <w:proofErr w:type="spellEnd"/>
      <w:r w:rsidRPr="00150310">
        <w:t xml:space="preserve">, </w:t>
      </w:r>
      <w:proofErr w:type="spellStart"/>
      <w:r w:rsidRPr="00150310">
        <w:t>S.Kirhnere</w:t>
      </w:r>
      <w:proofErr w:type="spellEnd"/>
      <w:r w:rsidRPr="00150310">
        <w:t xml:space="preserve">, </w:t>
      </w:r>
      <w:proofErr w:type="spellStart"/>
      <w:r w:rsidRPr="00150310">
        <w:t>A.Mangulis</w:t>
      </w:r>
      <w:proofErr w:type="spellEnd"/>
      <w:r w:rsidRPr="00150310">
        <w:t xml:space="preserve">, </w:t>
      </w:r>
      <w:proofErr w:type="spellStart"/>
      <w:r w:rsidRPr="00150310">
        <w:t>Dz.Žindiga</w:t>
      </w:r>
      <w:proofErr w:type="spellEnd"/>
      <w:r w:rsidRPr="00150310">
        <w:t xml:space="preserve">, </w:t>
      </w:r>
      <w:proofErr w:type="spellStart"/>
      <w:r w:rsidRPr="00150310">
        <w:t>Dz.Mozule</w:t>
      </w:r>
      <w:proofErr w:type="spellEnd"/>
      <w:r w:rsidRPr="00150310">
        <w:t xml:space="preserve">, </w:t>
      </w:r>
      <w:proofErr w:type="spellStart"/>
      <w:r w:rsidRPr="00150310">
        <w:t>M.Siliņš</w:t>
      </w:r>
      <w:proofErr w:type="spellEnd"/>
      <w:r>
        <w:t xml:space="preserve">, </w:t>
      </w:r>
      <w:proofErr w:type="spellStart"/>
      <w:r>
        <w:t>M.Leja</w:t>
      </w:r>
      <w:proofErr w:type="spellEnd"/>
      <w:r>
        <w:t>,</w:t>
      </w:r>
      <w:r>
        <w:t xml:space="preserve"> </w:t>
      </w:r>
      <w:proofErr w:type="spellStart"/>
      <w:r>
        <w:t>E.Bartkevičs</w:t>
      </w:r>
      <w:proofErr w:type="spellEnd"/>
      <w:r w:rsidRPr="00150310">
        <w:t xml:space="preserve">), </w:t>
      </w:r>
      <w:r w:rsidRPr="00150310">
        <w:rPr>
          <w:b/>
        </w:rPr>
        <w:t xml:space="preserve">PRET – </w:t>
      </w:r>
      <w:r w:rsidRPr="00150310">
        <w:t xml:space="preserve">nav, </w:t>
      </w:r>
      <w:r w:rsidRPr="00150310">
        <w:rPr>
          <w:b/>
        </w:rPr>
        <w:t xml:space="preserve">ATTURAS – </w:t>
      </w:r>
      <w:r>
        <w:t>nav,</w:t>
      </w:r>
    </w:p>
    <w:p w14:paraId="3E59E0A7" w14:textId="77777777" w:rsidR="004D59C0" w:rsidRPr="00150310" w:rsidRDefault="004D59C0" w:rsidP="004D59C0">
      <w:pPr>
        <w:jc w:val="center"/>
        <w:rPr>
          <w:b/>
          <w:bCs/>
        </w:rPr>
      </w:pPr>
      <w:r w:rsidRPr="00150310">
        <w:t>Ogres novada pašvaldības dome</w:t>
      </w:r>
      <w:r w:rsidRPr="00150310">
        <w:rPr>
          <w:b/>
        </w:rPr>
        <w:t xml:space="preserve"> NOLEMJ:</w:t>
      </w:r>
    </w:p>
    <w:p w14:paraId="4649E9A3" w14:textId="77777777" w:rsidR="00446B0D" w:rsidRDefault="00446B0D" w:rsidP="00AD1446">
      <w:pPr>
        <w:ind w:firstLine="218"/>
        <w:jc w:val="center"/>
        <w:rPr>
          <w:b/>
        </w:rPr>
      </w:pPr>
    </w:p>
    <w:p w14:paraId="1C94F50C" w14:textId="221B3EAF" w:rsidR="005A6DAC" w:rsidRDefault="005A6DAC" w:rsidP="00644313">
      <w:pPr>
        <w:numPr>
          <w:ilvl w:val="0"/>
          <w:numId w:val="6"/>
        </w:numPr>
        <w:jc w:val="both"/>
      </w:pPr>
      <w:r w:rsidRPr="005A6DAC">
        <w:rPr>
          <w:b/>
        </w:rPr>
        <w:t>Iznomāt</w:t>
      </w:r>
      <w:r>
        <w:t xml:space="preserve"> nekustam</w:t>
      </w:r>
      <w:r w:rsidR="00805BE6">
        <w:t>ā</w:t>
      </w:r>
      <w:r>
        <w:t xml:space="preserve"> īpašum</w:t>
      </w:r>
      <w:r w:rsidR="00805BE6">
        <w:t>a</w:t>
      </w:r>
      <w:r>
        <w:t xml:space="preserve"> “</w:t>
      </w:r>
      <w:proofErr w:type="spellStart"/>
      <w:r>
        <w:t>Cielavkalns</w:t>
      </w:r>
      <w:proofErr w:type="spellEnd"/>
      <w:r>
        <w:t xml:space="preserve">”, Suntažu pag., Ogres nov., </w:t>
      </w:r>
      <w:r w:rsidRPr="00DF53E8">
        <w:t xml:space="preserve">(kadastra numurs 7488 </w:t>
      </w:r>
      <w:r>
        <w:t>503 0030</w:t>
      </w:r>
      <w:r w:rsidRPr="00DF53E8">
        <w:t>)</w:t>
      </w:r>
      <w:r>
        <w:t xml:space="preserve">, </w:t>
      </w:r>
      <w:r w:rsidR="007E22AD">
        <w:t xml:space="preserve"> telpas </w:t>
      </w:r>
      <w:r w:rsidR="007E22AD" w:rsidRPr="00DC0B4A">
        <w:t xml:space="preserve">Nr.2; Nr.3; Nr.4; Nr.5 un Nr.6 </w:t>
      </w:r>
      <w:r w:rsidR="007E22AD">
        <w:t xml:space="preserve">39 </w:t>
      </w:r>
      <w:r w:rsidR="00805BE6">
        <w:t>m</w:t>
      </w:r>
      <w:r w:rsidR="00805BE6" w:rsidRPr="00805BE6">
        <w:rPr>
          <w:vertAlign w:val="superscript"/>
        </w:rPr>
        <w:t>2</w:t>
      </w:r>
      <w:r w:rsidR="00805BE6">
        <w:t xml:space="preserve">  platībā, </w:t>
      </w:r>
      <w:r>
        <w:t>noskaidrojot nomnieku rakstiskā izsolē</w:t>
      </w:r>
      <w:r w:rsidR="00330986">
        <w:t xml:space="preserve"> </w:t>
      </w:r>
      <w:r w:rsidR="00330986">
        <w:rPr>
          <w:color w:val="000000" w:themeColor="text1"/>
        </w:rPr>
        <w:t>(</w:t>
      </w:r>
      <w:r w:rsidR="00913B28">
        <w:t>saskaņā ar Pielikumu Nr.3</w:t>
      </w:r>
      <w:r w:rsidR="00330986" w:rsidRPr="00B45231">
        <w:rPr>
          <w:color w:val="000000" w:themeColor="text1"/>
        </w:rPr>
        <w:t>).</w:t>
      </w:r>
    </w:p>
    <w:p w14:paraId="1989973E" w14:textId="6628A448" w:rsidR="005A6DAC" w:rsidRPr="00EF7C65" w:rsidRDefault="005A6DAC" w:rsidP="00644313">
      <w:pPr>
        <w:numPr>
          <w:ilvl w:val="0"/>
          <w:numId w:val="6"/>
        </w:numPr>
        <w:jc w:val="both"/>
      </w:pPr>
      <w:r w:rsidRPr="005A6DAC">
        <w:rPr>
          <w:b/>
        </w:rPr>
        <w:t xml:space="preserve">Apstiprināt </w:t>
      </w:r>
      <w:r w:rsidRPr="005A6DAC">
        <w:t>publicējamo informāciju</w:t>
      </w:r>
      <w:r>
        <w:t xml:space="preserve"> (</w:t>
      </w:r>
      <w:r w:rsidRPr="004D59C0">
        <w:t>saskaņā ar Pielikumu</w:t>
      </w:r>
      <w:r w:rsidR="00913B28">
        <w:t xml:space="preserve"> Nr.1</w:t>
      </w:r>
      <w:r w:rsidRPr="00EF7C65">
        <w:t>).</w:t>
      </w:r>
    </w:p>
    <w:p w14:paraId="4E7BDCBF" w14:textId="086DDE03" w:rsidR="00463BE2" w:rsidRPr="00EF7C65" w:rsidRDefault="00463BE2" w:rsidP="00EF7C65">
      <w:pPr>
        <w:numPr>
          <w:ilvl w:val="0"/>
          <w:numId w:val="6"/>
        </w:numPr>
        <w:jc w:val="both"/>
      </w:pPr>
      <w:r w:rsidRPr="00B45231">
        <w:rPr>
          <w:b/>
          <w:color w:val="000000" w:themeColor="text1"/>
        </w:rPr>
        <w:t>Apstiprināt</w:t>
      </w:r>
      <w:r w:rsidRPr="00B45231">
        <w:rPr>
          <w:color w:val="000000" w:themeColor="text1"/>
        </w:rPr>
        <w:t xml:space="preserve"> </w:t>
      </w:r>
      <w:r w:rsidRPr="00B45231">
        <w:rPr>
          <w:bCs/>
          <w:color w:val="000000" w:themeColor="text1"/>
        </w:rPr>
        <w:t>nomas tiesību izsoles noteikumus</w:t>
      </w:r>
      <w:r w:rsidR="00EF7C65" w:rsidRPr="00B45231">
        <w:rPr>
          <w:color w:val="000000" w:themeColor="text1"/>
        </w:rPr>
        <w:t xml:space="preserve"> (</w:t>
      </w:r>
      <w:r w:rsidR="00913B28">
        <w:t>saskaņā ar Pielikumu Nr.2</w:t>
      </w:r>
      <w:bookmarkStart w:id="1" w:name="_GoBack"/>
      <w:bookmarkEnd w:id="1"/>
      <w:r w:rsidR="00EF7C65" w:rsidRPr="00B45231">
        <w:rPr>
          <w:color w:val="000000" w:themeColor="text1"/>
        </w:rPr>
        <w:t>).</w:t>
      </w:r>
    </w:p>
    <w:p w14:paraId="00D06036" w14:textId="77777777" w:rsidR="005A6DAC" w:rsidRDefault="005A6DAC" w:rsidP="00644313">
      <w:pPr>
        <w:numPr>
          <w:ilvl w:val="0"/>
          <w:numId w:val="6"/>
        </w:numPr>
        <w:jc w:val="both"/>
      </w:pPr>
      <w:r w:rsidRPr="005A6DAC">
        <w:rPr>
          <w:b/>
        </w:rPr>
        <w:t>Uzdot</w:t>
      </w:r>
      <w:r>
        <w:t xml:space="preserve"> Ogres novada pašvaldības </w:t>
      </w:r>
      <w:r w:rsidR="001A0CA6">
        <w:t xml:space="preserve">īpašuma </w:t>
      </w:r>
      <w:r>
        <w:t xml:space="preserve">iznomāšanas komisijai organizēt nomas tiesību izsoli. </w:t>
      </w:r>
    </w:p>
    <w:p w14:paraId="55079C68" w14:textId="77777777" w:rsidR="003C6E80" w:rsidRPr="00DF53E8" w:rsidRDefault="003C6E80" w:rsidP="00644313">
      <w:pPr>
        <w:numPr>
          <w:ilvl w:val="0"/>
          <w:numId w:val="6"/>
        </w:numPr>
        <w:jc w:val="both"/>
      </w:pPr>
      <w:r w:rsidRPr="005A6DAC">
        <w:rPr>
          <w:b/>
        </w:rPr>
        <w:t>Uzdot</w:t>
      </w:r>
      <w:r w:rsidRPr="00DF53E8">
        <w:t xml:space="preserve"> </w:t>
      </w:r>
      <w:r w:rsidR="002C7349" w:rsidRPr="00DF53E8">
        <w:t xml:space="preserve">Suntažu pagasta pārvaldes vadītājam Valdim Ancānam </w:t>
      </w:r>
      <w:r w:rsidR="001A0CA6">
        <w:t>noslēgt nomas līgumu saskaņā ar izsoles rezultātiem.</w:t>
      </w:r>
    </w:p>
    <w:p w14:paraId="200822BE" w14:textId="77777777" w:rsidR="00DF53E8" w:rsidRPr="00B61D4B" w:rsidRDefault="003C6E80" w:rsidP="006443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 w:rsidRPr="00B61D4B">
        <w:rPr>
          <w:b/>
        </w:rPr>
        <w:t>Kontroli</w:t>
      </w:r>
      <w:r w:rsidRPr="00DF53E8">
        <w:t xml:space="preserve"> </w:t>
      </w:r>
      <w:r w:rsidRPr="009A38EB">
        <w:t xml:space="preserve">par lēmuma izpildi uzdot </w:t>
      </w:r>
      <w:r w:rsidR="00DF53E8">
        <w:t xml:space="preserve">Ogres novada pašvaldības domes </w:t>
      </w:r>
      <w:r w:rsidR="00B61D4B">
        <w:t>izpilddirektora</w:t>
      </w:r>
      <w:r w:rsidR="003A72FB">
        <w:t xml:space="preserve"> vietniekam</w:t>
      </w:r>
      <w:r w:rsidR="00B61D4B">
        <w:t xml:space="preserve"> Pēterim </w:t>
      </w:r>
      <w:proofErr w:type="spellStart"/>
      <w:r w:rsidR="00B61D4B">
        <w:t>Špakovskim</w:t>
      </w:r>
      <w:proofErr w:type="spellEnd"/>
      <w:r w:rsidR="00B61D4B">
        <w:t>.</w:t>
      </w:r>
    </w:p>
    <w:p w14:paraId="7329939C" w14:textId="77777777" w:rsidR="00DF53E8" w:rsidRDefault="00DF53E8" w:rsidP="00DF53E8">
      <w:pPr>
        <w:autoSpaceDE w:val="0"/>
        <w:autoSpaceDN w:val="0"/>
        <w:adjustRightInd w:val="0"/>
        <w:ind w:left="720"/>
        <w:jc w:val="both"/>
        <w:rPr>
          <w:color w:val="ED7D31" w:themeColor="accent2"/>
        </w:rPr>
      </w:pPr>
    </w:p>
    <w:p w14:paraId="0C46274C" w14:textId="77777777" w:rsidR="0013786F" w:rsidRPr="002C7349" w:rsidRDefault="0013786F" w:rsidP="00DF53E8">
      <w:pPr>
        <w:autoSpaceDE w:val="0"/>
        <w:autoSpaceDN w:val="0"/>
        <w:adjustRightInd w:val="0"/>
        <w:ind w:left="720"/>
        <w:jc w:val="both"/>
        <w:rPr>
          <w:color w:val="ED7D31" w:themeColor="accent2"/>
        </w:rPr>
      </w:pPr>
    </w:p>
    <w:p w14:paraId="1D10B78B" w14:textId="77777777" w:rsidR="00AD1446" w:rsidRDefault="00AD1446" w:rsidP="00AD1446">
      <w:pPr>
        <w:pStyle w:val="Pamattekstaatkpe21"/>
        <w:ind w:left="218"/>
        <w:jc w:val="right"/>
        <w:rPr>
          <w:rFonts w:cs="Times New Roman"/>
        </w:rPr>
      </w:pPr>
      <w:r>
        <w:rPr>
          <w:rFonts w:cs="Times New Roman"/>
        </w:rPr>
        <w:t xml:space="preserve"> (Sēdes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vadītāja,</w:t>
      </w:r>
    </w:p>
    <w:p w14:paraId="255E0A51" w14:textId="77777777" w:rsidR="00AD1446" w:rsidRDefault="00AD1446" w:rsidP="00AD1446">
      <w:pPr>
        <w:pStyle w:val="Pamattekstaatkpe21"/>
        <w:ind w:left="218"/>
        <w:jc w:val="right"/>
        <w:rPr>
          <w:rFonts w:cs="Times New Roman"/>
        </w:rPr>
      </w:pPr>
      <w:r>
        <w:rPr>
          <w:rFonts w:cs="Times New Roman"/>
        </w:rPr>
        <w:t>domes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priekšsēdētāja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E.Helmaņa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paraksts)</w:t>
      </w:r>
    </w:p>
    <w:p w14:paraId="23BE8F75" w14:textId="77777777" w:rsidR="008625EF" w:rsidRDefault="008625EF" w:rsidP="00AD1446">
      <w:pPr>
        <w:pStyle w:val="Pamattekstaatkpe21"/>
        <w:ind w:left="218"/>
        <w:jc w:val="right"/>
        <w:rPr>
          <w:rFonts w:cs="Times New Roman"/>
        </w:rPr>
      </w:pPr>
    </w:p>
    <w:p w14:paraId="609240A9" w14:textId="375CC974" w:rsidR="00AD1446" w:rsidRDefault="00AD1446" w:rsidP="00AD1446">
      <w:r>
        <w:rPr>
          <w:i/>
        </w:rPr>
        <w:t>Lēmums stājas spēkā 20</w:t>
      </w:r>
      <w:r w:rsidR="00B61D4B">
        <w:rPr>
          <w:i/>
        </w:rPr>
        <w:t>18</w:t>
      </w:r>
      <w:r>
        <w:rPr>
          <w:i/>
        </w:rPr>
        <w:t>. gada</w:t>
      </w:r>
      <w:r w:rsidR="003A72FB">
        <w:rPr>
          <w:i/>
        </w:rPr>
        <w:t xml:space="preserve"> </w:t>
      </w:r>
      <w:r w:rsidR="00E02C45">
        <w:rPr>
          <w:i/>
        </w:rPr>
        <w:t>19.janvārī</w:t>
      </w:r>
    </w:p>
    <w:p w14:paraId="4A128DD9" w14:textId="77777777" w:rsidR="00297F99" w:rsidRDefault="00297F99" w:rsidP="00AD1446"/>
    <w:p w14:paraId="32795D25" w14:textId="77777777" w:rsidR="008625EF" w:rsidRDefault="008625EF" w:rsidP="00AD1446"/>
    <w:p w14:paraId="74F72E5A" w14:textId="77777777" w:rsidR="004E40CD" w:rsidRDefault="004E40CD" w:rsidP="000C745A">
      <w:pPr>
        <w:spacing w:after="160" w:line="259" w:lineRule="auto"/>
      </w:pPr>
    </w:p>
    <w:sectPr w:rsidR="004E40CD" w:rsidSect="003C20BA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545A8" w14:textId="77777777" w:rsidR="00644313" w:rsidRDefault="00644313">
      <w:r>
        <w:separator/>
      </w:r>
    </w:p>
  </w:endnote>
  <w:endnote w:type="continuationSeparator" w:id="0">
    <w:p w14:paraId="2946BD1E" w14:textId="77777777" w:rsidR="00644313" w:rsidRDefault="006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5DE9E" w14:textId="77777777" w:rsidR="00644313" w:rsidRDefault="00644313" w:rsidP="0064431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FCA22F9" w14:textId="77777777" w:rsidR="00644313" w:rsidRDefault="0064431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462868"/>
      <w:docPartObj>
        <w:docPartGallery w:val="Page Numbers (Bottom of Page)"/>
        <w:docPartUnique/>
      </w:docPartObj>
    </w:sdtPr>
    <w:sdtEndPr/>
    <w:sdtContent>
      <w:p w14:paraId="02CDB550" w14:textId="38B6FFD2" w:rsidR="00E02C45" w:rsidRDefault="00E02C4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28">
          <w:rPr>
            <w:noProof/>
          </w:rPr>
          <w:t>2</w:t>
        </w:r>
        <w:r>
          <w:fldChar w:fldCharType="end"/>
        </w:r>
      </w:p>
    </w:sdtContent>
  </w:sdt>
  <w:p w14:paraId="38D638AF" w14:textId="77777777" w:rsidR="00E02C45" w:rsidRDefault="00E02C4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750BD" w14:textId="77777777" w:rsidR="00644313" w:rsidRDefault="00644313">
      <w:r>
        <w:separator/>
      </w:r>
    </w:p>
  </w:footnote>
  <w:footnote w:type="continuationSeparator" w:id="0">
    <w:p w14:paraId="5AAEA4CD" w14:textId="77777777" w:rsidR="00644313" w:rsidRDefault="0064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D0936"/>
    <w:multiLevelType w:val="hybridMultilevel"/>
    <w:tmpl w:val="F2C05ED6"/>
    <w:lvl w:ilvl="0" w:tplc="2AD6B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7F387E"/>
    <w:multiLevelType w:val="hybridMultilevel"/>
    <w:tmpl w:val="24E85C96"/>
    <w:lvl w:ilvl="0" w:tplc="547EE9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B57902"/>
    <w:multiLevelType w:val="hybridMultilevel"/>
    <w:tmpl w:val="EEF0FE8A"/>
    <w:lvl w:ilvl="0" w:tplc="993E7E5E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4F4743"/>
    <w:multiLevelType w:val="hybridMultilevel"/>
    <w:tmpl w:val="5D2AB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46"/>
    <w:rsid w:val="0000445C"/>
    <w:rsid w:val="000172C9"/>
    <w:rsid w:val="00041857"/>
    <w:rsid w:val="00056686"/>
    <w:rsid w:val="00091BAA"/>
    <w:rsid w:val="0009434A"/>
    <w:rsid w:val="000A318B"/>
    <w:rsid w:val="000B2719"/>
    <w:rsid w:val="000C745A"/>
    <w:rsid w:val="000D0AAF"/>
    <w:rsid w:val="000E6F8D"/>
    <w:rsid w:val="000F27A1"/>
    <w:rsid w:val="000F4ED0"/>
    <w:rsid w:val="00113467"/>
    <w:rsid w:val="001238E6"/>
    <w:rsid w:val="0013786F"/>
    <w:rsid w:val="001615B1"/>
    <w:rsid w:val="00166280"/>
    <w:rsid w:val="00181DF3"/>
    <w:rsid w:val="0018728A"/>
    <w:rsid w:val="001A0CA6"/>
    <w:rsid w:val="001C2970"/>
    <w:rsid w:val="00214930"/>
    <w:rsid w:val="00224548"/>
    <w:rsid w:val="00232486"/>
    <w:rsid w:val="00243B9D"/>
    <w:rsid w:val="00267D22"/>
    <w:rsid w:val="00272194"/>
    <w:rsid w:val="0028434A"/>
    <w:rsid w:val="00297F99"/>
    <w:rsid w:val="002A4DC4"/>
    <w:rsid w:val="002B0C9D"/>
    <w:rsid w:val="002C7349"/>
    <w:rsid w:val="002D789C"/>
    <w:rsid w:val="00330986"/>
    <w:rsid w:val="003357D2"/>
    <w:rsid w:val="00343F14"/>
    <w:rsid w:val="003801C9"/>
    <w:rsid w:val="00396185"/>
    <w:rsid w:val="003A3E3A"/>
    <w:rsid w:val="003A72FB"/>
    <w:rsid w:val="003C20BA"/>
    <w:rsid w:val="003C6E80"/>
    <w:rsid w:val="003F0A0A"/>
    <w:rsid w:val="003F7928"/>
    <w:rsid w:val="00403133"/>
    <w:rsid w:val="00434700"/>
    <w:rsid w:val="00446B0D"/>
    <w:rsid w:val="0046217C"/>
    <w:rsid w:val="00463BE2"/>
    <w:rsid w:val="00485E7D"/>
    <w:rsid w:val="004907CE"/>
    <w:rsid w:val="00493B4B"/>
    <w:rsid w:val="004B16FF"/>
    <w:rsid w:val="004B2A76"/>
    <w:rsid w:val="004D59C0"/>
    <w:rsid w:val="004D6E1B"/>
    <w:rsid w:val="004E40CD"/>
    <w:rsid w:val="004E65C7"/>
    <w:rsid w:val="00500480"/>
    <w:rsid w:val="00503C9A"/>
    <w:rsid w:val="00537D66"/>
    <w:rsid w:val="00552F1D"/>
    <w:rsid w:val="005538E5"/>
    <w:rsid w:val="00556FFA"/>
    <w:rsid w:val="00564B3F"/>
    <w:rsid w:val="00592C9F"/>
    <w:rsid w:val="005A6DAC"/>
    <w:rsid w:val="005A6EEF"/>
    <w:rsid w:val="005A7BBC"/>
    <w:rsid w:val="005B3DCA"/>
    <w:rsid w:val="00626337"/>
    <w:rsid w:val="00641E4A"/>
    <w:rsid w:val="00643625"/>
    <w:rsid w:val="00644313"/>
    <w:rsid w:val="00651611"/>
    <w:rsid w:val="006576ED"/>
    <w:rsid w:val="0067498D"/>
    <w:rsid w:val="00676E3C"/>
    <w:rsid w:val="006873BC"/>
    <w:rsid w:val="006A5C2F"/>
    <w:rsid w:val="006D1F9B"/>
    <w:rsid w:val="006E4BDF"/>
    <w:rsid w:val="007172B6"/>
    <w:rsid w:val="00721547"/>
    <w:rsid w:val="007227BD"/>
    <w:rsid w:val="00725AA8"/>
    <w:rsid w:val="00750359"/>
    <w:rsid w:val="00754566"/>
    <w:rsid w:val="00765880"/>
    <w:rsid w:val="0078650C"/>
    <w:rsid w:val="00793609"/>
    <w:rsid w:val="007C3B97"/>
    <w:rsid w:val="007E22AD"/>
    <w:rsid w:val="007F3C49"/>
    <w:rsid w:val="008026CF"/>
    <w:rsid w:val="00805BE6"/>
    <w:rsid w:val="00820B31"/>
    <w:rsid w:val="00824BE0"/>
    <w:rsid w:val="00824C25"/>
    <w:rsid w:val="008311E8"/>
    <w:rsid w:val="00835D61"/>
    <w:rsid w:val="00841FE3"/>
    <w:rsid w:val="008625EF"/>
    <w:rsid w:val="00884E68"/>
    <w:rsid w:val="008A7887"/>
    <w:rsid w:val="008D4969"/>
    <w:rsid w:val="008D4C06"/>
    <w:rsid w:val="00901751"/>
    <w:rsid w:val="00907841"/>
    <w:rsid w:val="00913B28"/>
    <w:rsid w:val="00935D5D"/>
    <w:rsid w:val="00963715"/>
    <w:rsid w:val="00975E2C"/>
    <w:rsid w:val="00994DD3"/>
    <w:rsid w:val="009B16BE"/>
    <w:rsid w:val="009E5E37"/>
    <w:rsid w:val="009F4EBC"/>
    <w:rsid w:val="00A25F7F"/>
    <w:rsid w:val="00A44A76"/>
    <w:rsid w:val="00A7129A"/>
    <w:rsid w:val="00A86604"/>
    <w:rsid w:val="00AD1446"/>
    <w:rsid w:val="00AF3599"/>
    <w:rsid w:val="00AF6F8F"/>
    <w:rsid w:val="00B40A30"/>
    <w:rsid w:val="00B45231"/>
    <w:rsid w:val="00B45704"/>
    <w:rsid w:val="00B602EC"/>
    <w:rsid w:val="00B61D4B"/>
    <w:rsid w:val="00B80BC9"/>
    <w:rsid w:val="00B81F11"/>
    <w:rsid w:val="00BF4082"/>
    <w:rsid w:val="00C00553"/>
    <w:rsid w:val="00C06035"/>
    <w:rsid w:val="00C25460"/>
    <w:rsid w:val="00C31FCF"/>
    <w:rsid w:val="00C43A06"/>
    <w:rsid w:val="00C449F2"/>
    <w:rsid w:val="00C501FB"/>
    <w:rsid w:val="00CD7B12"/>
    <w:rsid w:val="00D34AFE"/>
    <w:rsid w:val="00D36AE0"/>
    <w:rsid w:val="00D3734D"/>
    <w:rsid w:val="00D47CF8"/>
    <w:rsid w:val="00D50FD2"/>
    <w:rsid w:val="00D76C1E"/>
    <w:rsid w:val="00DC0B4A"/>
    <w:rsid w:val="00DE0726"/>
    <w:rsid w:val="00DF53E8"/>
    <w:rsid w:val="00E02C45"/>
    <w:rsid w:val="00E0441D"/>
    <w:rsid w:val="00E21C9E"/>
    <w:rsid w:val="00E82789"/>
    <w:rsid w:val="00E834E9"/>
    <w:rsid w:val="00E96A64"/>
    <w:rsid w:val="00EA1157"/>
    <w:rsid w:val="00EB7D7F"/>
    <w:rsid w:val="00EC51F4"/>
    <w:rsid w:val="00ED0FE6"/>
    <w:rsid w:val="00ED5120"/>
    <w:rsid w:val="00EF1575"/>
    <w:rsid w:val="00EF7C65"/>
    <w:rsid w:val="00F226FF"/>
    <w:rsid w:val="00F4698B"/>
    <w:rsid w:val="00F71BDD"/>
    <w:rsid w:val="00F91C69"/>
    <w:rsid w:val="00FC2EBD"/>
    <w:rsid w:val="00FD2D4E"/>
    <w:rsid w:val="00FD6E35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86F2"/>
  <w15:chartTrackingRefBased/>
  <w15:docId w15:val="{3622AE18-5D21-441C-A0D5-CF547E4B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D1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AD1446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D144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AD14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jene">
    <w:name w:val="footer"/>
    <w:basedOn w:val="Parasts"/>
    <w:link w:val="KjeneRakstz"/>
    <w:uiPriority w:val="99"/>
    <w:rsid w:val="00AD14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1446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AD1446"/>
  </w:style>
  <w:style w:type="paragraph" w:customStyle="1" w:styleId="naisf">
    <w:name w:val="naisf"/>
    <w:basedOn w:val="Parasts"/>
    <w:rsid w:val="00AD1446"/>
    <w:pPr>
      <w:spacing w:before="75" w:after="75"/>
      <w:ind w:firstLine="375"/>
      <w:jc w:val="both"/>
    </w:pPr>
    <w:rPr>
      <w:lang w:eastAsia="lv-LV"/>
    </w:rPr>
  </w:style>
  <w:style w:type="paragraph" w:customStyle="1" w:styleId="Pamattekstaatkpe21">
    <w:name w:val="Pamatteksta atkāpe 21"/>
    <w:basedOn w:val="Parasts"/>
    <w:rsid w:val="00AD1446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  <w:style w:type="paragraph" w:styleId="Sarakstarindkopa">
    <w:name w:val="List Paragraph"/>
    <w:basedOn w:val="Parasts"/>
    <w:uiPriority w:val="34"/>
    <w:qFormat/>
    <w:rsid w:val="00C449F2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EA1157"/>
    <w:pPr>
      <w:ind w:firstLine="720"/>
      <w:jc w:val="both"/>
    </w:pPr>
    <w:rPr>
      <w:rFonts w:cs="Arial Unicode MS"/>
      <w:sz w:val="20"/>
      <w:lang w:val="x-none" w:bidi="lo-L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A1157"/>
    <w:rPr>
      <w:rFonts w:ascii="Times New Roman" w:eastAsia="Times New Roman" w:hAnsi="Times New Roman" w:cs="Arial Unicode MS"/>
      <w:sz w:val="20"/>
      <w:szCs w:val="24"/>
      <w:lang w:val="x-none" w:bidi="lo-LA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935D5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935D5D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4D6E1B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907841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907841"/>
    <w:rPr>
      <w:rFonts w:ascii="Times New Roman" w:eastAsia="Times New Roman" w:hAnsi="Times New Roman" w:cs="Times New Roman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017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1751"/>
    <w:rPr>
      <w:rFonts w:ascii="Segoe UI" w:eastAsia="Times New Roman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97F99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02C4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2C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Lelde Balaško</cp:lastModifiedBy>
  <cp:revision>5</cp:revision>
  <cp:lastPrinted>2017-12-06T07:23:00Z</cp:lastPrinted>
  <dcterms:created xsi:type="dcterms:W3CDTF">2018-01-18T11:50:00Z</dcterms:created>
  <dcterms:modified xsi:type="dcterms:W3CDTF">2018-01-18T11:55:00Z</dcterms:modified>
</cp:coreProperties>
</file>