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446" w:rsidRDefault="00AD1446" w:rsidP="00AD1446">
      <w:pPr>
        <w:jc w:val="center"/>
        <w:rPr>
          <w:noProof/>
          <w:lang w:eastAsia="lv-LV"/>
        </w:rPr>
      </w:pPr>
      <w:r>
        <w:rPr>
          <w:noProof/>
          <w:lang w:eastAsia="lv-LV"/>
        </w:rPr>
        <w:drawing>
          <wp:inline distT="0" distB="0" distL="0" distR="0">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AD1446" w:rsidRPr="00C14B58" w:rsidRDefault="00AD1446" w:rsidP="00AD1446">
      <w:pPr>
        <w:jc w:val="center"/>
        <w:rPr>
          <w:rFonts w:ascii="RimBelwe" w:hAnsi="RimBelwe"/>
          <w:noProof/>
          <w:sz w:val="12"/>
          <w:szCs w:val="28"/>
        </w:rPr>
      </w:pPr>
    </w:p>
    <w:p w:rsidR="00AD1446" w:rsidRPr="00674C85" w:rsidRDefault="00AD1446" w:rsidP="00AD1446">
      <w:pPr>
        <w:jc w:val="center"/>
        <w:rPr>
          <w:noProof/>
          <w:sz w:val="36"/>
        </w:rPr>
      </w:pPr>
      <w:r w:rsidRPr="00674C85">
        <w:rPr>
          <w:noProof/>
          <w:sz w:val="36"/>
        </w:rPr>
        <w:t>OGRES  NOVADA  PAŠVALDĪBA</w:t>
      </w:r>
    </w:p>
    <w:p w:rsidR="00AD1446" w:rsidRPr="00674C85" w:rsidRDefault="00AD1446" w:rsidP="00AD1446">
      <w:pPr>
        <w:jc w:val="center"/>
        <w:rPr>
          <w:noProof/>
          <w:sz w:val="18"/>
        </w:rPr>
      </w:pPr>
      <w:r w:rsidRPr="00674C85">
        <w:rPr>
          <w:noProof/>
          <w:sz w:val="18"/>
        </w:rPr>
        <w:t>Reģ.Nr.90000024455, Brīvības iela 33, Ogre, Ogres nov., LV-5001</w:t>
      </w:r>
    </w:p>
    <w:p w:rsidR="00AD1446" w:rsidRPr="00674C85" w:rsidRDefault="00AD1446" w:rsidP="00AD1446">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AD1446" w:rsidRPr="00A20CE5" w:rsidRDefault="00AD1446" w:rsidP="00AD1446">
      <w:pPr>
        <w:rPr>
          <w:szCs w:val="32"/>
        </w:rPr>
      </w:pPr>
    </w:p>
    <w:p w:rsidR="00AD1446" w:rsidRDefault="00AD1446" w:rsidP="00AD1446">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AD1446" w:rsidRPr="00A20CE5" w:rsidRDefault="00AD1446" w:rsidP="00AD1446">
      <w:pPr>
        <w:rPr>
          <w:szCs w:val="28"/>
        </w:rPr>
      </w:pPr>
    </w:p>
    <w:p w:rsidR="00A20CE5" w:rsidRPr="00A20CE5" w:rsidRDefault="00A20CE5" w:rsidP="00AD1446">
      <w:pPr>
        <w:rPr>
          <w:szCs w:val="28"/>
        </w:rPr>
      </w:pPr>
    </w:p>
    <w:tbl>
      <w:tblPr>
        <w:tblW w:w="0" w:type="auto"/>
        <w:tblLayout w:type="fixed"/>
        <w:tblLook w:val="0000" w:firstRow="0" w:lastRow="0" w:firstColumn="0" w:lastColumn="0" w:noHBand="0" w:noVBand="0"/>
      </w:tblPr>
      <w:tblGrid>
        <w:gridCol w:w="2813"/>
        <w:gridCol w:w="3461"/>
        <w:gridCol w:w="2996"/>
      </w:tblGrid>
      <w:tr w:rsidR="00AD1446" w:rsidTr="00A20CE5">
        <w:trPr>
          <w:trHeight w:val="257"/>
        </w:trPr>
        <w:tc>
          <w:tcPr>
            <w:tcW w:w="2813" w:type="dxa"/>
            <w:shd w:val="clear" w:color="auto" w:fill="auto"/>
          </w:tcPr>
          <w:p w:rsidR="00AD1446" w:rsidRDefault="00AD1446" w:rsidP="00A20CE5">
            <w:pPr>
              <w:snapToGrid w:val="0"/>
              <w:ind w:left="-108"/>
            </w:pPr>
            <w:r>
              <w:t>Ogrē, Brīvības ielā 33</w:t>
            </w:r>
          </w:p>
        </w:tc>
        <w:tc>
          <w:tcPr>
            <w:tcW w:w="3461" w:type="dxa"/>
            <w:shd w:val="clear" w:color="auto" w:fill="auto"/>
          </w:tcPr>
          <w:p w:rsidR="00AD1446" w:rsidRDefault="00A20CE5" w:rsidP="00670FA5">
            <w:pPr>
              <w:pStyle w:val="Virsraksts2"/>
              <w:widowControl w:val="0"/>
              <w:numPr>
                <w:ilvl w:val="1"/>
                <w:numId w:val="0"/>
              </w:numPr>
              <w:tabs>
                <w:tab w:val="num" w:pos="0"/>
              </w:tabs>
              <w:suppressAutoHyphens/>
              <w:snapToGrid w:val="0"/>
              <w:ind w:left="576" w:hanging="576"/>
              <w:jc w:val="center"/>
            </w:pPr>
            <w:r>
              <w:t>Nr.1</w:t>
            </w:r>
          </w:p>
        </w:tc>
        <w:tc>
          <w:tcPr>
            <w:tcW w:w="2996" w:type="dxa"/>
            <w:shd w:val="clear" w:color="auto" w:fill="auto"/>
          </w:tcPr>
          <w:p w:rsidR="00AD1446" w:rsidRDefault="00AD1446" w:rsidP="00A20CE5">
            <w:pPr>
              <w:snapToGrid w:val="0"/>
              <w:jc w:val="right"/>
            </w:pPr>
            <w:r>
              <w:t>201</w:t>
            </w:r>
            <w:r w:rsidR="00547BE8">
              <w:t>8</w:t>
            </w:r>
            <w:r>
              <w:t xml:space="preserve">.gada </w:t>
            </w:r>
            <w:r w:rsidR="00A20CE5">
              <w:t>18.janvārī</w:t>
            </w:r>
          </w:p>
        </w:tc>
      </w:tr>
      <w:tr w:rsidR="00A20CE5" w:rsidTr="00670FA5">
        <w:trPr>
          <w:trHeight w:val="380"/>
        </w:trPr>
        <w:tc>
          <w:tcPr>
            <w:tcW w:w="2813" w:type="dxa"/>
            <w:shd w:val="clear" w:color="auto" w:fill="auto"/>
          </w:tcPr>
          <w:p w:rsidR="00A20CE5" w:rsidRDefault="00A20CE5" w:rsidP="00A20CE5">
            <w:pPr>
              <w:snapToGrid w:val="0"/>
              <w:ind w:left="-108"/>
            </w:pPr>
          </w:p>
        </w:tc>
        <w:tc>
          <w:tcPr>
            <w:tcW w:w="3461" w:type="dxa"/>
            <w:shd w:val="clear" w:color="auto" w:fill="auto"/>
          </w:tcPr>
          <w:p w:rsidR="00A20CE5" w:rsidRDefault="00A20CE5" w:rsidP="00670FA5">
            <w:pPr>
              <w:pStyle w:val="Virsraksts2"/>
              <w:widowControl w:val="0"/>
              <w:numPr>
                <w:ilvl w:val="1"/>
                <w:numId w:val="0"/>
              </w:numPr>
              <w:tabs>
                <w:tab w:val="num" w:pos="0"/>
              </w:tabs>
              <w:suppressAutoHyphens/>
              <w:snapToGrid w:val="0"/>
              <w:ind w:left="576" w:hanging="576"/>
              <w:jc w:val="center"/>
            </w:pPr>
          </w:p>
        </w:tc>
        <w:tc>
          <w:tcPr>
            <w:tcW w:w="2996" w:type="dxa"/>
            <w:shd w:val="clear" w:color="auto" w:fill="auto"/>
          </w:tcPr>
          <w:p w:rsidR="00A20CE5" w:rsidRDefault="00A20CE5" w:rsidP="00A20CE5">
            <w:pPr>
              <w:snapToGrid w:val="0"/>
              <w:jc w:val="right"/>
            </w:pPr>
          </w:p>
        </w:tc>
      </w:tr>
    </w:tbl>
    <w:p w:rsidR="00835729" w:rsidRPr="00BA5D95" w:rsidRDefault="00103336" w:rsidP="00A20CE5">
      <w:pPr>
        <w:jc w:val="center"/>
      </w:pPr>
      <w:r>
        <w:rPr>
          <w:b/>
        </w:rPr>
        <w:t>34</w:t>
      </w:r>
      <w:r w:rsidR="00AD1446">
        <w:rPr>
          <w:b/>
        </w:rPr>
        <w:t>.§</w:t>
      </w:r>
      <w:bookmarkStart w:id="0" w:name="_Hlk491697529"/>
    </w:p>
    <w:p w:rsidR="00AD1446" w:rsidRDefault="00AD1446" w:rsidP="00AB3AD8">
      <w:pPr>
        <w:pStyle w:val="Virsraksts1"/>
        <w:widowControl w:val="0"/>
        <w:tabs>
          <w:tab w:val="num" w:pos="0"/>
        </w:tabs>
        <w:suppressAutoHyphens/>
        <w:spacing w:before="0" w:after="0"/>
        <w:ind w:firstLine="720"/>
        <w:jc w:val="center"/>
        <w:rPr>
          <w:rFonts w:ascii="Times New Roman" w:hAnsi="Times New Roman" w:cs="Times New Roman"/>
          <w:sz w:val="24"/>
          <w:szCs w:val="24"/>
          <w:u w:val="single"/>
        </w:rPr>
      </w:pPr>
      <w:bookmarkStart w:id="1" w:name="_Hlk503861834"/>
      <w:r w:rsidRPr="006F0BC5">
        <w:rPr>
          <w:rFonts w:ascii="Times New Roman" w:hAnsi="Times New Roman" w:cs="Times New Roman"/>
          <w:sz w:val="24"/>
          <w:szCs w:val="24"/>
          <w:u w:val="single"/>
        </w:rPr>
        <w:t>Par</w:t>
      </w:r>
      <w:r>
        <w:rPr>
          <w:rFonts w:ascii="Times New Roman" w:hAnsi="Times New Roman" w:cs="Times New Roman"/>
          <w:sz w:val="24"/>
          <w:szCs w:val="24"/>
          <w:u w:val="single"/>
        </w:rPr>
        <w:t xml:space="preserve"> </w:t>
      </w:r>
      <w:r w:rsidR="00B802A9">
        <w:rPr>
          <w:rFonts w:ascii="Times New Roman" w:hAnsi="Times New Roman" w:cs="Times New Roman"/>
          <w:sz w:val="24"/>
          <w:szCs w:val="24"/>
          <w:u w:val="single"/>
        </w:rPr>
        <w:t xml:space="preserve">nepieciešamību atsavināt </w:t>
      </w:r>
      <w:r w:rsidR="00BA60D9" w:rsidRPr="00F33E0A">
        <w:rPr>
          <w:rFonts w:ascii="Times New Roman" w:hAnsi="Times New Roman" w:cs="Times New Roman"/>
          <w:sz w:val="24"/>
          <w:szCs w:val="24"/>
          <w:u w:val="single"/>
        </w:rPr>
        <w:t>nekustamo īpašumu</w:t>
      </w:r>
      <w:r w:rsidR="00BA60D9">
        <w:rPr>
          <w:rFonts w:ascii="Times New Roman" w:hAnsi="Times New Roman" w:cs="Times New Roman"/>
          <w:sz w:val="24"/>
          <w:szCs w:val="24"/>
          <w:u w:val="single"/>
        </w:rPr>
        <w:t xml:space="preserve"> </w:t>
      </w:r>
      <w:r w:rsidR="00B602EC">
        <w:rPr>
          <w:rFonts w:ascii="Times New Roman" w:hAnsi="Times New Roman" w:cs="Times New Roman"/>
          <w:sz w:val="24"/>
          <w:szCs w:val="24"/>
          <w:u w:val="single"/>
        </w:rPr>
        <w:t>sabiedrības vajadzībām</w:t>
      </w:r>
      <w:r w:rsidR="00BA60D9">
        <w:rPr>
          <w:rFonts w:ascii="Times New Roman" w:hAnsi="Times New Roman" w:cs="Times New Roman"/>
          <w:sz w:val="24"/>
          <w:szCs w:val="24"/>
          <w:u w:val="single"/>
        </w:rPr>
        <w:t xml:space="preserve"> – autotransporta tune</w:t>
      </w:r>
      <w:r w:rsidR="0085630E">
        <w:rPr>
          <w:rFonts w:ascii="Times New Roman" w:hAnsi="Times New Roman" w:cs="Times New Roman"/>
          <w:sz w:val="24"/>
          <w:szCs w:val="24"/>
          <w:u w:val="single"/>
        </w:rPr>
        <w:t>ļ</w:t>
      </w:r>
      <w:r w:rsidR="00BA60D9">
        <w:rPr>
          <w:rFonts w:ascii="Times New Roman" w:hAnsi="Times New Roman" w:cs="Times New Roman"/>
          <w:sz w:val="24"/>
          <w:szCs w:val="24"/>
          <w:u w:val="single"/>
        </w:rPr>
        <w:t>a izbūvei</w:t>
      </w:r>
    </w:p>
    <w:bookmarkEnd w:id="1"/>
    <w:p w:rsidR="00AB3AD8" w:rsidRDefault="00AB3AD8" w:rsidP="00B602EC">
      <w:pPr>
        <w:ind w:firstLine="851"/>
        <w:jc w:val="both"/>
      </w:pPr>
    </w:p>
    <w:p w:rsidR="00F33E0A" w:rsidRDefault="00F33E0A" w:rsidP="00F33E0A">
      <w:pPr>
        <w:ind w:firstLine="720"/>
        <w:jc w:val="both"/>
      </w:pPr>
      <w:r>
        <w:rPr>
          <w:noProof/>
        </w:rPr>
        <w:t>L</w:t>
      </w:r>
      <w:r w:rsidRPr="0092387E">
        <w:rPr>
          <w:noProof/>
        </w:rPr>
        <w:t>ikuma „Par pašvaldībām” 15.panta pirmās daļas 2.punktā noteikta pašvaldības autonomā funkcija –</w:t>
      </w:r>
      <w:r w:rsidRPr="0092387E">
        <w:t xml:space="preserve"> gādāt par savas administratīvās teritorijas labiekārtošanu un sanitāro tīrību </w:t>
      </w:r>
      <w:r>
        <w:t xml:space="preserve">(ielu,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t>pretplūdu</w:t>
      </w:r>
      <w:proofErr w:type="spellEnd"/>
      <w:r>
        <w:t xml:space="preserve"> pasākumi; kapsētu un beigto dzīvnieku apbedīšanas vietu izveidošana un uzturēšana).</w:t>
      </w:r>
    </w:p>
    <w:p w:rsidR="00FE1535" w:rsidRDefault="004660EE" w:rsidP="00FE1535">
      <w:pPr>
        <w:ind w:firstLine="720"/>
        <w:jc w:val="both"/>
      </w:pPr>
      <w:r>
        <w:t>Ņemot vērā negadījumu skaitu uz dzelzceļa sliežu ceļiem Ogres pilsētā, kā arī sastrēgumus, kas veidojas pie dzelzceļa pārbrauktuvēm Ogrē, ar Ogres novada pašvaldības (turpmāk – Pašvaldība) vadības</w:t>
      </w:r>
      <w:r w:rsidR="008D6C38">
        <w:t xml:space="preserve"> izrādīto iniciatīvu, piešķirto finansējumu </w:t>
      </w:r>
      <w:r>
        <w:t>un valsts atbalstu iespējam</w:t>
      </w:r>
      <w:r w:rsidR="00FE1535">
        <w:t>s</w:t>
      </w:r>
      <w:r>
        <w:t xml:space="preserve"> </w:t>
      </w:r>
      <w:r w:rsidR="00FE1535">
        <w:t xml:space="preserve">realizēt </w:t>
      </w:r>
      <w:r>
        <w:t>vien</w:t>
      </w:r>
      <w:r w:rsidR="00FE1535">
        <w:t>u</w:t>
      </w:r>
      <w:r>
        <w:t xml:space="preserve"> no vērienīgāk</w:t>
      </w:r>
      <w:r w:rsidR="00FE1535">
        <w:t>ajiem</w:t>
      </w:r>
      <w:r>
        <w:t xml:space="preserve"> un stratēģiski svarīgāk</w:t>
      </w:r>
      <w:r w:rsidR="00FE1535">
        <w:t>ajiem</w:t>
      </w:r>
      <w:r>
        <w:t xml:space="preserve"> projekt</w:t>
      </w:r>
      <w:r w:rsidR="00FE1535">
        <w:t>iem</w:t>
      </w:r>
      <w:r>
        <w:t xml:space="preserve"> </w:t>
      </w:r>
      <w:r w:rsidR="00FE1535">
        <w:t xml:space="preserve">Ogrē </w:t>
      </w:r>
      <w:r>
        <w:t xml:space="preserve">- </w:t>
      </w:r>
      <w:r w:rsidR="00464910" w:rsidRPr="00750B05">
        <w:t xml:space="preserve">autotransporta </w:t>
      </w:r>
      <w:r w:rsidRPr="00750B05">
        <w:t>tuneļa būvniecīb</w:t>
      </w:r>
      <w:r w:rsidR="00FE1535" w:rsidRPr="00750B05">
        <w:t>u</w:t>
      </w:r>
      <w:r>
        <w:t xml:space="preserve">. </w:t>
      </w:r>
    </w:p>
    <w:p w:rsidR="00185799" w:rsidRDefault="00185799" w:rsidP="00BA60D9">
      <w:pPr>
        <w:ind w:firstLine="720"/>
        <w:jc w:val="both"/>
      </w:pPr>
      <w:r>
        <w:t xml:space="preserve">Dzelzceļa likuma 2.pantā noteikts, ka šis likums reglamentē dzelzceļa darbības un satiksmes drošības principus, kā arī dzelzceļa pārvaldes kārtību, savukārt 22.pantā noteikts, ka Dzelzceļa infrastruktūras objekti atbilstoši </w:t>
      </w:r>
      <w:hyperlink r:id="rId8" w:tgtFrame="_blank" w:history="1">
        <w:r w:rsidRPr="00185799">
          <w:t>Būvniecības likumam</w:t>
        </w:r>
      </w:hyperlink>
      <w:r>
        <w:t xml:space="preserve"> ir specializētās būves. Ministru kabinets nosaka dzelzceļa infrastruktūras objektu projektēšanas un būvniecības kārtību, kā arī kārtību, kādā tie pieņemami ekspluatācijā. </w:t>
      </w:r>
    </w:p>
    <w:p w:rsidR="00BA60D9" w:rsidRDefault="00FE1535" w:rsidP="00BA60D9">
      <w:pPr>
        <w:ind w:firstLine="720"/>
        <w:jc w:val="both"/>
      </w:pPr>
      <w:r>
        <w:t xml:space="preserve">Lai īstenotu efektīvu, mērķtiecīgu un normatīvajos aktos noteikto funkciju izpildi </w:t>
      </w:r>
      <w:r w:rsidR="002A5933">
        <w:t>un lai samazinātu negadījumu skaitu uz dzelzceļa sliežu ceļiem, 2016.gada 30.augustā Pašvaldība un Valsts akciju sabiedrība “Latvijas dzelzceļš”</w:t>
      </w:r>
      <w:r w:rsidR="002A5933" w:rsidRPr="008176AB">
        <w:t xml:space="preserve"> </w:t>
      </w:r>
      <w:r w:rsidR="002A5933">
        <w:t>noslēdza sadarbības līgumu (turpmāk – Sadarbības līgums)</w:t>
      </w:r>
      <w:r w:rsidR="002A5933" w:rsidRPr="00654021">
        <w:t xml:space="preserve"> </w:t>
      </w:r>
      <w:r w:rsidR="002A5933">
        <w:t xml:space="preserve">Nr.2-4.2.10/2016-145 par </w:t>
      </w:r>
      <w:r>
        <w:t>publiskas lietošanas šķērsojum</w:t>
      </w:r>
      <w:r w:rsidR="00B802A9">
        <w:t xml:space="preserve">a – </w:t>
      </w:r>
      <w:r>
        <w:t>tune</w:t>
      </w:r>
      <w:r w:rsidR="00B802A9">
        <w:t>ļa būvniecīb</w:t>
      </w:r>
      <w:r w:rsidR="002A5933">
        <w:t>u</w:t>
      </w:r>
      <w:r>
        <w:t xml:space="preserve"> </w:t>
      </w:r>
      <w:r w:rsidR="00185799">
        <w:t xml:space="preserve">Kalna prospektā </w:t>
      </w:r>
      <w:r>
        <w:t xml:space="preserve">un </w:t>
      </w:r>
      <w:proofErr w:type="spellStart"/>
      <w:r>
        <w:t>Mālkalnes</w:t>
      </w:r>
      <w:proofErr w:type="spellEnd"/>
      <w:r>
        <w:t xml:space="preserve"> prospektā Ogres pilsētā</w:t>
      </w:r>
      <w:r w:rsidR="008176AB">
        <w:t xml:space="preserve">. </w:t>
      </w:r>
    </w:p>
    <w:p w:rsidR="00185799" w:rsidRDefault="00E17DAA" w:rsidP="00185799">
      <w:pPr>
        <w:ind w:firstLine="720"/>
        <w:jc w:val="both"/>
      </w:pPr>
      <w:r>
        <w:t xml:space="preserve">Saskaņā ar </w:t>
      </w:r>
      <w:r w:rsidR="005A7EFE">
        <w:t>S</w:t>
      </w:r>
      <w:r>
        <w:t>adarbības līguma nosacījumiem</w:t>
      </w:r>
      <w:r w:rsidR="00654021">
        <w:t xml:space="preserve"> </w:t>
      </w:r>
      <w:r w:rsidR="004660EE">
        <w:t xml:space="preserve">Pašvaldība apņemas izstrādāt projektēšanas uzdevumu un tehnisko projektu dzelzceļa sliežu šķērsojuma izbūvei un aprīkošanai Kalna prospektā un </w:t>
      </w:r>
      <w:proofErr w:type="spellStart"/>
      <w:r w:rsidR="004660EE">
        <w:t>Mālkalnes</w:t>
      </w:r>
      <w:proofErr w:type="spellEnd"/>
      <w:r w:rsidR="004660EE">
        <w:t xml:space="preserve"> prospektā Ogres pilsēt</w:t>
      </w:r>
      <w:r w:rsidR="004660EE" w:rsidRPr="0076618F">
        <w:t>ā</w:t>
      </w:r>
      <w:r w:rsidR="0076618F" w:rsidRPr="0076618F">
        <w:t>.</w:t>
      </w:r>
      <w:r w:rsidRPr="0076618F">
        <w:t xml:space="preserve"> </w:t>
      </w:r>
      <w:r w:rsidR="002A5933">
        <w:t xml:space="preserve">2017.gada 15.martā </w:t>
      </w:r>
      <w:r>
        <w:t xml:space="preserve">Pašvaldība </w:t>
      </w:r>
      <w:r w:rsidR="002A5933">
        <w:t>un Baltijas mākslīgo būvju projektēšanas birojs "VEKTORS T"</w:t>
      </w:r>
      <w:r w:rsidR="002A5933" w:rsidRPr="00BA60D9">
        <w:t xml:space="preserve"> </w:t>
      </w:r>
      <w:r w:rsidR="002A5933">
        <w:t xml:space="preserve">SIA, </w:t>
      </w:r>
      <w:r w:rsidR="002A5933" w:rsidRPr="00BA60D9">
        <w:rPr>
          <w:bCs/>
        </w:rPr>
        <w:t>reģistrācijas Nr.</w:t>
      </w:r>
      <w:r w:rsidR="002A5933" w:rsidRPr="00BA60D9">
        <w:t xml:space="preserve"> </w:t>
      </w:r>
      <w:r w:rsidR="002A5933">
        <w:t>40003542176</w:t>
      </w:r>
      <w:r w:rsidR="002A5933" w:rsidRPr="00BA60D9">
        <w:rPr>
          <w:bCs/>
        </w:rPr>
        <w:t>, būvkomersanta reģistrācijas apliecības Nr.</w:t>
      </w:r>
      <w:r w:rsidR="002A5933">
        <w:t xml:space="preserve">2440-R (turpmāk – </w:t>
      </w:r>
      <w:r w:rsidR="002A5933">
        <w:rPr>
          <w:bCs/>
        </w:rPr>
        <w:t>P</w:t>
      </w:r>
      <w:r w:rsidR="002A5933" w:rsidRPr="0092387E">
        <w:rPr>
          <w:bCs/>
        </w:rPr>
        <w:t>rojektētājs</w:t>
      </w:r>
      <w:r w:rsidR="002A5933">
        <w:rPr>
          <w:bCs/>
        </w:rPr>
        <w:t>)</w:t>
      </w:r>
      <w:r w:rsidR="002A5933">
        <w:t xml:space="preserve">, </w:t>
      </w:r>
      <w:r w:rsidR="009409ED">
        <w:t xml:space="preserve">noslēdza līgumu Nr.2-4.2.1/2017-191 </w:t>
      </w:r>
      <w:r>
        <w:t>par autotransporta tuneļa un gājēju tuneļa būvprojekta izstrādi.</w:t>
      </w:r>
    </w:p>
    <w:p w:rsidR="004840BD" w:rsidRDefault="009409ED" w:rsidP="004840BD">
      <w:pPr>
        <w:ind w:firstLine="720"/>
        <w:jc w:val="both"/>
      </w:pPr>
      <w:r>
        <w:rPr>
          <w:bCs/>
        </w:rPr>
        <w:t>P</w:t>
      </w:r>
      <w:r w:rsidR="00BA60D9" w:rsidRPr="0092387E">
        <w:rPr>
          <w:bCs/>
        </w:rPr>
        <w:t>rojektētājs</w:t>
      </w:r>
      <w:r w:rsidR="00BA60D9" w:rsidRPr="00BA60D9">
        <w:rPr>
          <w:bCs/>
        </w:rPr>
        <w:t xml:space="preserve"> </w:t>
      </w:r>
      <w:r w:rsidRPr="00AB62EC">
        <w:rPr>
          <w:bCs/>
        </w:rPr>
        <w:t>2017.gada 2</w:t>
      </w:r>
      <w:r w:rsidR="008A2AF2" w:rsidRPr="00AB62EC">
        <w:rPr>
          <w:bCs/>
        </w:rPr>
        <w:t>9</w:t>
      </w:r>
      <w:r w:rsidRPr="00AB62EC">
        <w:rPr>
          <w:bCs/>
        </w:rPr>
        <w:t>.septembrī</w:t>
      </w:r>
      <w:r>
        <w:rPr>
          <w:bCs/>
        </w:rPr>
        <w:t xml:space="preserve"> </w:t>
      </w:r>
      <w:r>
        <w:t>Ogres novada pašvaldības centrālās administrācijas “Ogres novada pašvaldība” Ogres novada būvvaldē (turpmāk – Būvvalde)</w:t>
      </w:r>
      <w:r w:rsidR="00BA60D9" w:rsidRPr="00BA60D9">
        <w:rPr>
          <w:bCs/>
        </w:rPr>
        <w:t xml:space="preserve"> </w:t>
      </w:r>
      <w:r w:rsidR="00C865AE">
        <w:rPr>
          <w:bCs/>
        </w:rPr>
        <w:t>iesniedza</w:t>
      </w:r>
      <w:r w:rsidR="00C865AE" w:rsidRPr="00BA60D9">
        <w:rPr>
          <w:bCs/>
        </w:rPr>
        <w:t xml:space="preserve"> </w:t>
      </w:r>
      <w:r w:rsidR="004840BD" w:rsidRPr="00BA60D9">
        <w:rPr>
          <w:bCs/>
        </w:rPr>
        <w:t>izstrādā</w:t>
      </w:r>
      <w:r w:rsidR="004840BD">
        <w:rPr>
          <w:bCs/>
        </w:rPr>
        <w:t>to</w:t>
      </w:r>
      <w:r w:rsidR="004840BD" w:rsidRPr="00BA60D9">
        <w:rPr>
          <w:bCs/>
        </w:rPr>
        <w:t xml:space="preserve"> </w:t>
      </w:r>
      <w:r w:rsidR="00BA60D9" w:rsidRPr="00103336">
        <w:rPr>
          <w:bCs/>
        </w:rPr>
        <w:t>būvprojektu</w:t>
      </w:r>
      <w:r w:rsidRPr="00103336">
        <w:rPr>
          <w:bCs/>
        </w:rPr>
        <w:t xml:space="preserve"> minimālā sastāvā</w:t>
      </w:r>
      <w:r w:rsidR="00BA60D9" w:rsidRPr="00BA60D9">
        <w:rPr>
          <w:bCs/>
        </w:rPr>
        <w:t xml:space="preserve"> </w:t>
      </w:r>
      <w:r w:rsidRPr="007B1776">
        <w:rPr>
          <w:i/>
        </w:rPr>
        <w:t>“Dzelzceļa publiskās infrastruktūras izbūves būvprojekts. Autotransporta tunelis zem dzelzceļa sliežu ceļiem ar pieejām Kalna prospektā, Ogrē”</w:t>
      </w:r>
      <w:r w:rsidR="00B431A1">
        <w:rPr>
          <w:b/>
          <w:bCs/>
        </w:rPr>
        <w:t xml:space="preserve"> </w:t>
      </w:r>
      <w:r w:rsidR="00BA60D9" w:rsidRPr="00BA60D9">
        <w:rPr>
          <w:bCs/>
          <w:color w:val="000000"/>
        </w:rPr>
        <w:t xml:space="preserve">(turpmāk – </w:t>
      </w:r>
      <w:r w:rsidR="00C865AE" w:rsidRPr="00103336">
        <w:rPr>
          <w:bCs/>
        </w:rPr>
        <w:t>B</w:t>
      </w:r>
      <w:r w:rsidR="00BA60D9" w:rsidRPr="00103336">
        <w:rPr>
          <w:bCs/>
        </w:rPr>
        <w:t>ūvprojekts</w:t>
      </w:r>
      <w:r w:rsidR="00BA60D9" w:rsidRPr="00BA60D9">
        <w:rPr>
          <w:bCs/>
        </w:rPr>
        <w:t>)</w:t>
      </w:r>
      <w:r>
        <w:rPr>
          <w:bCs/>
        </w:rPr>
        <w:t>.</w:t>
      </w:r>
    </w:p>
    <w:p w:rsidR="003F55FF" w:rsidRDefault="00B431A1" w:rsidP="003F55FF">
      <w:pPr>
        <w:ind w:firstLine="720"/>
        <w:jc w:val="both"/>
      </w:pPr>
      <w:r>
        <w:lastRenderedPageBreak/>
        <w:t xml:space="preserve">Ar </w:t>
      </w:r>
      <w:r w:rsidR="009409ED">
        <w:t>B</w:t>
      </w:r>
      <w:r>
        <w:t xml:space="preserve">ūvvaldes 2017.gada 17.oktobra </w:t>
      </w:r>
      <w:r w:rsidRPr="00103336">
        <w:t>lēmumu Nr.BIS-BV-5.28-2017-1471</w:t>
      </w:r>
      <w:r>
        <w:t xml:space="preserve"> </w:t>
      </w:r>
      <w:r w:rsidRPr="009409ED">
        <w:rPr>
          <w:i/>
        </w:rPr>
        <w:t>“Lēmums par autotransporta tuneļa būvniecības zem dzelzceļa Kalna prospektā, Ogrē, Ogres nov., ar pieejām Kalna prospektā, publiskās apspriešanas uzsākšanu”</w:t>
      </w:r>
      <w:r>
        <w:t xml:space="preserve"> nolemts nodot publiskai apspriešanai autotransporta tuneļa zem dzelzceļa sliežu ceļiem ar pieejām </w:t>
      </w:r>
      <w:r w:rsidR="00DF6CBD">
        <w:t>Kalna prospektā, Ogrē</w:t>
      </w:r>
      <w:r>
        <w:t>, būvniecības ieceri.</w:t>
      </w:r>
    </w:p>
    <w:p w:rsidR="00C865AE" w:rsidRDefault="00C865AE" w:rsidP="00BD5DE5">
      <w:pPr>
        <w:ind w:firstLine="720"/>
        <w:jc w:val="both"/>
      </w:pPr>
      <w:r>
        <w:t>Publiskā apspriešana norisinājās laika posmā no 2017.gada 18.oktobra līdz 2017.gada 15.novembrim. Publiskās apspriešanas prezentācijas pasākumā 2017.gada 7.novembrī klātesošie iepazīstināti ar būvniecības ieceri, kā arī uzklausīti klātesošo viedokļi un sniegtas atbildes, par būvniecības ieceri saņemts viens rakstisks iesniegums</w:t>
      </w:r>
      <w:r w:rsidR="00464910" w:rsidRPr="00464910">
        <w:rPr>
          <w:color w:val="FF0000"/>
        </w:rPr>
        <w:t>,</w:t>
      </w:r>
      <w:r>
        <w:t xml:space="preserve"> iesakot citu risinājumu dzelzceļa šķērsošanai - uzbūvēt tiltu, kas nav ņemts vērā, jo iepriekšējās izpētes rezultātā secināts, ka konkrētā pilsētas daļā visefektīvākais risinājums ir tuneļa būvniecība. </w:t>
      </w:r>
    </w:p>
    <w:p w:rsidR="00BD5DE5" w:rsidRDefault="00683FE4" w:rsidP="00BD5DE5">
      <w:pPr>
        <w:ind w:firstLine="720"/>
        <w:jc w:val="both"/>
      </w:pPr>
      <w:r>
        <w:t>B</w:t>
      </w:r>
      <w:r w:rsidR="00824F0D">
        <w:t>ūvvald</w:t>
      </w:r>
      <w:r w:rsidR="00C865AE">
        <w:t xml:space="preserve">es </w:t>
      </w:r>
      <w:r w:rsidR="00824F0D">
        <w:t>pārskat</w:t>
      </w:r>
      <w:r w:rsidR="00C865AE">
        <w:t>ā</w:t>
      </w:r>
      <w:r w:rsidR="00824F0D">
        <w:t xml:space="preserve"> par būvniecības ieceres </w:t>
      </w:r>
      <w:r w:rsidR="00824F0D" w:rsidRPr="009409ED">
        <w:rPr>
          <w:i/>
        </w:rPr>
        <w:t>“Autotransporta tunelis zem dzelzceļa sliežu ceļiem ar pieejām Kalna prospektā, Ogrē”</w:t>
      </w:r>
      <w:r w:rsidR="00824F0D">
        <w:t xml:space="preserve"> publisko apspriešanu</w:t>
      </w:r>
      <w:r w:rsidR="00C865AE">
        <w:t xml:space="preserve"> </w:t>
      </w:r>
      <w:r w:rsidR="00980DE7">
        <w:t xml:space="preserve">norādīts, ka </w:t>
      </w:r>
      <w:r w:rsidR="00C865AE">
        <w:t>p</w:t>
      </w:r>
      <w:r w:rsidR="009E34B6">
        <w:t>amatojoties uz Ministru kabineta 2014.gada 28.oktobra noteikumu Nr.671 “Būvniecības ieceres publiskas apspriešanas kārtība” 16.punktu, būvniecības iecere autotransporta tuneļa būvniecībai zem dzelzceļa sliežu ceļiem Kalna prospektā, Ogrē, Ogres n</w:t>
      </w:r>
      <w:r w:rsidR="0051314E">
        <w:t>ov., ar pieejām Kalna prospektā</w:t>
      </w:r>
      <w:r w:rsidR="009E34B6">
        <w:t>, ir pieļaujama.</w:t>
      </w:r>
    </w:p>
    <w:p w:rsidR="004560C1" w:rsidRDefault="004560C1" w:rsidP="004560C1">
      <w:pPr>
        <w:ind w:firstLine="720"/>
        <w:jc w:val="both"/>
        <w:rPr>
          <w:lang w:eastAsia="lv-LV"/>
        </w:rPr>
      </w:pPr>
      <w:r>
        <w:rPr>
          <w:lang w:eastAsia="lv-LV"/>
        </w:rPr>
        <w:t xml:space="preserve">Pamatojoties uz to, ka tuneļa būvniecība zem dzelzceļa sliežu ceļa </w:t>
      </w:r>
      <w:r>
        <w:t>ir specializētā būve, saskaņā ar Dzelzceļa likuma 33.panta trešās daļas 5.punktā noteikto Valsts dzelzceļa tehniskā inspekcija 2017.gada 2.novem</w:t>
      </w:r>
      <w:r w:rsidR="0051314E">
        <w:t>b</w:t>
      </w:r>
      <w:r>
        <w:t xml:space="preserve">rī izdeva </w:t>
      </w:r>
      <w:r w:rsidRPr="00103336">
        <w:t xml:space="preserve">būvatļauju </w:t>
      </w:r>
      <w:r w:rsidRPr="00103336">
        <w:rPr>
          <w:lang w:eastAsia="lv-LV"/>
        </w:rPr>
        <w:t>Nr.BIS-BV-4.6-2017-30</w:t>
      </w:r>
      <w:bookmarkStart w:id="2" w:name="DOCUMENT_NAME"/>
      <w:r>
        <w:rPr>
          <w:lang w:eastAsia="lv-LV"/>
        </w:rPr>
        <w:t xml:space="preserve"> </w:t>
      </w:r>
      <w:r w:rsidRPr="007B1776">
        <w:rPr>
          <w:i/>
          <w:lang w:eastAsia="lv-LV"/>
        </w:rPr>
        <w:t>“</w:t>
      </w:r>
      <w:r w:rsidRPr="007B1776">
        <w:rPr>
          <w:bCs/>
          <w:i/>
        </w:rPr>
        <w:t>Dzelzceļa publiskās infrastruktūras izbūves būvprojekts. Autotransporta tunelis zem dzelzceļa Kalna prospektā, Ogrē</w:t>
      </w:r>
      <w:bookmarkEnd w:id="2"/>
      <w:r w:rsidRPr="007B1776">
        <w:rPr>
          <w:bCs/>
          <w:i/>
        </w:rPr>
        <w:t>”</w:t>
      </w:r>
      <w:r>
        <w:rPr>
          <w:bCs/>
          <w:i/>
        </w:rPr>
        <w:t xml:space="preserve">, </w:t>
      </w:r>
      <w:r w:rsidRPr="00B431A1">
        <w:rPr>
          <w:lang w:eastAsia="lv-LV"/>
        </w:rPr>
        <w:t>spēkā no 2017.gada 3.novembra</w:t>
      </w:r>
      <w:r>
        <w:rPr>
          <w:lang w:eastAsia="lv-LV"/>
        </w:rPr>
        <w:t>.</w:t>
      </w:r>
    </w:p>
    <w:p w:rsidR="00B431A1" w:rsidRDefault="009E34B6" w:rsidP="00BD5DE5">
      <w:pPr>
        <w:ind w:firstLine="720"/>
        <w:jc w:val="both"/>
        <w:rPr>
          <w:lang w:eastAsia="lv-LV"/>
        </w:rPr>
      </w:pPr>
      <w:r>
        <w:t>Ņemot vērā,</w:t>
      </w:r>
      <w:r w:rsidR="00E04D7F">
        <w:t xml:space="preserve"> </w:t>
      </w:r>
      <w:r>
        <w:t xml:space="preserve">ka </w:t>
      </w:r>
      <w:r w:rsidR="00824F0D">
        <w:t>būvniecības ieceres publiskās apspriešanas procedūra ir veikta atbilstoši normatīvo aktu prasībām</w:t>
      </w:r>
      <w:r w:rsidR="00C865AE">
        <w:t>,</w:t>
      </w:r>
      <w:r w:rsidR="00BD5DE5">
        <w:t xml:space="preserve"> </w:t>
      </w:r>
      <w:r w:rsidR="00BD5DE5">
        <w:rPr>
          <w:lang w:eastAsia="lv-LV"/>
        </w:rPr>
        <w:t>B</w:t>
      </w:r>
      <w:r w:rsidR="00B431A1" w:rsidRPr="00B431A1">
        <w:rPr>
          <w:lang w:eastAsia="lv-LV"/>
        </w:rPr>
        <w:t>ūvvalde 2017.gada 23.novembrī pie</w:t>
      </w:r>
      <w:r w:rsidR="00BD5DE5">
        <w:rPr>
          <w:lang w:eastAsia="lv-LV"/>
        </w:rPr>
        <w:t>ņ</w:t>
      </w:r>
      <w:r w:rsidR="00B431A1" w:rsidRPr="00B431A1">
        <w:rPr>
          <w:lang w:eastAsia="lv-LV"/>
        </w:rPr>
        <w:t xml:space="preserve">ēma lēmumu Nr.BIS-BV-5.28-2017-1618 “Lēmums par būvatļaujas izdošanu autotransporta tuneļa zem dzelzceļa sliežu ceļiem ar pieejām Kalna prospektā, Ogrē, būvniecībai” un 2017.gada 23.novembrī izdeva </w:t>
      </w:r>
      <w:r w:rsidR="00B431A1" w:rsidRPr="00103336">
        <w:rPr>
          <w:lang w:eastAsia="lv-LV"/>
        </w:rPr>
        <w:t>būvatļauju Nr.BIS-BV-4.5-2017-787</w:t>
      </w:r>
      <w:r w:rsidR="00B431A1" w:rsidRPr="00B431A1">
        <w:rPr>
          <w:lang w:eastAsia="lv-LV"/>
        </w:rPr>
        <w:t>, spēkā no 2017.gada 23.novembra, autotransporta tuneļa zem dzelzceļa sliežu ceļiem ar pieejām Kalna prospektā, Ogrē, būvniecībai.</w:t>
      </w:r>
    </w:p>
    <w:p w:rsidR="007B1776" w:rsidRDefault="0090185F" w:rsidP="007B1776">
      <w:pPr>
        <w:ind w:firstLine="720"/>
        <w:jc w:val="both"/>
        <w:rPr>
          <w:lang w:eastAsia="lv-LV"/>
        </w:rPr>
      </w:pPr>
      <w:r>
        <w:rPr>
          <w:bCs/>
        </w:rPr>
        <w:t>B</w:t>
      </w:r>
      <w:r w:rsidR="00BA60D9" w:rsidRPr="0090185F">
        <w:rPr>
          <w:bCs/>
        </w:rPr>
        <w:t xml:space="preserve">ūvprojekta </w:t>
      </w:r>
      <w:r w:rsidR="00BA60D9" w:rsidRPr="0092387E">
        <w:rPr>
          <w:lang w:eastAsia="lv-LV"/>
        </w:rPr>
        <w:t xml:space="preserve">realizācijas risinājumi skar </w:t>
      </w:r>
      <w:r w:rsidR="00ED1E26">
        <w:rPr>
          <w:lang w:eastAsia="lv-LV"/>
        </w:rPr>
        <w:t>sekojoš</w:t>
      </w:r>
      <w:r w:rsidR="00AB52FA">
        <w:rPr>
          <w:lang w:eastAsia="lv-LV"/>
        </w:rPr>
        <w:t>as privātīpašumā esošas nekustamo īpašumu daļas</w:t>
      </w:r>
      <w:r>
        <w:rPr>
          <w:lang w:eastAsia="lv-LV"/>
        </w:rPr>
        <w:t>:</w:t>
      </w:r>
    </w:p>
    <w:p w:rsidR="007B1776" w:rsidRDefault="00174B9E" w:rsidP="00F33E0A">
      <w:pPr>
        <w:pStyle w:val="Sarakstarindkopa"/>
        <w:numPr>
          <w:ilvl w:val="0"/>
          <w:numId w:val="13"/>
        </w:numPr>
        <w:ind w:left="993" w:hanging="284"/>
        <w:jc w:val="both"/>
        <w:rPr>
          <w:lang w:eastAsia="lv-LV"/>
        </w:rPr>
      </w:pPr>
      <w:r w:rsidRPr="00F33E0A">
        <w:rPr>
          <w:lang w:eastAsia="lv-LV"/>
        </w:rPr>
        <w:t>Tirgoņu iel</w:t>
      </w:r>
      <w:r w:rsidR="00AB5A9D" w:rsidRPr="00F33E0A">
        <w:rPr>
          <w:lang w:eastAsia="lv-LV"/>
        </w:rPr>
        <w:t>a</w:t>
      </w:r>
      <w:r w:rsidRPr="00F33E0A">
        <w:rPr>
          <w:lang w:eastAsia="lv-LV"/>
        </w:rPr>
        <w:t xml:space="preserve"> 4, Ogr</w:t>
      </w:r>
      <w:r w:rsidR="00AB5A9D" w:rsidRPr="00F33E0A">
        <w:rPr>
          <w:lang w:eastAsia="lv-LV"/>
        </w:rPr>
        <w:t>e</w:t>
      </w:r>
      <w:r w:rsidRPr="00F33E0A">
        <w:rPr>
          <w:lang w:eastAsia="lv-LV"/>
        </w:rPr>
        <w:t>, Ogres nov.</w:t>
      </w:r>
      <w:r w:rsidR="00AB52FA">
        <w:rPr>
          <w:lang w:eastAsia="lv-LV"/>
        </w:rPr>
        <w:t xml:space="preserve">, kadastra numurs 7401 001 0012, zemes vienības ar </w:t>
      </w:r>
      <w:r w:rsidRPr="0092387E">
        <w:rPr>
          <w:lang w:eastAsia="lv-LV"/>
        </w:rPr>
        <w:t>kadastra apzīmējum</w:t>
      </w:r>
      <w:r w:rsidR="00AB52FA">
        <w:rPr>
          <w:lang w:eastAsia="lv-LV"/>
        </w:rPr>
        <w:t>u</w:t>
      </w:r>
      <w:r w:rsidRPr="0092387E">
        <w:rPr>
          <w:lang w:eastAsia="lv-LV"/>
        </w:rPr>
        <w:t xml:space="preserve"> 7401 00</w:t>
      </w:r>
      <w:r>
        <w:rPr>
          <w:lang w:eastAsia="lv-LV"/>
        </w:rPr>
        <w:t>1</w:t>
      </w:r>
      <w:r w:rsidRPr="0092387E">
        <w:rPr>
          <w:lang w:eastAsia="lv-LV"/>
        </w:rPr>
        <w:t xml:space="preserve"> 0</w:t>
      </w:r>
      <w:r>
        <w:rPr>
          <w:lang w:eastAsia="lv-LV"/>
        </w:rPr>
        <w:t>012</w:t>
      </w:r>
      <w:r w:rsidRPr="0092387E">
        <w:rPr>
          <w:lang w:eastAsia="lv-LV"/>
        </w:rPr>
        <w:t>, daļ</w:t>
      </w:r>
      <w:r w:rsidR="00AB52FA">
        <w:rPr>
          <w:lang w:eastAsia="lv-LV"/>
        </w:rPr>
        <w:t>u</w:t>
      </w:r>
      <w:r w:rsidRPr="0092387E">
        <w:rPr>
          <w:lang w:eastAsia="lv-LV"/>
        </w:rPr>
        <w:t xml:space="preserve"> ~</w:t>
      </w:r>
      <w:r w:rsidR="004560C1">
        <w:rPr>
          <w:lang w:eastAsia="lv-LV"/>
        </w:rPr>
        <w:t xml:space="preserve"> </w:t>
      </w:r>
      <w:r>
        <w:rPr>
          <w:lang w:eastAsia="lv-LV"/>
        </w:rPr>
        <w:t>6</w:t>
      </w:r>
      <w:r w:rsidR="00915008">
        <w:rPr>
          <w:lang w:eastAsia="lv-LV"/>
        </w:rPr>
        <w:t>,</w:t>
      </w:r>
      <w:r>
        <w:rPr>
          <w:lang w:eastAsia="lv-LV"/>
        </w:rPr>
        <w:t xml:space="preserve">11 </w:t>
      </w:r>
      <w:r w:rsidRPr="0092387E">
        <w:rPr>
          <w:lang w:eastAsia="lv-LV"/>
        </w:rPr>
        <w:t>m² platībā</w:t>
      </w:r>
      <w:r w:rsidR="00AB52FA">
        <w:rPr>
          <w:lang w:eastAsia="lv-LV"/>
        </w:rPr>
        <w:t>.</w:t>
      </w:r>
      <w:r w:rsidR="005B7786">
        <w:rPr>
          <w:lang w:eastAsia="lv-LV"/>
        </w:rPr>
        <w:t xml:space="preserve"> </w:t>
      </w:r>
      <w:r w:rsidR="00AB52FA" w:rsidRPr="005D5B82">
        <w:rPr>
          <w:lang w:eastAsia="lv-LV"/>
        </w:rPr>
        <w:t>Ī</w:t>
      </w:r>
      <w:r w:rsidR="005B7786" w:rsidRPr="005D5B82">
        <w:rPr>
          <w:lang w:eastAsia="lv-LV"/>
        </w:rPr>
        <w:t>pašuma tiesības Ogres pilsētas zemesgrāmat</w:t>
      </w:r>
      <w:r w:rsidR="00464910" w:rsidRPr="005D5B82">
        <w:rPr>
          <w:lang w:eastAsia="lv-LV"/>
        </w:rPr>
        <w:t>as</w:t>
      </w:r>
      <w:r w:rsidR="005B7786" w:rsidRPr="005D5B82">
        <w:rPr>
          <w:lang w:eastAsia="lv-LV"/>
        </w:rPr>
        <w:t xml:space="preserve"> nodalījumā Nr.</w:t>
      </w:r>
      <w:r w:rsidR="007C693A" w:rsidRPr="005D5B82">
        <w:rPr>
          <w:lang w:eastAsia="lv-LV"/>
        </w:rPr>
        <w:t xml:space="preserve">35 </w:t>
      </w:r>
      <w:r w:rsidR="005B7786" w:rsidRPr="005D5B82">
        <w:rPr>
          <w:lang w:eastAsia="lv-LV"/>
        </w:rPr>
        <w:t>nostiprinātas</w:t>
      </w:r>
      <w:r w:rsidR="007C693A" w:rsidRPr="005D5B82">
        <w:rPr>
          <w:lang w:eastAsia="lv-LV"/>
        </w:rPr>
        <w:t xml:space="preserve"> kopīpašniekiem: Mārtiņam </w:t>
      </w:r>
      <w:proofErr w:type="spellStart"/>
      <w:r w:rsidR="007C693A" w:rsidRPr="005D5B82">
        <w:rPr>
          <w:lang w:eastAsia="lv-LV"/>
        </w:rPr>
        <w:t>Jakimenko</w:t>
      </w:r>
      <w:proofErr w:type="spellEnd"/>
      <w:r w:rsidR="007C693A" w:rsidRPr="005D5B82">
        <w:rPr>
          <w:lang w:eastAsia="lv-LV"/>
        </w:rPr>
        <w:t xml:space="preserve">, uz 1/2 domājamo daļu un Kristīnei </w:t>
      </w:r>
      <w:proofErr w:type="spellStart"/>
      <w:r w:rsidR="007C693A" w:rsidRPr="005D5B82">
        <w:rPr>
          <w:lang w:eastAsia="lv-LV"/>
        </w:rPr>
        <w:t>Jakimenko</w:t>
      </w:r>
      <w:proofErr w:type="spellEnd"/>
      <w:r w:rsidR="007C693A" w:rsidRPr="005D5B82">
        <w:rPr>
          <w:lang w:eastAsia="lv-LV"/>
        </w:rPr>
        <w:t>, uz 1/2 domājamo daļu;</w:t>
      </w:r>
    </w:p>
    <w:p w:rsidR="007B1776" w:rsidRDefault="00174B9E" w:rsidP="00F33E0A">
      <w:pPr>
        <w:pStyle w:val="Sarakstarindkopa"/>
        <w:numPr>
          <w:ilvl w:val="0"/>
          <w:numId w:val="13"/>
        </w:numPr>
        <w:ind w:left="993" w:hanging="284"/>
        <w:jc w:val="both"/>
        <w:rPr>
          <w:lang w:eastAsia="lv-LV"/>
        </w:rPr>
      </w:pPr>
      <w:r w:rsidRPr="00F33E0A">
        <w:rPr>
          <w:lang w:eastAsia="lv-LV"/>
        </w:rPr>
        <w:t>Tirgoņu iel</w:t>
      </w:r>
      <w:r w:rsidR="00AB5A9D" w:rsidRPr="00F33E0A">
        <w:rPr>
          <w:lang w:eastAsia="lv-LV"/>
        </w:rPr>
        <w:t>a</w:t>
      </w:r>
      <w:r w:rsidRPr="00F33E0A">
        <w:rPr>
          <w:lang w:eastAsia="lv-LV"/>
        </w:rPr>
        <w:t xml:space="preserve"> 6, Ogr</w:t>
      </w:r>
      <w:r w:rsidR="00AB5A9D" w:rsidRPr="00F33E0A">
        <w:rPr>
          <w:lang w:eastAsia="lv-LV"/>
        </w:rPr>
        <w:t>e</w:t>
      </w:r>
      <w:r w:rsidRPr="00F33E0A">
        <w:rPr>
          <w:lang w:eastAsia="lv-LV"/>
        </w:rPr>
        <w:t>, Ogres nov.</w:t>
      </w:r>
      <w:r w:rsidR="00AB52FA">
        <w:rPr>
          <w:lang w:eastAsia="lv-LV"/>
        </w:rPr>
        <w:t>,</w:t>
      </w:r>
      <w:r w:rsidR="00AB52FA" w:rsidRPr="00AB52FA">
        <w:rPr>
          <w:lang w:eastAsia="lv-LV"/>
        </w:rPr>
        <w:t xml:space="preserve"> </w:t>
      </w:r>
      <w:r w:rsidR="00AB52FA">
        <w:rPr>
          <w:lang w:eastAsia="lv-LV"/>
        </w:rPr>
        <w:t>kadastra numurs 7401 001 0452, zemes vienības ar</w:t>
      </w:r>
      <w:r w:rsidRPr="0092387E">
        <w:rPr>
          <w:lang w:eastAsia="lv-LV"/>
        </w:rPr>
        <w:t xml:space="preserve"> kadastra apzīmējum</w:t>
      </w:r>
      <w:r w:rsidR="00AB52FA">
        <w:rPr>
          <w:lang w:eastAsia="lv-LV"/>
        </w:rPr>
        <w:t>u</w:t>
      </w:r>
      <w:r w:rsidRPr="0092387E">
        <w:rPr>
          <w:lang w:eastAsia="lv-LV"/>
        </w:rPr>
        <w:t xml:space="preserve"> 7401 00</w:t>
      </w:r>
      <w:r>
        <w:rPr>
          <w:lang w:eastAsia="lv-LV"/>
        </w:rPr>
        <w:t>1</w:t>
      </w:r>
      <w:r w:rsidRPr="0092387E">
        <w:rPr>
          <w:lang w:eastAsia="lv-LV"/>
        </w:rPr>
        <w:t xml:space="preserve"> 0</w:t>
      </w:r>
      <w:r>
        <w:rPr>
          <w:lang w:eastAsia="lv-LV"/>
        </w:rPr>
        <w:t>452</w:t>
      </w:r>
      <w:r w:rsidRPr="0092387E">
        <w:rPr>
          <w:lang w:eastAsia="lv-LV"/>
        </w:rPr>
        <w:t>, daļ</w:t>
      </w:r>
      <w:r w:rsidR="00AB52FA">
        <w:rPr>
          <w:lang w:eastAsia="lv-LV"/>
        </w:rPr>
        <w:t>u</w:t>
      </w:r>
      <w:r w:rsidRPr="0092387E">
        <w:rPr>
          <w:lang w:eastAsia="lv-LV"/>
        </w:rPr>
        <w:t xml:space="preserve"> ~</w:t>
      </w:r>
      <w:r>
        <w:rPr>
          <w:lang w:eastAsia="lv-LV"/>
        </w:rPr>
        <w:t xml:space="preserve"> 392</w:t>
      </w:r>
      <w:r w:rsidR="00915008">
        <w:rPr>
          <w:lang w:eastAsia="lv-LV"/>
        </w:rPr>
        <w:t>,</w:t>
      </w:r>
      <w:r>
        <w:rPr>
          <w:lang w:eastAsia="lv-LV"/>
        </w:rPr>
        <w:t xml:space="preserve">7 </w:t>
      </w:r>
      <w:r w:rsidRPr="0092387E">
        <w:rPr>
          <w:lang w:eastAsia="lv-LV"/>
        </w:rPr>
        <w:t>m² platībā</w:t>
      </w:r>
      <w:r w:rsidR="00AB52FA">
        <w:rPr>
          <w:lang w:eastAsia="lv-LV"/>
        </w:rPr>
        <w:t>.</w:t>
      </w:r>
      <w:r w:rsidR="007C693A">
        <w:rPr>
          <w:lang w:eastAsia="lv-LV"/>
        </w:rPr>
        <w:t xml:space="preserve"> </w:t>
      </w:r>
      <w:r w:rsidR="00AB52FA" w:rsidRPr="005D5B82">
        <w:rPr>
          <w:lang w:eastAsia="lv-LV"/>
        </w:rPr>
        <w:t>Ī</w:t>
      </w:r>
      <w:r w:rsidR="007C693A" w:rsidRPr="005D5B82">
        <w:rPr>
          <w:lang w:eastAsia="lv-LV"/>
        </w:rPr>
        <w:t>pašuma tiesības Ogres pilsētas zemesgrāmat</w:t>
      </w:r>
      <w:r w:rsidR="00464910" w:rsidRPr="005D5B82">
        <w:rPr>
          <w:lang w:eastAsia="lv-LV"/>
        </w:rPr>
        <w:t>as</w:t>
      </w:r>
      <w:r w:rsidR="007C693A" w:rsidRPr="005D5B82">
        <w:rPr>
          <w:lang w:eastAsia="lv-LV"/>
        </w:rPr>
        <w:t xml:space="preserve"> nodalījumā Nr.1529 nostiprinātas Marinai </w:t>
      </w:r>
      <w:proofErr w:type="spellStart"/>
      <w:r w:rsidR="007C693A" w:rsidRPr="005D5B82">
        <w:rPr>
          <w:lang w:eastAsia="lv-LV"/>
        </w:rPr>
        <w:t>Zālānei</w:t>
      </w:r>
      <w:proofErr w:type="spellEnd"/>
      <w:r w:rsidR="007C693A" w:rsidRPr="005D5B82">
        <w:rPr>
          <w:lang w:eastAsia="lv-LV"/>
        </w:rPr>
        <w:t>;</w:t>
      </w:r>
    </w:p>
    <w:p w:rsidR="007B1776" w:rsidRDefault="00C8528B" w:rsidP="00F33E0A">
      <w:pPr>
        <w:pStyle w:val="Sarakstarindkopa"/>
        <w:numPr>
          <w:ilvl w:val="0"/>
          <w:numId w:val="13"/>
        </w:numPr>
        <w:ind w:left="993" w:hanging="284"/>
        <w:jc w:val="both"/>
        <w:rPr>
          <w:lang w:eastAsia="lv-LV"/>
        </w:rPr>
      </w:pPr>
      <w:r w:rsidRPr="00F33E0A">
        <w:rPr>
          <w:lang w:eastAsia="lv-LV"/>
        </w:rPr>
        <w:t>Kalna prospekts 6, Ogre, Ogres nov.</w:t>
      </w:r>
      <w:r w:rsidR="00AB52FA">
        <w:rPr>
          <w:lang w:eastAsia="lv-LV"/>
        </w:rPr>
        <w:t>,</w:t>
      </w:r>
      <w:r w:rsidR="00AB52FA" w:rsidRPr="00AB52FA">
        <w:rPr>
          <w:lang w:eastAsia="lv-LV"/>
        </w:rPr>
        <w:t xml:space="preserve"> </w:t>
      </w:r>
      <w:r w:rsidR="00AB52FA">
        <w:rPr>
          <w:lang w:eastAsia="lv-LV"/>
        </w:rPr>
        <w:t>kadastra numurs 7401 003 0020, zemes vienības ar</w:t>
      </w:r>
      <w:r w:rsidRPr="00AB5A9D">
        <w:rPr>
          <w:lang w:eastAsia="lv-LV"/>
        </w:rPr>
        <w:t xml:space="preserve"> </w:t>
      </w:r>
      <w:r w:rsidRPr="0092387E">
        <w:rPr>
          <w:lang w:eastAsia="lv-LV"/>
        </w:rPr>
        <w:t>kadastra apzīmējum</w:t>
      </w:r>
      <w:r w:rsidR="00AB52FA">
        <w:rPr>
          <w:lang w:eastAsia="lv-LV"/>
        </w:rPr>
        <w:t>u</w:t>
      </w:r>
      <w:r w:rsidRPr="0092387E">
        <w:rPr>
          <w:lang w:eastAsia="lv-LV"/>
        </w:rPr>
        <w:t xml:space="preserve"> 7401 00</w:t>
      </w:r>
      <w:r>
        <w:rPr>
          <w:lang w:eastAsia="lv-LV"/>
        </w:rPr>
        <w:t>3</w:t>
      </w:r>
      <w:r w:rsidRPr="0092387E">
        <w:rPr>
          <w:lang w:eastAsia="lv-LV"/>
        </w:rPr>
        <w:t xml:space="preserve"> 0</w:t>
      </w:r>
      <w:r>
        <w:rPr>
          <w:lang w:eastAsia="lv-LV"/>
        </w:rPr>
        <w:t>020</w:t>
      </w:r>
      <w:r w:rsidRPr="0092387E">
        <w:rPr>
          <w:lang w:eastAsia="lv-LV"/>
        </w:rPr>
        <w:t>, daļ</w:t>
      </w:r>
      <w:r w:rsidR="00AB52FA">
        <w:rPr>
          <w:lang w:eastAsia="lv-LV"/>
        </w:rPr>
        <w:t>u</w:t>
      </w:r>
      <w:r w:rsidRPr="0092387E">
        <w:rPr>
          <w:lang w:eastAsia="lv-LV"/>
        </w:rPr>
        <w:t xml:space="preserve"> ~</w:t>
      </w:r>
      <w:r>
        <w:rPr>
          <w:lang w:eastAsia="lv-LV"/>
        </w:rPr>
        <w:t xml:space="preserve"> </w:t>
      </w:r>
      <w:r w:rsidR="009D3F1B">
        <w:rPr>
          <w:lang w:eastAsia="lv-LV"/>
        </w:rPr>
        <w:t>1102</w:t>
      </w:r>
      <w:r w:rsidR="00915008">
        <w:rPr>
          <w:lang w:eastAsia="lv-LV"/>
        </w:rPr>
        <w:t>,61</w:t>
      </w:r>
      <w:r>
        <w:rPr>
          <w:lang w:eastAsia="lv-LV"/>
        </w:rPr>
        <w:t xml:space="preserve"> </w:t>
      </w:r>
      <w:r w:rsidRPr="0092387E">
        <w:rPr>
          <w:lang w:eastAsia="lv-LV"/>
        </w:rPr>
        <w:t>m² platībā</w:t>
      </w:r>
      <w:r w:rsidR="00AB52FA">
        <w:rPr>
          <w:lang w:eastAsia="lv-LV"/>
        </w:rPr>
        <w:t>.</w:t>
      </w:r>
      <w:r w:rsidR="007C693A">
        <w:rPr>
          <w:lang w:eastAsia="lv-LV"/>
        </w:rPr>
        <w:t xml:space="preserve"> </w:t>
      </w:r>
      <w:r w:rsidR="00AB52FA" w:rsidRPr="005D5B82">
        <w:rPr>
          <w:lang w:eastAsia="lv-LV"/>
        </w:rPr>
        <w:t>Ī</w:t>
      </w:r>
      <w:r w:rsidR="007C693A" w:rsidRPr="005D5B82">
        <w:rPr>
          <w:lang w:eastAsia="lv-LV"/>
        </w:rPr>
        <w:t>pašuma tiesības Ogres pilsētas zemesgrāmat</w:t>
      </w:r>
      <w:r w:rsidR="00464910" w:rsidRPr="005D5B82">
        <w:rPr>
          <w:lang w:eastAsia="lv-LV"/>
        </w:rPr>
        <w:t>as</w:t>
      </w:r>
      <w:r w:rsidR="007C693A" w:rsidRPr="005D5B82">
        <w:rPr>
          <w:lang w:eastAsia="lv-LV"/>
        </w:rPr>
        <w:t xml:space="preserve"> nodalījumā Nr.53 nostiprinātas Margai </w:t>
      </w:r>
      <w:proofErr w:type="spellStart"/>
      <w:r w:rsidR="007C693A" w:rsidRPr="005D5B82">
        <w:rPr>
          <w:lang w:eastAsia="lv-LV"/>
        </w:rPr>
        <w:t>Škēlei</w:t>
      </w:r>
      <w:proofErr w:type="spellEnd"/>
      <w:r w:rsidR="007C693A" w:rsidRPr="005D5B82">
        <w:rPr>
          <w:lang w:eastAsia="lv-LV"/>
        </w:rPr>
        <w:t>;</w:t>
      </w:r>
    </w:p>
    <w:p w:rsidR="007375DB" w:rsidRPr="007375DB" w:rsidRDefault="007375DB" w:rsidP="00F33E0A">
      <w:pPr>
        <w:pStyle w:val="Sarakstarindkopa"/>
        <w:numPr>
          <w:ilvl w:val="0"/>
          <w:numId w:val="13"/>
        </w:numPr>
        <w:ind w:left="993" w:hanging="284"/>
        <w:jc w:val="both"/>
        <w:rPr>
          <w:lang w:eastAsia="lv-LV"/>
        </w:rPr>
      </w:pPr>
      <w:r w:rsidRPr="00F33E0A">
        <w:rPr>
          <w:lang w:eastAsia="lv-LV"/>
        </w:rPr>
        <w:t>Upes prospekts 9, Ogre, Ogres nov.,</w:t>
      </w:r>
      <w:r w:rsidR="00AB52FA" w:rsidRPr="00AB52FA">
        <w:rPr>
          <w:lang w:eastAsia="lv-LV"/>
        </w:rPr>
        <w:t xml:space="preserve"> </w:t>
      </w:r>
      <w:r w:rsidR="00AB52FA">
        <w:rPr>
          <w:lang w:eastAsia="lv-LV"/>
        </w:rPr>
        <w:t>kadastra numurs 7401 003 0084, zemes vienības ar</w:t>
      </w:r>
      <w:r>
        <w:rPr>
          <w:lang w:eastAsia="lv-LV"/>
        </w:rPr>
        <w:t xml:space="preserve"> </w:t>
      </w:r>
      <w:r w:rsidRPr="0092387E">
        <w:rPr>
          <w:lang w:eastAsia="lv-LV"/>
        </w:rPr>
        <w:t>kadastra apzīmējum</w:t>
      </w:r>
      <w:r w:rsidR="00AB52FA">
        <w:rPr>
          <w:lang w:eastAsia="lv-LV"/>
        </w:rPr>
        <w:t>u</w:t>
      </w:r>
      <w:r w:rsidRPr="0092387E">
        <w:rPr>
          <w:lang w:eastAsia="lv-LV"/>
        </w:rPr>
        <w:t xml:space="preserve"> 7401 00</w:t>
      </w:r>
      <w:r>
        <w:rPr>
          <w:lang w:eastAsia="lv-LV"/>
        </w:rPr>
        <w:t>3 0084</w:t>
      </w:r>
      <w:r w:rsidRPr="0092387E">
        <w:rPr>
          <w:lang w:eastAsia="lv-LV"/>
        </w:rPr>
        <w:t>, daļ</w:t>
      </w:r>
      <w:r w:rsidR="00AB52FA">
        <w:rPr>
          <w:lang w:eastAsia="lv-LV"/>
        </w:rPr>
        <w:t>u</w:t>
      </w:r>
      <w:r w:rsidRPr="0092387E">
        <w:rPr>
          <w:lang w:eastAsia="lv-LV"/>
        </w:rPr>
        <w:t xml:space="preserve"> ~</w:t>
      </w:r>
      <w:r>
        <w:rPr>
          <w:lang w:eastAsia="lv-LV"/>
        </w:rPr>
        <w:t xml:space="preserve"> 20</w:t>
      </w:r>
      <w:r w:rsidR="00AB52FA">
        <w:rPr>
          <w:lang w:eastAsia="lv-LV"/>
        </w:rPr>
        <w:t>,</w:t>
      </w:r>
      <w:r>
        <w:rPr>
          <w:lang w:eastAsia="lv-LV"/>
        </w:rPr>
        <w:t xml:space="preserve">5 </w:t>
      </w:r>
      <w:r w:rsidRPr="0092387E">
        <w:rPr>
          <w:lang w:eastAsia="lv-LV"/>
        </w:rPr>
        <w:t>m² platībā</w:t>
      </w:r>
      <w:r w:rsidR="00AB52FA">
        <w:rPr>
          <w:lang w:eastAsia="lv-LV"/>
        </w:rPr>
        <w:t>.</w:t>
      </w:r>
      <w:r w:rsidRPr="005D5B82">
        <w:rPr>
          <w:lang w:eastAsia="lv-LV"/>
        </w:rPr>
        <w:t xml:space="preserve"> </w:t>
      </w:r>
      <w:r w:rsidR="00AB52FA" w:rsidRPr="005D5B82">
        <w:rPr>
          <w:lang w:eastAsia="lv-LV"/>
        </w:rPr>
        <w:t>Ī</w:t>
      </w:r>
      <w:r w:rsidRPr="005D5B82">
        <w:rPr>
          <w:lang w:eastAsia="lv-LV"/>
        </w:rPr>
        <w:t>pašuma tiesības Ogres pilsētas zemesgrāmat</w:t>
      </w:r>
      <w:r w:rsidR="00464910" w:rsidRPr="005D5B82">
        <w:rPr>
          <w:lang w:eastAsia="lv-LV"/>
        </w:rPr>
        <w:t>as</w:t>
      </w:r>
      <w:r w:rsidRPr="005D5B82">
        <w:rPr>
          <w:lang w:eastAsia="lv-LV"/>
        </w:rPr>
        <w:t xml:space="preserve"> nodalījumā Nr.531 ir nostiprinātas kopīpašniekiem: Ivetai Šķēlei, uz 1/2 domājamo daļu un Elīnai </w:t>
      </w:r>
      <w:proofErr w:type="spellStart"/>
      <w:r w:rsidRPr="005D5B82">
        <w:rPr>
          <w:lang w:eastAsia="lv-LV"/>
        </w:rPr>
        <w:t>Klīvei</w:t>
      </w:r>
      <w:proofErr w:type="spellEnd"/>
      <w:r w:rsidRPr="005D5B82">
        <w:rPr>
          <w:lang w:eastAsia="lv-LV"/>
        </w:rPr>
        <w:t>, uz 1/2 domājamo daļu</w:t>
      </w:r>
      <w:r w:rsidR="00F33E0A">
        <w:rPr>
          <w:lang w:eastAsia="lv-LV"/>
        </w:rPr>
        <w:t>;</w:t>
      </w:r>
    </w:p>
    <w:p w:rsidR="007B1776" w:rsidRPr="005D5B82" w:rsidRDefault="00566FBA" w:rsidP="00F33E0A">
      <w:pPr>
        <w:pStyle w:val="Sarakstarindkopa"/>
        <w:numPr>
          <w:ilvl w:val="0"/>
          <w:numId w:val="13"/>
        </w:numPr>
        <w:ind w:left="993" w:hanging="284"/>
        <w:jc w:val="both"/>
        <w:rPr>
          <w:lang w:eastAsia="lv-LV"/>
        </w:rPr>
      </w:pPr>
      <w:r w:rsidRPr="005D5B82">
        <w:rPr>
          <w:lang w:eastAsia="lv-LV"/>
        </w:rPr>
        <w:t xml:space="preserve">Bērzu aleja 6B, Ogre, Ogres nov., </w:t>
      </w:r>
      <w:r w:rsidR="00AB52FA">
        <w:rPr>
          <w:lang w:eastAsia="lv-LV"/>
        </w:rPr>
        <w:t xml:space="preserve">kadastra numurs 7401 003 0433, zemes vienības ar </w:t>
      </w:r>
      <w:r w:rsidRPr="005D5B82">
        <w:rPr>
          <w:lang w:eastAsia="lv-LV"/>
        </w:rPr>
        <w:t>kadastra apzīmējum</w:t>
      </w:r>
      <w:r w:rsidR="00AB52FA" w:rsidRPr="005D5B82">
        <w:rPr>
          <w:lang w:eastAsia="lv-LV"/>
        </w:rPr>
        <w:t>u</w:t>
      </w:r>
      <w:r w:rsidRPr="005D5B82">
        <w:rPr>
          <w:lang w:eastAsia="lv-LV"/>
        </w:rPr>
        <w:t xml:space="preserve"> 7401 003 0433, daļ</w:t>
      </w:r>
      <w:r w:rsidR="00AB52FA" w:rsidRPr="005D5B82">
        <w:rPr>
          <w:lang w:eastAsia="lv-LV"/>
        </w:rPr>
        <w:t>u</w:t>
      </w:r>
      <w:r w:rsidRPr="005D5B82">
        <w:rPr>
          <w:lang w:eastAsia="lv-LV"/>
        </w:rPr>
        <w:t xml:space="preserve"> ~ 2</w:t>
      </w:r>
      <w:r w:rsidR="00C865AE" w:rsidRPr="005D5B82">
        <w:rPr>
          <w:lang w:eastAsia="lv-LV"/>
        </w:rPr>
        <w:t>4</w:t>
      </w:r>
      <w:r w:rsidRPr="005D5B82">
        <w:rPr>
          <w:lang w:eastAsia="lv-LV"/>
        </w:rPr>
        <w:t>,</w:t>
      </w:r>
      <w:r w:rsidR="00C865AE" w:rsidRPr="005D5B82">
        <w:rPr>
          <w:lang w:eastAsia="lv-LV"/>
        </w:rPr>
        <w:t>02</w:t>
      </w:r>
      <w:r w:rsidRPr="005D5B82">
        <w:rPr>
          <w:lang w:eastAsia="lv-LV"/>
        </w:rPr>
        <w:t xml:space="preserve"> m² platībā</w:t>
      </w:r>
      <w:r w:rsidR="00AB52FA" w:rsidRPr="005D5B82">
        <w:rPr>
          <w:lang w:eastAsia="lv-LV"/>
        </w:rPr>
        <w:t>.</w:t>
      </w:r>
      <w:r w:rsidR="007C693A" w:rsidRPr="005D5B82">
        <w:rPr>
          <w:lang w:eastAsia="lv-LV"/>
        </w:rPr>
        <w:t xml:space="preserve"> </w:t>
      </w:r>
      <w:r w:rsidR="00AB52FA" w:rsidRPr="005D5B82">
        <w:rPr>
          <w:lang w:eastAsia="lv-LV"/>
        </w:rPr>
        <w:t>Ī</w:t>
      </w:r>
      <w:r w:rsidR="007C693A" w:rsidRPr="005D5B82">
        <w:rPr>
          <w:lang w:eastAsia="lv-LV"/>
        </w:rPr>
        <w:t>pašuma tiesības Ogres pilsētas zemesgrāmat</w:t>
      </w:r>
      <w:r w:rsidR="00464910" w:rsidRPr="005D5B82">
        <w:rPr>
          <w:lang w:eastAsia="lv-LV"/>
        </w:rPr>
        <w:t>as</w:t>
      </w:r>
      <w:r w:rsidR="007C693A" w:rsidRPr="005D5B82">
        <w:rPr>
          <w:lang w:eastAsia="lv-LV"/>
        </w:rPr>
        <w:t xml:space="preserve"> nodalījumā Nr.1</w:t>
      </w:r>
      <w:r w:rsidR="009D3F1B" w:rsidRPr="005D5B82">
        <w:rPr>
          <w:lang w:eastAsia="lv-LV"/>
        </w:rPr>
        <w:t>00000000641</w:t>
      </w:r>
      <w:r w:rsidR="007C693A" w:rsidRPr="005D5B82">
        <w:rPr>
          <w:lang w:eastAsia="lv-LV"/>
        </w:rPr>
        <w:t xml:space="preserve"> nostiprinātas</w:t>
      </w:r>
      <w:r w:rsidR="009D3F1B" w:rsidRPr="005D5B82">
        <w:rPr>
          <w:lang w:eastAsia="lv-LV"/>
        </w:rPr>
        <w:t xml:space="preserve"> kopīpašniekiem:</w:t>
      </w:r>
      <w:r w:rsidR="00F33E0A" w:rsidRPr="005D5B82">
        <w:rPr>
          <w:lang w:eastAsia="lv-LV"/>
        </w:rPr>
        <w:t xml:space="preserve"> </w:t>
      </w:r>
      <w:proofErr w:type="spellStart"/>
      <w:r w:rsidR="009D3F1B" w:rsidRPr="005D5B82">
        <w:rPr>
          <w:lang w:eastAsia="lv-LV"/>
        </w:rPr>
        <w:t>Taisijai</w:t>
      </w:r>
      <w:proofErr w:type="spellEnd"/>
      <w:r w:rsidR="009D3F1B" w:rsidRPr="005D5B82">
        <w:rPr>
          <w:lang w:eastAsia="lv-LV"/>
        </w:rPr>
        <w:t xml:space="preserve"> Repinai uz 2/3 domājamo daļu un Dmitrij</w:t>
      </w:r>
      <w:r w:rsidR="008D5A71" w:rsidRPr="005D5B82">
        <w:rPr>
          <w:lang w:eastAsia="lv-LV"/>
        </w:rPr>
        <w:t>am</w:t>
      </w:r>
      <w:r w:rsidR="009D3F1B" w:rsidRPr="005D5B82">
        <w:rPr>
          <w:lang w:eastAsia="lv-LV"/>
        </w:rPr>
        <w:t xml:space="preserve"> </w:t>
      </w:r>
      <w:proofErr w:type="spellStart"/>
      <w:r w:rsidR="009D3F1B" w:rsidRPr="005D5B82">
        <w:rPr>
          <w:lang w:eastAsia="lv-LV"/>
        </w:rPr>
        <w:t>Trubeckojam</w:t>
      </w:r>
      <w:proofErr w:type="spellEnd"/>
      <w:r w:rsidR="009D3F1B" w:rsidRPr="005D5B82">
        <w:rPr>
          <w:lang w:eastAsia="lv-LV"/>
        </w:rPr>
        <w:t xml:space="preserve"> uz 1/3 domājamo daļu</w:t>
      </w:r>
      <w:r w:rsidR="007375DB" w:rsidRPr="005D5B82">
        <w:rPr>
          <w:lang w:eastAsia="lv-LV"/>
        </w:rPr>
        <w:t>.</w:t>
      </w:r>
    </w:p>
    <w:p w:rsidR="003E7684" w:rsidRPr="003E7684" w:rsidRDefault="003E7684" w:rsidP="00E00E47">
      <w:pPr>
        <w:ind w:firstLine="720"/>
        <w:jc w:val="both"/>
        <w:rPr>
          <w:lang w:eastAsia="lv-LV"/>
        </w:rPr>
      </w:pPr>
      <w:r w:rsidRPr="00C865AE">
        <w:rPr>
          <w:bCs/>
        </w:rPr>
        <w:t xml:space="preserve">Saskaņā ar Ogres novada pašvaldības domes 2016.gada 22.septembra lēmumu „Par zemes vienības Bērzu aleja 6B, Ogre, Ogres nov., daļas nepieciešamību sabiedrības vajadzībām” </w:t>
      </w:r>
      <w:r w:rsidR="00281463" w:rsidRPr="00C865AE">
        <w:rPr>
          <w:bCs/>
        </w:rPr>
        <w:t xml:space="preserve">(protokols Nr.14, 15.§) </w:t>
      </w:r>
      <w:r w:rsidRPr="00C865AE">
        <w:rPr>
          <w:bCs/>
        </w:rPr>
        <w:t xml:space="preserve">nolemts, ka likuma „Par pašvaldībām” 15.panta pirmās </w:t>
      </w:r>
      <w:r w:rsidRPr="00C865AE">
        <w:rPr>
          <w:bCs/>
        </w:rPr>
        <w:lastRenderedPageBreak/>
        <w:t>daļas 2.punktā noteiktās pašvaldības autonomās funkcijas izpildei</w:t>
      </w:r>
      <w:r w:rsidR="00254E11" w:rsidRPr="00C865AE">
        <w:rPr>
          <w:bCs/>
        </w:rPr>
        <w:t xml:space="preserve"> -</w:t>
      </w:r>
      <w:r w:rsidRPr="00C865AE">
        <w:rPr>
          <w:bCs/>
        </w:rPr>
        <w:t xml:space="preserve"> </w:t>
      </w:r>
      <w:r w:rsidR="00254E11" w:rsidRPr="00C865AE">
        <w:rPr>
          <w:bCs/>
        </w:rPr>
        <w:t xml:space="preserve">ietves, Kalna prospektā posmā no Upes prospekta līdz Bērzu alejai, būvniecībai </w:t>
      </w:r>
      <w:r w:rsidRPr="00C865AE">
        <w:rPr>
          <w:bCs/>
        </w:rPr>
        <w:t xml:space="preserve">nepieciešama </w:t>
      </w:r>
      <w:r w:rsidRPr="003E7684">
        <w:rPr>
          <w:bCs/>
        </w:rPr>
        <w:t xml:space="preserve">zemes vienības </w:t>
      </w:r>
      <w:r w:rsidRPr="00C865AE">
        <w:rPr>
          <w:bCs/>
        </w:rPr>
        <w:t>Bērzu alejā 6B, Ogr</w:t>
      </w:r>
      <w:r w:rsidR="00AB52FA">
        <w:rPr>
          <w:bCs/>
        </w:rPr>
        <w:t>ē</w:t>
      </w:r>
      <w:r w:rsidRPr="00C865AE">
        <w:rPr>
          <w:bCs/>
        </w:rPr>
        <w:t xml:space="preserve">, Ogres nov. (kadastra apzīmējums 7401 003 0433) daļa ~326,12m² </w:t>
      </w:r>
      <w:r w:rsidRPr="003E7684">
        <w:rPr>
          <w:bCs/>
        </w:rPr>
        <w:t>platībā</w:t>
      </w:r>
      <w:r w:rsidRPr="00C865AE">
        <w:rPr>
          <w:bCs/>
        </w:rPr>
        <w:t>.</w:t>
      </w:r>
      <w:r w:rsidR="00254E11" w:rsidRPr="00C865AE">
        <w:rPr>
          <w:bCs/>
        </w:rPr>
        <w:t xml:space="preserve"> Ņemto vērā, ka </w:t>
      </w:r>
      <w:r w:rsidR="00C73E16" w:rsidRPr="00C865AE">
        <w:rPr>
          <w:bCs/>
        </w:rPr>
        <w:t xml:space="preserve">par </w:t>
      </w:r>
      <w:r w:rsidR="00254E11" w:rsidRPr="00C865AE">
        <w:rPr>
          <w:bCs/>
        </w:rPr>
        <w:t>minēt</w:t>
      </w:r>
      <w:r w:rsidR="00C73E16" w:rsidRPr="00C865AE">
        <w:rPr>
          <w:bCs/>
        </w:rPr>
        <w:t>o</w:t>
      </w:r>
      <w:r w:rsidR="00254E11" w:rsidRPr="00C865AE">
        <w:rPr>
          <w:bCs/>
        </w:rPr>
        <w:t xml:space="preserve"> zemes vienība</w:t>
      </w:r>
      <w:r w:rsidR="00C73E16" w:rsidRPr="00C865AE">
        <w:rPr>
          <w:bCs/>
        </w:rPr>
        <w:t>s</w:t>
      </w:r>
      <w:r w:rsidR="00254E11" w:rsidRPr="00C865AE">
        <w:rPr>
          <w:bCs/>
        </w:rPr>
        <w:t xml:space="preserve"> da</w:t>
      </w:r>
      <w:r w:rsidR="007265CB" w:rsidRPr="00C865AE">
        <w:rPr>
          <w:bCs/>
        </w:rPr>
        <w:t>ļ</w:t>
      </w:r>
      <w:r w:rsidR="00C73E16" w:rsidRPr="00C865AE">
        <w:rPr>
          <w:bCs/>
        </w:rPr>
        <w:t>u</w:t>
      </w:r>
      <w:r w:rsidR="007265CB" w:rsidRPr="00C865AE">
        <w:rPr>
          <w:bCs/>
        </w:rPr>
        <w:t xml:space="preserve"> ir uzsākts</w:t>
      </w:r>
      <w:r w:rsidR="00254E11" w:rsidRPr="00C865AE">
        <w:rPr>
          <w:bCs/>
        </w:rPr>
        <w:t xml:space="preserve"> atsavināšana</w:t>
      </w:r>
      <w:r w:rsidR="007265CB" w:rsidRPr="00C865AE">
        <w:rPr>
          <w:bCs/>
        </w:rPr>
        <w:t>s</w:t>
      </w:r>
      <w:r w:rsidR="00254E11" w:rsidRPr="00C865AE">
        <w:rPr>
          <w:bCs/>
        </w:rPr>
        <w:t xml:space="preserve"> proces</w:t>
      </w:r>
      <w:r w:rsidR="007265CB" w:rsidRPr="00C865AE">
        <w:rPr>
          <w:bCs/>
        </w:rPr>
        <w:t>s</w:t>
      </w:r>
      <w:r w:rsidR="00254E11" w:rsidRPr="00C865AE">
        <w:rPr>
          <w:bCs/>
        </w:rPr>
        <w:t xml:space="preserve"> un Būvprojektā skartā zemes vienība daļa ~ 2</w:t>
      </w:r>
      <w:r w:rsidR="00C865AE" w:rsidRPr="00C865AE">
        <w:rPr>
          <w:bCs/>
        </w:rPr>
        <w:t>4</w:t>
      </w:r>
      <w:r w:rsidR="00254E11" w:rsidRPr="00C865AE">
        <w:rPr>
          <w:bCs/>
        </w:rPr>
        <w:t>,</w:t>
      </w:r>
      <w:r w:rsidR="00C865AE" w:rsidRPr="00C865AE">
        <w:rPr>
          <w:bCs/>
        </w:rPr>
        <w:t>02</w:t>
      </w:r>
      <w:r w:rsidR="00254E11" w:rsidRPr="00C865AE">
        <w:rPr>
          <w:bCs/>
        </w:rPr>
        <w:t xml:space="preserve"> m² platībā jau ietilpst atsavināmās zemes vienības daļā, </w:t>
      </w:r>
      <w:r w:rsidR="007265CB" w:rsidRPr="00C865AE">
        <w:rPr>
          <w:bCs/>
        </w:rPr>
        <w:t xml:space="preserve">Būvprojekta realizācijai </w:t>
      </w:r>
      <w:r w:rsidR="00254E11" w:rsidRPr="00C865AE">
        <w:rPr>
          <w:bCs/>
        </w:rPr>
        <w:t>nav nepieciešams lēmums par Bērzu alejas 6B, Ogrē, Ogres nov</w:t>
      </w:r>
      <w:r w:rsidR="00AB52FA">
        <w:rPr>
          <w:bCs/>
        </w:rPr>
        <w:t>.</w:t>
      </w:r>
      <w:r w:rsidR="00254E11" w:rsidRPr="00C865AE">
        <w:rPr>
          <w:bCs/>
        </w:rPr>
        <w:t xml:space="preserve">, (kadastra apzīmējums 7401 003 0433), </w:t>
      </w:r>
      <w:r w:rsidR="00915008">
        <w:rPr>
          <w:bCs/>
        </w:rPr>
        <w:t xml:space="preserve">zemes vienības </w:t>
      </w:r>
      <w:r w:rsidR="00254E11" w:rsidRPr="00C865AE">
        <w:rPr>
          <w:bCs/>
        </w:rPr>
        <w:t>daļa</w:t>
      </w:r>
      <w:r w:rsidR="00915008">
        <w:rPr>
          <w:bCs/>
        </w:rPr>
        <w:t>s</w:t>
      </w:r>
      <w:r w:rsidR="00254E11" w:rsidRPr="00C865AE">
        <w:rPr>
          <w:bCs/>
        </w:rPr>
        <w:t xml:space="preserve"> ~ 2</w:t>
      </w:r>
      <w:r w:rsidR="00C865AE" w:rsidRPr="00C865AE">
        <w:rPr>
          <w:bCs/>
        </w:rPr>
        <w:t>4</w:t>
      </w:r>
      <w:r w:rsidR="00254E11" w:rsidRPr="00C865AE">
        <w:rPr>
          <w:bCs/>
        </w:rPr>
        <w:t>,</w:t>
      </w:r>
      <w:r w:rsidR="00C865AE" w:rsidRPr="00C865AE">
        <w:rPr>
          <w:bCs/>
        </w:rPr>
        <w:t>02</w:t>
      </w:r>
      <w:r w:rsidR="00254E11" w:rsidRPr="00C865AE">
        <w:rPr>
          <w:bCs/>
        </w:rPr>
        <w:t xml:space="preserve"> m² platībā</w:t>
      </w:r>
      <w:r w:rsidR="002D279B">
        <w:rPr>
          <w:lang w:eastAsia="lv-LV"/>
        </w:rPr>
        <w:t xml:space="preserve"> atsavināšanu</w:t>
      </w:r>
      <w:r w:rsidR="007265CB">
        <w:rPr>
          <w:lang w:eastAsia="lv-LV"/>
        </w:rPr>
        <w:t>.</w:t>
      </w:r>
    </w:p>
    <w:p w:rsidR="00E00E47" w:rsidRDefault="00E93368" w:rsidP="00E00E47">
      <w:pPr>
        <w:ind w:firstLine="720"/>
        <w:jc w:val="both"/>
      </w:pPr>
      <w:r>
        <w:t>S</w:t>
      </w:r>
      <w:r w:rsidRPr="0092387E">
        <w:t xml:space="preserve">abiedrības vajadzībām nepieciešamā </w:t>
      </w:r>
      <w:r w:rsidRPr="0092387E">
        <w:rPr>
          <w:lang w:eastAsia="lv-LV"/>
        </w:rPr>
        <w:t>nekustamā</w:t>
      </w:r>
      <w:r w:rsidRPr="0092387E">
        <w:t xml:space="preserve"> īpašuma atsavināšanas likuma 2.pantā </w:t>
      </w:r>
      <w:r w:rsidR="00105F01">
        <w:t>noteikts</w:t>
      </w:r>
      <w:r w:rsidRPr="0092387E">
        <w:t xml:space="preserve">, ka nekustamo īpašumu atsavina </w:t>
      </w:r>
      <w:r w:rsidR="00105F01">
        <w:t>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w:t>
      </w:r>
    </w:p>
    <w:p w:rsidR="00E00E47" w:rsidRDefault="00991817" w:rsidP="002B2296">
      <w:pPr>
        <w:ind w:firstLine="720"/>
        <w:jc w:val="both"/>
      </w:pPr>
      <w:r>
        <w:t>R</w:t>
      </w:r>
      <w:r w:rsidR="00C50DD8">
        <w:t>ealizējot Būvprojektu</w:t>
      </w:r>
      <w:r w:rsidR="004560C1">
        <w:t xml:space="preserve">, </w:t>
      </w:r>
      <w:r w:rsidR="00C50DD8">
        <w:t>Ogres pilsētā būtiski uzlabotu ne tikai autotransporta</w:t>
      </w:r>
      <w:r>
        <w:t xml:space="preserve"> plūsmu</w:t>
      </w:r>
      <w:r w:rsidR="00C50DD8">
        <w:t xml:space="preserve">, bet arī operatīvo dienestu un neatliekamās palīdzības transportlīdzekļu kustību, kā arī </w:t>
      </w:r>
      <w:r w:rsidR="007265CB">
        <w:t>samazināt</w:t>
      </w:r>
      <w:r w:rsidR="00915008">
        <w:t>u</w:t>
      </w:r>
      <w:r w:rsidR="007265CB">
        <w:t xml:space="preserve"> negadījumu skait</w:t>
      </w:r>
      <w:r w:rsidR="00915008">
        <w:t>u</w:t>
      </w:r>
      <w:r w:rsidR="007265CB">
        <w:t xml:space="preserve"> </w:t>
      </w:r>
      <w:r w:rsidR="00915008">
        <w:t xml:space="preserve">uz </w:t>
      </w:r>
      <w:r w:rsidR="002B2296">
        <w:t>dzelzceļa sliežu ceļ</w:t>
      </w:r>
      <w:r w:rsidR="00915008">
        <w:t>iem</w:t>
      </w:r>
      <w:r w:rsidR="007265CB">
        <w:t>.</w:t>
      </w:r>
      <w:r>
        <w:t xml:space="preserve"> </w:t>
      </w:r>
    </w:p>
    <w:p w:rsidR="007C32F5" w:rsidRPr="00E00E47" w:rsidRDefault="004560C1" w:rsidP="00991817">
      <w:pPr>
        <w:ind w:firstLine="720"/>
        <w:jc w:val="both"/>
      </w:pPr>
      <w:r>
        <w:t>Līdz ar to</w:t>
      </w:r>
      <w:r w:rsidR="00991817">
        <w:t xml:space="preserve">, lai realizētu </w:t>
      </w:r>
      <w:r w:rsidR="00F33E0A">
        <w:t xml:space="preserve">stratēģiski svarīga objekta - </w:t>
      </w:r>
      <w:r w:rsidR="00991817" w:rsidRPr="007265CB">
        <w:t>autotransporta tuneļa zem dzelzceļa sliežu ceļiem ar pieejām Kalna prospektā, Ogrē</w:t>
      </w:r>
      <w:r w:rsidR="00F33E0A">
        <w:t xml:space="preserve">, </w:t>
      </w:r>
      <w:r w:rsidR="00991817">
        <w:t>būvniecību, sabiedrības vajadzībām</w:t>
      </w:r>
      <w:r w:rsidR="00991817">
        <w:rPr>
          <w:bCs/>
        </w:rPr>
        <w:t xml:space="preserve"> </w:t>
      </w:r>
      <w:r w:rsidR="007C32F5">
        <w:rPr>
          <w:bCs/>
        </w:rPr>
        <w:t>nepieciešams atsavināt</w:t>
      </w:r>
      <w:r w:rsidR="00991817">
        <w:rPr>
          <w:bCs/>
        </w:rPr>
        <w:t xml:space="preserve"> </w:t>
      </w:r>
      <w:r>
        <w:rPr>
          <w:bCs/>
        </w:rPr>
        <w:t xml:space="preserve">tikai </w:t>
      </w:r>
      <w:r w:rsidR="00F33E0A">
        <w:rPr>
          <w:bCs/>
        </w:rPr>
        <w:t xml:space="preserve">sekojošas </w:t>
      </w:r>
      <w:r w:rsidR="00991817">
        <w:rPr>
          <w:bCs/>
        </w:rPr>
        <w:t>privātīpašum</w:t>
      </w:r>
      <w:r w:rsidR="007265CB">
        <w:rPr>
          <w:bCs/>
        </w:rPr>
        <w:t>ā</w:t>
      </w:r>
      <w:r w:rsidR="00991817">
        <w:rPr>
          <w:bCs/>
        </w:rPr>
        <w:t xml:space="preserve"> esoš</w:t>
      </w:r>
      <w:r w:rsidR="00F33E0A">
        <w:rPr>
          <w:bCs/>
        </w:rPr>
        <w:t>as</w:t>
      </w:r>
      <w:r w:rsidR="00991817">
        <w:rPr>
          <w:bCs/>
        </w:rPr>
        <w:t xml:space="preserve"> zemes vienības daļas</w:t>
      </w:r>
      <w:r w:rsidR="007C32F5">
        <w:rPr>
          <w:bCs/>
        </w:rPr>
        <w:t>:</w:t>
      </w:r>
    </w:p>
    <w:p w:rsidR="00E00E47" w:rsidRPr="00734D79" w:rsidRDefault="007265CB" w:rsidP="007265CB">
      <w:pPr>
        <w:pStyle w:val="Sarakstarindkopa"/>
        <w:numPr>
          <w:ilvl w:val="0"/>
          <w:numId w:val="12"/>
        </w:numPr>
        <w:jc w:val="both"/>
        <w:rPr>
          <w:lang w:eastAsia="lv-LV"/>
        </w:rPr>
      </w:pPr>
      <w:r w:rsidRPr="00734D79">
        <w:rPr>
          <w:lang w:eastAsia="lv-LV"/>
        </w:rPr>
        <w:t xml:space="preserve">zemes vienības </w:t>
      </w:r>
      <w:r w:rsidRPr="008725C1">
        <w:rPr>
          <w:lang w:eastAsia="lv-LV"/>
        </w:rPr>
        <w:t>Tirgoņu iel</w:t>
      </w:r>
      <w:r w:rsidR="00A363D4">
        <w:rPr>
          <w:lang w:eastAsia="lv-LV"/>
        </w:rPr>
        <w:t>ā</w:t>
      </w:r>
      <w:r w:rsidRPr="008725C1">
        <w:rPr>
          <w:lang w:eastAsia="lv-LV"/>
        </w:rPr>
        <w:t xml:space="preserve"> 4, Ogr</w:t>
      </w:r>
      <w:r w:rsidR="00A363D4">
        <w:rPr>
          <w:lang w:eastAsia="lv-LV"/>
        </w:rPr>
        <w:t>ē</w:t>
      </w:r>
      <w:r w:rsidRPr="008725C1">
        <w:rPr>
          <w:lang w:eastAsia="lv-LV"/>
        </w:rPr>
        <w:t>, Ogres nov.,</w:t>
      </w:r>
      <w:r w:rsidRPr="00734D79">
        <w:rPr>
          <w:lang w:eastAsia="lv-LV"/>
        </w:rPr>
        <w:t xml:space="preserve"> ar kadastra apzīmējumu </w:t>
      </w:r>
      <w:r w:rsidR="00E00E47" w:rsidRPr="00734D79">
        <w:rPr>
          <w:lang w:eastAsia="lv-LV"/>
        </w:rPr>
        <w:t>7401 001 0012, daļ</w:t>
      </w:r>
      <w:r w:rsidRPr="00734D79">
        <w:rPr>
          <w:lang w:eastAsia="lv-LV"/>
        </w:rPr>
        <w:t>u</w:t>
      </w:r>
      <w:r w:rsidR="00E00E47" w:rsidRPr="00734D79">
        <w:rPr>
          <w:lang w:eastAsia="lv-LV"/>
        </w:rPr>
        <w:t xml:space="preserve"> ~</w:t>
      </w:r>
      <w:r w:rsidR="00991817" w:rsidRPr="00734D79">
        <w:rPr>
          <w:lang w:eastAsia="lv-LV"/>
        </w:rPr>
        <w:t xml:space="preserve"> </w:t>
      </w:r>
      <w:r w:rsidR="00E00E47" w:rsidRPr="00734D79">
        <w:rPr>
          <w:lang w:eastAsia="lv-LV"/>
        </w:rPr>
        <w:t>6</w:t>
      </w:r>
      <w:r w:rsidR="00915008">
        <w:rPr>
          <w:lang w:eastAsia="lv-LV"/>
        </w:rPr>
        <w:t>,</w:t>
      </w:r>
      <w:r w:rsidR="00E00E47" w:rsidRPr="00734D79">
        <w:rPr>
          <w:lang w:eastAsia="lv-LV"/>
        </w:rPr>
        <w:t>11 m² platībā</w:t>
      </w:r>
      <w:r w:rsidR="00E00E47" w:rsidRPr="00734D79">
        <w:rPr>
          <w:bCs/>
        </w:rPr>
        <w:t>;</w:t>
      </w:r>
    </w:p>
    <w:p w:rsidR="00E00E47" w:rsidRPr="00734D79" w:rsidRDefault="007265CB" w:rsidP="007265CB">
      <w:pPr>
        <w:pStyle w:val="Sarakstarindkopa"/>
        <w:numPr>
          <w:ilvl w:val="0"/>
          <w:numId w:val="12"/>
        </w:numPr>
        <w:jc w:val="both"/>
        <w:rPr>
          <w:lang w:eastAsia="lv-LV"/>
        </w:rPr>
      </w:pPr>
      <w:r w:rsidRPr="00734D79">
        <w:rPr>
          <w:lang w:eastAsia="lv-LV"/>
        </w:rPr>
        <w:t xml:space="preserve">zemes vienības </w:t>
      </w:r>
      <w:r w:rsidRPr="008725C1">
        <w:rPr>
          <w:lang w:eastAsia="lv-LV"/>
        </w:rPr>
        <w:t>Tirgoņu iel</w:t>
      </w:r>
      <w:r w:rsidR="00A363D4">
        <w:rPr>
          <w:lang w:eastAsia="lv-LV"/>
        </w:rPr>
        <w:t>ā</w:t>
      </w:r>
      <w:r w:rsidRPr="008725C1">
        <w:rPr>
          <w:lang w:eastAsia="lv-LV"/>
        </w:rPr>
        <w:t xml:space="preserve"> 6, Ogr</w:t>
      </w:r>
      <w:r w:rsidR="00A363D4">
        <w:rPr>
          <w:lang w:eastAsia="lv-LV"/>
        </w:rPr>
        <w:t>ē</w:t>
      </w:r>
      <w:r w:rsidRPr="008725C1">
        <w:rPr>
          <w:lang w:eastAsia="lv-LV"/>
        </w:rPr>
        <w:t>, Ogres nov.,</w:t>
      </w:r>
      <w:r w:rsidRPr="00734D79">
        <w:rPr>
          <w:lang w:eastAsia="lv-LV"/>
        </w:rPr>
        <w:t xml:space="preserve"> ar kadastra apzīmējumu </w:t>
      </w:r>
      <w:r w:rsidR="00E00E47" w:rsidRPr="00734D79">
        <w:rPr>
          <w:lang w:eastAsia="lv-LV"/>
        </w:rPr>
        <w:t>7401 001 0452, daļ</w:t>
      </w:r>
      <w:r w:rsidRPr="00734D79">
        <w:rPr>
          <w:lang w:eastAsia="lv-LV"/>
        </w:rPr>
        <w:t>u</w:t>
      </w:r>
      <w:r w:rsidR="00E00E47" w:rsidRPr="00734D79">
        <w:rPr>
          <w:lang w:eastAsia="lv-LV"/>
        </w:rPr>
        <w:t xml:space="preserve"> ~ 392</w:t>
      </w:r>
      <w:r w:rsidR="00915008">
        <w:rPr>
          <w:lang w:eastAsia="lv-LV"/>
        </w:rPr>
        <w:t>,</w:t>
      </w:r>
      <w:r w:rsidR="00E00E47" w:rsidRPr="00734D79">
        <w:rPr>
          <w:lang w:eastAsia="lv-LV"/>
        </w:rPr>
        <w:t>7 m² platībā</w:t>
      </w:r>
      <w:r w:rsidRPr="00734D79">
        <w:rPr>
          <w:lang w:eastAsia="lv-LV"/>
        </w:rPr>
        <w:t>;</w:t>
      </w:r>
    </w:p>
    <w:p w:rsidR="00E00E47" w:rsidRPr="00734D79" w:rsidRDefault="007265CB" w:rsidP="007265CB">
      <w:pPr>
        <w:pStyle w:val="Sarakstarindkopa"/>
        <w:numPr>
          <w:ilvl w:val="0"/>
          <w:numId w:val="12"/>
        </w:numPr>
        <w:jc w:val="both"/>
        <w:rPr>
          <w:lang w:eastAsia="lv-LV"/>
        </w:rPr>
      </w:pPr>
      <w:r w:rsidRPr="00734D79">
        <w:rPr>
          <w:lang w:eastAsia="lv-LV"/>
        </w:rPr>
        <w:t xml:space="preserve">zemes vienības </w:t>
      </w:r>
      <w:r w:rsidRPr="008725C1">
        <w:rPr>
          <w:lang w:eastAsia="lv-LV"/>
        </w:rPr>
        <w:t>Kalna prospekt</w:t>
      </w:r>
      <w:r w:rsidR="00A363D4">
        <w:rPr>
          <w:lang w:eastAsia="lv-LV"/>
        </w:rPr>
        <w:t>ā</w:t>
      </w:r>
      <w:r w:rsidRPr="008725C1">
        <w:rPr>
          <w:lang w:eastAsia="lv-LV"/>
        </w:rPr>
        <w:t xml:space="preserve"> 6, Ogr</w:t>
      </w:r>
      <w:r w:rsidR="00A363D4">
        <w:rPr>
          <w:lang w:eastAsia="lv-LV"/>
        </w:rPr>
        <w:t>ē</w:t>
      </w:r>
      <w:r w:rsidRPr="008725C1">
        <w:rPr>
          <w:lang w:eastAsia="lv-LV"/>
        </w:rPr>
        <w:t>, Ogres nov.,</w:t>
      </w:r>
      <w:r w:rsidRPr="00734D79">
        <w:rPr>
          <w:lang w:eastAsia="lv-LV"/>
        </w:rPr>
        <w:t xml:space="preserve"> ar kadastra apzīmējumu </w:t>
      </w:r>
      <w:r w:rsidR="00E00E47" w:rsidRPr="00734D79">
        <w:rPr>
          <w:lang w:eastAsia="lv-LV"/>
        </w:rPr>
        <w:t>7401 003 0020, daļ</w:t>
      </w:r>
      <w:r w:rsidRPr="00734D79">
        <w:rPr>
          <w:lang w:eastAsia="lv-LV"/>
        </w:rPr>
        <w:t>u</w:t>
      </w:r>
      <w:r w:rsidR="00E00E47" w:rsidRPr="00734D79">
        <w:rPr>
          <w:lang w:eastAsia="lv-LV"/>
        </w:rPr>
        <w:t xml:space="preserve"> ~ 1102</w:t>
      </w:r>
      <w:r w:rsidR="00915008">
        <w:rPr>
          <w:lang w:eastAsia="lv-LV"/>
        </w:rPr>
        <w:t xml:space="preserve">,61 </w:t>
      </w:r>
      <w:r w:rsidR="00E00E47" w:rsidRPr="00734D79">
        <w:rPr>
          <w:lang w:eastAsia="lv-LV"/>
        </w:rPr>
        <w:t>m² platībā</w:t>
      </w:r>
      <w:r w:rsidR="00E00E47" w:rsidRPr="00734D79">
        <w:rPr>
          <w:bCs/>
        </w:rPr>
        <w:t>;</w:t>
      </w:r>
    </w:p>
    <w:p w:rsidR="00E00E47" w:rsidRPr="00734D79" w:rsidRDefault="007265CB" w:rsidP="007265CB">
      <w:pPr>
        <w:pStyle w:val="Sarakstarindkopa"/>
        <w:numPr>
          <w:ilvl w:val="0"/>
          <w:numId w:val="12"/>
        </w:numPr>
        <w:jc w:val="both"/>
        <w:rPr>
          <w:lang w:eastAsia="lv-LV"/>
        </w:rPr>
      </w:pPr>
      <w:r w:rsidRPr="00734D79">
        <w:rPr>
          <w:lang w:eastAsia="lv-LV"/>
        </w:rPr>
        <w:t xml:space="preserve">zemes vienības </w:t>
      </w:r>
      <w:r w:rsidRPr="008725C1">
        <w:t>Upes prospekt</w:t>
      </w:r>
      <w:r w:rsidR="00A363D4">
        <w:t>ā</w:t>
      </w:r>
      <w:r w:rsidRPr="008725C1">
        <w:t xml:space="preserve"> 9, Ogr</w:t>
      </w:r>
      <w:r w:rsidR="00A363D4">
        <w:t>ē</w:t>
      </w:r>
      <w:r w:rsidRPr="008725C1">
        <w:t>, Ogres nov.,</w:t>
      </w:r>
      <w:r w:rsidRPr="00734D79">
        <w:t xml:space="preserve"> </w:t>
      </w:r>
      <w:r w:rsidRPr="00734D79">
        <w:rPr>
          <w:lang w:eastAsia="lv-LV"/>
        </w:rPr>
        <w:t xml:space="preserve">ar </w:t>
      </w:r>
      <w:r w:rsidR="00E00E47" w:rsidRPr="00734D79">
        <w:rPr>
          <w:lang w:eastAsia="lv-LV"/>
        </w:rPr>
        <w:t>kadastra apzīmējum</w:t>
      </w:r>
      <w:r w:rsidRPr="00734D79">
        <w:rPr>
          <w:lang w:eastAsia="lv-LV"/>
        </w:rPr>
        <w:t>u</w:t>
      </w:r>
      <w:r w:rsidR="00E00E47" w:rsidRPr="00734D79">
        <w:rPr>
          <w:lang w:eastAsia="lv-LV"/>
        </w:rPr>
        <w:t xml:space="preserve"> 7401 003 0084, </w:t>
      </w:r>
      <w:r w:rsidRPr="00734D79">
        <w:rPr>
          <w:lang w:eastAsia="lv-LV"/>
        </w:rPr>
        <w:t xml:space="preserve">daļu </w:t>
      </w:r>
      <w:r w:rsidR="00E00E47" w:rsidRPr="00734D79">
        <w:rPr>
          <w:lang w:eastAsia="lv-LV"/>
        </w:rPr>
        <w:t>~ 20</w:t>
      </w:r>
      <w:r w:rsidR="00915008">
        <w:rPr>
          <w:lang w:eastAsia="lv-LV"/>
        </w:rPr>
        <w:t>,</w:t>
      </w:r>
      <w:r w:rsidR="00E00E47" w:rsidRPr="00734D79">
        <w:rPr>
          <w:lang w:eastAsia="lv-LV"/>
        </w:rPr>
        <w:t>5 m² platībā</w:t>
      </w:r>
      <w:r w:rsidRPr="00734D79">
        <w:rPr>
          <w:lang w:eastAsia="lv-LV"/>
        </w:rPr>
        <w:t>.</w:t>
      </w:r>
    </w:p>
    <w:p w:rsidR="00AD1446" w:rsidRPr="002C7349" w:rsidRDefault="00396185" w:rsidP="00446B0D">
      <w:pPr>
        <w:pStyle w:val="Sarakstarindkopa"/>
        <w:ind w:left="0" w:firstLine="851"/>
        <w:jc w:val="both"/>
        <w:rPr>
          <w:strike/>
        </w:rPr>
      </w:pPr>
      <w:r w:rsidRPr="00FD40E5">
        <w:t>Pamatojoties uz</w:t>
      </w:r>
      <w:r w:rsidR="00E00E47" w:rsidRPr="00FD40E5">
        <w:rPr>
          <w:bCs/>
        </w:rPr>
        <w:t xml:space="preserve"> </w:t>
      </w:r>
      <w:r w:rsidRPr="00FD40E5">
        <w:t>likuma “Par pašvaldībām” 14.panta pirmās daļas 2.punktu, 15.panta pirmās daļas 2.punktu, 21.panta pirmās daļas 17.punktu, Sabiedrības vajadzībām nepieciešamā nekustamā īpašu</w:t>
      </w:r>
      <w:r w:rsidR="003C6E80" w:rsidRPr="00FD40E5">
        <w:t xml:space="preserve">ma atsavināšanas likuma </w:t>
      </w:r>
      <w:r w:rsidR="006D1D83" w:rsidRPr="00FD40E5">
        <w:t>2.</w:t>
      </w:r>
      <w:r w:rsidR="00FD40E5" w:rsidRPr="00FD40E5">
        <w:t xml:space="preserve"> un </w:t>
      </w:r>
      <w:r w:rsidR="003C6E80" w:rsidRPr="00FD40E5">
        <w:t>3.pantu</w:t>
      </w:r>
      <w:bookmarkEnd w:id="0"/>
      <w:r w:rsidR="00FD40E5" w:rsidRPr="00FD40E5">
        <w:t>,</w:t>
      </w:r>
    </w:p>
    <w:p w:rsidR="00446B0D" w:rsidRDefault="00446B0D" w:rsidP="00446B0D">
      <w:pPr>
        <w:pStyle w:val="Sarakstarindkopa"/>
        <w:ind w:left="0" w:firstLine="851"/>
        <w:jc w:val="both"/>
      </w:pPr>
    </w:p>
    <w:p w:rsidR="008556AF" w:rsidRPr="008556AF" w:rsidRDefault="008556AF" w:rsidP="008556AF">
      <w:pPr>
        <w:ind w:left="360"/>
        <w:jc w:val="center"/>
        <w:rPr>
          <w:lang w:val="en-US"/>
        </w:rPr>
      </w:pPr>
      <w:proofErr w:type="spellStart"/>
      <w:proofErr w:type="gramStart"/>
      <w:r w:rsidRPr="008556AF">
        <w:rPr>
          <w:b/>
          <w:lang w:val="en-US"/>
        </w:rPr>
        <w:t>balsojot</w:t>
      </w:r>
      <w:proofErr w:type="spellEnd"/>
      <w:proofErr w:type="gramEnd"/>
      <w:r w:rsidRPr="008556AF">
        <w:rPr>
          <w:b/>
          <w:lang w:val="en-US"/>
        </w:rPr>
        <w:t>: PAR –</w:t>
      </w:r>
      <w:r w:rsidRPr="008556AF">
        <w:rPr>
          <w:lang w:val="en-US"/>
        </w:rPr>
        <w:t xml:space="preserve"> 14 </w:t>
      </w:r>
      <w:proofErr w:type="spellStart"/>
      <w:r w:rsidRPr="008556AF">
        <w:rPr>
          <w:lang w:val="en-US"/>
        </w:rPr>
        <w:t>balsis</w:t>
      </w:r>
      <w:proofErr w:type="spellEnd"/>
      <w:r w:rsidRPr="008556AF">
        <w:rPr>
          <w:lang w:val="en-US"/>
        </w:rPr>
        <w:t xml:space="preserve"> (</w:t>
      </w:r>
      <w:proofErr w:type="spellStart"/>
      <w:r w:rsidRPr="008556AF">
        <w:rPr>
          <w:lang w:val="en-US"/>
        </w:rPr>
        <w:t>E.Helmanis</w:t>
      </w:r>
      <w:proofErr w:type="spellEnd"/>
      <w:r w:rsidRPr="008556AF">
        <w:rPr>
          <w:lang w:val="en-US"/>
        </w:rPr>
        <w:t xml:space="preserve">, </w:t>
      </w:r>
      <w:proofErr w:type="spellStart"/>
      <w:r w:rsidRPr="008556AF">
        <w:rPr>
          <w:lang w:val="en-US"/>
        </w:rPr>
        <w:t>G.Sīviņš</w:t>
      </w:r>
      <w:proofErr w:type="spellEnd"/>
      <w:r w:rsidRPr="008556AF">
        <w:rPr>
          <w:lang w:val="en-US"/>
        </w:rPr>
        <w:t xml:space="preserve">,  </w:t>
      </w:r>
      <w:proofErr w:type="spellStart"/>
      <w:r w:rsidRPr="008556AF">
        <w:rPr>
          <w:lang w:val="en-US"/>
        </w:rPr>
        <w:t>E.Strazdiņa</w:t>
      </w:r>
      <w:proofErr w:type="spellEnd"/>
      <w:r w:rsidRPr="008556AF">
        <w:rPr>
          <w:lang w:val="en-US"/>
        </w:rPr>
        <w:t xml:space="preserve">, </w:t>
      </w:r>
      <w:proofErr w:type="spellStart"/>
      <w:r w:rsidRPr="008556AF">
        <w:rPr>
          <w:lang w:val="en-US"/>
        </w:rPr>
        <w:t>A.Purviņa</w:t>
      </w:r>
      <w:proofErr w:type="spellEnd"/>
      <w:r w:rsidRPr="008556AF">
        <w:rPr>
          <w:lang w:val="en-US"/>
        </w:rPr>
        <w:t xml:space="preserve">, </w:t>
      </w:r>
      <w:proofErr w:type="spellStart"/>
      <w:r w:rsidRPr="008556AF">
        <w:rPr>
          <w:lang w:val="en-US"/>
        </w:rPr>
        <w:t>J.Iklāvs</w:t>
      </w:r>
      <w:proofErr w:type="spellEnd"/>
      <w:r w:rsidRPr="008556AF">
        <w:rPr>
          <w:lang w:val="en-US"/>
        </w:rPr>
        <w:t xml:space="preserve">, </w:t>
      </w:r>
      <w:proofErr w:type="spellStart"/>
      <w:r w:rsidRPr="008556AF">
        <w:rPr>
          <w:lang w:val="en-US"/>
        </w:rPr>
        <w:t>J.Laizāns</w:t>
      </w:r>
      <w:proofErr w:type="spellEnd"/>
      <w:r w:rsidRPr="008556AF">
        <w:rPr>
          <w:lang w:val="en-US"/>
        </w:rPr>
        <w:t xml:space="preserve">, </w:t>
      </w:r>
      <w:proofErr w:type="spellStart"/>
      <w:r w:rsidRPr="008556AF">
        <w:rPr>
          <w:lang w:val="en-US"/>
        </w:rPr>
        <w:t>J.Laptevs</w:t>
      </w:r>
      <w:proofErr w:type="spellEnd"/>
      <w:r w:rsidRPr="008556AF">
        <w:rPr>
          <w:lang w:val="en-US"/>
        </w:rPr>
        <w:t xml:space="preserve">, </w:t>
      </w:r>
      <w:proofErr w:type="spellStart"/>
      <w:r w:rsidRPr="008556AF">
        <w:rPr>
          <w:lang w:val="en-US"/>
        </w:rPr>
        <w:t>S.Kirhnere</w:t>
      </w:r>
      <w:proofErr w:type="spellEnd"/>
      <w:r w:rsidRPr="008556AF">
        <w:rPr>
          <w:lang w:val="en-US"/>
        </w:rPr>
        <w:t xml:space="preserve">, </w:t>
      </w:r>
      <w:proofErr w:type="spellStart"/>
      <w:r w:rsidRPr="008556AF">
        <w:rPr>
          <w:lang w:val="en-US"/>
        </w:rPr>
        <w:t>A.Mangulis</w:t>
      </w:r>
      <w:proofErr w:type="spellEnd"/>
      <w:r w:rsidRPr="008556AF">
        <w:rPr>
          <w:lang w:val="en-US"/>
        </w:rPr>
        <w:t xml:space="preserve">, </w:t>
      </w:r>
      <w:proofErr w:type="spellStart"/>
      <w:r w:rsidRPr="008556AF">
        <w:rPr>
          <w:lang w:val="en-US"/>
        </w:rPr>
        <w:t>Dz.Žindiga</w:t>
      </w:r>
      <w:proofErr w:type="spellEnd"/>
      <w:r w:rsidRPr="008556AF">
        <w:rPr>
          <w:lang w:val="en-US"/>
        </w:rPr>
        <w:t xml:space="preserve">, </w:t>
      </w:r>
      <w:proofErr w:type="spellStart"/>
      <w:r w:rsidRPr="008556AF">
        <w:rPr>
          <w:lang w:val="en-US"/>
        </w:rPr>
        <w:t>Dz.Mozule</w:t>
      </w:r>
      <w:proofErr w:type="spellEnd"/>
      <w:r w:rsidRPr="008556AF">
        <w:rPr>
          <w:lang w:val="en-US"/>
        </w:rPr>
        <w:t xml:space="preserve">, </w:t>
      </w:r>
      <w:proofErr w:type="spellStart"/>
      <w:r w:rsidRPr="008556AF">
        <w:rPr>
          <w:lang w:val="en-US"/>
        </w:rPr>
        <w:t>M.Siliņš</w:t>
      </w:r>
      <w:proofErr w:type="spellEnd"/>
      <w:r w:rsidRPr="008556AF">
        <w:rPr>
          <w:lang w:val="en-US"/>
        </w:rPr>
        <w:t xml:space="preserve">, </w:t>
      </w:r>
      <w:proofErr w:type="spellStart"/>
      <w:r w:rsidRPr="008556AF">
        <w:rPr>
          <w:lang w:val="en-US"/>
        </w:rPr>
        <w:t>M.Leja</w:t>
      </w:r>
      <w:proofErr w:type="spellEnd"/>
      <w:r w:rsidRPr="008556AF">
        <w:rPr>
          <w:lang w:val="en-US"/>
        </w:rPr>
        <w:t xml:space="preserve">, </w:t>
      </w:r>
      <w:proofErr w:type="spellStart"/>
      <w:r w:rsidRPr="008556AF">
        <w:rPr>
          <w:lang w:val="en-US"/>
        </w:rPr>
        <w:t>E.Bartkevičs</w:t>
      </w:r>
      <w:proofErr w:type="spellEnd"/>
      <w:r w:rsidRPr="008556AF">
        <w:rPr>
          <w:lang w:val="en-US"/>
        </w:rPr>
        <w:t xml:space="preserve">), </w:t>
      </w:r>
      <w:r w:rsidRPr="008556AF">
        <w:rPr>
          <w:b/>
          <w:lang w:val="en-US"/>
        </w:rPr>
        <w:t xml:space="preserve">PRET – </w:t>
      </w:r>
      <w:proofErr w:type="spellStart"/>
      <w:r w:rsidRPr="008556AF">
        <w:rPr>
          <w:lang w:val="en-US"/>
        </w:rPr>
        <w:t>nav</w:t>
      </w:r>
      <w:proofErr w:type="spellEnd"/>
      <w:r w:rsidRPr="008556AF">
        <w:rPr>
          <w:lang w:val="en-US"/>
        </w:rPr>
        <w:t xml:space="preserve">, </w:t>
      </w:r>
      <w:r w:rsidRPr="008556AF">
        <w:rPr>
          <w:b/>
          <w:lang w:val="en-US"/>
        </w:rPr>
        <w:t xml:space="preserve">ATTURAS – </w:t>
      </w:r>
      <w:proofErr w:type="spellStart"/>
      <w:r w:rsidRPr="008556AF">
        <w:rPr>
          <w:lang w:val="en-US"/>
        </w:rPr>
        <w:t>nav</w:t>
      </w:r>
      <w:proofErr w:type="spellEnd"/>
      <w:r w:rsidRPr="008556AF">
        <w:rPr>
          <w:lang w:val="en-US"/>
        </w:rPr>
        <w:t>,</w:t>
      </w:r>
    </w:p>
    <w:p w:rsidR="008556AF" w:rsidRPr="008556AF" w:rsidRDefault="008556AF" w:rsidP="008556AF">
      <w:pPr>
        <w:ind w:left="360"/>
        <w:jc w:val="center"/>
        <w:rPr>
          <w:b/>
          <w:bCs/>
          <w:lang w:val="en-US"/>
        </w:rPr>
      </w:pPr>
      <w:proofErr w:type="gramStart"/>
      <w:r w:rsidRPr="008556AF">
        <w:rPr>
          <w:lang w:val="en-US"/>
        </w:rPr>
        <w:t>Ogres</w:t>
      </w:r>
      <w:proofErr w:type="gramEnd"/>
      <w:r w:rsidRPr="008556AF">
        <w:rPr>
          <w:lang w:val="en-US"/>
        </w:rPr>
        <w:t xml:space="preserve"> </w:t>
      </w:r>
      <w:proofErr w:type="spellStart"/>
      <w:r w:rsidRPr="008556AF">
        <w:rPr>
          <w:lang w:val="en-US"/>
        </w:rPr>
        <w:t>novada</w:t>
      </w:r>
      <w:proofErr w:type="spellEnd"/>
      <w:r w:rsidRPr="008556AF">
        <w:rPr>
          <w:lang w:val="en-US"/>
        </w:rPr>
        <w:t xml:space="preserve"> </w:t>
      </w:r>
      <w:proofErr w:type="spellStart"/>
      <w:r w:rsidRPr="008556AF">
        <w:rPr>
          <w:lang w:val="en-US"/>
        </w:rPr>
        <w:t>pašvaldības</w:t>
      </w:r>
      <w:proofErr w:type="spellEnd"/>
      <w:r w:rsidRPr="008556AF">
        <w:rPr>
          <w:lang w:val="en-US"/>
        </w:rPr>
        <w:t xml:space="preserve"> dome</w:t>
      </w:r>
      <w:r w:rsidRPr="008556AF">
        <w:rPr>
          <w:b/>
          <w:lang w:val="en-US"/>
        </w:rPr>
        <w:t xml:space="preserve"> NOLEMJ:</w:t>
      </w:r>
    </w:p>
    <w:p w:rsidR="00446B0D" w:rsidRDefault="00446B0D" w:rsidP="00AD1446">
      <w:pPr>
        <w:ind w:firstLine="218"/>
        <w:jc w:val="center"/>
        <w:rPr>
          <w:b/>
        </w:rPr>
      </w:pPr>
      <w:bookmarkStart w:id="3" w:name="_GoBack"/>
      <w:bookmarkEnd w:id="3"/>
    </w:p>
    <w:p w:rsidR="003C6E80" w:rsidRPr="005D5B82" w:rsidRDefault="003C6E80" w:rsidP="003C6E80">
      <w:pPr>
        <w:numPr>
          <w:ilvl w:val="0"/>
          <w:numId w:val="6"/>
        </w:numPr>
        <w:autoSpaceDE w:val="0"/>
        <w:autoSpaceDN w:val="0"/>
        <w:adjustRightInd w:val="0"/>
        <w:jc w:val="both"/>
        <w:rPr>
          <w:lang w:eastAsia="lv-LV"/>
        </w:rPr>
      </w:pPr>
      <w:r w:rsidRPr="001303D7">
        <w:rPr>
          <w:b/>
          <w:lang w:eastAsia="lv-LV"/>
        </w:rPr>
        <w:t>Noteikt</w:t>
      </w:r>
      <w:r w:rsidRPr="00DF53E8">
        <w:rPr>
          <w:lang w:eastAsia="lv-LV"/>
        </w:rPr>
        <w:t xml:space="preserve">, ka </w:t>
      </w:r>
      <w:r w:rsidRPr="009A38EB">
        <w:rPr>
          <w:lang w:eastAsia="lv-LV"/>
        </w:rPr>
        <w:t>sabiedrības vajadzībām – likuma „Par pašv</w:t>
      </w:r>
      <w:r>
        <w:rPr>
          <w:lang w:eastAsia="lv-LV"/>
        </w:rPr>
        <w:t>aldībām” 15.panta pirmās daļas 2</w:t>
      </w:r>
      <w:r w:rsidRPr="009A38EB">
        <w:rPr>
          <w:lang w:eastAsia="lv-LV"/>
        </w:rPr>
        <w:t>.</w:t>
      </w:r>
      <w:r w:rsidR="00FD40E5">
        <w:rPr>
          <w:lang w:eastAsia="lv-LV"/>
        </w:rPr>
        <w:t xml:space="preserve">punktā </w:t>
      </w:r>
      <w:r w:rsidRPr="009A38EB">
        <w:rPr>
          <w:lang w:eastAsia="lv-LV"/>
        </w:rPr>
        <w:t>noteikt</w:t>
      </w:r>
      <w:r w:rsidR="00A363D4">
        <w:rPr>
          <w:lang w:eastAsia="lv-LV"/>
        </w:rPr>
        <w:t>ās</w:t>
      </w:r>
      <w:r w:rsidRPr="009A38EB">
        <w:rPr>
          <w:lang w:eastAsia="lv-LV"/>
        </w:rPr>
        <w:t xml:space="preserve"> pašvaldības autonom</w:t>
      </w:r>
      <w:r w:rsidR="00A363D4">
        <w:rPr>
          <w:lang w:eastAsia="lv-LV"/>
        </w:rPr>
        <w:t>ās</w:t>
      </w:r>
      <w:r w:rsidRPr="009A38EB">
        <w:rPr>
          <w:lang w:eastAsia="lv-LV"/>
        </w:rPr>
        <w:t xml:space="preserve"> funkcij</w:t>
      </w:r>
      <w:r w:rsidR="00A363D4">
        <w:rPr>
          <w:lang w:eastAsia="lv-LV"/>
        </w:rPr>
        <w:t>as</w:t>
      </w:r>
      <w:r w:rsidR="005A5AD6">
        <w:rPr>
          <w:lang w:eastAsia="lv-LV"/>
        </w:rPr>
        <w:t xml:space="preserve"> </w:t>
      </w:r>
      <w:r w:rsidR="00E97F28">
        <w:rPr>
          <w:lang w:eastAsia="lv-LV"/>
        </w:rPr>
        <w:t xml:space="preserve">- </w:t>
      </w:r>
      <w:r w:rsidR="007202AD" w:rsidRPr="0092387E">
        <w:rPr>
          <w:lang w:eastAsia="lv-LV"/>
        </w:rPr>
        <w:t xml:space="preserve">gādāt par savas administratīvās teritorijas labiekārtošanu un sanitāro tīrību </w:t>
      </w:r>
      <w:r w:rsidR="00A363D4">
        <w:rPr>
          <w:lang w:eastAsia="lv-LV"/>
        </w:rPr>
        <w:t>(ielu, ceļu un laukumu būvniecība, rekonstruēšana un uzturēšana; ielu, laukumu un citu publiskai lietošanai paredzēto teritoriju apgaismošana; parku, skvēru un zaļo zonu ierīkošana un uzturēšana;</w:t>
      </w:r>
      <w:r w:rsidR="004560C1" w:rsidRPr="004560C1">
        <w:t xml:space="preserve"> </w:t>
      </w:r>
      <w:r w:rsidR="004560C1">
        <w:t xml:space="preserve">atkritumu savākšanas un izvešanas kontrole; </w:t>
      </w:r>
      <w:proofErr w:type="spellStart"/>
      <w:r w:rsidR="004560C1">
        <w:t>pretplūdu</w:t>
      </w:r>
      <w:proofErr w:type="spellEnd"/>
      <w:r w:rsidR="004560C1">
        <w:t xml:space="preserve"> pasākumi; kapsētu un beigto dzīvnieku apbedīšanas vietu izveidošana un uzturēšana)</w:t>
      </w:r>
      <w:r w:rsidR="00E97F28">
        <w:rPr>
          <w:lang w:eastAsia="lv-LV"/>
        </w:rPr>
        <w:t xml:space="preserve">, </w:t>
      </w:r>
      <w:r w:rsidR="00FD40E5" w:rsidRPr="007265CB">
        <w:rPr>
          <w:lang w:eastAsia="lv-LV"/>
        </w:rPr>
        <w:t>autotransporta tuneļa zem dzelzceļa sliežu ceļiem ar pieejām Kalna prospektā, Ogrē</w:t>
      </w:r>
      <w:r w:rsidR="00FD40E5">
        <w:rPr>
          <w:lang w:eastAsia="lv-LV"/>
        </w:rPr>
        <w:t>,</w:t>
      </w:r>
      <w:r w:rsidR="00FD40E5" w:rsidRPr="007265CB">
        <w:rPr>
          <w:lang w:eastAsia="lv-LV"/>
        </w:rPr>
        <w:t xml:space="preserve"> </w:t>
      </w:r>
      <w:r w:rsidR="00FD40E5">
        <w:rPr>
          <w:lang w:eastAsia="lv-LV"/>
        </w:rPr>
        <w:t xml:space="preserve">būvniecības </w:t>
      </w:r>
      <w:r w:rsidR="00E97F28">
        <w:rPr>
          <w:lang w:eastAsia="lv-LV"/>
        </w:rPr>
        <w:t>realizācijai</w:t>
      </w:r>
      <w:r w:rsidR="004560C1">
        <w:rPr>
          <w:lang w:eastAsia="lv-LV"/>
        </w:rPr>
        <w:t xml:space="preserve"> </w:t>
      </w:r>
      <w:r w:rsidR="00737622" w:rsidRPr="005D5B82">
        <w:rPr>
          <w:lang w:eastAsia="lv-LV"/>
        </w:rPr>
        <w:t xml:space="preserve">saskaņā ar </w:t>
      </w:r>
      <w:r w:rsidR="00737622" w:rsidRPr="00103336">
        <w:rPr>
          <w:lang w:eastAsia="lv-LV"/>
        </w:rPr>
        <w:t>Pielikumiem</w:t>
      </w:r>
      <w:r w:rsidR="00737622" w:rsidRPr="005D5B82">
        <w:rPr>
          <w:lang w:eastAsia="lv-LV"/>
        </w:rPr>
        <w:t xml:space="preserve"> </w:t>
      </w:r>
      <w:r w:rsidR="009C32A3" w:rsidRPr="005D5B82">
        <w:rPr>
          <w:lang w:eastAsia="lv-LV"/>
        </w:rPr>
        <w:t>(vairāk vai mazāk, cik izrādīsies pēc uzmērīšanas dabā)</w:t>
      </w:r>
      <w:r w:rsidR="00737622" w:rsidRPr="00737622">
        <w:rPr>
          <w:lang w:eastAsia="lv-LV"/>
        </w:rPr>
        <w:t xml:space="preserve"> </w:t>
      </w:r>
      <w:r w:rsidR="00737622" w:rsidRPr="009A38EB">
        <w:rPr>
          <w:lang w:eastAsia="lv-LV"/>
        </w:rPr>
        <w:t>nepieciešam</w:t>
      </w:r>
      <w:r w:rsidR="00737622">
        <w:rPr>
          <w:lang w:eastAsia="lv-LV"/>
        </w:rPr>
        <w:t>as</w:t>
      </w:r>
      <w:r w:rsidR="00737622" w:rsidRPr="009A38EB">
        <w:rPr>
          <w:lang w:eastAsia="lv-LV"/>
        </w:rPr>
        <w:t xml:space="preserve"> </w:t>
      </w:r>
      <w:r w:rsidR="00737622">
        <w:rPr>
          <w:lang w:eastAsia="lv-LV"/>
        </w:rPr>
        <w:t xml:space="preserve">sekojošas </w:t>
      </w:r>
      <w:r w:rsidR="00737622" w:rsidRPr="005D5B82">
        <w:rPr>
          <w:lang w:eastAsia="lv-LV"/>
        </w:rPr>
        <w:t>nekustamo īpašumu daļas:</w:t>
      </w:r>
    </w:p>
    <w:p w:rsidR="00FD40E5" w:rsidRPr="008725C1" w:rsidRDefault="00FD40E5" w:rsidP="00FD40E5">
      <w:pPr>
        <w:pStyle w:val="Sarakstarindkopa"/>
        <w:numPr>
          <w:ilvl w:val="1"/>
          <w:numId w:val="6"/>
        </w:numPr>
        <w:ind w:left="1134" w:hanging="425"/>
        <w:jc w:val="both"/>
        <w:rPr>
          <w:lang w:eastAsia="lv-LV"/>
        </w:rPr>
      </w:pPr>
      <w:bookmarkStart w:id="4" w:name="_Hlk503770829"/>
      <w:r w:rsidRPr="00734D79">
        <w:rPr>
          <w:lang w:eastAsia="lv-LV"/>
        </w:rPr>
        <w:t xml:space="preserve">zemes vienības </w:t>
      </w:r>
      <w:r w:rsidRPr="008725C1">
        <w:rPr>
          <w:lang w:eastAsia="lv-LV"/>
        </w:rPr>
        <w:t>Tirgoņu iel</w:t>
      </w:r>
      <w:r w:rsidR="00A363D4">
        <w:rPr>
          <w:lang w:eastAsia="lv-LV"/>
        </w:rPr>
        <w:t>ā</w:t>
      </w:r>
      <w:r w:rsidRPr="008725C1">
        <w:rPr>
          <w:lang w:eastAsia="lv-LV"/>
        </w:rPr>
        <w:t xml:space="preserve"> 4, Ogr</w:t>
      </w:r>
      <w:r w:rsidR="00A363D4">
        <w:rPr>
          <w:lang w:eastAsia="lv-LV"/>
        </w:rPr>
        <w:t>ē</w:t>
      </w:r>
      <w:r w:rsidRPr="008725C1">
        <w:rPr>
          <w:lang w:eastAsia="lv-LV"/>
        </w:rPr>
        <w:t>, Ogres nov., ar kadastra apzīmējumu 7401 001 0012, daļ</w:t>
      </w:r>
      <w:r w:rsidR="00A363D4">
        <w:rPr>
          <w:lang w:eastAsia="lv-LV"/>
        </w:rPr>
        <w:t>a</w:t>
      </w:r>
      <w:r w:rsidRPr="008725C1">
        <w:rPr>
          <w:lang w:eastAsia="lv-LV"/>
        </w:rPr>
        <w:t xml:space="preserve"> ~ 6</w:t>
      </w:r>
      <w:r w:rsidR="00915008" w:rsidRPr="008725C1">
        <w:rPr>
          <w:lang w:eastAsia="lv-LV"/>
        </w:rPr>
        <w:t>,</w:t>
      </w:r>
      <w:r w:rsidRPr="008725C1">
        <w:rPr>
          <w:lang w:eastAsia="lv-LV"/>
        </w:rPr>
        <w:t>11 m² platībā</w:t>
      </w:r>
      <w:r w:rsidRPr="008725C1">
        <w:rPr>
          <w:bCs/>
        </w:rPr>
        <w:t>;</w:t>
      </w:r>
    </w:p>
    <w:p w:rsidR="00FD40E5" w:rsidRPr="008725C1" w:rsidRDefault="00FD40E5" w:rsidP="00FD40E5">
      <w:pPr>
        <w:pStyle w:val="Sarakstarindkopa"/>
        <w:numPr>
          <w:ilvl w:val="1"/>
          <w:numId w:val="6"/>
        </w:numPr>
        <w:ind w:left="1134" w:hanging="425"/>
        <w:jc w:val="both"/>
        <w:rPr>
          <w:lang w:eastAsia="lv-LV"/>
        </w:rPr>
      </w:pPr>
      <w:r w:rsidRPr="008725C1">
        <w:rPr>
          <w:lang w:eastAsia="lv-LV"/>
        </w:rPr>
        <w:t>zemes vienības Tirgoņu iel</w:t>
      </w:r>
      <w:r w:rsidR="00A363D4">
        <w:rPr>
          <w:lang w:eastAsia="lv-LV"/>
        </w:rPr>
        <w:t>ā</w:t>
      </w:r>
      <w:r w:rsidRPr="008725C1">
        <w:rPr>
          <w:lang w:eastAsia="lv-LV"/>
        </w:rPr>
        <w:t xml:space="preserve"> 6, Ogr</w:t>
      </w:r>
      <w:r w:rsidR="00A363D4">
        <w:rPr>
          <w:lang w:eastAsia="lv-LV"/>
        </w:rPr>
        <w:t>ē</w:t>
      </w:r>
      <w:r w:rsidRPr="008725C1">
        <w:rPr>
          <w:lang w:eastAsia="lv-LV"/>
        </w:rPr>
        <w:t>, Ogres nov., ar kadastra apzīmējumu 7401 001 0452, daļ</w:t>
      </w:r>
      <w:r w:rsidR="00A363D4">
        <w:rPr>
          <w:lang w:eastAsia="lv-LV"/>
        </w:rPr>
        <w:t>a</w:t>
      </w:r>
      <w:r w:rsidRPr="008725C1">
        <w:rPr>
          <w:lang w:eastAsia="lv-LV"/>
        </w:rPr>
        <w:t xml:space="preserve"> ~ 392</w:t>
      </w:r>
      <w:r w:rsidR="00915008" w:rsidRPr="008725C1">
        <w:rPr>
          <w:lang w:eastAsia="lv-LV"/>
        </w:rPr>
        <w:t>,</w:t>
      </w:r>
      <w:r w:rsidRPr="008725C1">
        <w:rPr>
          <w:lang w:eastAsia="lv-LV"/>
        </w:rPr>
        <w:t>7 m² platībā;</w:t>
      </w:r>
    </w:p>
    <w:p w:rsidR="00FD40E5" w:rsidRPr="008725C1" w:rsidRDefault="00FD40E5" w:rsidP="00FD40E5">
      <w:pPr>
        <w:pStyle w:val="Sarakstarindkopa"/>
        <w:numPr>
          <w:ilvl w:val="1"/>
          <w:numId w:val="6"/>
        </w:numPr>
        <w:ind w:left="1134" w:hanging="425"/>
        <w:jc w:val="both"/>
        <w:rPr>
          <w:lang w:eastAsia="lv-LV"/>
        </w:rPr>
      </w:pPr>
      <w:r w:rsidRPr="008725C1">
        <w:rPr>
          <w:lang w:eastAsia="lv-LV"/>
        </w:rPr>
        <w:t>zemes vienības Kalna prospekt</w:t>
      </w:r>
      <w:r w:rsidR="00A363D4">
        <w:rPr>
          <w:lang w:eastAsia="lv-LV"/>
        </w:rPr>
        <w:t>ā</w:t>
      </w:r>
      <w:r w:rsidRPr="008725C1">
        <w:rPr>
          <w:lang w:eastAsia="lv-LV"/>
        </w:rPr>
        <w:t xml:space="preserve"> 6, Ogr</w:t>
      </w:r>
      <w:r w:rsidR="00A363D4">
        <w:rPr>
          <w:lang w:eastAsia="lv-LV"/>
        </w:rPr>
        <w:t>ē</w:t>
      </w:r>
      <w:r w:rsidRPr="008725C1">
        <w:rPr>
          <w:lang w:eastAsia="lv-LV"/>
        </w:rPr>
        <w:t>, Ogres nov., ar kadastra apzīmējumu 7401 003 0020, daļ</w:t>
      </w:r>
      <w:r w:rsidR="00A363D4">
        <w:rPr>
          <w:lang w:eastAsia="lv-LV"/>
        </w:rPr>
        <w:t>a</w:t>
      </w:r>
      <w:r w:rsidRPr="008725C1">
        <w:rPr>
          <w:lang w:eastAsia="lv-LV"/>
        </w:rPr>
        <w:t xml:space="preserve"> ~ 1102</w:t>
      </w:r>
      <w:r w:rsidR="00915008" w:rsidRPr="008725C1">
        <w:rPr>
          <w:lang w:eastAsia="lv-LV"/>
        </w:rPr>
        <w:t>,61</w:t>
      </w:r>
      <w:r w:rsidRPr="008725C1">
        <w:rPr>
          <w:lang w:eastAsia="lv-LV"/>
        </w:rPr>
        <w:t xml:space="preserve"> m² platībā</w:t>
      </w:r>
      <w:r w:rsidRPr="008725C1">
        <w:rPr>
          <w:bCs/>
        </w:rPr>
        <w:t>;</w:t>
      </w:r>
    </w:p>
    <w:p w:rsidR="00FD40E5" w:rsidRPr="00734D79" w:rsidRDefault="00FD40E5" w:rsidP="00FD40E5">
      <w:pPr>
        <w:pStyle w:val="Sarakstarindkopa"/>
        <w:numPr>
          <w:ilvl w:val="1"/>
          <w:numId w:val="6"/>
        </w:numPr>
        <w:ind w:left="1134" w:hanging="425"/>
        <w:jc w:val="both"/>
        <w:rPr>
          <w:lang w:eastAsia="lv-LV"/>
        </w:rPr>
      </w:pPr>
      <w:r w:rsidRPr="008725C1">
        <w:rPr>
          <w:lang w:eastAsia="lv-LV"/>
        </w:rPr>
        <w:lastRenderedPageBreak/>
        <w:t xml:space="preserve">zemes vienības </w:t>
      </w:r>
      <w:r w:rsidRPr="008725C1">
        <w:t>Upes prospekt</w:t>
      </w:r>
      <w:r w:rsidR="00A363D4">
        <w:t>ā</w:t>
      </w:r>
      <w:r w:rsidRPr="008725C1">
        <w:t xml:space="preserve"> 9, Ogr</w:t>
      </w:r>
      <w:r w:rsidR="00A363D4">
        <w:t>ē</w:t>
      </w:r>
      <w:r w:rsidRPr="008725C1">
        <w:t xml:space="preserve">, Ogres nov., </w:t>
      </w:r>
      <w:r w:rsidRPr="008725C1">
        <w:rPr>
          <w:lang w:eastAsia="lv-LV"/>
        </w:rPr>
        <w:t>ar kadastra</w:t>
      </w:r>
      <w:r w:rsidRPr="00734D79">
        <w:rPr>
          <w:lang w:eastAsia="lv-LV"/>
        </w:rPr>
        <w:t xml:space="preserve"> apzīmējumu 7401 003 0084, daļ</w:t>
      </w:r>
      <w:r w:rsidR="00A363D4">
        <w:rPr>
          <w:lang w:eastAsia="lv-LV"/>
        </w:rPr>
        <w:t>a</w:t>
      </w:r>
      <w:r w:rsidRPr="00734D79">
        <w:rPr>
          <w:lang w:eastAsia="lv-LV"/>
        </w:rPr>
        <w:t xml:space="preserve"> ~ 20</w:t>
      </w:r>
      <w:r w:rsidR="00915008">
        <w:rPr>
          <w:lang w:eastAsia="lv-LV"/>
        </w:rPr>
        <w:t>,</w:t>
      </w:r>
      <w:r w:rsidRPr="00734D79">
        <w:rPr>
          <w:lang w:eastAsia="lv-LV"/>
        </w:rPr>
        <w:t>5 m² platībā.</w:t>
      </w:r>
    </w:p>
    <w:bookmarkEnd w:id="4"/>
    <w:p w:rsidR="00D06FDA" w:rsidRDefault="003C6E80" w:rsidP="007202AD">
      <w:pPr>
        <w:numPr>
          <w:ilvl w:val="0"/>
          <w:numId w:val="6"/>
        </w:numPr>
        <w:autoSpaceDE w:val="0"/>
        <w:autoSpaceDN w:val="0"/>
        <w:adjustRightInd w:val="0"/>
        <w:jc w:val="both"/>
      </w:pPr>
      <w:r w:rsidRPr="00DF53E8">
        <w:rPr>
          <w:b/>
        </w:rPr>
        <w:t xml:space="preserve">Uzdot </w:t>
      </w:r>
      <w:r w:rsidRPr="009A38EB">
        <w:t>Ogres novada pašvaldības Atlīdzības noteikšanas komisijai informēt</w:t>
      </w:r>
      <w:r w:rsidRPr="00DF53E8">
        <w:t xml:space="preserve"> </w:t>
      </w:r>
      <w:r w:rsidRPr="00B40A30">
        <w:t>nekustam</w:t>
      </w:r>
      <w:r w:rsidR="00734D79">
        <w:t>o</w:t>
      </w:r>
      <w:r w:rsidRPr="00B40A30">
        <w:t xml:space="preserve"> īpašum</w:t>
      </w:r>
      <w:r w:rsidR="00734D79">
        <w:t>u</w:t>
      </w:r>
      <w:r w:rsidR="007202AD">
        <w:t xml:space="preserve"> </w:t>
      </w:r>
      <w:r w:rsidR="00734D79" w:rsidRPr="00734D79">
        <w:rPr>
          <w:lang w:eastAsia="lv-LV"/>
        </w:rPr>
        <w:t>Tirgoņu ielas 4, Ogre, Ogres nov.,</w:t>
      </w:r>
      <w:r w:rsidR="00734D79" w:rsidRPr="007202AD">
        <w:rPr>
          <w:b/>
          <w:lang w:eastAsia="lv-LV"/>
        </w:rPr>
        <w:t xml:space="preserve"> </w:t>
      </w:r>
      <w:r w:rsidR="00734D79" w:rsidRPr="00734D79">
        <w:rPr>
          <w:lang w:eastAsia="lv-LV"/>
        </w:rPr>
        <w:t xml:space="preserve">kadastra </w:t>
      </w:r>
      <w:r w:rsidR="00A363D4">
        <w:rPr>
          <w:lang w:eastAsia="lv-LV"/>
        </w:rPr>
        <w:t xml:space="preserve">numurs </w:t>
      </w:r>
      <w:r w:rsidR="00734D79" w:rsidRPr="00734D79">
        <w:rPr>
          <w:lang w:eastAsia="lv-LV"/>
        </w:rPr>
        <w:t>7401 001 0012, kopīpašniekus</w:t>
      </w:r>
      <w:r w:rsidR="00734D79">
        <w:rPr>
          <w:lang w:eastAsia="lv-LV"/>
        </w:rPr>
        <w:t>:</w:t>
      </w:r>
      <w:r w:rsidR="00734D79" w:rsidRPr="00734D79">
        <w:rPr>
          <w:lang w:eastAsia="lv-LV"/>
        </w:rPr>
        <w:t xml:space="preserve"> Mārtiņu </w:t>
      </w:r>
      <w:proofErr w:type="spellStart"/>
      <w:r w:rsidR="00734D79" w:rsidRPr="00734D79">
        <w:rPr>
          <w:lang w:eastAsia="lv-LV"/>
        </w:rPr>
        <w:t>Jakimenko</w:t>
      </w:r>
      <w:proofErr w:type="spellEnd"/>
      <w:r w:rsidR="00734D79" w:rsidRPr="00734D79">
        <w:rPr>
          <w:lang w:eastAsia="lv-LV"/>
        </w:rPr>
        <w:t xml:space="preserve"> un Kristīni </w:t>
      </w:r>
      <w:proofErr w:type="spellStart"/>
      <w:r w:rsidR="00734D79" w:rsidRPr="00734D79">
        <w:rPr>
          <w:lang w:eastAsia="lv-LV"/>
        </w:rPr>
        <w:t>Jakimenko</w:t>
      </w:r>
      <w:proofErr w:type="spellEnd"/>
      <w:r w:rsidR="007202AD">
        <w:rPr>
          <w:lang w:eastAsia="lv-LV"/>
        </w:rPr>
        <w:t xml:space="preserve">, </w:t>
      </w:r>
      <w:r w:rsidR="00734D79" w:rsidRPr="00734D79">
        <w:rPr>
          <w:lang w:eastAsia="lv-LV"/>
        </w:rPr>
        <w:t xml:space="preserve">Tirgoņu ielas 6, Ogre, Ogres nov., </w:t>
      </w:r>
      <w:r w:rsidR="00A363D4" w:rsidRPr="00734D79">
        <w:rPr>
          <w:lang w:eastAsia="lv-LV"/>
        </w:rPr>
        <w:t xml:space="preserve">kadastra </w:t>
      </w:r>
      <w:r w:rsidR="00A363D4">
        <w:rPr>
          <w:lang w:eastAsia="lv-LV"/>
        </w:rPr>
        <w:t xml:space="preserve">numurs </w:t>
      </w:r>
      <w:r w:rsidR="00734D79" w:rsidRPr="00734D79">
        <w:rPr>
          <w:lang w:eastAsia="lv-LV"/>
        </w:rPr>
        <w:t>7401 001 0452</w:t>
      </w:r>
      <w:r w:rsidR="00A363D4">
        <w:rPr>
          <w:lang w:eastAsia="lv-LV"/>
        </w:rPr>
        <w:t>,</w:t>
      </w:r>
      <w:r w:rsidR="00734D79" w:rsidRPr="00734D79">
        <w:rPr>
          <w:lang w:eastAsia="lv-LV"/>
        </w:rPr>
        <w:t xml:space="preserve"> īpašnieci Marinu </w:t>
      </w:r>
      <w:proofErr w:type="spellStart"/>
      <w:r w:rsidR="00734D79" w:rsidRPr="00734D79">
        <w:rPr>
          <w:lang w:eastAsia="lv-LV"/>
        </w:rPr>
        <w:t>Zālāni</w:t>
      </w:r>
      <w:proofErr w:type="spellEnd"/>
      <w:r w:rsidR="007202AD">
        <w:rPr>
          <w:lang w:eastAsia="lv-LV"/>
        </w:rPr>
        <w:t xml:space="preserve">, </w:t>
      </w:r>
      <w:r w:rsidR="00734D79" w:rsidRPr="00734D79">
        <w:rPr>
          <w:lang w:eastAsia="lv-LV"/>
        </w:rPr>
        <w:t xml:space="preserve">Kalna prospekta 6, Ogre, Ogres nov., </w:t>
      </w:r>
      <w:r w:rsidR="00A363D4" w:rsidRPr="00734D79">
        <w:rPr>
          <w:lang w:eastAsia="lv-LV"/>
        </w:rPr>
        <w:t xml:space="preserve">kadastra </w:t>
      </w:r>
      <w:r w:rsidR="00A363D4">
        <w:rPr>
          <w:lang w:eastAsia="lv-LV"/>
        </w:rPr>
        <w:t xml:space="preserve">numurs </w:t>
      </w:r>
      <w:r w:rsidR="00734D79" w:rsidRPr="00734D79">
        <w:rPr>
          <w:lang w:eastAsia="lv-LV"/>
        </w:rPr>
        <w:t>7401 003 0020</w:t>
      </w:r>
      <w:r w:rsidR="00A363D4">
        <w:rPr>
          <w:lang w:eastAsia="lv-LV"/>
        </w:rPr>
        <w:t>,</w:t>
      </w:r>
      <w:r w:rsidR="00734D79" w:rsidRPr="00734D79">
        <w:rPr>
          <w:lang w:eastAsia="lv-LV"/>
        </w:rPr>
        <w:t xml:space="preserve"> īpašnieci Margu </w:t>
      </w:r>
      <w:proofErr w:type="spellStart"/>
      <w:r w:rsidR="00734D79" w:rsidRPr="00734D79">
        <w:rPr>
          <w:lang w:eastAsia="lv-LV"/>
        </w:rPr>
        <w:t>Škēli</w:t>
      </w:r>
      <w:proofErr w:type="spellEnd"/>
      <w:r w:rsidR="007202AD">
        <w:rPr>
          <w:lang w:eastAsia="lv-LV"/>
        </w:rPr>
        <w:t xml:space="preserve">, </w:t>
      </w:r>
      <w:r w:rsidR="00734D79" w:rsidRPr="00734D79">
        <w:rPr>
          <w:lang w:eastAsia="lv-LV"/>
        </w:rPr>
        <w:t xml:space="preserve">Upes prospekta 9, Ogre, Ogres nov., </w:t>
      </w:r>
      <w:r w:rsidR="00A363D4" w:rsidRPr="00734D79">
        <w:rPr>
          <w:lang w:eastAsia="lv-LV"/>
        </w:rPr>
        <w:t xml:space="preserve">kadastra </w:t>
      </w:r>
      <w:r w:rsidR="00A363D4">
        <w:rPr>
          <w:lang w:eastAsia="lv-LV"/>
        </w:rPr>
        <w:t xml:space="preserve">numurs </w:t>
      </w:r>
      <w:r w:rsidR="00734D79" w:rsidRPr="00734D79">
        <w:rPr>
          <w:lang w:eastAsia="lv-LV"/>
        </w:rPr>
        <w:t>7401 003 0084, kopīpašniekus</w:t>
      </w:r>
      <w:r w:rsidR="00734D79">
        <w:rPr>
          <w:lang w:eastAsia="lv-LV"/>
        </w:rPr>
        <w:t>:</w:t>
      </w:r>
      <w:r w:rsidR="00734D79" w:rsidRPr="00734D79">
        <w:rPr>
          <w:lang w:eastAsia="lv-LV"/>
        </w:rPr>
        <w:t xml:space="preserve"> Ivetu Šķēli un Elīnu </w:t>
      </w:r>
      <w:proofErr w:type="spellStart"/>
      <w:r w:rsidR="00734D79" w:rsidRPr="00734D79">
        <w:rPr>
          <w:lang w:eastAsia="lv-LV"/>
        </w:rPr>
        <w:t>Klīvi</w:t>
      </w:r>
      <w:proofErr w:type="spellEnd"/>
      <w:r w:rsidR="007202AD">
        <w:t xml:space="preserve"> </w:t>
      </w:r>
      <w:r>
        <w:t xml:space="preserve">par pieņemto lēmumu un noteikt </w:t>
      </w:r>
      <w:r w:rsidR="002C7349">
        <w:t xml:space="preserve">atlīdzību par </w:t>
      </w:r>
      <w:r w:rsidR="002C7349" w:rsidRPr="009A38EB">
        <w:t>sabiedrības vajadzībām</w:t>
      </w:r>
      <w:r w:rsidR="00E97F28">
        <w:t xml:space="preserve"> nepieciešamiem nekustamiem īpašumiem</w:t>
      </w:r>
      <w:r>
        <w:t>.</w:t>
      </w:r>
    </w:p>
    <w:p w:rsidR="005F2A0A" w:rsidRPr="005D5B82" w:rsidRDefault="005F2A0A" w:rsidP="005F2A0A">
      <w:pPr>
        <w:numPr>
          <w:ilvl w:val="0"/>
          <w:numId w:val="6"/>
        </w:numPr>
        <w:jc w:val="both"/>
      </w:pPr>
      <w:r w:rsidRPr="001303D7">
        <w:rPr>
          <w:b/>
        </w:rPr>
        <w:t>Noteikt</w:t>
      </w:r>
      <w:r w:rsidRPr="005D5B82">
        <w:t xml:space="preserve">, ka izdevumi saistībā ar </w:t>
      </w:r>
      <w:r w:rsidR="009C32A3" w:rsidRPr="005D5B82">
        <w:t xml:space="preserve">1.punktā noteikto </w:t>
      </w:r>
      <w:r w:rsidRPr="005D5B82">
        <w:t>zemes vienīb</w:t>
      </w:r>
      <w:r w:rsidR="009C32A3" w:rsidRPr="005D5B82">
        <w:t xml:space="preserve">u </w:t>
      </w:r>
      <w:r w:rsidRPr="005D5B82">
        <w:t>daļ</w:t>
      </w:r>
      <w:r w:rsidR="009C32A3" w:rsidRPr="005D5B82">
        <w:t>u</w:t>
      </w:r>
      <w:r w:rsidRPr="005D5B82">
        <w:t xml:space="preserve"> atsavināšanu Ogres novada pašvaldības īpašumā </w:t>
      </w:r>
      <w:r w:rsidR="003F3D85" w:rsidRPr="005D5B82">
        <w:t>tiek segti no</w:t>
      </w:r>
      <w:r w:rsidRPr="005D5B82">
        <w:t xml:space="preserve"> Ogres novada pašvaldības 201</w:t>
      </w:r>
      <w:r w:rsidR="009C32A3" w:rsidRPr="005D5B82">
        <w:t>8</w:t>
      </w:r>
      <w:r w:rsidRPr="005D5B82">
        <w:t>.gada budžet</w:t>
      </w:r>
      <w:r w:rsidR="003F3D85" w:rsidRPr="005D5B82">
        <w:t>a</w:t>
      </w:r>
      <w:r w:rsidRPr="005D5B82">
        <w:t>.</w:t>
      </w:r>
    </w:p>
    <w:p w:rsidR="005F2A0A" w:rsidRPr="005D5B82" w:rsidRDefault="005F2A0A" w:rsidP="005F2A0A">
      <w:pPr>
        <w:numPr>
          <w:ilvl w:val="0"/>
          <w:numId w:val="6"/>
        </w:numPr>
        <w:jc w:val="both"/>
      </w:pPr>
      <w:r w:rsidRPr="001303D7">
        <w:rPr>
          <w:b/>
        </w:rPr>
        <w:t>Uzdot</w:t>
      </w:r>
      <w:r w:rsidRPr="005D5B82">
        <w:t xml:space="preserve"> Ogres novada pašvaldības centrālās administrācijas “Ogres novada pašvaldība” Nekustamo īpašumu pārvaldes nodaļai organizēt un veikt visas nepieciešamās darbības atsavinām</w:t>
      </w:r>
      <w:r w:rsidR="009C32A3" w:rsidRPr="005D5B82">
        <w:t>o</w:t>
      </w:r>
      <w:r w:rsidRPr="005D5B82">
        <w:t xml:space="preserve"> zemes vienīb</w:t>
      </w:r>
      <w:r w:rsidR="009C32A3" w:rsidRPr="005D5B82">
        <w:t>u</w:t>
      </w:r>
      <w:r w:rsidRPr="005D5B82">
        <w:t xml:space="preserve"> daļ</w:t>
      </w:r>
      <w:r w:rsidR="009C32A3" w:rsidRPr="005D5B82">
        <w:t>u</w:t>
      </w:r>
      <w:r w:rsidRPr="005D5B82">
        <w:t xml:space="preserve"> atdalīšanai un nostiprināšanai zemesgrāmatā uz Ogres novada pašvaldības vārda.</w:t>
      </w:r>
    </w:p>
    <w:p w:rsidR="003C6E80" w:rsidRPr="00DF53E8" w:rsidRDefault="003C6E80" w:rsidP="003C6E80">
      <w:pPr>
        <w:numPr>
          <w:ilvl w:val="0"/>
          <w:numId w:val="6"/>
        </w:numPr>
        <w:autoSpaceDE w:val="0"/>
        <w:autoSpaceDN w:val="0"/>
        <w:adjustRightInd w:val="0"/>
        <w:jc w:val="both"/>
      </w:pPr>
      <w:r w:rsidRPr="00DF53E8">
        <w:rPr>
          <w:b/>
        </w:rPr>
        <w:t>Kontroli</w:t>
      </w:r>
      <w:r w:rsidRPr="00DF53E8">
        <w:t xml:space="preserve"> </w:t>
      </w:r>
      <w:r w:rsidRPr="009A38EB">
        <w:t xml:space="preserve">par lēmuma izpildi uzdot </w:t>
      </w:r>
      <w:r w:rsidR="00DF53E8">
        <w:t xml:space="preserve">Ogres novada pašvaldības </w:t>
      </w:r>
      <w:r w:rsidR="00734D79">
        <w:t>i</w:t>
      </w:r>
      <w:r w:rsidR="00E00E47">
        <w:t xml:space="preserve">zpilddirektora vietniekam Pēterim </w:t>
      </w:r>
      <w:proofErr w:type="spellStart"/>
      <w:r w:rsidR="00E00E47">
        <w:t>Špakovskim</w:t>
      </w:r>
      <w:proofErr w:type="spellEnd"/>
      <w:r w:rsidR="00E00E47">
        <w:t>.</w:t>
      </w:r>
    </w:p>
    <w:p w:rsidR="00DF53E8" w:rsidRDefault="00DF53E8" w:rsidP="00DF53E8">
      <w:pPr>
        <w:autoSpaceDE w:val="0"/>
        <w:autoSpaceDN w:val="0"/>
        <w:adjustRightInd w:val="0"/>
        <w:ind w:left="720"/>
        <w:jc w:val="both"/>
        <w:rPr>
          <w:b/>
          <w:bCs/>
        </w:rPr>
      </w:pPr>
    </w:p>
    <w:p w:rsidR="009C32A3" w:rsidRDefault="009C32A3" w:rsidP="00AD1446">
      <w:pPr>
        <w:pStyle w:val="Pamattekstaatkpe21"/>
        <w:ind w:left="218"/>
        <w:jc w:val="right"/>
        <w:rPr>
          <w:rFonts w:cs="Times New Roman"/>
        </w:rPr>
      </w:pPr>
    </w:p>
    <w:p w:rsidR="00AD1446" w:rsidRDefault="00AD1446" w:rsidP="00AD1446">
      <w:pPr>
        <w:pStyle w:val="Pamattekstaatkpe21"/>
        <w:ind w:left="218"/>
        <w:jc w:val="right"/>
        <w:rPr>
          <w:rFonts w:cs="Times New Roman"/>
        </w:rPr>
      </w:pPr>
      <w:r>
        <w:rPr>
          <w:rFonts w:cs="Times New Roman"/>
        </w:rPr>
        <w:t>(Sēdes</w:t>
      </w:r>
      <w:r>
        <w:rPr>
          <w:rFonts w:eastAsia="Times New Roman" w:cs="Times New Roman"/>
        </w:rPr>
        <w:t xml:space="preserve"> </w:t>
      </w:r>
      <w:r>
        <w:rPr>
          <w:rFonts w:cs="Times New Roman"/>
        </w:rPr>
        <w:t>vadītāja,</w:t>
      </w:r>
    </w:p>
    <w:p w:rsidR="00AD1446" w:rsidRDefault="00AD1446" w:rsidP="00AD1446">
      <w:pPr>
        <w:pStyle w:val="Pamattekstaatkpe21"/>
        <w:ind w:left="218"/>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p w:rsidR="008625EF" w:rsidRDefault="008625EF" w:rsidP="00AD1446">
      <w:pPr>
        <w:pStyle w:val="Pamattekstaatkpe21"/>
        <w:ind w:left="218"/>
        <w:jc w:val="right"/>
        <w:rPr>
          <w:rFonts w:cs="Times New Roman"/>
        </w:rPr>
      </w:pPr>
    </w:p>
    <w:p w:rsidR="006D1D6D" w:rsidRDefault="00AD1446" w:rsidP="00AD1446">
      <w:pPr>
        <w:rPr>
          <w:i/>
        </w:rPr>
      </w:pPr>
      <w:r>
        <w:rPr>
          <w:i/>
        </w:rPr>
        <w:t>Lēmums stājas spēkā 201</w:t>
      </w:r>
      <w:r w:rsidR="00734D79">
        <w:rPr>
          <w:i/>
        </w:rPr>
        <w:t>8</w:t>
      </w:r>
      <w:r>
        <w:rPr>
          <w:i/>
        </w:rPr>
        <w:t>. gada</w:t>
      </w:r>
      <w:r w:rsidR="00400798">
        <w:rPr>
          <w:i/>
        </w:rPr>
        <w:t xml:space="preserve"> 19</w:t>
      </w:r>
      <w:r w:rsidR="00D06FDA">
        <w:rPr>
          <w:i/>
        </w:rPr>
        <w:t xml:space="preserve"> .</w:t>
      </w:r>
      <w:r w:rsidR="00734D79">
        <w:rPr>
          <w:i/>
        </w:rPr>
        <w:t>janvārī</w:t>
      </w:r>
    </w:p>
    <w:p w:rsidR="00FB234C" w:rsidRDefault="00FB234C">
      <w:pPr>
        <w:spacing w:after="160" w:line="259" w:lineRule="auto"/>
      </w:pPr>
    </w:p>
    <w:sectPr w:rsidR="00FB234C" w:rsidSect="008D2E39">
      <w:headerReference w:type="default" r:id="rId9"/>
      <w:footerReference w:type="even" r:id="rId10"/>
      <w:foot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A5" w:rsidRDefault="00670FA5">
      <w:r>
        <w:separator/>
      </w:r>
    </w:p>
  </w:endnote>
  <w:endnote w:type="continuationSeparator" w:id="0">
    <w:p w:rsidR="00670FA5" w:rsidRDefault="0067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FA5" w:rsidRDefault="00670FA5" w:rsidP="00670FA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FA5" w:rsidRDefault="00670FA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468007"/>
      <w:docPartObj>
        <w:docPartGallery w:val="Page Numbers (Bottom of Page)"/>
        <w:docPartUnique/>
      </w:docPartObj>
    </w:sdtPr>
    <w:sdtEndPr/>
    <w:sdtContent>
      <w:p w:rsidR="008D2E39" w:rsidRDefault="008D2E39">
        <w:pPr>
          <w:pStyle w:val="Kjene"/>
          <w:jc w:val="center"/>
        </w:pPr>
        <w:r>
          <w:fldChar w:fldCharType="begin"/>
        </w:r>
        <w:r>
          <w:instrText>PAGE   \* MERGEFORMAT</w:instrText>
        </w:r>
        <w:r>
          <w:fldChar w:fldCharType="separate"/>
        </w:r>
        <w:r w:rsidR="008556AF">
          <w:rPr>
            <w:noProof/>
          </w:rPr>
          <w:t>4</w:t>
        </w:r>
        <w:r>
          <w:fldChar w:fldCharType="end"/>
        </w:r>
      </w:p>
    </w:sdtContent>
  </w:sdt>
  <w:p w:rsidR="008D2E39" w:rsidRDefault="008D2E3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A5" w:rsidRDefault="00670FA5">
      <w:r>
        <w:separator/>
      </w:r>
    </w:p>
  </w:footnote>
  <w:footnote w:type="continuationSeparator" w:id="0">
    <w:p w:rsidR="00670FA5" w:rsidRDefault="00670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FA5" w:rsidRDefault="00670FA5" w:rsidP="00D06FDA">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AF04D1"/>
    <w:multiLevelType w:val="hybridMultilevel"/>
    <w:tmpl w:val="FABA54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88D0936"/>
    <w:multiLevelType w:val="hybridMultilevel"/>
    <w:tmpl w:val="F2C05ED6"/>
    <w:lvl w:ilvl="0" w:tplc="2AD6B8A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297F387E"/>
    <w:multiLevelType w:val="hybridMultilevel"/>
    <w:tmpl w:val="24E85C96"/>
    <w:lvl w:ilvl="0" w:tplc="547EE9D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BB57902"/>
    <w:multiLevelType w:val="multilevel"/>
    <w:tmpl w:val="B00414B8"/>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508126B8"/>
    <w:multiLevelType w:val="multilevel"/>
    <w:tmpl w:val="B00414B8"/>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7B15FD"/>
    <w:multiLevelType w:val="hybridMultilevel"/>
    <w:tmpl w:val="8F6C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D84997"/>
    <w:multiLevelType w:val="multilevel"/>
    <w:tmpl w:val="B00414B8"/>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704F4743"/>
    <w:multiLevelType w:val="hybridMultilevel"/>
    <w:tmpl w:val="5D2AB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491C69"/>
    <w:multiLevelType w:val="hybridMultilevel"/>
    <w:tmpl w:val="55504D3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5"/>
  </w:num>
  <w:num w:numId="2">
    <w:abstractNumId w:val="2"/>
  </w:num>
  <w:num w:numId="3">
    <w:abstractNumId w:val="4"/>
  </w:num>
  <w:num w:numId="4">
    <w:abstractNumId w:val="11"/>
  </w:num>
  <w:num w:numId="5">
    <w:abstractNumId w:val="6"/>
  </w:num>
  <w:num w:numId="6">
    <w:abstractNumId w:val="8"/>
  </w:num>
  <w:num w:numId="7">
    <w:abstractNumId w:val="3"/>
  </w:num>
  <w:num w:numId="8">
    <w:abstractNumId w:val="9"/>
  </w:num>
  <w:num w:numId="9">
    <w:abstractNumId w:val="10"/>
  </w:num>
  <w:num w:numId="10">
    <w:abstractNumId w:val="0"/>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46"/>
    <w:rsid w:val="000172C9"/>
    <w:rsid w:val="00041857"/>
    <w:rsid w:val="00091BAA"/>
    <w:rsid w:val="0009434A"/>
    <w:rsid w:val="000C745A"/>
    <w:rsid w:val="000D0AAF"/>
    <w:rsid w:val="000E6F8D"/>
    <w:rsid w:val="000F27A1"/>
    <w:rsid w:val="00101A5C"/>
    <w:rsid w:val="00103336"/>
    <w:rsid w:val="00105F01"/>
    <w:rsid w:val="00113467"/>
    <w:rsid w:val="001238E6"/>
    <w:rsid w:val="00126B78"/>
    <w:rsid w:val="001303D7"/>
    <w:rsid w:val="00170FC7"/>
    <w:rsid w:val="00174B9E"/>
    <w:rsid w:val="00185799"/>
    <w:rsid w:val="0018728A"/>
    <w:rsid w:val="001A0FE0"/>
    <w:rsid w:val="00201CF6"/>
    <w:rsid w:val="00214930"/>
    <w:rsid w:val="00232486"/>
    <w:rsid w:val="00243B9D"/>
    <w:rsid w:val="00250917"/>
    <w:rsid w:val="00254E11"/>
    <w:rsid w:val="00260D07"/>
    <w:rsid w:val="00281463"/>
    <w:rsid w:val="002A5933"/>
    <w:rsid w:val="002B2296"/>
    <w:rsid w:val="002C7349"/>
    <w:rsid w:val="002D279B"/>
    <w:rsid w:val="002D4F96"/>
    <w:rsid w:val="002D789C"/>
    <w:rsid w:val="003357D2"/>
    <w:rsid w:val="00343F14"/>
    <w:rsid w:val="00360D62"/>
    <w:rsid w:val="0036763D"/>
    <w:rsid w:val="00396185"/>
    <w:rsid w:val="003A3E3A"/>
    <w:rsid w:val="003C6E80"/>
    <w:rsid w:val="003D4078"/>
    <w:rsid w:val="003E41FD"/>
    <w:rsid w:val="003E7684"/>
    <w:rsid w:val="003F3D85"/>
    <w:rsid w:val="003F55FF"/>
    <w:rsid w:val="003F7928"/>
    <w:rsid w:val="00400798"/>
    <w:rsid w:val="004008F9"/>
    <w:rsid w:val="004025AD"/>
    <w:rsid w:val="00403133"/>
    <w:rsid w:val="00446B0D"/>
    <w:rsid w:val="004560C1"/>
    <w:rsid w:val="0046217C"/>
    <w:rsid w:val="00464910"/>
    <w:rsid w:val="004660EE"/>
    <w:rsid w:val="004840BD"/>
    <w:rsid w:val="00485E7D"/>
    <w:rsid w:val="004907CE"/>
    <w:rsid w:val="00493B4B"/>
    <w:rsid w:val="004B639A"/>
    <w:rsid w:val="004D0276"/>
    <w:rsid w:val="004D3165"/>
    <w:rsid w:val="004D6E1B"/>
    <w:rsid w:val="004E40CD"/>
    <w:rsid w:val="004E65C7"/>
    <w:rsid w:val="004E70AB"/>
    <w:rsid w:val="00500480"/>
    <w:rsid w:val="005018C6"/>
    <w:rsid w:val="0051314E"/>
    <w:rsid w:val="00531BE4"/>
    <w:rsid w:val="005439CD"/>
    <w:rsid w:val="00547BE8"/>
    <w:rsid w:val="00552F1D"/>
    <w:rsid w:val="005538E5"/>
    <w:rsid w:val="00556FFA"/>
    <w:rsid w:val="00566FBA"/>
    <w:rsid w:val="005A5AD6"/>
    <w:rsid w:val="005A6EEF"/>
    <w:rsid w:val="005A7BBC"/>
    <w:rsid w:val="005A7EFE"/>
    <w:rsid w:val="005B4CF7"/>
    <w:rsid w:val="005B7786"/>
    <w:rsid w:val="005D5B82"/>
    <w:rsid w:val="005F1FFA"/>
    <w:rsid w:val="005F2A0A"/>
    <w:rsid w:val="00615543"/>
    <w:rsid w:val="00641E4A"/>
    <w:rsid w:val="00643625"/>
    <w:rsid w:val="00651611"/>
    <w:rsid w:val="00654021"/>
    <w:rsid w:val="00670FA5"/>
    <w:rsid w:val="0067498D"/>
    <w:rsid w:val="006770C5"/>
    <w:rsid w:val="00683FE4"/>
    <w:rsid w:val="006A5C2F"/>
    <w:rsid w:val="006D1D6D"/>
    <w:rsid w:val="006D1D83"/>
    <w:rsid w:val="00707CD5"/>
    <w:rsid w:val="007172B6"/>
    <w:rsid w:val="007202AD"/>
    <w:rsid w:val="00721547"/>
    <w:rsid w:val="007227BD"/>
    <w:rsid w:val="007265CB"/>
    <w:rsid w:val="00734D79"/>
    <w:rsid w:val="007375DB"/>
    <w:rsid w:val="00737622"/>
    <w:rsid w:val="00750359"/>
    <w:rsid w:val="00750B05"/>
    <w:rsid w:val="0076618F"/>
    <w:rsid w:val="0078650C"/>
    <w:rsid w:val="007976B8"/>
    <w:rsid w:val="007B1776"/>
    <w:rsid w:val="007B2207"/>
    <w:rsid w:val="007C32F5"/>
    <w:rsid w:val="007C3B97"/>
    <w:rsid w:val="007C4CAF"/>
    <w:rsid w:val="007C693A"/>
    <w:rsid w:val="007F3C49"/>
    <w:rsid w:val="007F5268"/>
    <w:rsid w:val="008176AB"/>
    <w:rsid w:val="00820B31"/>
    <w:rsid w:val="008241AC"/>
    <w:rsid w:val="00824F0D"/>
    <w:rsid w:val="0083045D"/>
    <w:rsid w:val="008311E8"/>
    <w:rsid w:val="008346B0"/>
    <w:rsid w:val="00835729"/>
    <w:rsid w:val="00841FE3"/>
    <w:rsid w:val="008556AF"/>
    <w:rsid w:val="0085630E"/>
    <w:rsid w:val="008625EF"/>
    <w:rsid w:val="008725C1"/>
    <w:rsid w:val="008A2AF2"/>
    <w:rsid w:val="008B7EC4"/>
    <w:rsid w:val="008D2E39"/>
    <w:rsid w:val="008D4C06"/>
    <w:rsid w:val="008D5A71"/>
    <w:rsid w:val="008D6C38"/>
    <w:rsid w:val="008E5D7F"/>
    <w:rsid w:val="0090185F"/>
    <w:rsid w:val="00906F46"/>
    <w:rsid w:val="009137B0"/>
    <w:rsid w:val="00915008"/>
    <w:rsid w:val="00935D5D"/>
    <w:rsid w:val="009409ED"/>
    <w:rsid w:val="00980DE7"/>
    <w:rsid w:val="00991817"/>
    <w:rsid w:val="009C32A3"/>
    <w:rsid w:val="009D3F1B"/>
    <w:rsid w:val="009E34B6"/>
    <w:rsid w:val="009E4117"/>
    <w:rsid w:val="00A20CE5"/>
    <w:rsid w:val="00A25F7F"/>
    <w:rsid w:val="00A3213F"/>
    <w:rsid w:val="00A363D4"/>
    <w:rsid w:val="00A44A76"/>
    <w:rsid w:val="00A7129A"/>
    <w:rsid w:val="00A86604"/>
    <w:rsid w:val="00AA331D"/>
    <w:rsid w:val="00AB3AD8"/>
    <w:rsid w:val="00AB52FA"/>
    <w:rsid w:val="00AB5A9D"/>
    <w:rsid w:val="00AB62EC"/>
    <w:rsid w:val="00AD1446"/>
    <w:rsid w:val="00B057BA"/>
    <w:rsid w:val="00B21186"/>
    <w:rsid w:val="00B30C44"/>
    <w:rsid w:val="00B40A30"/>
    <w:rsid w:val="00B431A1"/>
    <w:rsid w:val="00B602EC"/>
    <w:rsid w:val="00B62240"/>
    <w:rsid w:val="00B802A9"/>
    <w:rsid w:val="00B82708"/>
    <w:rsid w:val="00BA1F21"/>
    <w:rsid w:val="00BA60D9"/>
    <w:rsid w:val="00BD5DE5"/>
    <w:rsid w:val="00BF4082"/>
    <w:rsid w:val="00C00553"/>
    <w:rsid w:val="00C25460"/>
    <w:rsid w:val="00C43A06"/>
    <w:rsid w:val="00C449F2"/>
    <w:rsid w:val="00C501FB"/>
    <w:rsid w:val="00C50DD8"/>
    <w:rsid w:val="00C73E16"/>
    <w:rsid w:val="00C8528B"/>
    <w:rsid w:val="00C865AE"/>
    <w:rsid w:val="00D06FDA"/>
    <w:rsid w:val="00D30083"/>
    <w:rsid w:val="00D50FD2"/>
    <w:rsid w:val="00D758F1"/>
    <w:rsid w:val="00DF53E8"/>
    <w:rsid w:val="00DF6CBD"/>
    <w:rsid w:val="00E00E47"/>
    <w:rsid w:val="00E0441D"/>
    <w:rsid w:val="00E04D7F"/>
    <w:rsid w:val="00E17DAA"/>
    <w:rsid w:val="00E21033"/>
    <w:rsid w:val="00E660B4"/>
    <w:rsid w:val="00E834E9"/>
    <w:rsid w:val="00E840CB"/>
    <w:rsid w:val="00E93368"/>
    <w:rsid w:val="00E96A64"/>
    <w:rsid w:val="00E97F28"/>
    <w:rsid w:val="00EA1157"/>
    <w:rsid w:val="00EC51F4"/>
    <w:rsid w:val="00ED1E26"/>
    <w:rsid w:val="00F33E0A"/>
    <w:rsid w:val="00F36A8D"/>
    <w:rsid w:val="00F4698B"/>
    <w:rsid w:val="00F71BDD"/>
    <w:rsid w:val="00F9158B"/>
    <w:rsid w:val="00F91C69"/>
    <w:rsid w:val="00FA61EF"/>
    <w:rsid w:val="00FB234C"/>
    <w:rsid w:val="00FB6E2F"/>
    <w:rsid w:val="00FC2EBD"/>
    <w:rsid w:val="00FD2D4E"/>
    <w:rsid w:val="00FD40E5"/>
    <w:rsid w:val="00FD6E35"/>
    <w:rsid w:val="00FE153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2AE18-5D21-441C-A0D5-CF547E4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1446"/>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D144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AD1446"/>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1446"/>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AD1446"/>
    <w:rPr>
      <w:rFonts w:ascii="Times New Roman" w:eastAsia="Times New Roman" w:hAnsi="Times New Roman" w:cs="Times New Roman"/>
      <w:b/>
      <w:bCs/>
      <w:sz w:val="24"/>
      <w:szCs w:val="24"/>
    </w:rPr>
  </w:style>
  <w:style w:type="paragraph" w:styleId="Kjene">
    <w:name w:val="footer"/>
    <w:basedOn w:val="Parasts"/>
    <w:link w:val="KjeneRakstz"/>
    <w:uiPriority w:val="99"/>
    <w:rsid w:val="00AD1446"/>
    <w:pPr>
      <w:tabs>
        <w:tab w:val="center" w:pos="4153"/>
        <w:tab w:val="right" w:pos="8306"/>
      </w:tabs>
    </w:pPr>
  </w:style>
  <w:style w:type="character" w:customStyle="1" w:styleId="KjeneRakstz">
    <w:name w:val="Kājene Rakstz."/>
    <w:basedOn w:val="Noklusjumarindkopasfonts"/>
    <w:link w:val="Kjene"/>
    <w:uiPriority w:val="99"/>
    <w:rsid w:val="00AD1446"/>
    <w:rPr>
      <w:rFonts w:ascii="Times New Roman" w:eastAsia="Times New Roman" w:hAnsi="Times New Roman" w:cs="Times New Roman"/>
      <w:sz w:val="24"/>
      <w:szCs w:val="24"/>
    </w:rPr>
  </w:style>
  <w:style w:type="character" w:styleId="Lappusesnumurs">
    <w:name w:val="page number"/>
    <w:basedOn w:val="Noklusjumarindkopasfonts"/>
    <w:rsid w:val="00AD1446"/>
  </w:style>
  <w:style w:type="paragraph" w:customStyle="1" w:styleId="naisf">
    <w:name w:val="naisf"/>
    <w:basedOn w:val="Parasts"/>
    <w:rsid w:val="00AD1446"/>
    <w:pPr>
      <w:spacing w:before="75" w:after="75"/>
      <w:ind w:firstLine="375"/>
      <w:jc w:val="both"/>
    </w:pPr>
    <w:rPr>
      <w:lang w:eastAsia="lv-LV"/>
    </w:rPr>
  </w:style>
  <w:style w:type="paragraph" w:customStyle="1" w:styleId="Pamattekstaatkpe21">
    <w:name w:val="Pamatteksta atkāpe 21"/>
    <w:basedOn w:val="Parasts"/>
    <w:rsid w:val="00AD1446"/>
    <w:pPr>
      <w:widowControl w:val="0"/>
      <w:suppressAutoHyphens/>
      <w:ind w:left="-142"/>
      <w:jc w:val="both"/>
    </w:pPr>
    <w:rPr>
      <w:rFonts w:eastAsia="Lucida Sans Unicode" w:cs="Mangal"/>
      <w:kern w:val="1"/>
      <w:szCs w:val="20"/>
      <w:lang w:eastAsia="zh-CN" w:bidi="hi-IN"/>
    </w:rPr>
  </w:style>
  <w:style w:type="paragraph" w:styleId="Sarakstarindkopa">
    <w:name w:val="List Paragraph"/>
    <w:basedOn w:val="Parasts"/>
    <w:uiPriority w:val="34"/>
    <w:qFormat/>
    <w:rsid w:val="00C449F2"/>
    <w:pPr>
      <w:ind w:left="720"/>
      <w:contextualSpacing/>
    </w:pPr>
  </w:style>
  <w:style w:type="paragraph" w:styleId="Pamattekstsaratkpi">
    <w:name w:val="Body Text Indent"/>
    <w:basedOn w:val="Parasts"/>
    <w:link w:val="PamattekstsaratkpiRakstz"/>
    <w:rsid w:val="00EA1157"/>
    <w:pPr>
      <w:ind w:firstLine="720"/>
      <w:jc w:val="both"/>
    </w:pPr>
    <w:rPr>
      <w:rFonts w:cs="Arial Unicode MS"/>
      <w:sz w:val="20"/>
      <w:lang w:val="x-none" w:bidi="lo-LA"/>
    </w:rPr>
  </w:style>
  <w:style w:type="character" w:customStyle="1" w:styleId="PamattekstsaratkpiRakstz">
    <w:name w:val="Pamatteksts ar atkāpi Rakstz."/>
    <w:basedOn w:val="Noklusjumarindkopasfonts"/>
    <w:link w:val="Pamattekstsaratkpi"/>
    <w:rsid w:val="00EA1157"/>
    <w:rPr>
      <w:rFonts w:ascii="Times New Roman" w:eastAsia="Times New Roman" w:hAnsi="Times New Roman" w:cs="Arial Unicode MS"/>
      <w:sz w:val="20"/>
      <w:szCs w:val="24"/>
      <w:lang w:val="x-none" w:bidi="lo-LA"/>
    </w:rPr>
  </w:style>
  <w:style w:type="paragraph" w:styleId="Pamattekstaatkpe2">
    <w:name w:val="Body Text Indent 2"/>
    <w:basedOn w:val="Parasts"/>
    <w:link w:val="Pamattekstaatkpe2Rakstz"/>
    <w:uiPriority w:val="99"/>
    <w:semiHidden/>
    <w:unhideWhenUsed/>
    <w:rsid w:val="00935D5D"/>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935D5D"/>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4D6E1B"/>
    <w:rPr>
      <w:color w:val="0000FF"/>
      <w:u w:val="single"/>
    </w:rPr>
  </w:style>
  <w:style w:type="paragraph" w:customStyle="1" w:styleId="Sarakstarindkopa1">
    <w:name w:val="Saraksta rindkopa1"/>
    <w:basedOn w:val="Parasts"/>
    <w:rsid w:val="00E93368"/>
    <w:pPr>
      <w:ind w:left="720"/>
      <w:contextualSpacing/>
    </w:pPr>
    <w:rPr>
      <w:rFonts w:eastAsia="Calibri"/>
    </w:rPr>
  </w:style>
  <w:style w:type="character" w:styleId="Izteiksmgs">
    <w:name w:val="Strong"/>
    <w:qFormat/>
    <w:rsid w:val="00D06FDA"/>
    <w:rPr>
      <w:b/>
      <w:bCs/>
    </w:rPr>
  </w:style>
  <w:style w:type="character" w:styleId="Izclums">
    <w:name w:val="Emphasis"/>
    <w:qFormat/>
    <w:rsid w:val="00D06FDA"/>
    <w:rPr>
      <w:i/>
      <w:iCs/>
    </w:rPr>
  </w:style>
  <w:style w:type="paragraph" w:styleId="Balonteksts">
    <w:name w:val="Balloon Text"/>
    <w:basedOn w:val="Parasts"/>
    <w:link w:val="BalontekstsRakstz"/>
    <w:uiPriority w:val="99"/>
    <w:semiHidden/>
    <w:unhideWhenUsed/>
    <w:rsid w:val="00D06FD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6FDA"/>
    <w:rPr>
      <w:rFonts w:ascii="Segoe UI" w:eastAsia="Times New Roman" w:hAnsi="Segoe UI" w:cs="Segoe UI"/>
      <w:sz w:val="18"/>
      <w:szCs w:val="18"/>
    </w:rPr>
  </w:style>
  <w:style w:type="paragraph" w:styleId="Galvene">
    <w:name w:val="header"/>
    <w:basedOn w:val="Parasts"/>
    <w:link w:val="GalveneRakstz"/>
    <w:uiPriority w:val="99"/>
    <w:unhideWhenUsed/>
    <w:rsid w:val="00D06FDA"/>
    <w:pPr>
      <w:tabs>
        <w:tab w:val="center" w:pos="4153"/>
        <w:tab w:val="right" w:pos="8306"/>
      </w:tabs>
    </w:pPr>
  </w:style>
  <w:style w:type="character" w:customStyle="1" w:styleId="GalveneRakstz">
    <w:name w:val="Galvene Rakstz."/>
    <w:basedOn w:val="Noklusjumarindkopasfonts"/>
    <w:link w:val="Galvene"/>
    <w:uiPriority w:val="99"/>
    <w:rsid w:val="00D06FDA"/>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9137B0"/>
    <w:pPr>
      <w:spacing w:before="100" w:beforeAutospacing="1" w:after="100" w:afterAutospacing="1"/>
    </w:pPr>
    <w:rPr>
      <w:lang w:eastAsia="lv-LV"/>
    </w:rPr>
  </w:style>
  <w:style w:type="paragraph" w:customStyle="1" w:styleId="Sarakstarindkopa2">
    <w:name w:val="Saraksta rindkopa2"/>
    <w:basedOn w:val="Parasts"/>
    <w:rsid w:val="0090185F"/>
    <w:pPr>
      <w:ind w:left="720"/>
      <w:contextualSpacing/>
    </w:pPr>
    <w:rPr>
      <w:rFonts w:eastAsia="Calibri"/>
    </w:rPr>
  </w:style>
  <w:style w:type="paragraph" w:customStyle="1" w:styleId="bisParagraphJustify">
    <w:name w:val="bisParagraphJustify"/>
    <w:basedOn w:val="Parasts"/>
    <w:rsid w:val="00824F0D"/>
    <w:pPr>
      <w:widowControl w:val="0"/>
      <w:suppressAutoHyphens/>
      <w:spacing w:after="216"/>
      <w:jc w:val="both"/>
    </w:pPr>
    <w:rPr>
      <w:rFonts w:eastAsia="SimSun" w:cs="Lucida Sans"/>
      <w:lang w:val="en" w:eastAsia="zh-CN" w:bidi="hi-IN"/>
    </w:rPr>
  </w:style>
  <w:style w:type="paragraph" w:customStyle="1" w:styleId="Paraststmeklis1">
    <w:name w:val="Parasts (tīmeklis)1"/>
    <w:basedOn w:val="Parasts"/>
    <w:rsid w:val="00E04D7F"/>
    <w:pPr>
      <w:widowControl w:val="0"/>
      <w:spacing w:before="100" w:after="115"/>
    </w:pPr>
    <w:rPr>
      <w:rFonts w:ascii="Times" w:eastAsia="SimSun" w:hAnsi="Times" w:cs="Times"/>
      <w:kern w:val="1"/>
      <w:sz w:val="20"/>
      <w:lang w:val="cs-CZ" w:eastAsia="zh-CN" w:bidi="hi-IN"/>
    </w:rPr>
  </w:style>
  <w:style w:type="character" w:customStyle="1" w:styleId="EpastaStils39">
    <w:name w:val="EpastaStils39"/>
    <w:semiHidden/>
    <w:rsid w:val="003E7684"/>
    <w:rPr>
      <w:rFonts w:ascii="Arial" w:hAnsi="Arial" w:cs="Arial"/>
      <w:color w:val="auto"/>
      <w:sz w:val="20"/>
      <w:szCs w:val="20"/>
    </w:rPr>
  </w:style>
  <w:style w:type="paragraph" w:customStyle="1" w:styleId="Char">
    <w:name w:val="Char"/>
    <w:basedOn w:val="Parasts"/>
    <w:rsid w:val="00281463"/>
    <w:pPr>
      <w:widowControl w:val="0"/>
      <w:adjustRightInd w:val="0"/>
      <w:spacing w:after="160" w:line="240" w:lineRule="exact"/>
      <w:jc w:val="both"/>
    </w:pPr>
    <w:rPr>
      <w:rFonts w:ascii="Tahoma" w:hAnsi="Tahoma"/>
      <w:sz w:val="20"/>
      <w:szCs w:val="20"/>
      <w:lang w:val="en-US"/>
    </w:rPr>
  </w:style>
  <w:style w:type="character" w:styleId="Izmantotahipersaite">
    <w:name w:val="FollowedHyperlink"/>
    <w:basedOn w:val="Noklusjumarindkopasfonts"/>
    <w:uiPriority w:val="99"/>
    <w:semiHidden/>
    <w:unhideWhenUsed/>
    <w:rsid w:val="00101A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62079">
      <w:bodyDiv w:val="1"/>
      <w:marLeft w:val="0"/>
      <w:marRight w:val="0"/>
      <w:marTop w:val="0"/>
      <w:marBottom w:val="0"/>
      <w:divBdr>
        <w:top w:val="none" w:sz="0" w:space="0" w:color="auto"/>
        <w:left w:val="none" w:sz="0" w:space="0" w:color="auto"/>
        <w:bottom w:val="none" w:sz="0" w:space="0" w:color="auto"/>
        <w:right w:val="none" w:sz="0" w:space="0" w:color="auto"/>
      </w:divBdr>
    </w:div>
    <w:div w:id="1116173448">
      <w:bodyDiv w:val="1"/>
      <w:marLeft w:val="0"/>
      <w:marRight w:val="0"/>
      <w:marTop w:val="0"/>
      <w:marBottom w:val="0"/>
      <w:divBdr>
        <w:top w:val="none" w:sz="0" w:space="0" w:color="auto"/>
        <w:left w:val="none" w:sz="0" w:space="0" w:color="auto"/>
        <w:bottom w:val="none" w:sz="0" w:space="0" w:color="auto"/>
        <w:right w:val="none" w:sz="0" w:space="0" w:color="auto"/>
      </w:divBdr>
      <w:divsChild>
        <w:div w:id="355734052">
          <w:marLeft w:val="0"/>
          <w:marRight w:val="0"/>
          <w:marTop w:val="0"/>
          <w:marBottom w:val="0"/>
          <w:divBdr>
            <w:top w:val="none" w:sz="0" w:space="0" w:color="auto"/>
            <w:left w:val="none" w:sz="0" w:space="0" w:color="auto"/>
            <w:bottom w:val="none" w:sz="0" w:space="0" w:color="auto"/>
            <w:right w:val="none" w:sz="0" w:space="0" w:color="auto"/>
          </w:divBdr>
        </w:div>
        <w:div w:id="2081975665">
          <w:marLeft w:val="0"/>
          <w:marRight w:val="0"/>
          <w:marTop w:val="0"/>
          <w:marBottom w:val="0"/>
          <w:divBdr>
            <w:top w:val="none" w:sz="0" w:space="0" w:color="auto"/>
            <w:left w:val="none" w:sz="0" w:space="0" w:color="auto"/>
            <w:bottom w:val="none" w:sz="0" w:space="0" w:color="auto"/>
            <w:right w:val="none" w:sz="0" w:space="0" w:color="auto"/>
          </w:divBdr>
        </w:div>
        <w:div w:id="948708610">
          <w:marLeft w:val="0"/>
          <w:marRight w:val="0"/>
          <w:marTop w:val="0"/>
          <w:marBottom w:val="0"/>
          <w:divBdr>
            <w:top w:val="none" w:sz="0" w:space="0" w:color="auto"/>
            <w:left w:val="none" w:sz="0" w:space="0" w:color="auto"/>
            <w:bottom w:val="none" w:sz="0" w:space="0" w:color="auto"/>
            <w:right w:val="none" w:sz="0" w:space="0" w:color="auto"/>
          </w:divBdr>
        </w:div>
      </w:divsChild>
    </w:div>
    <w:div w:id="1452554810">
      <w:bodyDiv w:val="1"/>
      <w:marLeft w:val="0"/>
      <w:marRight w:val="0"/>
      <w:marTop w:val="0"/>
      <w:marBottom w:val="0"/>
      <w:divBdr>
        <w:top w:val="none" w:sz="0" w:space="0" w:color="auto"/>
        <w:left w:val="none" w:sz="0" w:space="0" w:color="auto"/>
        <w:bottom w:val="none" w:sz="0" w:space="0" w:color="auto"/>
        <w:right w:val="none" w:sz="0" w:space="0" w:color="auto"/>
      </w:divBdr>
    </w:div>
    <w:div w:id="2059160185">
      <w:bodyDiv w:val="1"/>
      <w:marLeft w:val="0"/>
      <w:marRight w:val="0"/>
      <w:marTop w:val="0"/>
      <w:marBottom w:val="0"/>
      <w:divBdr>
        <w:top w:val="none" w:sz="0" w:space="0" w:color="auto"/>
        <w:left w:val="none" w:sz="0" w:space="0" w:color="auto"/>
        <w:bottom w:val="none" w:sz="0" w:space="0" w:color="auto"/>
        <w:right w:val="none" w:sz="0" w:space="0" w:color="auto"/>
      </w:divBdr>
      <w:divsChild>
        <w:div w:id="1932539676">
          <w:marLeft w:val="0"/>
          <w:marRight w:val="0"/>
          <w:marTop w:val="0"/>
          <w:marBottom w:val="0"/>
          <w:divBdr>
            <w:top w:val="none" w:sz="0" w:space="0" w:color="auto"/>
            <w:left w:val="none" w:sz="0" w:space="0" w:color="auto"/>
            <w:bottom w:val="none" w:sz="0" w:space="0" w:color="auto"/>
            <w:right w:val="none" w:sz="0" w:space="0" w:color="auto"/>
          </w:divBdr>
        </w:div>
        <w:div w:id="1465807062">
          <w:marLeft w:val="0"/>
          <w:marRight w:val="0"/>
          <w:marTop w:val="0"/>
          <w:marBottom w:val="0"/>
          <w:divBdr>
            <w:top w:val="none" w:sz="0" w:space="0" w:color="auto"/>
            <w:left w:val="none" w:sz="0" w:space="0" w:color="auto"/>
            <w:bottom w:val="none" w:sz="0" w:space="0" w:color="auto"/>
            <w:right w:val="none" w:sz="0" w:space="0" w:color="auto"/>
          </w:divBdr>
        </w:div>
      </w:divsChild>
    </w:div>
    <w:div w:id="21224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531-buvnieciba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7776</Words>
  <Characters>4433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Lelde Balaško</cp:lastModifiedBy>
  <cp:revision>4</cp:revision>
  <cp:lastPrinted>2018-01-16T08:28:00Z</cp:lastPrinted>
  <dcterms:created xsi:type="dcterms:W3CDTF">2018-01-19T06:45:00Z</dcterms:created>
  <dcterms:modified xsi:type="dcterms:W3CDTF">2018-01-19T09:13:00Z</dcterms:modified>
</cp:coreProperties>
</file>