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6734E" w:rsidRDefault="001D55C3" w:rsidP="001D55C3">
      <w:pPr>
        <w:jc w:val="center"/>
        <w:rPr>
          <w:noProof/>
          <w:sz w:val="36"/>
          <w:szCs w:val="24"/>
        </w:rPr>
      </w:pPr>
      <w:r w:rsidRPr="00D6734E">
        <w:rPr>
          <w:noProof/>
          <w:sz w:val="36"/>
          <w:szCs w:val="24"/>
        </w:rPr>
        <w:t>OGRES  NOVADA  PAŠVALDĪBA</w:t>
      </w:r>
    </w:p>
    <w:p w14:paraId="697E6C85" w14:textId="77777777" w:rsidR="001D55C3" w:rsidRPr="00D6734E" w:rsidRDefault="001D55C3" w:rsidP="001D55C3">
      <w:pPr>
        <w:jc w:val="center"/>
        <w:rPr>
          <w:noProof/>
          <w:sz w:val="18"/>
          <w:szCs w:val="24"/>
        </w:rPr>
      </w:pPr>
      <w:r w:rsidRPr="00D6734E">
        <w:rPr>
          <w:noProof/>
          <w:sz w:val="18"/>
          <w:szCs w:val="24"/>
        </w:rPr>
        <w:t>Reģ.Nr.90000024455, Brīvības iela 33, Ogre, Ogres nov., LV-5001</w:t>
      </w:r>
    </w:p>
    <w:p w14:paraId="32160BE0" w14:textId="77777777" w:rsidR="001D55C3" w:rsidRPr="00D6734E" w:rsidRDefault="001D55C3" w:rsidP="001D55C3">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77777777"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 xml:space="preserve">PAŠVALDĪBAS DOMES </w:t>
      </w:r>
      <w:r>
        <w:rPr>
          <w:rFonts w:ascii="Times New Roman" w:hAnsi="Times New Roman"/>
          <w:sz w:val="28"/>
          <w:szCs w:val="28"/>
          <w:lang w:val="lv-LV"/>
        </w:rPr>
        <w:t xml:space="preserve">ĀRKĀRTAS </w:t>
      </w:r>
      <w:r w:rsidRPr="00D70EEA">
        <w:rPr>
          <w:rFonts w:ascii="Times New Roman" w:hAnsi="Times New Roman"/>
          <w:sz w:val="28"/>
          <w:szCs w:val="28"/>
          <w:lang w:val="lv-LV"/>
        </w:rPr>
        <w:t>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544A0E" w14:paraId="24BB2090" w14:textId="77777777" w:rsidTr="0006768E">
        <w:tc>
          <w:tcPr>
            <w:tcW w:w="1666" w:type="pct"/>
          </w:tcPr>
          <w:p w14:paraId="094B7F78" w14:textId="77777777" w:rsidR="004C31FD" w:rsidRPr="00544A0E" w:rsidRDefault="004C31FD" w:rsidP="003416B1">
            <w:pPr>
              <w:rPr>
                <w:rFonts w:ascii="Times New Roman" w:hAnsi="Times New Roman"/>
                <w:szCs w:val="24"/>
                <w:lang w:val="lv-LV"/>
              </w:rPr>
            </w:pPr>
            <w:r w:rsidRPr="00544A0E">
              <w:rPr>
                <w:rFonts w:ascii="Times New Roman" w:hAnsi="Times New Roman"/>
                <w:szCs w:val="24"/>
                <w:lang w:val="lv-LV"/>
              </w:rPr>
              <w:t>Ogrē, Brīvības ielā 33</w:t>
            </w:r>
          </w:p>
        </w:tc>
        <w:tc>
          <w:tcPr>
            <w:tcW w:w="1666" w:type="pct"/>
          </w:tcPr>
          <w:p w14:paraId="3065E015" w14:textId="5B9046C5" w:rsidR="004C31FD" w:rsidRPr="00544A0E" w:rsidRDefault="007144A3" w:rsidP="003416B1">
            <w:pPr>
              <w:pStyle w:val="Virsraksts2"/>
              <w:jc w:val="left"/>
              <w:rPr>
                <w:szCs w:val="24"/>
              </w:rPr>
            </w:pPr>
            <w:r w:rsidRPr="00544A0E">
              <w:rPr>
                <w:szCs w:val="24"/>
              </w:rPr>
              <w:t xml:space="preserve">                   </w:t>
            </w:r>
            <w:r w:rsidR="004C31FD" w:rsidRPr="00544A0E">
              <w:rPr>
                <w:szCs w:val="24"/>
              </w:rPr>
              <w:t>Nr.</w:t>
            </w:r>
            <w:r w:rsidR="00D77C64">
              <w:rPr>
                <w:szCs w:val="24"/>
              </w:rPr>
              <w:t>15</w:t>
            </w:r>
          </w:p>
        </w:tc>
        <w:tc>
          <w:tcPr>
            <w:tcW w:w="1667" w:type="pct"/>
          </w:tcPr>
          <w:p w14:paraId="4F525607" w14:textId="1FCEE43F" w:rsidR="004C31FD" w:rsidRPr="00544A0E" w:rsidRDefault="00205B4D" w:rsidP="00B26D25">
            <w:pPr>
              <w:jc w:val="right"/>
              <w:rPr>
                <w:rFonts w:ascii="Times New Roman" w:hAnsi="Times New Roman"/>
                <w:szCs w:val="24"/>
                <w:lang w:val="lv-LV"/>
              </w:rPr>
            </w:pPr>
            <w:r w:rsidRPr="00544A0E">
              <w:rPr>
                <w:rFonts w:ascii="Times New Roman" w:hAnsi="Times New Roman"/>
                <w:szCs w:val="24"/>
                <w:lang w:val="lv-LV"/>
              </w:rPr>
              <w:t xml:space="preserve">2024. gada </w:t>
            </w:r>
            <w:r w:rsidR="00B26D25">
              <w:rPr>
                <w:rFonts w:ascii="Times New Roman" w:hAnsi="Times New Roman"/>
                <w:szCs w:val="24"/>
                <w:lang w:val="lv-LV"/>
              </w:rPr>
              <w:t>17</w:t>
            </w:r>
            <w:r w:rsidR="003567BC" w:rsidRPr="00544A0E">
              <w:rPr>
                <w:rFonts w:ascii="Times New Roman" w:hAnsi="Times New Roman"/>
                <w:szCs w:val="24"/>
                <w:lang w:val="lv-LV"/>
              </w:rPr>
              <w:t>. oktobrī</w:t>
            </w:r>
            <w:r w:rsidRPr="00544A0E">
              <w:rPr>
                <w:rFonts w:ascii="Times New Roman" w:hAnsi="Times New Roman"/>
                <w:szCs w:val="24"/>
                <w:lang w:val="lv-LV"/>
              </w:rPr>
              <w:t xml:space="preserve">                    </w:t>
            </w:r>
          </w:p>
        </w:tc>
      </w:tr>
    </w:tbl>
    <w:p w14:paraId="39DCFBDF" w14:textId="77777777" w:rsidR="00F34FB2" w:rsidRPr="00544A0E" w:rsidRDefault="00F34FB2" w:rsidP="003416B1">
      <w:pPr>
        <w:jc w:val="center"/>
        <w:rPr>
          <w:rFonts w:ascii="Times New Roman" w:hAnsi="Times New Roman"/>
          <w:b/>
          <w:szCs w:val="24"/>
          <w:lang w:val="lv-LV"/>
        </w:rPr>
      </w:pPr>
    </w:p>
    <w:p w14:paraId="6DB75F65" w14:textId="290567FF" w:rsidR="004B4F9C" w:rsidRPr="00544A0E" w:rsidRDefault="00D77C64" w:rsidP="003416B1">
      <w:pPr>
        <w:jc w:val="center"/>
        <w:rPr>
          <w:rFonts w:ascii="Times New Roman" w:hAnsi="Times New Roman"/>
          <w:b/>
          <w:szCs w:val="24"/>
          <w:lang w:val="lv-LV"/>
        </w:rPr>
      </w:pPr>
      <w:r>
        <w:rPr>
          <w:rFonts w:ascii="Times New Roman" w:hAnsi="Times New Roman"/>
          <w:b/>
          <w:szCs w:val="24"/>
          <w:lang w:val="lv-LV"/>
        </w:rPr>
        <w:t>1</w:t>
      </w:r>
      <w:r w:rsidR="004C31FD" w:rsidRPr="00544A0E">
        <w:rPr>
          <w:rFonts w:ascii="Times New Roman" w:hAnsi="Times New Roman"/>
          <w:b/>
          <w:szCs w:val="24"/>
          <w:lang w:val="lv-LV"/>
        </w:rPr>
        <w:t>.</w:t>
      </w:r>
    </w:p>
    <w:p w14:paraId="2ED3872D" w14:textId="77777777" w:rsidR="00846AB2" w:rsidRPr="00544A0E" w:rsidRDefault="004C31FD" w:rsidP="003416B1">
      <w:pPr>
        <w:pStyle w:val="Pamatteksts"/>
        <w:spacing w:after="0"/>
        <w:jc w:val="center"/>
        <w:rPr>
          <w:rFonts w:ascii="Times New Roman" w:hAnsi="Times New Roman"/>
          <w:b/>
          <w:bCs/>
          <w:szCs w:val="24"/>
          <w:u w:val="single"/>
          <w:lang w:val="lv-LV"/>
        </w:rPr>
      </w:pPr>
      <w:r w:rsidRPr="00544A0E">
        <w:rPr>
          <w:rFonts w:ascii="Times New Roman" w:hAnsi="Times New Roman"/>
          <w:b/>
          <w:bCs/>
          <w:szCs w:val="24"/>
          <w:u w:val="single"/>
          <w:lang w:val="lv-LV"/>
        </w:rPr>
        <w:t xml:space="preserve">Par </w:t>
      </w:r>
      <w:r w:rsidR="00846AB2" w:rsidRPr="00544A0E">
        <w:rPr>
          <w:rFonts w:ascii="Times New Roman" w:hAnsi="Times New Roman"/>
          <w:b/>
          <w:bCs/>
          <w:szCs w:val="24"/>
          <w:u w:val="single"/>
          <w:lang w:val="lv-LV"/>
        </w:rPr>
        <w:t>ziedojumu Ukrainas sabiedrības vispārējam atbalstam</w:t>
      </w:r>
    </w:p>
    <w:p w14:paraId="03F588F7" w14:textId="77777777" w:rsidR="005D3545" w:rsidRPr="00544A0E" w:rsidRDefault="005D3545" w:rsidP="003416B1">
      <w:pPr>
        <w:pStyle w:val="Pamatteksts"/>
        <w:spacing w:after="0"/>
        <w:jc w:val="center"/>
        <w:rPr>
          <w:rFonts w:ascii="Times New Roman" w:hAnsi="Times New Roman"/>
          <w:b/>
          <w:bCs/>
          <w:szCs w:val="24"/>
          <w:u w:val="single"/>
          <w:lang w:val="lv-LV"/>
        </w:rPr>
      </w:pPr>
      <w:bookmarkStart w:id="0" w:name="_GoBack"/>
      <w:bookmarkEnd w:id="0"/>
    </w:p>
    <w:p w14:paraId="1957C159" w14:textId="47E1837E" w:rsidR="003416B1" w:rsidRPr="00544A0E" w:rsidRDefault="00846AB2" w:rsidP="003416B1">
      <w:pPr>
        <w:pStyle w:val="Pamatteksts"/>
        <w:spacing w:after="0"/>
        <w:ind w:firstLine="720"/>
        <w:jc w:val="both"/>
        <w:rPr>
          <w:rFonts w:ascii="Times New Roman" w:hAnsi="Times New Roman"/>
          <w:szCs w:val="24"/>
          <w:lang w:val="lv-LV"/>
        </w:rPr>
      </w:pPr>
      <w:r w:rsidRPr="00544A0E">
        <w:rPr>
          <w:rFonts w:ascii="Times New Roman" w:hAnsi="Times New Roman"/>
          <w:szCs w:val="24"/>
          <w:lang w:val="lv-LV"/>
        </w:rPr>
        <w:t>Kopš 2022. gada 24. februāra Ukrainā</w:t>
      </w:r>
      <w:r w:rsidR="00654D1A" w:rsidRPr="00544A0E">
        <w:rPr>
          <w:rFonts w:ascii="Times New Roman" w:hAnsi="Times New Roman"/>
          <w:szCs w:val="24"/>
          <w:lang w:val="lv-LV"/>
        </w:rPr>
        <w:t xml:space="preserve"> joprojām</w:t>
      </w:r>
      <w:r w:rsidRPr="00544A0E">
        <w:rPr>
          <w:rFonts w:ascii="Times New Roman" w:hAnsi="Times New Roman"/>
          <w:szCs w:val="24"/>
          <w:lang w:val="lv-LV"/>
        </w:rPr>
        <w:t xml:space="preserve"> turpinās Krievijas Federācijas uzsākta plaša mēroga nežēlīga karadarbība. Ogres novada pašvaldība kopā ar novada iedzīvotājiem, uzņēmējiem, iestādēm un biedrībām pastāvīgi organizē palīdzības sūtījumus Ukrainai</w:t>
      </w:r>
      <w:r w:rsidR="00654D1A" w:rsidRPr="00544A0E">
        <w:rPr>
          <w:rFonts w:ascii="Times New Roman" w:hAnsi="Times New Roman"/>
          <w:szCs w:val="24"/>
          <w:lang w:val="lv-LV"/>
        </w:rPr>
        <w:t xml:space="preserve"> no paša</w:t>
      </w:r>
      <w:r w:rsidR="00205B4D" w:rsidRPr="00544A0E">
        <w:rPr>
          <w:rFonts w:ascii="Times New Roman" w:hAnsi="Times New Roman"/>
          <w:szCs w:val="24"/>
          <w:lang w:val="lv-LV"/>
        </w:rPr>
        <w:t xml:space="preserve"> </w:t>
      </w:r>
      <w:r w:rsidR="00654D1A" w:rsidRPr="00544A0E">
        <w:rPr>
          <w:rFonts w:ascii="Times New Roman" w:hAnsi="Times New Roman"/>
          <w:szCs w:val="24"/>
          <w:lang w:val="lv-LV"/>
        </w:rPr>
        <w:t>karadarbības sākuma.</w:t>
      </w:r>
    </w:p>
    <w:p w14:paraId="1AAAE107" w14:textId="317E4846" w:rsidR="00205B4D" w:rsidRPr="00544A0E" w:rsidRDefault="003416B1" w:rsidP="005074D5">
      <w:pPr>
        <w:pStyle w:val="Pamatteksts"/>
        <w:spacing w:after="0"/>
        <w:ind w:firstLine="720"/>
        <w:jc w:val="both"/>
        <w:rPr>
          <w:rFonts w:ascii="Times New Roman" w:hAnsi="Times New Roman"/>
          <w:szCs w:val="24"/>
          <w:lang w:val="lv-LV"/>
        </w:rPr>
      </w:pPr>
      <w:r w:rsidRPr="00544A0E">
        <w:rPr>
          <w:rFonts w:ascii="Times New Roman" w:hAnsi="Times New Roman"/>
          <w:szCs w:val="24"/>
          <w:lang w:val="lv-LV"/>
        </w:rPr>
        <w:t>Militārajam konfliktam vēl ar vien turpinoties, palielinās Ukrainas valsts bruņoto spēku un citu dienestu nepieciešamība pēc lietojamiem transportlīdzekļiem.</w:t>
      </w:r>
    </w:p>
    <w:p w14:paraId="128BED15" w14:textId="40F9C66D" w:rsidR="00205B4D" w:rsidRPr="005074D5" w:rsidRDefault="00205B4D" w:rsidP="005074D5">
      <w:pPr>
        <w:jc w:val="both"/>
        <w:rPr>
          <w:rFonts w:ascii="Times New Roman" w:eastAsia="Calibri" w:hAnsi="Times New Roman"/>
          <w:szCs w:val="24"/>
          <w:lang w:val="lv-LV"/>
        </w:rPr>
      </w:pPr>
      <w:r w:rsidRPr="00544A0E">
        <w:rPr>
          <w:rFonts w:ascii="Times New Roman" w:hAnsi="Times New Roman"/>
          <w:szCs w:val="24"/>
          <w:lang w:val="lv-LV"/>
        </w:rPr>
        <w:t>Ogres novada pašvaldības</w:t>
      </w:r>
      <w:r w:rsidR="00B91ADC" w:rsidRPr="00544A0E">
        <w:rPr>
          <w:rFonts w:ascii="Times New Roman" w:hAnsi="Times New Roman"/>
          <w:szCs w:val="24"/>
          <w:lang w:val="lv-LV"/>
        </w:rPr>
        <w:t xml:space="preserve"> aģentūras “Ogres komunikācijas” (turpmāk arī</w:t>
      </w:r>
      <w:r w:rsidR="00654D1A" w:rsidRPr="00544A0E">
        <w:rPr>
          <w:rFonts w:ascii="Times New Roman" w:hAnsi="Times New Roman"/>
          <w:szCs w:val="24"/>
          <w:lang w:val="lv-LV"/>
        </w:rPr>
        <w:t> </w:t>
      </w:r>
      <w:r w:rsidR="00B91ADC" w:rsidRPr="00544A0E">
        <w:rPr>
          <w:rFonts w:ascii="Times New Roman" w:hAnsi="Times New Roman"/>
          <w:szCs w:val="24"/>
          <w:lang w:val="lv-LV"/>
        </w:rPr>
        <w:t>– Aģentūra)</w:t>
      </w:r>
      <w:r w:rsidRPr="00544A0E">
        <w:rPr>
          <w:rFonts w:ascii="Times New Roman" w:hAnsi="Times New Roman"/>
          <w:szCs w:val="24"/>
          <w:lang w:val="lv-LV"/>
        </w:rPr>
        <w:t xml:space="preserve"> īpašumā atrodas transportlīdzek</w:t>
      </w:r>
      <w:r w:rsidR="003567BC" w:rsidRPr="00544A0E">
        <w:rPr>
          <w:rFonts w:ascii="Times New Roman" w:hAnsi="Times New Roman"/>
          <w:szCs w:val="24"/>
          <w:lang w:val="lv-LV"/>
        </w:rPr>
        <w:t>lis</w:t>
      </w:r>
      <w:r w:rsidR="00B91ADC" w:rsidRPr="00544A0E">
        <w:rPr>
          <w:rFonts w:ascii="Times New Roman" w:hAnsi="Times New Roman"/>
          <w:szCs w:val="24"/>
          <w:lang w:val="lv-LV"/>
        </w:rPr>
        <w:t>, k</w:t>
      </w:r>
      <w:r w:rsidR="003567BC" w:rsidRPr="00544A0E">
        <w:rPr>
          <w:rFonts w:ascii="Times New Roman" w:hAnsi="Times New Roman"/>
          <w:szCs w:val="24"/>
          <w:lang w:val="lv-LV"/>
        </w:rPr>
        <w:t>as</w:t>
      </w:r>
      <w:r w:rsidR="00B91ADC" w:rsidRPr="00544A0E">
        <w:rPr>
          <w:rFonts w:ascii="Times New Roman" w:hAnsi="Times New Roman"/>
          <w:szCs w:val="24"/>
          <w:lang w:val="lv-LV"/>
        </w:rPr>
        <w:t xml:space="preserve"> nav nepieciešam</w:t>
      </w:r>
      <w:r w:rsidR="003567BC" w:rsidRPr="00544A0E">
        <w:rPr>
          <w:rFonts w:ascii="Times New Roman" w:hAnsi="Times New Roman"/>
          <w:szCs w:val="24"/>
          <w:lang w:val="lv-LV"/>
        </w:rPr>
        <w:t>s</w:t>
      </w:r>
      <w:r w:rsidR="00654D1A" w:rsidRPr="00544A0E">
        <w:rPr>
          <w:rFonts w:ascii="Times New Roman" w:hAnsi="Times New Roman"/>
          <w:szCs w:val="24"/>
          <w:lang w:val="lv-LV"/>
        </w:rPr>
        <w:t xml:space="preserve"> </w:t>
      </w:r>
      <w:r w:rsidR="00B91ADC" w:rsidRPr="00544A0E">
        <w:rPr>
          <w:rFonts w:ascii="Times New Roman" w:hAnsi="Times New Roman"/>
          <w:szCs w:val="24"/>
          <w:lang w:val="lv-LV"/>
        </w:rPr>
        <w:t xml:space="preserve">ne Aģentūras, ne pašvaldības </w:t>
      </w:r>
      <w:r w:rsidR="003416B1" w:rsidRPr="00544A0E">
        <w:rPr>
          <w:rFonts w:ascii="Times New Roman" w:hAnsi="Times New Roman"/>
          <w:szCs w:val="24"/>
          <w:lang w:val="lv-LV"/>
        </w:rPr>
        <w:t xml:space="preserve">vai to iestāžu </w:t>
      </w:r>
      <w:r w:rsidR="00B91ADC" w:rsidRPr="00544A0E">
        <w:rPr>
          <w:rFonts w:ascii="Times New Roman" w:hAnsi="Times New Roman"/>
          <w:szCs w:val="24"/>
          <w:lang w:val="lv-LV"/>
        </w:rPr>
        <w:t>darbības nodrošināšanai, tādēļ būtu lietderīgi to</w:t>
      </w:r>
      <w:r w:rsidR="003567BC" w:rsidRPr="00544A0E">
        <w:rPr>
          <w:rFonts w:ascii="Times New Roman" w:hAnsi="Times New Roman"/>
          <w:szCs w:val="24"/>
          <w:lang w:val="lv-LV"/>
        </w:rPr>
        <w:t xml:space="preserve"> </w:t>
      </w:r>
      <w:r w:rsidR="00B91ADC" w:rsidRPr="00544A0E">
        <w:rPr>
          <w:rFonts w:ascii="Times New Roman" w:hAnsi="Times New Roman"/>
          <w:szCs w:val="24"/>
          <w:lang w:val="lv-LV"/>
        </w:rPr>
        <w:t>nodot Ukrainas sabiedrības vispārējam atbalstam:</w:t>
      </w:r>
      <w:r w:rsidR="003567BC" w:rsidRPr="00544A0E">
        <w:rPr>
          <w:rFonts w:ascii="Times New Roman" w:hAnsi="Times New Roman"/>
          <w:szCs w:val="24"/>
          <w:lang w:val="lv-LV"/>
        </w:rPr>
        <w:t xml:space="preserve"> </w:t>
      </w:r>
      <w:r w:rsidR="003567BC" w:rsidRPr="00544A0E">
        <w:rPr>
          <w:rFonts w:ascii="Times New Roman" w:hAnsi="Times New Roman"/>
          <w:szCs w:val="24"/>
          <w:lang w:val="lv-LV" w:eastAsia="ar-SA"/>
        </w:rPr>
        <w:t xml:space="preserve">Fiat </w:t>
      </w:r>
      <w:proofErr w:type="spellStart"/>
      <w:r w:rsidR="003567BC" w:rsidRPr="00544A0E">
        <w:rPr>
          <w:rFonts w:ascii="Times New Roman" w:hAnsi="Times New Roman"/>
          <w:szCs w:val="24"/>
          <w:lang w:val="lv-LV" w:eastAsia="ar-SA"/>
        </w:rPr>
        <w:t>Scudo</w:t>
      </w:r>
      <w:proofErr w:type="spellEnd"/>
      <w:r w:rsidR="00B91ADC" w:rsidRPr="00544A0E">
        <w:rPr>
          <w:rFonts w:ascii="Times New Roman" w:eastAsia="Lucida Sans Unicode" w:hAnsi="Times New Roman"/>
          <w:szCs w:val="24"/>
          <w:lang w:val="lv-LV" w:eastAsia="zh-CN" w:bidi="hi-IN"/>
        </w:rPr>
        <w:t xml:space="preserve">, </w:t>
      </w:r>
      <w:r w:rsidR="005074D5" w:rsidRPr="005074D5">
        <w:rPr>
          <w:rFonts w:ascii="Times New Roman" w:eastAsia="Calibri" w:hAnsi="Times New Roman"/>
          <w:szCs w:val="24"/>
          <w:lang w:val="lv-LV"/>
        </w:rPr>
        <w:t>VIN: ZFA27000064170057</w:t>
      </w:r>
      <w:r w:rsidR="005074D5">
        <w:rPr>
          <w:rFonts w:ascii="Times New Roman" w:eastAsia="Calibri" w:hAnsi="Times New Roman"/>
          <w:szCs w:val="24"/>
          <w:lang w:val="lv-LV"/>
        </w:rPr>
        <w:t xml:space="preserve">, </w:t>
      </w:r>
      <w:r w:rsidR="00B91ADC" w:rsidRPr="00544A0E">
        <w:rPr>
          <w:rFonts w:ascii="Times New Roman" w:eastAsia="Lucida Sans Unicode" w:hAnsi="Times New Roman"/>
          <w:szCs w:val="24"/>
          <w:lang w:val="lv-LV" w:eastAsia="zh-CN" w:bidi="hi-IN"/>
        </w:rPr>
        <w:t xml:space="preserve">valsts reģistrācijas Nr. </w:t>
      </w:r>
      <w:r w:rsidR="003567BC" w:rsidRPr="00544A0E">
        <w:rPr>
          <w:rFonts w:ascii="Times New Roman" w:hAnsi="Times New Roman"/>
          <w:szCs w:val="24"/>
          <w:lang w:val="lv-LV" w:eastAsia="ar-SA"/>
        </w:rPr>
        <w:t>KE</w:t>
      </w:r>
      <w:r w:rsidR="00544A0E">
        <w:rPr>
          <w:rFonts w:ascii="Times New Roman" w:hAnsi="Times New Roman"/>
          <w:szCs w:val="24"/>
          <w:lang w:val="lv-LV" w:eastAsia="ar-SA"/>
        </w:rPr>
        <w:t>-</w:t>
      </w:r>
      <w:r w:rsidR="003567BC" w:rsidRPr="00544A0E">
        <w:rPr>
          <w:rFonts w:ascii="Times New Roman" w:hAnsi="Times New Roman"/>
          <w:szCs w:val="24"/>
          <w:lang w:val="lv-LV" w:eastAsia="ar-SA"/>
        </w:rPr>
        <w:t>6856</w:t>
      </w:r>
      <w:r w:rsidR="00B91ADC" w:rsidRPr="00544A0E">
        <w:rPr>
          <w:rFonts w:ascii="Times New Roman" w:hAnsi="Times New Roman"/>
          <w:szCs w:val="24"/>
          <w:lang w:val="lv-LV" w:eastAsia="ar-SA"/>
        </w:rPr>
        <w:t xml:space="preserve">, </w:t>
      </w:r>
      <w:r w:rsidR="00B91ADC" w:rsidRPr="00544A0E">
        <w:rPr>
          <w:rFonts w:ascii="Times New Roman" w:hAnsi="Times New Roman"/>
          <w:szCs w:val="24"/>
          <w:lang w:val="lv-LV"/>
        </w:rPr>
        <w:t>pamatlīdzekļu uzskaites kartīte Nr.</w:t>
      </w:r>
      <w:r w:rsidR="00544A0E">
        <w:rPr>
          <w:rFonts w:ascii="Times New Roman" w:hAnsi="Times New Roman"/>
          <w:szCs w:val="24"/>
          <w:lang w:val="lv-LV"/>
        </w:rPr>
        <w:t> </w:t>
      </w:r>
      <w:r w:rsidR="003567BC" w:rsidRPr="00544A0E">
        <w:rPr>
          <w:rFonts w:ascii="Times New Roman" w:hAnsi="Times New Roman"/>
          <w:szCs w:val="24"/>
          <w:lang w:val="lv-LV"/>
        </w:rPr>
        <w:t>6834</w:t>
      </w:r>
      <w:r w:rsidR="00B91ADC" w:rsidRPr="00544A0E">
        <w:rPr>
          <w:rFonts w:ascii="Times New Roman" w:hAnsi="Times New Roman"/>
          <w:szCs w:val="24"/>
          <w:lang w:val="lv-LV"/>
        </w:rPr>
        <w:t xml:space="preserve">, </w:t>
      </w:r>
      <w:r w:rsidRPr="00544A0E">
        <w:rPr>
          <w:rFonts w:ascii="Times New Roman" w:hAnsi="Times New Roman"/>
          <w:szCs w:val="24"/>
          <w:lang w:val="lv-LV"/>
        </w:rPr>
        <w:t>atlikuma vērtība uz 2024.</w:t>
      </w:r>
      <w:r w:rsidR="00B91ADC" w:rsidRPr="00544A0E">
        <w:rPr>
          <w:rFonts w:ascii="Times New Roman" w:hAnsi="Times New Roman"/>
          <w:szCs w:val="24"/>
          <w:lang w:val="lv-LV"/>
        </w:rPr>
        <w:t xml:space="preserve"> </w:t>
      </w:r>
      <w:r w:rsidRPr="00544A0E">
        <w:rPr>
          <w:rFonts w:ascii="Times New Roman" w:hAnsi="Times New Roman"/>
          <w:szCs w:val="24"/>
          <w:lang w:val="lv-LV"/>
        </w:rPr>
        <w:t xml:space="preserve">gada </w:t>
      </w:r>
      <w:r w:rsidR="00B91ADC" w:rsidRPr="00544A0E">
        <w:rPr>
          <w:rFonts w:ascii="Times New Roman" w:hAnsi="Times New Roman"/>
          <w:szCs w:val="24"/>
          <w:lang w:val="lv-LV"/>
        </w:rPr>
        <w:t xml:space="preserve">30. </w:t>
      </w:r>
      <w:r w:rsidR="003567BC" w:rsidRPr="00544A0E">
        <w:rPr>
          <w:rFonts w:ascii="Times New Roman" w:hAnsi="Times New Roman"/>
          <w:szCs w:val="24"/>
          <w:lang w:val="lv-LV"/>
        </w:rPr>
        <w:t>septembri</w:t>
      </w:r>
      <w:r w:rsidR="00B91ADC" w:rsidRPr="00544A0E">
        <w:rPr>
          <w:rFonts w:ascii="Times New Roman" w:hAnsi="Times New Roman"/>
          <w:szCs w:val="24"/>
          <w:lang w:val="lv-LV"/>
        </w:rPr>
        <w:t xml:space="preserve"> </w:t>
      </w:r>
      <w:r w:rsidRPr="00544A0E">
        <w:rPr>
          <w:rFonts w:ascii="Times New Roman" w:hAnsi="Times New Roman"/>
          <w:szCs w:val="24"/>
          <w:lang w:val="lv-LV"/>
        </w:rPr>
        <w:t>– 0,00 EUR</w:t>
      </w:r>
      <w:r w:rsidR="003567BC" w:rsidRPr="00544A0E">
        <w:rPr>
          <w:rFonts w:ascii="Times New Roman" w:hAnsi="Times New Roman"/>
          <w:szCs w:val="24"/>
          <w:lang w:val="lv-LV"/>
        </w:rPr>
        <w:t>.</w:t>
      </w:r>
    </w:p>
    <w:p w14:paraId="250737FA" w14:textId="77777777" w:rsidR="00654D1A" w:rsidRPr="00544A0E" w:rsidRDefault="003416B1" w:rsidP="00654D1A">
      <w:pPr>
        <w:ind w:firstLine="720"/>
        <w:jc w:val="both"/>
        <w:rPr>
          <w:rFonts w:ascii="Times New Roman" w:hAnsi="Times New Roman"/>
          <w:szCs w:val="24"/>
          <w:lang w:val="lv-LV"/>
        </w:rPr>
      </w:pPr>
      <w:r w:rsidRPr="00544A0E">
        <w:rPr>
          <w:rFonts w:ascii="Times New Roman" w:hAnsi="Times New Roman"/>
          <w:szCs w:val="24"/>
          <w:lang w:val="lv-LV"/>
        </w:rPr>
        <w:t>2022. gada 3. martā Latvijas Republikas Saeima pieņēma un 5. martā stājās spēkā Ukrainas civiliedzīvotāju atbalsta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544A0E">
        <w:rPr>
          <w:rFonts w:ascii="Times New Roman" w:hAnsi="Times New Roman"/>
          <w:szCs w:val="24"/>
          <w:lang w:val="lv-LV"/>
        </w:rPr>
        <w:t xml:space="preserve"> </w:t>
      </w:r>
      <w:r w:rsidRPr="00544A0E">
        <w:rPr>
          <w:rFonts w:ascii="Times New Roman" w:hAnsi="Times New Roman"/>
          <w:szCs w:val="24"/>
          <w:lang w:val="lv-LV"/>
        </w:rPr>
        <w:t>Šajā likumā paredzētais atbalsts tiek sniegts bruņotā konflikta norises laikā.</w:t>
      </w:r>
      <w:r w:rsidR="00617EFB" w:rsidRPr="00544A0E">
        <w:rPr>
          <w:rFonts w:ascii="Times New Roman" w:hAnsi="Times New Roman"/>
          <w:szCs w:val="24"/>
          <w:lang w:val="lv-LV"/>
        </w:rPr>
        <w:t xml:space="preserve"> </w:t>
      </w:r>
    </w:p>
    <w:p w14:paraId="31E68B9D" w14:textId="2F93D7A2" w:rsidR="003416B1" w:rsidRPr="00544A0E" w:rsidRDefault="00654D1A" w:rsidP="00654D1A">
      <w:pPr>
        <w:ind w:firstLine="720"/>
        <w:jc w:val="both"/>
        <w:rPr>
          <w:rFonts w:ascii="Times New Roman" w:hAnsi="Times New Roman"/>
          <w:szCs w:val="24"/>
          <w:lang w:val="lv-LV"/>
        </w:rPr>
      </w:pPr>
      <w:r w:rsidRPr="00544A0E">
        <w:rPr>
          <w:rFonts w:ascii="Times New Roman" w:hAnsi="Times New Roman"/>
          <w:szCs w:val="24"/>
          <w:lang w:val="lv-LV"/>
        </w:rPr>
        <w:t xml:space="preserve">Ukrainas civiliedzīvotāju atbalsta likuma </w:t>
      </w:r>
      <w:r w:rsidR="00617EFB" w:rsidRPr="00544A0E">
        <w:rPr>
          <w:rFonts w:ascii="Times New Roman" w:hAnsi="Times New Roman"/>
          <w:szCs w:val="24"/>
          <w:lang w:val="lv-LV"/>
        </w:rPr>
        <w:t>11. panta otrā daļa nosaka, ka pašvaldībai, pamatojoties uz domes lēmumu, ir tiesības dāvināt (ziedot) finanšu līdzekļus vai mantu Ukrainas sabiedrības vispārējam atbalstam.</w:t>
      </w:r>
    </w:p>
    <w:p w14:paraId="5F841CE6" w14:textId="5165D157" w:rsidR="00654D1A" w:rsidRPr="00544A0E" w:rsidRDefault="00654D1A" w:rsidP="00654D1A">
      <w:pPr>
        <w:ind w:firstLine="720"/>
        <w:jc w:val="both"/>
        <w:rPr>
          <w:rFonts w:ascii="Times New Roman" w:hAnsi="Times New Roman"/>
          <w:szCs w:val="24"/>
          <w:lang w:val="lv-LV"/>
        </w:rPr>
      </w:pPr>
      <w:r w:rsidRPr="00544A0E">
        <w:rPr>
          <w:rFonts w:ascii="Times New Roman" w:hAnsi="Times New Roman"/>
          <w:szCs w:val="24"/>
          <w:lang w:val="lv-LV"/>
        </w:rPr>
        <w:t>Publisko aģentūru likuma 24. panta pirmā daļa nosaka, ka pašvaldības aģentūras manta ir pašvaldības manta, kas atrodas pašvaldības aģentūras valdījumā. Tādējādi izriet, ka Ukrainas civiliedzīvotāju atbalsta likuma 11. panta otrajā daļā paredzētais tiesiskais regulējums piemērojams arī attiecībā uz pašvaldības aģentūras mantu.</w:t>
      </w:r>
    </w:p>
    <w:p w14:paraId="4E7B36D4" w14:textId="7F223D38" w:rsidR="00654D1A" w:rsidRPr="00544A0E" w:rsidRDefault="00654D1A" w:rsidP="00654D1A">
      <w:pPr>
        <w:ind w:firstLine="720"/>
        <w:jc w:val="both"/>
        <w:rPr>
          <w:rFonts w:ascii="Times New Roman" w:hAnsi="Times New Roman"/>
          <w:szCs w:val="24"/>
          <w:lang w:val="lv-LV"/>
        </w:rPr>
      </w:pPr>
      <w:r w:rsidRPr="00544A0E">
        <w:rPr>
          <w:rFonts w:ascii="Times New Roman" w:hAnsi="Times New Roman"/>
          <w:szCs w:val="24"/>
          <w:lang w:val="lv-LV"/>
        </w:rPr>
        <w:t>Publisko aģentūru likuma 24. panta trešā daļa cita starpā nosaka, ka pašvaldības aģentūrai ir tiesības atsavināt pašvaldības aģentūras valdījumā esošo pašvaldības kustamo manu, saskaņojot to ar pašvaldības domi.</w:t>
      </w:r>
    </w:p>
    <w:p w14:paraId="694709A8" w14:textId="38611A02" w:rsidR="003416B1" w:rsidRPr="00544A0E" w:rsidRDefault="003416B1" w:rsidP="003416B1">
      <w:pPr>
        <w:ind w:firstLine="540"/>
        <w:jc w:val="both"/>
        <w:rPr>
          <w:rFonts w:ascii="Times New Roman" w:hAnsi="Times New Roman"/>
          <w:szCs w:val="24"/>
          <w:lang w:val="lv-LV"/>
        </w:rPr>
      </w:pPr>
      <w:r w:rsidRPr="00544A0E">
        <w:rPr>
          <w:rFonts w:ascii="Times New Roman" w:hAnsi="Times New Roman"/>
          <w:szCs w:val="24"/>
          <w:lang w:val="lv-LV"/>
        </w:rPr>
        <w:t>Ņemot vērā augstāk minēto</w:t>
      </w:r>
      <w:r w:rsidR="007954E6" w:rsidRPr="00544A0E">
        <w:rPr>
          <w:rFonts w:ascii="Times New Roman" w:hAnsi="Times New Roman"/>
          <w:szCs w:val="24"/>
          <w:lang w:val="lv-LV"/>
        </w:rPr>
        <w:t xml:space="preserve"> un </w:t>
      </w:r>
      <w:r w:rsidRPr="00544A0E">
        <w:rPr>
          <w:rFonts w:ascii="Times New Roman" w:hAnsi="Times New Roman"/>
          <w:szCs w:val="24"/>
          <w:lang w:val="lv-LV"/>
        </w:rPr>
        <w:t xml:space="preserve">pamatojoties uz </w:t>
      </w:r>
      <w:r w:rsidR="00732437" w:rsidRPr="00544A0E">
        <w:rPr>
          <w:rFonts w:ascii="Times New Roman" w:hAnsi="Times New Roman"/>
          <w:szCs w:val="24"/>
          <w:lang w:val="lv-LV"/>
        </w:rPr>
        <w:t>Ukrainas civiliedzīvotāju atbalsta likuma</w:t>
      </w:r>
      <w:r w:rsidRPr="00544A0E">
        <w:rPr>
          <w:rFonts w:ascii="Times New Roman" w:hAnsi="Times New Roman"/>
          <w:szCs w:val="24"/>
          <w:lang w:val="lv-LV"/>
        </w:rPr>
        <w:t xml:space="preserve"> 11. pant</w:t>
      </w:r>
      <w:r w:rsidR="00544A0E">
        <w:rPr>
          <w:rFonts w:ascii="Times New Roman" w:hAnsi="Times New Roman"/>
          <w:szCs w:val="24"/>
          <w:lang w:val="lv-LV"/>
        </w:rPr>
        <w:t>a otro daļu</w:t>
      </w:r>
      <w:r w:rsidR="00E14A24">
        <w:rPr>
          <w:rFonts w:ascii="Times New Roman" w:hAnsi="Times New Roman"/>
          <w:szCs w:val="24"/>
          <w:lang w:val="lv-LV"/>
        </w:rPr>
        <w:t xml:space="preserve">, </w:t>
      </w:r>
      <w:r w:rsidR="00654D1A" w:rsidRPr="00544A0E">
        <w:rPr>
          <w:rFonts w:ascii="Times New Roman" w:hAnsi="Times New Roman"/>
          <w:szCs w:val="24"/>
          <w:lang w:val="lv-LV"/>
        </w:rPr>
        <w:t xml:space="preserve"> Publisko aģent</w:t>
      </w:r>
      <w:r w:rsidR="00E14A24">
        <w:rPr>
          <w:rFonts w:ascii="Times New Roman" w:hAnsi="Times New Roman"/>
          <w:szCs w:val="24"/>
          <w:lang w:val="lv-LV"/>
        </w:rPr>
        <w:t xml:space="preserve">ūru likuma 24. panta trešo daļu un </w:t>
      </w:r>
      <w:r w:rsidR="00E14A24" w:rsidRPr="00544A0E">
        <w:rPr>
          <w:rFonts w:ascii="Times New Roman" w:hAnsi="Times New Roman"/>
          <w:szCs w:val="24"/>
          <w:lang w:val="lv-LV"/>
        </w:rPr>
        <w:t>Pašvaldību likuma 10. panta pirmās daļas 21. punktu,</w:t>
      </w:r>
    </w:p>
    <w:p w14:paraId="7EC18413" w14:textId="77777777" w:rsidR="00846A2D" w:rsidRPr="00544A0E" w:rsidRDefault="00846A2D" w:rsidP="003416B1">
      <w:pPr>
        <w:jc w:val="center"/>
        <w:rPr>
          <w:rFonts w:ascii="Times New Roman" w:hAnsi="Times New Roman"/>
          <w:b/>
          <w:szCs w:val="24"/>
          <w:lang w:val="lv-LV"/>
        </w:rPr>
      </w:pPr>
    </w:p>
    <w:p w14:paraId="099BBC8B" w14:textId="06BBF589" w:rsidR="003567BC" w:rsidRPr="00D77C64" w:rsidRDefault="00D77C64" w:rsidP="003567BC">
      <w:pPr>
        <w:ind w:right="43"/>
        <w:jc w:val="center"/>
        <w:rPr>
          <w:rFonts w:ascii="Times New Roman" w:hAnsi="Times New Roman"/>
          <w:b/>
          <w:bCs/>
          <w:szCs w:val="24"/>
          <w:lang w:val="lv-LV"/>
        </w:rPr>
      </w:pPr>
      <w:proofErr w:type="spellStart"/>
      <w:r w:rsidRPr="00D77C64">
        <w:rPr>
          <w:rFonts w:ascii="Times New Roman" w:hAnsi="Times New Roman"/>
          <w:b/>
          <w:szCs w:val="24"/>
        </w:rPr>
        <w:t>balsojot</w:t>
      </w:r>
      <w:proofErr w:type="spellEnd"/>
      <w:r w:rsidRPr="00D77C64">
        <w:rPr>
          <w:rFonts w:ascii="Times New Roman" w:hAnsi="Times New Roman"/>
          <w:b/>
          <w:szCs w:val="24"/>
        </w:rPr>
        <w:t xml:space="preserve">: </w:t>
      </w:r>
      <w:r w:rsidRPr="00D77C64">
        <w:rPr>
          <w:rFonts w:ascii="Times New Roman" w:hAnsi="Times New Roman"/>
          <w:b/>
          <w:noProof/>
          <w:szCs w:val="24"/>
        </w:rPr>
        <w:t xml:space="preserve">ar 20 balsīm "Par" (Andris Krauja, Artūrs Mangulis, Atvars Lakstīgala, Dace Māliņa, Daiga Brante, Dainis Širovs, Dzirkstīte Žindiga, Egils Helmanis, Gints Sīviņš, Ilmārs Zemnieks, Indulis Trapiņš, Jānis Iklāvs, Jānis Kaijaks, Jānis Siliņš, Kaspars </w:t>
      </w:r>
      <w:r w:rsidRPr="00D77C64">
        <w:rPr>
          <w:rFonts w:ascii="Times New Roman" w:hAnsi="Times New Roman"/>
          <w:b/>
          <w:noProof/>
          <w:szCs w:val="24"/>
        </w:rPr>
        <w:lastRenderedPageBreak/>
        <w:t>Bramanis, Raivis Ūzuls, Rūdolfs Kudļa, Santa Ločmele, Toms Āboltiņš, Valentīns Špēlis), "Pret" – nav, "Atturas" – nav, "Nepiedalās" – nav</w:t>
      </w:r>
      <w:r w:rsidR="003567BC" w:rsidRPr="00D77C64">
        <w:rPr>
          <w:rFonts w:ascii="Times New Roman" w:hAnsi="Times New Roman"/>
          <w:bCs/>
          <w:szCs w:val="24"/>
          <w:lang w:val="lv-LV"/>
        </w:rPr>
        <w:t>,</w:t>
      </w:r>
    </w:p>
    <w:p w14:paraId="369CE908" w14:textId="77777777" w:rsidR="003567BC" w:rsidRPr="00D77C64" w:rsidRDefault="003567BC" w:rsidP="003567BC">
      <w:pPr>
        <w:ind w:right="43"/>
        <w:jc w:val="center"/>
        <w:rPr>
          <w:rFonts w:ascii="Times New Roman" w:hAnsi="Times New Roman"/>
          <w:b/>
          <w:bCs/>
          <w:szCs w:val="24"/>
          <w:lang w:val="lv-LV"/>
        </w:rPr>
      </w:pPr>
      <w:r w:rsidRPr="00D77C64">
        <w:rPr>
          <w:rFonts w:ascii="Times New Roman" w:hAnsi="Times New Roman"/>
          <w:szCs w:val="24"/>
          <w:lang w:val="lv-LV"/>
        </w:rPr>
        <w:t xml:space="preserve">Ogres novada pašvaldības dome </w:t>
      </w:r>
      <w:r w:rsidRPr="00D77C64">
        <w:rPr>
          <w:rFonts w:ascii="Times New Roman" w:hAnsi="Times New Roman"/>
          <w:b/>
          <w:bCs/>
          <w:szCs w:val="24"/>
          <w:lang w:val="lv-LV"/>
        </w:rPr>
        <w:t>NOLEMJ:</w:t>
      </w:r>
    </w:p>
    <w:p w14:paraId="5F82043F" w14:textId="77777777" w:rsidR="00654444" w:rsidRPr="00D77C64" w:rsidRDefault="00654444" w:rsidP="003416B1">
      <w:pPr>
        <w:ind w:firstLine="720"/>
        <w:jc w:val="both"/>
        <w:rPr>
          <w:rFonts w:ascii="Times New Roman" w:hAnsi="Times New Roman"/>
          <w:szCs w:val="24"/>
          <w:lang w:val="lv-LV"/>
        </w:rPr>
      </w:pPr>
    </w:p>
    <w:p w14:paraId="0F6A0B25" w14:textId="55FAF3EB" w:rsidR="00C90F77" w:rsidRPr="005074D5" w:rsidRDefault="00CD0C2D" w:rsidP="005074D5">
      <w:pPr>
        <w:pStyle w:val="Sarakstarindkopa"/>
        <w:numPr>
          <w:ilvl w:val="0"/>
          <w:numId w:val="6"/>
        </w:numPr>
        <w:jc w:val="both"/>
        <w:rPr>
          <w:rFonts w:ascii="Times New Roman" w:eastAsia="Calibri" w:hAnsi="Times New Roman"/>
          <w:szCs w:val="24"/>
          <w:lang w:val="lv-LV"/>
        </w:rPr>
      </w:pPr>
      <w:bookmarkStart w:id="1" w:name="_Hlk138758163"/>
      <w:r w:rsidRPr="00D77C64">
        <w:rPr>
          <w:rFonts w:ascii="Times New Roman" w:hAnsi="Times New Roman"/>
          <w:szCs w:val="24"/>
          <w:lang w:val="lv-LV"/>
        </w:rPr>
        <w:t>Atļaut Ogres novada pašvaldības aģentūrai “Ogres komunikācijas”</w:t>
      </w:r>
      <w:r w:rsidR="00544A0E" w:rsidRPr="00D77C64">
        <w:rPr>
          <w:rFonts w:ascii="Times New Roman" w:hAnsi="Times New Roman"/>
          <w:szCs w:val="24"/>
          <w:lang w:val="lv-LV"/>
        </w:rPr>
        <w:t xml:space="preserve"> (turpmāk – Aģentūra)</w:t>
      </w:r>
      <w:r w:rsidRPr="005074D5">
        <w:rPr>
          <w:rFonts w:ascii="Times New Roman" w:hAnsi="Times New Roman"/>
          <w:szCs w:val="24"/>
          <w:lang w:val="lv-LV"/>
        </w:rPr>
        <w:t xml:space="preserve"> z</w:t>
      </w:r>
      <w:r w:rsidR="00846A2D" w:rsidRPr="005074D5">
        <w:rPr>
          <w:rFonts w:ascii="Times New Roman" w:hAnsi="Times New Roman"/>
          <w:szCs w:val="24"/>
          <w:lang w:val="lv-LV"/>
        </w:rPr>
        <w:t xml:space="preserve">iedot Ukrainas sabiedrības vispārējam atbalstam </w:t>
      </w:r>
      <w:r w:rsidRPr="005074D5">
        <w:rPr>
          <w:rFonts w:ascii="Times New Roman" w:hAnsi="Times New Roman"/>
          <w:szCs w:val="24"/>
          <w:lang w:val="lv-LV"/>
        </w:rPr>
        <w:t>šādu mantu –</w:t>
      </w:r>
      <w:r w:rsidR="003567BC" w:rsidRPr="005074D5">
        <w:rPr>
          <w:rFonts w:ascii="Times New Roman" w:hAnsi="Times New Roman"/>
          <w:szCs w:val="24"/>
          <w:lang w:val="lv-LV"/>
        </w:rPr>
        <w:t xml:space="preserve"> </w:t>
      </w:r>
      <w:r w:rsidR="00846A2D" w:rsidRPr="005074D5">
        <w:rPr>
          <w:rFonts w:ascii="Times New Roman" w:hAnsi="Times New Roman"/>
          <w:szCs w:val="24"/>
          <w:lang w:val="lv-LV"/>
        </w:rPr>
        <w:t>transportlīdzek</w:t>
      </w:r>
      <w:r w:rsidR="003567BC" w:rsidRPr="005074D5">
        <w:rPr>
          <w:rFonts w:ascii="Times New Roman" w:hAnsi="Times New Roman"/>
          <w:szCs w:val="24"/>
          <w:lang w:val="lv-LV"/>
        </w:rPr>
        <w:t>li</w:t>
      </w:r>
      <w:r w:rsidR="00544A0E" w:rsidRPr="005074D5">
        <w:rPr>
          <w:rFonts w:ascii="Times New Roman" w:hAnsi="Times New Roman"/>
          <w:szCs w:val="24"/>
          <w:lang w:val="lv-LV"/>
        </w:rPr>
        <w:t xml:space="preserve"> </w:t>
      </w:r>
      <w:r w:rsidR="003567BC" w:rsidRPr="005074D5">
        <w:rPr>
          <w:rFonts w:ascii="Times New Roman" w:hAnsi="Times New Roman"/>
          <w:szCs w:val="24"/>
          <w:lang w:val="lv-LV" w:eastAsia="ar-SA"/>
        </w:rPr>
        <w:t xml:space="preserve">Fiat </w:t>
      </w:r>
      <w:proofErr w:type="spellStart"/>
      <w:r w:rsidR="003567BC" w:rsidRPr="005074D5">
        <w:rPr>
          <w:rFonts w:ascii="Times New Roman" w:hAnsi="Times New Roman"/>
          <w:szCs w:val="24"/>
          <w:lang w:val="lv-LV" w:eastAsia="ar-SA"/>
        </w:rPr>
        <w:t>Scudo</w:t>
      </w:r>
      <w:proofErr w:type="spellEnd"/>
      <w:r w:rsidR="003567BC" w:rsidRPr="005074D5">
        <w:rPr>
          <w:rFonts w:ascii="Times New Roman" w:eastAsia="Lucida Sans Unicode" w:hAnsi="Times New Roman"/>
          <w:szCs w:val="24"/>
          <w:lang w:val="lv-LV" w:eastAsia="zh-CN" w:bidi="hi-IN"/>
        </w:rPr>
        <w:t xml:space="preserve"> </w:t>
      </w:r>
      <w:r w:rsidR="00732437" w:rsidRPr="005074D5">
        <w:rPr>
          <w:rFonts w:ascii="Times New Roman" w:eastAsia="Lucida Sans Unicode" w:hAnsi="Times New Roman"/>
          <w:szCs w:val="24"/>
          <w:lang w:val="lv-LV" w:eastAsia="zh-CN" w:bidi="hi-IN"/>
        </w:rPr>
        <w:t>(</w:t>
      </w:r>
      <w:r w:rsidR="005074D5" w:rsidRPr="005074D5">
        <w:rPr>
          <w:rFonts w:ascii="Times New Roman" w:eastAsia="Calibri" w:hAnsi="Times New Roman"/>
          <w:szCs w:val="24"/>
          <w:lang w:val="lv-LV"/>
        </w:rPr>
        <w:t>VIN: ZFA27000064170057,</w:t>
      </w:r>
      <w:r w:rsidR="005074D5" w:rsidRPr="005074D5">
        <w:rPr>
          <w:rFonts w:ascii="Times New Roman" w:eastAsia="Lucida Sans Unicode" w:hAnsi="Times New Roman"/>
          <w:szCs w:val="24"/>
          <w:lang w:val="lv-LV" w:eastAsia="zh-CN" w:bidi="hi-IN"/>
        </w:rPr>
        <w:t xml:space="preserve"> </w:t>
      </w:r>
      <w:r w:rsidR="00C90F77" w:rsidRPr="005074D5">
        <w:rPr>
          <w:rFonts w:ascii="Times New Roman" w:eastAsia="Lucida Sans Unicode" w:hAnsi="Times New Roman"/>
          <w:szCs w:val="24"/>
          <w:lang w:val="lv-LV" w:eastAsia="zh-CN" w:bidi="hi-IN"/>
        </w:rPr>
        <w:t xml:space="preserve">valsts reģistrācijas Nr. </w:t>
      </w:r>
      <w:r w:rsidR="003567BC" w:rsidRPr="005074D5">
        <w:rPr>
          <w:rFonts w:ascii="Times New Roman" w:hAnsi="Times New Roman"/>
          <w:szCs w:val="24"/>
          <w:lang w:val="lv-LV" w:eastAsia="ar-SA"/>
        </w:rPr>
        <w:t>KE</w:t>
      </w:r>
      <w:r w:rsidR="00544A0E" w:rsidRPr="005074D5">
        <w:rPr>
          <w:rFonts w:ascii="Times New Roman" w:hAnsi="Times New Roman"/>
          <w:szCs w:val="24"/>
          <w:lang w:val="lv-LV" w:eastAsia="ar-SA"/>
        </w:rPr>
        <w:t>-</w:t>
      </w:r>
      <w:r w:rsidR="003567BC" w:rsidRPr="005074D5">
        <w:rPr>
          <w:rFonts w:ascii="Times New Roman" w:hAnsi="Times New Roman"/>
          <w:szCs w:val="24"/>
          <w:lang w:val="lv-LV" w:eastAsia="ar-SA"/>
        </w:rPr>
        <w:t>6856</w:t>
      </w:r>
      <w:r w:rsidR="00732437" w:rsidRPr="005074D5">
        <w:rPr>
          <w:rFonts w:ascii="Times New Roman" w:hAnsi="Times New Roman"/>
          <w:szCs w:val="24"/>
          <w:lang w:val="lv-LV" w:eastAsia="ar-SA"/>
        </w:rPr>
        <w:t>)</w:t>
      </w:r>
      <w:r w:rsidR="003567BC" w:rsidRPr="005074D5">
        <w:rPr>
          <w:rFonts w:ascii="Times New Roman" w:hAnsi="Times New Roman"/>
          <w:szCs w:val="24"/>
          <w:lang w:val="lv-LV" w:eastAsia="ar-SA"/>
        </w:rPr>
        <w:t>.</w:t>
      </w:r>
    </w:p>
    <w:p w14:paraId="06352F42" w14:textId="6E9573DD" w:rsidR="00846A2D" w:rsidRPr="00544A0E" w:rsidRDefault="00846A2D" w:rsidP="005074D5">
      <w:pPr>
        <w:pStyle w:val="Sarakstarindkopa"/>
        <w:numPr>
          <w:ilvl w:val="0"/>
          <w:numId w:val="6"/>
        </w:numPr>
        <w:contextualSpacing w:val="0"/>
        <w:jc w:val="both"/>
        <w:rPr>
          <w:rFonts w:ascii="Times New Roman" w:hAnsi="Times New Roman"/>
          <w:szCs w:val="24"/>
          <w:lang w:val="lv-LV"/>
        </w:rPr>
      </w:pPr>
      <w:r w:rsidRPr="00544A0E">
        <w:rPr>
          <w:rFonts w:ascii="Times New Roman" w:hAnsi="Times New Roman"/>
          <w:szCs w:val="24"/>
          <w:lang w:val="lv-LV"/>
        </w:rPr>
        <w:t xml:space="preserve">Noteikt, ka ziedojuma vērtību veido </w:t>
      </w:r>
      <w:r w:rsidR="00544A0E" w:rsidRPr="00544A0E">
        <w:rPr>
          <w:rFonts w:ascii="Times New Roman" w:hAnsi="Times New Roman"/>
          <w:szCs w:val="24"/>
          <w:lang w:val="lv-LV"/>
        </w:rPr>
        <w:t xml:space="preserve">šādas </w:t>
      </w:r>
      <w:r w:rsidRPr="00544A0E">
        <w:rPr>
          <w:rFonts w:ascii="Times New Roman" w:hAnsi="Times New Roman"/>
          <w:szCs w:val="24"/>
          <w:lang w:val="lv-LV"/>
        </w:rPr>
        <w:t>grāmatvedības reģistros uzskaitītas izmaksas:</w:t>
      </w:r>
    </w:p>
    <w:p w14:paraId="4162A7E8" w14:textId="77777777" w:rsidR="00846A2D" w:rsidRPr="00544A0E" w:rsidRDefault="00846A2D" w:rsidP="005074D5">
      <w:pPr>
        <w:pStyle w:val="Sarakstarindkopa"/>
        <w:numPr>
          <w:ilvl w:val="1"/>
          <w:numId w:val="6"/>
        </w:numPr>
        <w:contextualSpacing w:val="0"/>
        <w:jc w:val="both"/>
        <w:rPr>
          <w:rFonts w:ascii="Times New Roman" w:hAnsi="Times New Roman"/>
          <w:szCs w:val="24"/>
          <w:lang w:val="lv-LV"/>
        </w:rPr>
      </w:pPr>
      <w:r w:rsidRPr="00544A0E">
        <w:rPr>
          <w:rFonts w:ascii="Times New Roman" w:hAnsi="Times New Roman"/>
          <w:szCs w:val="24"/>
          <w:lang w:val="lv-LV"/>
        </w:rPr>
        <w:t>transportlīdzekļ</w:t>
      </w:r>
      <w:r w:rsidR="00A65DFC" w:rsidRPr="00544A0E">
        <w:rPr>
          <w:rFonts w:ascii="Times New Roman" w:hAnsi="Times New Roman"/>
          <w:szCs w:val="24"/>
          <w:lang w:val="lv-LV"/>
        </w:rPr>
        <w:t>u</w:t>
      </w:r>
      <w:r w:rsidRPr="00544A0E">
        <w:rPr>
          <w:rFonts w:ascii="Times New Roman" w:hAnsi="Times New Roman"/>
          <w:szCs w:val="24"/>
          <w:lang w:val="lv-LV"/>
        </w:rPr>
        <w:t xml:space="preserve"> sagatavošanas izdevumi un īpašuma tiesību pārreģistrācija;</w:t>
      </w:r>
    </w:p>
    <w:p w14:paraId="4F55F5AB" w14:textId="27FF70D3" w:rsidR="00846A2D" w:rsidRPr="00544A0E" w:rsidRDefault="00846A2D" w:rsidP="005074D5">
      <w:pPr>
        <w:pStyle w:val="Sarakstarindkopa"/>
        <w:numPr>
          <w:ilvl w:val="1"/>
          <w:numId w:val="6"/>
        </w:numPr>
        <w:contextualSpacing w:val="0"/>
        <w:jc w:val="both"/>
        <w:rPr>
          <w:rFonts w:ascii="Times New Roman" w:hAnsi="Times New Roman"/>
          <w:szCs w:val="24"/>
          <w:lang w:val="lv-LV"/>
        </w:rPr>
      </w:pPr>
      <w:r w:rsidRPr="00544A0E">
        <w:rPr>
          <w:rFonts w:ascii="Times New Roman" w:hAnsi="Times New Roman"/>
          <w:szCs w:val="24"/>
          <w:lang w:val="lv-LV"/>
        </w:rPr>
        <w:t>ar transportēšanu saistītie izdevumi, tai skaitā</w:t>
      </w:r>
      <w:r w:rsidR="00C90F77" w:rsidRPr="00544A0E">
        <w:rPr>
          <w:rFonts w:ascii="Times New Roman" w:hAnsi="Times New Roman"/>
          <w:szCs w:val="24"/>
          <w:lang w:val="lv-LV"/>
        </w:rPr>
        <w:t>,</w:t>
      </w:r>
      <w:r w:rsidRPr="00544A0E">
        <w:rPr>
          <w:rFonts w:ascii="Times New Roman" w:hAnsi="Times New Roman"/>
          <w:szCs w:val="24"/>
          <w:lang w:val="lv-LV"/>
        </w:rPr>
        <w:t xml:space="preserve"> degvielas izdevumi</w:t>
      </w:r>
      <w:r w:rsidR="00CD0C2D" w:rsidRPr="00544A0E">
        <w:rPr>
          <w:rFonts w:ascii="Times New Roman" w:hAnsi="Times New Roman"/>
          <w:szCs w:val="24"/>
          <w:lang w:val="lv-LV"/>
        </w:rPr>
        <w:t xml:space="preserve">, </w:t>
      </w:r>
      <w:r w:rsidRPr="00544A0E">
        <w:rPr>
          <w:rFonts w:ascii="Times New Roman" w:hAnsi="Times New Roman"/>
          <w:szCs w:val="24"/>
          <w:lang w:val="lv-LV"/>
        </w:rPr>
        <w:t>līdz ziedojuma piegādes vietai Ukrainā.</w:t>
      </w:r>
    </w:p>
    <w:p w14:paraId="2FBE88F9" w14:textId="3748A926" w:rsidR="00846A2D" w:rsidRPr="00544A0E" w:rsidRDefault="00846A2D" w:rsidP="003416B1">
      <w:pPr>
        <w:pStyle w:val="Sarakstarindkopa"/>
        <w:numPr>
          <w:ilvl w:val="0"/>
          <w:numId w:val="6"/>
        </w:numPr>
        <w:contextualSpacing w:val="0"/>
        <w:jc w:val="both"/>
        <w:rPr>
          <w:rFonts w:ascii="Times New Roman" w:hAnsi="Times New Roman"/>
          <w:szCs w:val="24"/>
          <w:lang w:val="lv-LV"/>
        </w:rPr>
      </w:pPr>
      <w:r w:rsidRPr="00544A0E">
        <w:rPr>
          <w:rFonts w:ascii="Times New Roman" w:hAnsi="Times New Roman"/>
          <w:szCs w:val="24"/>
          <w:lang w:val="lv-LV"/>
        </w:rPr>
        <w:t xml:space="preserve">Uzdot </w:t>
      </w:r>
      <w:r w:rsidR="00CD0C2D" w:rsidRPr="00544A0E">
        <w:rPr>
          <w:rFonts w:ascii="Times New Roman" w:hAnsi="Times New Roman"/>
          <w:szCs w:val="24"/>
          <w:lang w:val="lv-LV"/>
        </w:rPr>
        <w:t>Aģentūrai</w:t>
      </w:r>
      <w:r w:rsidRPr="00544A0E">
        <w:rPr>
          <w:rFonts w:ascii="Times New Roman" w:hAnsi="Times New Roman"/>
          <w:szCs w:val="24"/>
          <w:lang w:val="lv-LV"/>
        </w:rPr>
        <w:t xml:space="preserve"> organizēt transportlīdzekļ</w:t>
      </w:r>
      <w:r w:rsidR="00A65DFC" w:rsidRPr="00544A0E">
        <w:rPr>
          <w:rFonts w:ascii="Times New Roman" w:hAnsi="Times New Roman"/>
          <w:szCs w:val="24"/>
          <w:lang w:val="lv-LV"/>
        </w:rPr>
        <w:t>u</w:t>
      </w:r>
      <w:r w:rsidRPr="00544A0E">
        <w:rPr>
          <w:rFonts w:ascii="Times New Roman" w:hAnsi="Times New Roman"/>
          <w:szCs w:val="24"/>
          <w:lang w:val="lv-LV"/>
        </w:rPr>
        <w:t xml:space="preserve"> remontu, ja tād</w:t>
      </w:r>
      <w:r w:rsidR="0090611F" w:rsidRPr="00544A0E">
        <w:rPr>
          <w:rFonts w:ascii="Times New Roman" w:hAnsi="Times New Roman"/>
          <w:szCs w:val="24"/>
          <w:lang w:val="lv-LV"/>
        </w:rPr>
        <w:t>s</w:t>
      </w:r>
      <w:r w:rsidRPr="00544A0E">
        <w:rPr>
          <w:rFonts w:ascii="Times New Roman" w:hAnsi="Times New Roman"/>
          <w:szCs w:val="24"/>
          <w:lang w:val="lv-LV"/>
        </w:rPr>
        <w:t xml:space="preserve"> ir nepieciešam</w:t>
      </w:r>
      <w:r w:rsidR="0090611F" w:rsidRPr="00544A0E">
        <w:rPr>
          <w:rFonts w:ascii="Times New Roman" w:hAnsi="Times New Roman"/>
          <w:szCs w:val="24"/>
          <w:lang w:val="lv-LV"/>
        </w:rPr>
        <w:t>s dalībai satiksmē</w:t>
      </w:r>
      <w:r w:rsidRPr="00544A0E">
        <w:rPr>
          <w:rFonts w:ascii="Times New Roman" w:hAnsi="Times New Roman"/>
          <w:szCs w:val="24"/>
          <w:lang w:val="lv-LV"/>
        </w:rPr>
        <w:t>, degvielas iegādi ceļam līdz piegādes vietai Ukrainā, reģistrācijas dokumentu noformēšanu, lai transportlīdzek</w:t>
      </w:r>
      <w:r w:rsidR="00C90F77" w:rsidRPr="00544A0E">
        <w:rPr>
          <w:rFonts w:ascii="Times New Roman" w:hAnsi="Times New Roman"/>
          <w:szCs w:val="24"/>
          <w:lang w:val="lv-LV"/>
        </w:rPr>
        <w:t xml:space="preserve">ļus </w:t>
      </w:r>
      <w:r w:rsidRPr="00544A0E">
        <w:rPr>
          <w:rFonts w:ascii="Times New Roman" w:hAnsi="Times New Roman"/>
          <w:szCs w:val="24"/>
          <w:lang w:val="lv-LV"/>
        </w:rPr>
        <w:t>varētu transportēt uz Ukrainu.</w:t>
      </w:r>
    </w:p>
    <w:p w14:paraId="0F0F9F08" w14:textId="77777777" w:rsidR="00E14A24" w:rsidRPr="00E14A24" w:rsidRDefault="00E14A24" w:rsidP="00E14A24">
      <w:pPr>
        <w:pStyle w:val="Sarakstarindkopa"/>
        <w:numPr>
          <w:ilvl w:val="0"/>
          <w:numId w:val="6"/>
        </w:numPr>
        <w:jc w:val="both"/>
        <w:rPr>
          <w:rFonts w:ascii="Times New Roman" w:hAnsi="Times New Roman"/>
          <w:szCs w:val="24"/>
          <w:lang w:val="lv-LV"/>
        </w:rPr>
      </w:pPr>
      <w:r w:rsidRPr="00E14A24">
        <w:rPr>
          <w:rFonts w:ascii="Times New Roman" w:hAnsi="Times New Roman"/>
          <w:szCs w:val="24"/>
          <w:lang w:val="lv-LV"/>
        </w:rPr>
        <w:t>Uzdot Dacei L</w:t>
      </w:r>
      <w:r w:rsidRPr="00E14A24">
        <w:rPr>
          <w:rFonts w:ascii="Times New Roman" w:hAnsi="Times New Roman" w:hint="eastAsia"/>
          <w:szCs w:val="24"/>
          <w:lang w:val="lv-LV"/>
        </w:rPr>
        <w:t>ī</w:t>
      </w:r>
      <w:r w:rsidRPr="00E14A24">
        <w:rPr>
          <w:rFonts w:ascii="Times New Roman" w:hAnsi="Times New Roman"/>
          <w:szCs w:val="24"/>
          <w:lang w:val="lv-LV"/>
        </w:rPr>
        <w:t>vai, Ogres novada pašvald</w:t>
      </w:r>
      <w:r w:rsidRPr="00E14A24">
        <w:rPr>
          <w:rFonts w:ascii="Times New Roman" w:hAnsi="Times New Roman" w:hint="eastAsia"/>
          <w:szCs w:val="24"/>
          <w:lang w:val="lv-LV"/>
        </w:rPr>
        <w:t>ī</w:t>
      </w:r>
      <w:r w:rsidRPr="00E14A24">
        <w:rPr>
          <w:rFonts w:ascii="Times New Roman" w:hAnsi="Times New Roman"/>
          <w:szCs w:val="24"/>
          <w:lang w:val="lv-LV"/>
        </w:rPr>
        <w:t>bas domes priekšs</w:t>
      </w:r>
      <w:r w:rsidRPr="00E14A24">
        <w:rPr>
          <w:rFonts w:ascii="Times New Roman" w:hAnsi="Times New Roman" w:hint="eastAsia"/>
          <w:szCs w:val="24"/>
          <w:lang w:val="lv-LV"/>
        </w:rPr>
        <w:t>ē</w:t>
      </w:r>
      <w:r w:rsidRPr="00E14A24">
        <w:rPr>
          <w:rFonts w:ascii="Times New Roman" w:hAnsi="Times New Roman"/>
          <w:szCs w:val="24"/>
          <w:lang w:val="lv-LV"/>
        </w:rPr>
        <w:t>d</w:t>
      </w:r>
      <w:r w:rsidRPr="00E14A24">
        <w:rPr>
          <w:rFonts w:ascii="Times New Roman" w:hAnsi="Times New Roman" w:hint="eastAsia"/>
          <w:szCs w:val="24"/>
          <w:lang w:val="lv-LV"/>
        </w:rPr>
        <w:t>ē</w:t>
      </w:r>
      <w:r w:rsidRPr="00E14A24">
        <w:rPr>
          <w:rFonts w:ascii="Times New Roman" w:hAnsi="Times New Roman"/>
          <w:szCs w:val="24"/>
          <w:lang w:val="lv-LV"/>
        </w:rPr>
        <w:t>t</w:t>
      </w:r>
      <w:r w:rsidRPr="00E14A24">
        <w:rPr>
          <w:rFonts w:ascii="Times New Roman" w:hAnsi="Times New Roman" w:hint="eastAsia"/>
          <w:szCs w:val="24"/>
          <w:lang w:val="lv-LV"/>
        </w:rPr>
        <w:t>ā</w:t>
      </w:r>
      <w:r w:rsidRPr="00E14A24">
        <w:rPr>
          <w:rFonts w:ascii="Times New Roman" w:hAnsi="Times New Roman"/>
          <w:szCs w:val="24"/>
          <w:lang w:val="lv-LV"/>
        </w:rPr>
        <w:t>ja asistentei un atbild</w:t>
      </w:r>
      <w:r w:rsidRPr="00E14A24">
        <w:rPr>
          <w:rFonts w:ascii="Times New Roman" w:hAnsi="Times New Roman" w:hint="eastAsia"/>
          <w:szCs w:val="24"/>
          <w:lang w:val="lv-LV"/>
        </w:rPr>
        <w:t>ī</w:t>
      </w:r>
      <w:r w:rsidRPr="00E14A24">
        <w:rPr>
          <w:rFonts w:ascii="Times New Roman" w:hAnsi="Times New Roman"/>
          <w:szCs w:val="24"/>
          <w:lang w:val="lv-LV"/>
        </w:rPr>
        <w:t>gajai personai koordin</w:t>
      </w:r>
      <w:r w:rsidRPr="00E14A24">
        <w:rPr>
          <w:rFonts w:ascii="Times New Roman" w:hAnsi="Times New Roman" w:hint="eastAsia"/>
          <w:szCs w:val="24"/>
          <w:lang w:val="lv-LV"/>
        </w:rPr>
        <w:t>ā</w:t>
      </w:r>
      <w:r w:rsidRPr="00E14A24">
        <w:rPr>
          <w:rFonts w:ascii="Times New Roman" w:hAnsi="Times New Roman"/>
          <w:szCs w:val="24"/>
          <w:lang w:val="lv-LV"/>
        </w:rPr>
        <w:t>cijas jaut</w:t>
      </w:r>
      <w:r w:rsidRPr="00E14A24">
        <w:rPr>
          <w:rFonts w:ascii="Times New Roman" w:hAnsi="Times New Roman" w:hint="eastAsia"/>
          <w:szCs w:val="24"/>
          <w:lang w:val="lv-LV"/>
        </w:rPr>
        <w:t>ā</w:t>
      </w:r>
      <w:r w:rsidRPr="00E14A24">
        <w:rPr>
          <w:rFonts w:ascii="Times New Roman" w:hAnsi="Times New Roman"/>
          <w:szCs w:val="24"/>
          <w:lang w:val="lv-LV"/>
        </w:rPr>
        <w:t>jumos par pašvald</w:t>
      </w:r>
      <w:r w:rsidRPr="00E14A24">
        <w:rPr>
          <w:rFonts w:ascii="Times New Roman" w:hAnsi="Times New Roman" w:hint="eastAsia"/>
          <w:szCs w:val="24"/>
          <w:lang w:val="lv-LV"/>
        </w:rPr>
        <w:t>ī</w:t>
      </w:r>
      <w:r w:rsidRPr="00E14A24">
        <w:rPr>
          <w:rFonts w:ascii="Times New Roman" w:hAnsi="Times New Roman"/>
          <w:szCs w:val="24"/>
          <w:lang w:val="lv-LV"/>
        </w:rPr>
        <w:t>bas atbalstu Ukrainai, koordin</w:t>
      </w:r>
      <w:r w:rsidRPr="00E14A24">
        <w:rPr>
          <w:rFonts w:ascii="Times New Roman" w:hAnsi="Times New Roman" w:hint="eastAsia"/>
          <w:szCs w:val="24"/>
          <w:lang w:val="lv-LV"/>
        </w:rPr>
        <w:t>ē</w:t>
      </w:r>
      <w:r w:rsidRPr="00E14A24">
        <w:rPr>
          <w:rFonts w:ascii="Times New Roman" w:hAnsi="Times New Roman"/>
          <w:szCs w:val="24"/>
          <w:lang w:val="lv-LV"/>
        </w:rPr>
        <w:t>t š</w:t>
      </w:r>
      <w:r w:rsidRPr="00E14A24">
        <w:rPr>
          <w:rFonts w:ascii="Times New Roman" w:hAnsi="Times New Roman" w:hint="eastAsia"/>
          <w:szCs w:val="24"/>
          <w:lang w:val="lv-LV"/>
        </w:rPr>
        <w:t>ī</w:t>
      </w:r>
      <w:r w:rsidRPr="00E14A24">
        <w:rPr>
          <w:rFonts w:ascii="Times New Roman" w:hAnsi="Times New Roman"/>
          <w:szCs w:val="24"/>
          <w:lang w:val="lv-LV"/>
        </w:rPr>
        <w:t xml:space="preserve"> l</w:t>
      </w:r>
      <w:r w:rsidRPr="00E14A24">
        <w:rPr>
          <w:rFonts w:ascii="Times New Roman" w:hAnsi="Times New Roman" w:hint="eastAsia"/>
          <w:szCs w:val="24"/>
          <w:lang w:val="lv-LV"/>
        </w:rPr>
        <w:t>ē</w:t>
      </w:r>
      <w:r w:rsidRPr="00E14A24">
        <w:rPr>
          <w:rFonts w:ascii="Times New Roman" w:hAnsi="Times New Roman"/>
          <w:szCs w:val="24"/>
          <w:lang w:val="lv-LV"/>
        </w:rPr>
        <w:t>muma 1. punkt</w:t>
      </w:r>
      <w:r w:rsidRPr="00E14A24">
        <w:rPr>
          <w:rFonts w:ascii="Times New Roman" w:hAnsi="Times New Roman" w:hint="eastAsia"/>
          <w:szCs w:val="24"/>
          <w:lang w:val="lv-LV"/>
        </w:rPr>
        <w:t>ā</w:t>
      </w:r>
      <w:r w:rsidRPr="00E14A24">
        <w:rPr>
          <w:rFonts w:ascii="Times New Roman" w:hAnsi="Times New Roman"/>
          <w:szCs w:val="24"/>
          <w:lang w:val="lv-LV"/>
        </w:rPr>
        <w:t xml:space="preserve"> min</w:t>
      </w:r>
      <w:r w:rsidRPr="00E14A24">
        <w:rPr>
          <w:rFonts w:ascii="Times New Roman" w:hAnsi="Times New Roman" w:hint="eastAsia"/>
          <w:szCs w:val="24"/>
          <w:lang w:val="lv-LV"/>
        </w:rPr>
        <w:t>ē</w:t>
      </w:r>
      <w:r w:rsidRPr="00E14A24">
        <w:rPr>
          <w:rFonts w:ascii="Times New Roman" w:hAnsi="Times New Roman"/>
          <w:szCs w:val="24"/>
          <w:lang w:val="lv-LV"/>
        </w:rPr>
        <w:t>t</w:t>
      </w:r>
      <w:r w:rsidRPr="00E14A24">
        <w:rPr>
          <w:rFonts w:ascii="Times New Roman" w:hAnsi="Times New Roman" w:hint="eastAsia"/>
          <w:szCs w:val="24"/>
          <w:lang w:val="lv-LV"/>
        </w:rPr>
        <w:t>ā</w:t>
      </w:r>
      <w:r w:rsidRPr="00E14A24">
        <w:rPr>
          <w:rFonts w:ascii="Times New Roman" w:hAnsi="Times New Roman"/>
          <w:szCs w:val="24"/>
          <w:lang w:val="lv-LV"/>
        </w:rPr>
        <w:t xml:space="preserve"> ziedojuma nodošanu.</w:t>
      </w:r>
    </w:p>
    <w:p w14:paraId="468BB198" w14:textId="77777777" w:rsidR="00846A2D" w:rsidRPr="00544A0E" w:rsidRDefault="0090611F" w:rsidP="003416B1">
      <w:pPr>
        <w:pStyle w:val="Sarakstarindkopa"/>
        <w:numPr>
          <w:ilvl w:val="0"/>
          <w:numId w:val="6"/>
        </w:numPr>
        <w:contextualSpacing w:val="0"/>
        <w:jc w:val="both"/>
        <w:rPr>
          <w:rFonts w:ascii="Times New Roman" w:hAnsi="Times New Roman"/>
          <w:szCs w:val="24"/>
          <w:lang w:val="lv-LV"/>
        </w:rPr>
      </w:pPr>
      <w:r w:rsidRPr="00544A0E">
        <w:rPr>
          <w:rFonts w:ascii="Times New Roman" w:hAnsi="Times New Roman"/>
          <w:szCs w:val="24"/>
          <w:lang w:val="lv-LV"/>
        </w:rPr>
        <w:t>Kontroli par lēmuma izpildi uzdot Ogres novada pašvaldības izpilddirektoram.</w:t>
      </w:r>
    </w:p>
    <w:bookmarkEnd w:id="1"/>
    <w:p w14:paraId="7828EC8E" w14:textId="77777777" w:rsidR="003E3A39" w:rsidRPr="00544A0E" w:rsidRDefault="003E3A39" w:rsidP="003416B1">
      <w:pPr>
        <w:tabs>
          <w:tab w:val="left" w:pos="7161"/>
        </w:tabs>
        <w:ind w:firstLine="720"/>
        <w:jc w:val="both"/>
        <w:rPr>
          <w:rFonts w:ascii="Times New Roman" w:hAnsi="Times New Roman"/>
          <w:szCs w:val="24"/>
          <w:lang w:val="lv-LV"/>
        </w:rPr>
      </w:pPr>
    </w:p>
    <w:p w14:paraId="5221B56B" w14:textId="77777777" w:rsidR="00D007BC" w:rsidRPr="00544A0E" w:rsidRDefault="00D007BC" w:rsidP="003416B1">
      <w:pPr>
        <w:tabs>
          <w:tab w:val="left" w:pos="7161"/>
        </w:tabs>
        <w:ind w:firstLine="720"/>
        <w:jc w:val="both"/>
        <w:rPr>
          <w:rFonts w:ascii="Times New Roman" w:hAnsi="Times New Roman"/>
          <w:szCs w:val="24"/>
          <w:lang w:val="lv-LV"/>
        </w:rPr>
      </w:pPr>
    </w:p>
    <w:p w14:paraId="323C326B" w14:textId="77777777" w:rsidR="00732437" w:rsidRPr="00544A0E" w:rsidRDefault="00732437" w:rsidP="00732437">
      <w:pPr>
        <w:pStyle w:val="Pamattekstaatkpe2"/>
        <w:spacing w:after="0" w:line="240" w:lineRule="auto"/>
        <w:ind w:left="360"/>
        <w:jc w:val="right"/>
        <w:rPr>
          <w:rFonts w:ascii="Times New Roman" w:hAnsi="Times New Roman"/>
          <w:szCs w:val="24"/>
          <w:lang w:val="lv-LV"/>
        </w:rPr>
      </w:pPr>
      <w:r w:rsidRPr="00544A0E">
        <w:rPr>
          <w:rFonts w:ascii="Times New Roman" w:hAnsi="Times New Roman"/>
          <w:szCs w:val="24"/>
          <w:lang w:val="lv-LV"/>
        </w:rPr>
        <w:t>(Sēdes vadītāja,</w:t>
      </w:r>
    </w:p>
    <w:p w14:paraId="306943FD" w14:textId="4A67024B" w:rsidR="00F90FD6" w:rsidRPr="00544A0E" w:rsidRDefault="00732437" w:rsidP="00732437">
      <w:pPr>
        <w:pStyle w:val="Pamattekstaatkpe2"/>
        <w:spacing w:after="0" w:line="240" w:lineRule="auto"/>
        <w:ind w:left="360"/>
        <w:jc w:val="right"/>
        <w:rPr>
          <w:rFonts w:ascii="Times New Roman" w:hAnsi="Times New Roman"/>
          <w:bCs/>
          <w:szCs w:val="24"/>
          <w:lang w:val="lv-LV"/>
        </w:rPr>
      </w:pPr>
      <w:r w:rsidRPr="00544A0E">
        <w:rPr>
          <w:rFonts w:ascii="Times New Roman" w:hAnsi="Times New Roman"/>
          <w:szCs w:val="24"/>
          <w:lang w:val="lv-LV"/>
        </w:rPr>
        <w:t>domes priekšsēdētāja E. Helmaņa paraksts)</w:t>
      </w:r>
    </w:p>
    <w:sectPr w:rsidR="00F90FD6" w:rsidRPr="00544A0E"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EDF07" w14:textId="77777777" w:rsidR="00882B05" w:rsidRDefault="00882B05" w:rsidP="00C41BA3">
      <w:r>
        <w:separator/>
      </w:r>
    </w:p>
  </w:endnote>
  <w:endnote w:type="continuationSeparator" w:id="0">
    <w:p w14:paraId="74225E24" w14:textId="77777777" w:rsidR="00882B05" w:rsidRDefault="00882B0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Kjene"/>
          <w:jc w:val="center"/>
        </w:pPr>
        <w:r>
          <w:fldChar w:fldCharType="begin"/>
        </w:r>
        <w:r>
          <w:instrText>PAGE   \* MERGEFORMAT</w:instrText>
        </w:r>
        <w:r>
          <w:fldChar w:fldCharType="separate"/>
        </w:r>
        <w:r w:rsidR="00D77C64" w:rsidRPr="00D77C64">
          <w:rPr>
            <w:noProof/>
            <w:lang w:val="lv-LV"/>
          </w:rPr>
          <w:t>2</w:t>
        </w:r>
        <w:r>
          <w:fldChar w:fldCharType="end"/>
        </w:r>
      </w:p>
    </w:sdtContent>
  </w:sdt>
  <w:p w14:paraId="4B986E19"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F1A69" w14:textId="77777777" w:rsidR="00882B05" w:rsidRDefault="00882B05" w:rsidP="00C41BA3">
      <w:r>
        <w:separator/>
      </w:r>
    </w:p>
  </w:footnote>
  <w:footnote w:type="continuationSeparator" w:id="0">
    <w:p w14:paraId="62EAB77F" w14:textId="77777777" w:rsidR="00882B05" w:rsidRDefault="00882B0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763365F7"/>
    <w:multiLevelType w:val="multilevel"/>
    <w:tmpl w:val="2ED8683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7"/>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13"/>
  </w:num>
  <w:num w:numId="13">
    <w:abstractNumId w:val="14"/>
  </w:num>
  <w:num w:numId="14">
    <w:abstractNumId w:val="9"/>
  </w:num>
  <w:num w:numId="15">
    <w:abstractNumId w:val="10"/>
  </w:num>
  <w:num w:numId="16">
    <w:abstractNumId w:val="18"/>
  </w:num>
  <w:num w:numId="17">
    <w:abstractNumId w:val="11"/>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564FF"/>
    <w:rsid w:val="00260EC1"/>
    <w:rsid w:val="00261F9D"/>
    <w:rsid w:val="0026411D"/>
    <w:rsid w:val="00265FA2"/>
    <w:rsid w:val="00276EAC"/>
    <w:rsid w:val="002854F3"/>
    <w:rsid w:val="002A4B13"/>
    <w:rsid w:val="002A5700"/>
    <w:rsid w:val="002C1521"/>
    <w:rsid w:val="002D0560"/>
    <w:rsid w:val="002D1DC8"/>
    <w:rsid w:val="002D3EC0"/>
    <w:rsid w:val="002E4CF1"/>
    <w:rsid w:val="002F3E7E"/>
    <w:rsid w:val="0030754A"/>
    <w:rsid w:val="0031708B"/>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074D5"/>
    <w:rsid w:val="00517949"/>
    <w:rsid w:val="00526E8C"/>
    <w:rsid w:val="005344CF"/>
    <w:rsid w:val="00544A0E"/>
    <w:rsid w:val="005471B7"/>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14B96"/>
    <w:rsid w:val="00617EFB"/>
    <w:rsid w:val="00626D28"/>
    <w:rsid w:val="00641B44"/>
    <w:rsid w:val="00645458"/>
    <w:rsid w:val="006464B5"/>
    <w:rsid w:val="00650C1D"/>
    <w:rsid w:val="00654319"/>
    <w:rsid w:val="00654444"/>
    <w:rsid w:val="00654D1A"/>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32437"/>
    <w:rsid w:val="007403C0"/>
    <w:rsid w:val="0074191F"/>
    <w:rsid w:val="00756376"/>
    <w:rsid w:val="00760F70"/>
    <w:rsid w:val="0076140E"/>
    <w:rsid w:val="00763D2D"/>
    <w:rsid w:val="00767998"/>
    <w:rsid w:val="007746CB"/>
    <w:rsid w:val="0078214A"/>
    <w:rsid w:val="007954E6"/>
    <w:rsid w:val="007A47CF"/>
    <w:rsid w:val="007A6756"/>
    <w:rsid w:val="007A7AA6"/>
    <w:rsid w:val="007C12B4"/>
    <w:rsid w:val="007D44B0"/>
    <w:rsid w:val="007F20FA"/>
    <w:rsid w:val="008052AD"/>
    <w:rsid w:val="008113B9"/>
    <w:rsid w:val="00825BD8"/>
    <w:rsid w:val="00830A01"/>
    <w:rsid w:val="00836C38"/>
    <w:rsid w:val="00842D6C"/>
    <w:rsid w:val="008437C6"/>
    <w:rsid w:val="00846A2D"/>
    <w:rsid w:val="00846AB2"/>
    <w:rsid w:val="008477F9"/>
    <w:rsid w:val="00860954"/>
    <w:rsid w:val="0086173C"/>
    <w:rsid w:val="00864F64"/>
    <w:rsid w:val="008718FB"/>
    <w:rsid w:val="00871F67"/>
    <w:rsid w:val="00876D6D"/>
    <w:rsid w:val="00877D9D"/>
    <w:rsid w:val="00882B05"/>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677B"/>
    <w:rsid w:val="00962FDD"/>
    <w:rsid w:val="009661C2"/>
    <w:rsid w:val="009732C5"/>
    <w:rsid w:val="00980167"/>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26D25"/>
    <w:rsid w:val="00B6369B"/>
    <w:rsid w:val="00B63A3B"/>
    <w:rsid w:val="00B64CB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5780E"/>
    <w:rsid w:val="00D77620"/>
    <w:rsid w:val="00D77C64"/>
    <w:rsid w:val="00DA03FE"/>
    <w:rsid w:val="00DA393C"/>
    <w:rsid w:val="00DC5067"/>
    <w:rsid w:val="00DC696F"/>
    <w:rsid w:val="00DD3CBA"/>
    <w:rsid w:val="00DE220A"/>
    <w:rsid w:val="00DE45A1"/>
    <w:rsid w:val="00DE5998"/>
    <w:rsid w:val="00DF384C"/>
    <w:rsid w:val="00E02278"/>
    <w:rsid w:val="00E13633"/>
    <w:rsid w:val="00E14A24"/>
    <w:rsid w:val="00E14ECA"/>
    <w:rsid w:val="00E15B4A"/>
    <w:rsid w:val="00E25894"/>
    <w:rsid w:val="00E31003"/>
    <w:rsid w:val="00E5109F"/>
    <w:rsid w:val="00E56A03"/>
    <w:rsid w:val="00E60C0F"/>
    <w:rsid w:val="00E650E8"/>
    <w:rsid w:val="00E837C0"/>
    <w:rsid w:val="00E84310"/>
    <w:rsid w:val="00EA6656"/>
    <w:rsid w:val="00EB4DB9"/>
    <w:rsid w:val="00EB7F5E"/>
    <w:rsid w:val="00EC1582"/>
    <w:rsid w:val="00EC37C4"/>
    <w:rsid w:val="00EE3DC6"/>
    <w:rsid w:val="00EE6A14"/>
    <w:rsid w:val="00EE7E0C"/>
    <w:rsid w:val="00EF474C"/>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C131C"/>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0C448-EF93-4AC4-A555-59B2C6DE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2719</Words>
  <Characters>1550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2024-10-17T06:08:00Z</cp:lastPrinted>
  <dcterms:created xsi:type="dcterms:W3CDTF">2024-10-17T06:09:00Z</dcterms:created>
  <dcterms:modified xsi:type="dcterms:W3CDTF">2024-10-17T06:09:00Z</dcterms:modified>
</cp:coreProperties>
</file>