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BF2BC" w14:textId="77777777" w:rsidR="0064219C" w:rsidRPr="007261F6" w:rsidRDefault="0064219C" w:rsidP="0064219C">
      <w:pPr>
        <w:ind w:right="43"/>
        <w:jc w:val="center"/>
        <w:rPr>
          <w:noProof/>
        </w:rPr>
      </w:pPr>
      <w:r w:rsidRPr="007261F6">
        <w:rPr>
          <w:noProof/>
          <w:lang w:eastAsia="lv-LV"/>
        </w:rPr>
        <w:drawing>
          <wp:inline distT="0" distB="0" distL="0" distR="0" wp14:anchorId="4D9B1A81" wp14:editId="52549FBA">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9FC0CD6" w14:textId="77777777" w:rsidR="0064219C" w:rsidRPr="007261F6" w:rsidRDefault="0064219C" w:rsidP="0064219C">
      <w:pPr>
        <w:ind w:right="43"/>
        <w:jc w:val="center"/>
        <w:rPr>
          <w:noProof/>
          <w:sz w:val="36"/>
        </w:rPr>
      </w:pPr>
      <w:r w:rsidRPr="007261F6">
        <w:rPr>
          <w:noProof/>
          <w:sz w:val="36"/>
        </w:rPr>
        <w:t>OGRES  NOVADA  PAŠVALDĪBA</w:t>
      </w:r>
    </w:p>
    <w:p w14:paraId="45852F01" w14:textId="77777777" w:rsidR="0064219C" w:rsidRPr="007261F6" w:rsidRDefault="0064219C" w:rsidP="0064219C">
      <w:pPr>
        <w:ind w:right="43"/>
        <w:jc w:val="center"/>
        <w:rPr>
          <w:noProof/>
          <w:sz w:val="18"/>
        </w:rPr>
      </w:pPr>
      <w:r w:rsidRPr="007261F6">
        <w:rPr>
          <w:noProof/>
          <w:sz w:val="18"/>
        </w:rPr>
        <w:t>Reģ.Nr.90000024455, Brīvības iela 33, Ogre, Ogres nov., LV-5001</w:t>
      </w:r>
    </w:p>
    <w:p w14:paraId="21691B39" w14:textId="77777777" w:rsidR="0064219C" w:rsidRPr="007261F6" w:rsidRDefault="0064219C" w:rsidP="0064219C">
      <w:pPr>
        <w:pBdr>
          <w:bottom w:val="single" w:sz="4" w:space="1" w:color="auto"/>
        </w:pBdr>
        <w:ind w:right="43"/>
        <w:jc w:val="center"/>
        <w:rPr>
          <w:noProof/>
          <w:sz w:val="18"/>
        </w:rPr>
      </w:pPr>
      <w:r w:rsidRPr="007261F6">
        <w:rPr>
          <w:noProof/>
          <w:sz w:val="18"/>
        </w:rPr>
        <w:t xml:space="preserve">tālrunis 65071160, </w:t>
      </w:r>
      <w:r w:rsidRPr="007261F6">
        <w:rPr>
          <w:sz w:val="18"/>
        </w:rPr>
        <w:t xml:space="preserve">e-pasts: ogredome@ogresnovads.lv, www.ogresnovads.lv </w:t>
      </w:r>
    </w:p>
    <w:p w14:paraId="584615B9" w14:textId="77777777" w:rsidR="0064219C" w:rsidRPr="007261F6" w:rsidRDefault="0064219C" w:rsidP="0064219C">
      <w:pPr>
        <w:ind w:right="43"/>
        <w:rPr>
          <w:szCs w:val="32"/>
        </w:rPr>
      </w:pPr>
    </w:p>
    <w:p w14:paraId="13BC4702" w14:textId="77777777" w:rsidR="0064219C" w:rsidRPr="007261F6" w:rsidRDefault="0064219C" w:rsidP="0064219C">
      <w:pPr>
        <w:ind w:right="43"/>
        <w:jc w:val="center"/>
        <w:rPr>
          <w:sz w:val="32"/>
          <w:szCs w:val="32"/>
        </w:rPr>
      </w:pPr>
      <w:r w:rsidRPr="007261F6">
        <w:rPr>
          <w:sz w:val="28"/>
          <w:szCs w:val="28"/>
        </w:rPr>
        <w:t>PAŠVALDĪBAS DOMES SĒDES PROTOKOLA IZRAKSTS</w:t>
      </w:r>
    </w:p>
    <w:p w14:paraId="38FCC150" w14:textId="77777777" w:rsidR="0064219C" w:rsidRPr="007261F6" w:rsidRDefault="0064219C" w:rsidP="0064219C">
      <w:pPr>
        <w:ind w:right="43"/>
        <w:rPr>
          <w:szCs w:val="32"/>
        </w:rPr>
      </w:pPr>
    </w:p>
    <w:tbl>
      <w:tblPr>
        <w:tblW w:w="5058" w:type="pct"/>
        <w:tblLook w:val="0000" w:firstRow="0" w:lastRow="0" w:firstColumn="0" w:lastColumn="0" w:noHBand="0" w:noVBand="0"/>
      </w:tblPr>
      <w:tblGrid>
        <w:gridCol w:w="3024"/>
        <w:gridCol w:w="3023"/>
        <w:gridCol w:w="3129"/>
      </w:tblGrid>
      <w:tr w:rsidR="0064219C" w:rsidRPr="007261F6" w14:paraId="434CBAD2" w14:textId="77777777" w:rsidTr="00E20D89">
        <w:tc>
          <w:tcPr>
            <w:tcW w:w="1648" w:type="pct"/>
          </w:tcPr>
          <w:p w14:paraId="5390ECA2" w14:textId="77777777" w:rsidR="0064219C" w:rsidRPr="007261F6" w:rsidRDefault="0064219C" w:rsidP="00E20D89">
            <w:pPr>
              <w:ind w:right="43"/>
            </w:pPr>
          </w:p>
          <w:p w14:paraId="79D2E322" w14:textId="77777777" w:rsidR="0064219C" w:rsidRPr="007261F6" w:rsidRDefault="0064219C" w:rsidP="00E20D89">
            <w:pPr>
              <w:ind w:right="43"/>
            </w:pPr>
            <w:r w:rsidRPr="007261F6">
              <w:t>Ogrē, Brīvības ielā 33</w:t>
            </w:r>
          </w:p>
        </w:tc>
        <w:tc>
          <w:tcPr>
            <w:tcW w:w="1647" w:type="pct"/>
          </w:tcPr>
          <w:p w14:paraId="2A6078DA" w14:textId="77777777" w:rsidR="0064219C" w:rsidRPr="007261F6" w:rsidRDefault="0064219C" w:rsidP="00E20D89">
            <w:pPr>
              <w:keepNext/>
              <w:ind w:right="43"/>
              <w:jc w:val="center"/>
              <w:outlineLvl w:val="1"/>
              <w:rPr>
                <w:b/>
                <w:lang w:eastAsia="lv-LV"/>
              </w:rPr>
            </w:pPr>
          </w:p>
          <w:p w14:paraId="52091371" w14:textId="4E0F1F8B" w:rsidR="0064219C" w:rsidRPr="007261F6" w:rsidRDefault="0064219C" w:rsidP="00E20D89">
            <w:pPr>
              <w:keepNext/>
              <w:ind w:right="43"/>
              <w:jc w:val="center"/>
              <w:outlineLvl w:val="1"/>
              <w:rPr>
                <w:b/>
                <w:i/>
                <w:lang w:eastAsia="lv-LV"/>
              </w:rPr>
            </w:pPr>
            <w:r w:rsidRPr="007261F6">
              <w:rPr>
                <w:b/>
                <w:lang w:eastAsia="lv-LV"/>
              </w:rPr>
              <w:t>Nr.</w:t>
            </w:r>
            <w:r w:rsidR="00E8334E">
              <w:rPr>
                <w:b/>
                <w:lang w:eastAsia="lv-LV"/>
              </w:rPr>
              <w:t>16</w:t>
            </w:r>
          </w:p>
        </w:tc>
        <w:tc>
          <w:tcPr>
            <w:tcW w:w="1705" w:type="pct"/>
          </w:tcPr>
          <w:p w14:paraId="413BC47F" w14:textId="77777777" w:rsidR="0064219C" w:rsidRPr="007261F6" w:rsidRDefault="0064219C" w:rsidP="00E20D89">
            <w:pPr>
              <w:ind w:right="43"/>
              <w:jc w:val="right"/>
            </w:pPr>
          </w:p>
          <w:p w14:paraId="2CEE0BF0" w14:textId="304CC715" w:rsidR="0064219C" w:rsidRPr="007261F6" w:rsidRDefault="0064219C" w:rsidP="00E8334E">
            <w:pPr>
              <w:ind w:right="43"/>
              <w:jc w:val="right"/>
            </w:pPr>
            <w:r w:rsidRPr="007261F6">
              <w:t xml:space="preserve">2024. gada </w:t>
            </w:r>
            <w:r w:rsidR="00E8334E">
              <w:t>31</w:t>
            </w:r>
            <w:r w:rsidRPr="007261F6">
              <w:t>. oktobrī</w:t>
            </w:r>
          </w:p>
        </w:tc>
      </w:tr>
    </w:tbl>
    <w:p w14:paraId="71A7F2D0" w14:textId="77777777" w:rsidR="0064219C" w:rsidRPr="007261F6" w:rsidRDefault="0064219C" w:rsidP="0064219C">
      <w:pPr>
        <w:ind w:right="43"/>
        <w:jc w:val="center"/>
        <w:rPr>
          <w:b/>
        </w:rPr>
      </w:pPr>
    </w:p>
    <w:p w14:paraId="531AFE50" w14:textId="1E9783E3" w:rsidR="0064219C" w:rsidRPr="007261F6" w:rsidRDefault="00E8334E" w:rsidP="0064219C">
      <w:pPr>
        <w:ind w:right="43"/>
        <w:jc w:val="center"/>
        <w:rPr>
          <w:b/>
        </w:rPr>
      </w:pPr>
      <w:r>
        <w:rPr>
          <w:b/>
        </w:rPr>
        <w:t>16</w:t>
      </w:r>
      <w:r w:rsidR="0064219C" w:rsidRPr="007261F6">
        <w:rPr>
          <w:b/>
        </w:rPr>
        <w:t>.</w:t>
      </w:r>
    </w:p>
    <w:p w14:paraId="1BCAD491" w14:textId="6339F6DB" w:rsidR="00101F33" w:rsidRPr="007261F6" w:rsidRDefault="00504845" w:rsidP="005545A2">
      <w:pPr>
        <w:jc w:val="center"/>
        <w:rPr>
          <w:b/>
          <w:u w:val="single"/>
        </w:rPr>
      </w:pPr>
      <w:r w:rsidRPr="007261F6">
        <w:rPr>
          <w:b/>
          <w:u w:val="single"/>
        </w:rPr>
        <w:t xml:space="preserve">Par </w:t>
      </w:r>
      <w:r w:rsidR="001109D0" w:rsidRPr="007261F6">
        <w:rPr>
          <w:b/>
          <w:u w:val="single"/>
        </w:rPr>
        <w:t>sabiedrības vajadzībām nepieciešam</w:t>
      </w:r>
      <w:r w:rsidR="00147A28" w:rsidRPr="007261F6">
        <w:rPr>
          <w:b/>
          <w:u w:val="single"/>
        </w:rPr>
        <w:t>ās zemes vienības ar kadastra apzīmējumu 7480 005 1020 atlīdzības apstiprināšanu</w:t>
      </w:r>
      <w:r w:rsidR="0098244B" w:rsidRPr="007261F6">
        <w:rPr>
          <w:b/>
          <w:u w:val="single"/>
        </w:rPr>
        <w:t xml:space="preserve"> </w:t>
      </w:r>
      <w:r w:rsidR="00147A28" w:rsidRPr="007261F6">
        <w:rPr>
          <w:b/>
          <w:u w:val="single"/>
        </w:rPr>
        <w:t xml:space="preserve">un </w:t>
      </w:r>
      <w:r w:rsidR="005545A2" w:rsidRPr="007261F6">
        <w:rPr>
          <w:b/>
          <w:u w:val="single"/>
        </w:rPr>
        <w:t xml:space="preserve">atsavināšanu </w:t>
      </w:r>
      <w:r w:rsidR="00147A28" w:rsidRPr="007261F6">
        <w:rPr>
          <w:b/>
          <w:u w:val="single"/>
        </w:rPr>
        <w:t xml:space="preserve">mainot pret </w:t>
      </w:r>
      <w:r w:rsidR="00A86004">
        <w:rPr>
          <w:b/>
          <w:u w:val="single"/>
        </w:rPr>
        <w:t xml:space="preserve">nekustamo īpašumu </w:t>
      </w:r>
      <w:r w:rsidR="00147A28" w:rsidRPr="007261F6">
        <w:rPr>
          <w:b/>
          <w:u w:val="single"/>
        </w:rPr>
        <w:t xml:space="preserve">ar kadastra </w:t>
      </w:r>
      <w:r w:rsidR="00A86004">
        <w:rPr>
          <w:b/>
          <w:u w:val="single"/>
        </w:rPr>
        <w:t xml:space="preserve">numuru </w:t>
      </w:r>
      <w:r w:rsidR="00147A28" w:rsidRPr="007261F6">
        <w:rPr>
          <w:b/>
          <w:u w:val="single"/>
        </w:rPr>
        <w:t>7480 005 101</w:t>
      </w:r>
      <w:r w:rsidR="00A86004">
        <w:rPr>
          <w:b/>
          <w:u w:val="single"/>
        </w:rPr>
        <w:t>3, “Urgas taka”, Ogresgala pagasts</w:t>
      </w:r>
      <w:r w:rsidR="00147A28" w:rsidRPr="007261F6">
        <w:rPr>
          <w:b/>
          <w:u w:val="single"/>
        </w:rPr>
        <w:t xml:space="preserve">, Ogres </w:t>
      </w:r>
      <w:r w:rsidR="00A86004">
        <w:rPr>
          <w:b/>
          <w:u w:val="single"/>
        </w:rPr>
        <w:t>novads</w:t>
      </w:r>
    </w:p>
    <w:p w14:paraId="4F496DF4" w14:textId="77777777" w:rsidR="00CD18D9" w:rsidRPr="007261F6" w:rsidRDefault="00AA41DF" w:rsidP="00BF51E4">
      <w:pPr>
        <w:pStyle w:val="BodyText"/>
        <w:spacing w:after="0"/>
        <w:jc w:val="center"/>
      </w:pPr>
      <w:r w:rsidRPr="007261F6">
        <w:rPr>
          <w:b/>
          <w:u w:val="single"/>
        </w:rPr>
        <w:t xml:space="preserve"> </w:t>
      </w:r>
    </w:p>
    <w:p w14:paraId="59C61BD8" w14:textId="4C11D366" w:rsidR="003370D9" w:rsidRPr="007261F6" w:rsidRDefault="009B6440" w:rsidP="00F0734C">
      <w:pPr>
        <w:ind w:firstLine="567"/>
        <w:jc w:val="both"/>
      </w:pPr>
      <w:r w:rsidRPr="007261F6">
        <w:t xml:space="preserve">Ogres novada pašvaldības (turpmāk – Pašvaldība) dome </w:t>
      </w:r>
      <w:r w:rsidR="008D0CE0">
        <w:rPr>
          <w:bCs/>
          <w:iCs/>
          <w:noProof/>
        </w:rPr>
        <w:t>2023. gada 25. maijā</w:t>
      </w:r>
      <w:r w:rsidR="003370D9" w:rsidRPr="007261F6">
        <w:rPr>
          <w:bCs/>
          <w:iCs/>
          <w:noProof/>
        </w:rPr>
        <w:t xml:space="preserve"> pieņēma lēmumu “Par zemes vienības ar kadastra apzīmējumu 7480 005 1020, Ciemupe, Ogresgala pag., Ogres nov. nepieciešamību sabiedrības </w:t>
      </w:r>
      <w:r w:rsidR="00F0734C" w:rsidRPr="007261F6">
        <w:rPr>
          <w:bCs/>
          <w:iCs/>
          <w:noProof/>
        </w:rPr>
        <w:t>vajadzībām” (turpmāk - Lēmums) ar kuru noteica, ka sabiedrības vajadzībām</w:t>
      </w:r>
      <w:r w:rsidR="00934B2B">
        <w:rPr>
          <w:bCs/>
          <w:iCs/>
          <w:noProof/>
        </w:rPr>
        <w:t xml:space="preserve"> -</w:t>
      </w:r>
      <w:r w:rsidR="00F0734C" w:rsidRPr="007261F6">
        <w:rPr>
          <w:bCs/>
          <w:iCs/>
          <w:noProof/>
        </w:rPr>
        <w:t xml:space="preserve"> </w:t>
      </w:r>
      <w:r w:rsidR="00211EE6" w:rsidRPr="007261F6">
        <w:rPr>
          <w:bCs/>
          <w:iCs/>
          <w:noProof/>
        </w:rPr>
        <w:t xml:space="preserve">Pašvaldību likuma 4. panta pirmās daļas 3. punktā noteiktās pašvaldības autonomās funkcijas </w:t>
      </w:r>
      <w:r w:rsidR="00934B2B">
        <w:rPr>
          <w:bCs/>
          <w:iCs/>
          <w:noProof/>
        </w:rPr>
        <w:t>..[</w:t>
      </w:r>
      <w:r w:rsidR="00211EE6" w:rsidRPr="007261F6">
        <w:rPr>
          <w:bCs/>
          <w:iCs/>
          <w:noProof/>
        </w:rPr>
        <w:t>gādāt par pašvaldības īpašumā esošo ceļu būvniecību, uzturēšanu un pārvaldību</w:t>
      </w:r>
      <w:r w:rsidR="00934B2B">
        <w:rPr>
          <w:bCs/>
          <w:iCs/>
          <w:noProof/>
        </w:rPr>
        <w:t>]</w:t>
      </w:r>
      <w:r w:rsidR="00211EE6" w:rsidRPr="007261F6">
        <w:rPr>
          <w:bCs/>
          <w:iCs/>
          <w:noProof/>
        </w:rPr>
        <w:t xml:space="preserve"> izpildei </w:t>
      </w:r>
      <w:r w:rsidR="00F0734C" w:rsidRPr="007261F6">
        <w:rPr>
          <w:bCs/>
          <w:iCs/>
          <w:noProof/>
        </w:rPr>
        <w:t xml:space="preserve">nepieciešams </w:t>
      </w:r>
      <w:r w:rsidR="003370D9" w:rsidRPr="007261F6">
        <w:rPr>
          <w:bCs/>
          <w:iCs/>
          <w:noProof/>
        </w:rPr>
        <w:t>atsavināt nekustamā īpašuma d/s “Urdziņa” dārza Nr.</w:t>
      </w:r>
      <w:r w:rsidR="008D0CE0">
        <w:rPr>
          <w:bCs/>
          <w:iCs/>
          <w:noProof/>
        </w:rPr>
        <w:t xml:space="preserve"> </w:t>
      </w:r>
      <w:r w:rsidR="003370D9" w:rsidRPr="007261F6">
        <w:rPr>
          <w:bCs/>
          <w:iCs/>
          <w:noProof/>
        </w:rPr>
        <w:t>52, Ciemupe, Ogresgala pag., Ogres nov., kadastra numurs 7480 005 0548, sastāvā esošo zemes vienību ar kadastra apzīmējumu 7480 005 1020 43 m</w:t>
      </w:r>
      <w:r w:rsidR="003370D9" w:rsidRPr="007261F6">
        <w:rPr>
          <w:bCs/>
          <w:iCs/>
          <w:noProof/>
          <w:vertAlign w:val="superscript"/>
        </w:rPr>
        <w:t>2</w:t>
      </w:r>
      <w:r w:rsidR="003370D9" w:rsidRPr="007261F6">
        <w:rPr>
          <w:bCs/>
          <w:iCs/>
          <w:noProof/>
        </w:rPr>
        <w:t xml:space="preserve"> platībā (turpmāk – </w:t>
      </w:r>
      <w:r w:rsidR="003370D9" w:rsidRPr="007261F6">
        <w:t>Nekustamais īpašums).</w:t>
      </w:r>
      <w:r w:rsidR="000E36EF">
        <w:t xml:space="preserve"> Saskaņā ar ierakstu Zemgales rajona tiesas </w:t>
      </w:r>
      <w:r w:rsidR="008D0CE0">
        <w:t xml:space="preserve">Ogresgala pagasta </w:t>
      </w:r>
      <w:r w:rsidR="000E36EF">
        <w:t>zemesgrāmatas nodalījumā Nr. 100000101692 īpašuma tiesības</w:t>
      </w:r>
      <w:r w:rsidR="008D0CE0">
        <w:t xml:space="preserve"> uz Nekustamo īpašumu </w:t>
      </w:r>
      <w:r w:rsidR="000E36EF">
        <w:t xml:space="preserve">nostiprinātas </w:t>
      </w:r>
      <w:r w:rsidR="002B4DB6">
        <w:t>[Vārds, Uzvārds]</w:t>
      </w:r>
      <w:r w:rsidR="000E36EF">
        <w:t xml:space="preserve">, personas kods </w:t>
      </w:r>
      <w:r w:rsidR="002B4DB6">
        <w:t>[personas kods]</w:t>
      </w:r>
      <w:bookmarkStart w:id="0" w:name="_GoBack"/>
      <w:bookmarkEnd w:id="0"/>
      <w:r w:rsidR="000E36EF">
        <w:t xml:space="preserve"> (turpmāk – īpašnieks).</w:t>
      </w:r>
    </w:p>
    <w:p w14:paraId="32B90728" w14:textId="083F2724" w:rsidR="003370D9" w:rsidRPr="007261F6" w:rsidRDefault="003370D9" w:rsidP="0064219C">
      <w:pPr>
        <w:ind w:firstLine="567"/>
        <w:jc w:val="both"/>
      </w:pPr>
      <w:r w:rsidRPr="007261F6">
        <w:rPr>
          <w:bCs/>
          <w:iCs/>
          <w:noProof/>
        </w:rPr>
        <w:t xml:space="preserve">Atbilstoši normatīvajos aktos noteiktajai kārtībai, pamatojoties uz Lēmumā noteikto,  </w:t>
      </w:r>
      <w:r w:rsidRPr="007261F6">
        <w:rPr>
          <w:lang w:eastAsia="lv-LV"/>
        </w:rPr>
        <w:t xml:space="preserve">Pašvaldības </w:t>
      </w:r>
      <w:r w:rsidRPr="007261F6">
        <w:rPr>
          <w:bCs/>
        </w:rPr>
        <w:t xml:space="preserve">Maksas pakalpojumu izcenojumu aprēķinu un atlīdzības noteikšanas komisija (turpmāk - </w:t>
      </w:r>
      <w:r w:rsidRPr="007261F6">
        <w:t xml:space="preserve">Atlīdzības noteikšanas komisija) </w:t>
      </w:r>
      <w:r w:rsidR="00A86004">
        <w:rPr>
          <w:bCs/>
          <w:iCs/>
          <w:noProof/>
        </w:rPr>
        <w:t>uzsāka Nek</w:t>
      </w:r>
      <w:r w:rsidRPr="007261F6">
        <w:rPr>
          <w:bCs/>
          <w:iCs/>
          <w:noProof/>
        </w:rPr>
        <w:t>u</w:t>
      </w:r>
      <w:r w:rsidR="00A86004">
        <w:rPr>
          <w:bCs/>
          <w:iCs/>
          <w:noProof/>
        </w:rPr>
        <w:t>s</w:t>
      </w:r>
      <w:r w:rsidRPr="007261F6">
        <w:rPr>
          <w:bCs/>
          <w:iCs/>
          <w:noProof/>
        </w:rPr>
        <w:t>tamā īpašuma atsavināšanas procesu.</w:t>
      </w:r>
    </w:p>
    <w:p w14:paraId="1E77CE9F" w14:textId="7830B12E" w:rsidR="00297E6F" w:rsidRPr="007261F6" w:rsidRDefault="00297E6F" w:rsidP="0064219C">
      <w:pPr>
        <w:ind w:firstLine="567"/>
        <w:jc w:val="both"/>
      </w:pPr>
      <w:r w:rsidRPr="007261F6">
        <w:t xml:space="preserve">Izvērtējot </w:t>
      </w:r>
      <w:r w:rsidR="0006017C" w:rsidRPr="007261F6">
        <w:rPr>
          <w:lang w:eastAsia="lv-LV"/>
        </w:rPr>
        <w:t>P</w:t>
      </w:r>
      <w:r w:rsidRPr="007261F6">
        <w:rPr>
          <w:lang w:eastAsia="lv-LV"/>
        </w:rPr>
        <w:t xml:space="preserve">ašvaldības </w:t>
      </w:r>
      <w:bookmarkStart w:id="1" w:name="_Hlk15042533"/>
      <w:r w:rsidR="00AF36D2" w:rsidRPr="007261F6">
        <w:t>Atlīdzības noteikšanas komisija</w:t>
      </w:r>
      <w:r w:rsidR="0064219C" w:rsidRPr="007261F6">
        <w:t>s</w:t>
      </w:r>
      <w:r w:rsidR="00AF36D2" w:rsidRPr="007261F6">
        <w:t xml:space="preserve"> </w:t>
      </w:r>
      <w:r w:rsidRPr="007261F6">
        <w:rPr>
          <w:lang w:eastAsia="lv-LV"/>
        </w:rPr>
        <w:t>20</w:t>
      </w:r>
      <w:r w:rsidR="00AA41DF" w:rsidRPr="007261F6">
        <w:rPr>
          <w:lang w:eastAsia="lv-LV"/>
        </w:rPr>
        <w:t>2</w:t>
      </w:r>
      <w:r w:rsidR="0064219C" w:rsidRPr="007261F6">
        <w:rPr>
          <w:lang w:eastAsia="lv-LV"/>
        </w:rPr>
        <w:t>4</w:t>
      </w:r>
      <w:r w:rsidRPr="007261F6">
        <w:rPr>
          <w:lang w:eastAsia="lv-LV"/>
        </w:rPr>
        <w:t>.</w:t>
      </w:r>
      <w:r w:rsidR="0064219C" w:rsidRPr="007261F6">
        <w:rPr>
          <w:lang w:eastAsia="lv-LV"/>
        </w:rPr>
        <w:t xml:space="preserve"> </w:t>
      </w:r>
      <w:r w:rsidRPr="007261F6">
        <w:rPr>
          <w:lang w:eastAsia="lv-LV"/>
        </w:rPr>
        <w:t>gada</w:t>
      </w:r>
      <w:r w:rsidR="000E22EC" w:rsidRPr="007261F6">
        <w:rPr>
          <w:lang w:eastAsia="lv-LV"/>
        </w:rPr>
        <w:t xml:space="preserve"> </w:t>
      </w:r>
      <w:r w:rsidR="0064219C" w:rsidRPr="007261F6">
        <w:rPr>
          <w:lang w:eastAsia="lv-LV"/>
        </w:rPr>
        <w:t>25</w:t>
      </w:r>
      <w:r w:rsidR="0052344B" w:rsidRPr="007261F6">
        <w:rPr>
          <w:lang w:eastAsia="lv-LV"/>
        </w:rPr>
        <w:t>.</w:t>
      </w:r>
      <w:r w:rsidR="0064219C" w:rsidRPr="007261F6">
        <w:rPr>
          <w:lang w:eastAsia="lv-LV"/>
        </w:rPr>
        <w:t xml:space="preserve"> septembra</w:t>
      </w:r>
      <w:r w:rsidRPr="007261F6">
        <w:rPr>
          <w:lang w:eastAsia="lv-LV"/>
        </w:rPr>
        <w:t xml:space="preserve"> </w:t>
      </w:r>
      <w:r w:rsidR="00706BE4" w:rsidRPr="007261F6">
        <w:rPr>
          <w:lang w:eastAsia="lv-LV"/>
        </w:rPr>
        <w:t xml:space="preserve">lēmumu </w:t>
      </w:r>
      <w:bookmarkStart w:id="2" w:name="_Hlk16076741"/>
      <w:r w:rsidR="00380C30" w:rsidRPr="007261F6">
        <w:t>“</w:t>
      </w:r>
      <w:r w:rsidR="00AA41DF" w:rsidRPr="007261F6">
        <w:rPr>
          <w:bCs/>
        </w:rPr>
        <w:t xml:space="preserve">Par </w:t>
      </w:r>
      <w:r w:rsidR="0064219C" w:rsidRPr="007261F6">
        <w:rPr>
          <w:bCs/>
        </w:rPr>
        <w:t>atsavināmās zemes vienības ar kadastra apzīmējumu 7480 005 1020 atlīdzības apstiprināšanu</w:t>
      </w:r>
      <w:r w:rsidR="00380C30" w:rsidRPr="00294E2E">
        <w:t>”</w:t>
      </w:r>
      <w:r w:rsidR="00380C30" w:rsidRPr="007261F6">
        <w:t xml:space="preserve"> </w:t>
      </w:r>
      <w:bookmarkEnd w:id="1"/>
      <w:bookmarkEnd w:id="2"/>
      <w:r w:rsidR="000E36EF" w:rsidRPr="00294E2E">
        <w:t>(sēdes protokols Nr.</w:t>
      </w:r>
      <w:r w:rsidR="008D0CE0">
        <w:t xml:space="preserve"> </w:t>
      </w:r>
      <w:r w:rsidR="000E36EF" w:rsidRPr="00294E2E">
        <w:t>19)</w:t>
      </w:r>
      <w:r w:rsidR="000E36EF" w:rsidRPr="007261F6">
        <w:t xml:space="preserve"> </w:t>
      </w:r>
      <w:r w:rsidR="002E5600" w:rsidRPr="007261F6">
        <w:t>un pievienotos dokumentus</w:t>
      </w:r>
      <w:r w:rsidRPr="007261F6">
        <w:t xml:space="preserve">, </w:t>
      </w:r>
      <w:r w:rsidR="0006017C" w:rsidRPr="007261F6">
        <w:t>P</w:t>
      </w:r>
      <w:r w:rsidRPr="007261F6">
        <w:t>ašvaldības dome konstatēja:</w:t>
      </w:r>
    </w:p>
    <w:p w14:paraId="753E6301" w14:textId="45D5A2D0" w:rsidR="00EE456A" w:rsidRPr="007261F6" w:rsidRDefault="00211EE6" w:rsidP="00D74978">
      <w:pPr>
        <w:pStyle w:val="ListParagraph1"/>
        <w:numPr>
          <w:ilvl w:val="0"/>
          <w:numId w:val="21"/>
        </w:numPr>
        <w:tabs>
          <w:tab w:val="clear" w:pos="1725"/>
        </w:tabs>
        <w:ind w:left="993" w:hanging="284"/>
        <w:jc w:val="both"/>
        <w:rPr>
          <w:bCs/>
        </w:rPr>
      </w:pPr>
      <w:bookmarkStart w:id="3" w:name="_Hlk15043358"/>
      <w:r w:rsidRPr="007261F6">
        <w:t>2023</w:t>
      </w:r>
      <w:r w:rsidR="00040216" w:rsidRPr="007261F6">
        <w:t>.</w:t>
      </w:r>
      <w:r w:rsidR="0064219C" w:rsidRPr="007261F6">
        <w:t xml:space="preserve"> </w:t>
      </w:r>
      <w:r w:rsidRPr="007261F6">
        <w:t>gada 7</w:t>
      </w:r>
      <w:r w:rsidR="00040216" w:rsidRPr="007261F6">
        <w:t>.</w:t>
      </w:r>
      <w:r w:rsidR="0064219C" w:rsidRPr="007261F6">
        <w:t xml:space="preserve"> </w:t>
      </w:r>
      <w:r w:rsidRPr="007261F6">
        <w:t>jūnijā</w:t>
      </w:r>
      <w:r w:rsidR="008D0CE0">
        <w:t xml:space="preserve">  </w:t>
      </w:r>
      <w:r w:rsidR="00BD20BA" w:rsidRPr="007261F6">
        <w:t xml:space="preserve">Pašvaldība </w:t>
      </w:r>
      <w:r w:rsidR="00040216" w:rsidRPr="007261F6">
        <w:t xml:space="preserve">nosūtīja </w:t>
      </w:r>
      <w:r w:rsidR="00B069C4" w:rsidRPr="007261F6">
        <w:t>Nekustamā īpašuma</w:t>
      </w:r>
      <w:r w:rsidR="00040216" w:rsidRPr="007261F6">
        <w:t xml:space="preserve"> īpašniekam </w:t>
      </w:r>
      <w:r w:rsidR="00991B8F" w:rsidRPr="007261F6">
        <w:t xml:space="preserve">paziņojumu par </w:t>
      </w:r>
      <w:r w:rsidR="00BD20BA" w:rsidRPr="007261F6">
        <w:t xml:space="preserve">Lēmumu </w:t>
      </w:r>
      <w:r w:rsidR="0059481C" w:rsidRPr="007261F6">
        <w:t>(</w:t>
      </w:r>
      <w:r w:rsidR="00CE206D" w:rsidRPr="007261F6">
        <w:t>reģistrēts</w:t>
      </w:r>
      <w:r w:rsidR="00A63429" w:rsidRPr="007261F6">
        <w:t xml:space="preserve"> Pašvaldībā ar Nr. </w:t>
      </w:r>
      <w:r w:rsidR="008F273F" w:rsidRPr="007261F6">
        <w:t>2-5.1</w:t>
      </w:r>
      <w:r w:rsidR="00A63429" w:rsidRPr="007261F6">
        <w:t>/</w:t>
      </w:r>
      <w:r w:rsidR="008F273F" w:rsidRPr="007261F6">
        <w:t>1404</w:t>
      </w:r>
      <w:r w:rsidR="00BD20BA" w:rsidRPr="007261F6">
        <w:t>);</w:t>
      </w:r>
    </w:p>
    <w:p w14:paraId="756914DF" w14:textId="1E583DFA" w:rsidR="00B865F5" w:rsidRPr="007261F6" w:rsidRDefault="008F273F" w:rsidP="00D74978">
      <w:pPr>
        <w:pStyle w:val="ListParagraph1"/>
        <w:numPr>
          <w:ilvl w:val="0"/>
          <w:numId w:val="21"/>
        </w:numPr>
        <w:tabs>
          <w:tab w:val="clear" w:pos="1725"/>
        </w:tabs>
        <w:ind w:left="993" w:hanging="284"/>
        <w:jc w:val="both"/>
      </w:pPr>
      <w:r w:rsidRPr="007261F6">
        <w:t>2023</w:t>
      </w:r>
      <w:r w:rsidR="00BD20BA" w:rsidRPr="007261F6">
        <w:t>.</w:t>
      </w:r>
      <w:r w:rsidR="0064219C" w:rsidRPr="007261F6">
        <w:t xml:space="preserve"> </w:t>
      </w:r>
      <w:r w:rsidR="00BD20BA" w:rsidRPr="007261F6">
        <w:t xml:space="preserve">gada </w:t>
      </w:r>
      <w:r w:rsidRPr="007261F6">
        <w:t>27</w:t>
      </w:r>
      <w:r w:rsidR="00F275B8" w:rsidRPr="007261F6">
        <w:t>.</w:t>
      </w:r>
      <w:r w:rsidR="00B11389" w:rsidRPr="007261F6">
        <w:t xml:space="preserve"> </w:t>
      </w:r>
      <w:r w:rsidRPr="007261F6">
        <w:t>jūnijā</w:t>
      </w:r>
      <w:r w:rsidR="00993BE7" w:rsidRPr="007261F6">
        <w:t xml:space="preserve"> </w:t>
      </w:r>
      <w:r w:rsidR="00A63429" w:rsidRPr="007261F6">
        <w:t xml:space="preserve">Pašvaldībā saņemta </w:t>
      </w:r>
      <w:r w:rsidR="00B069C4" w:rsidRPr="007261F6">
        <w:t>Nekustamā īpašuma</w:t>
      </w:r>
      <w:r w:rsidR="00A63429" w:rsidRPr="007261F6">
        <w:t xml:space="preserve"> īpašnieka atbilde (reģ</w:t>
      </w:r>
      <w:r w:rsidR="00CE206D" w:rsidRPr="007261F6">
        <w:t>istrēts</w:t>
      </w:r>
      <w:r w:rsidR="001B79A8" w:rsidRPr="007261F6">
        <w:t xml:space="preserve"> </w:t>
      </w:r>
      <w:r w:rsidR="00A63429" w:rsidRPr="007261F6">
        <w:t>Pašvaldībā ar Nr.</w:t>
      </w:r>
      <w:r w:rsidR="008D0CE0">
        <w:t xml:space="preserve"> </w:t>
      </w:r>
      <w:r w:rsidR="00A63429" w:rsidRPr="007261F6">
        <w:t>2-4.2/</w:t>
      </w:r>
      <w:r w:rsidRPr="007261F6">
        <w:t>1585</w:t>
      </w:r>
      <w:r w:rsidR="00A63429" w:rsidRPr="007261F6">
        <w:t>), kurā norād</w:t>
      </w:r>
      <w:r w:rsidR="0059481C" w:rsidRPr="007261F6">
        <w:t>īts</w:t>
      </w:r>
      <w:r w:rsidR="00A63429" w:rsidRPr="007261F6">
        <w:t xml:space="preserve">, ka </w:t>
      </w:r>
      <w:r w:rsidR="0059481C" w:rsidRPr="007261F6">
        <w:t xml:space="preserve">īpašnieks </w:t>
      </w:r>
      <w:r w:rsidR="00A63429" w:rsidRPr="007261F6">
        <w:t>piekrī</w:t>
      </w:r>
      <w:r w:rsidR="0059481C" w:rsidRPr="007261F6">
        <w:t>t</w:t>
      </w:r>
      <w:r w:rsidR="00A63429" w:rsidRPr="007261F6">
        <w:t xml:space="preserve"> Nekustamā īpašuma atsavināšanai sabiedrības va</w:t>
      </w:r>
      <w:r w:rsidR="00BD20BA" w:rsidRPr="007261F6">
        <w:t>jadzībām un kā atlīdzību vēla</w:t>
      </w:r>
      <w:r w:rsidR="00A63429" w:rsidRPr="007261F6">
        <w:t xml:space="preserve">s saņemt līdzvērtīgu </w:t>
      </w:r>
      <w:r w:rsidRPr="007261F6">
        <w:t xml:space="preserve">zemes </w:t>
      </w:r>
      <w:r w:rsidR="00A63429" w:rsidRPr="007261F6">
        <w:t>īpašumu</w:t>
      </w:r>
      <w:bookmarkEnd w:id="3"/>
      <w:r w:rsidR="00BD20BA" w:rsidRPr="007261F6">
        <w:t>;</w:t>
      </w:r>
    </w:p>
    <w:p w14:paraId="5B52A46C" w14:textId="61AEF094" w:rsidR="00D57A86" w:rsidRPr="007261F6" w:rsidRDefault="00B865F5" w:rsidP="00101680">
      <w:pPr>
        <w:pStyle w:val="ListParagraph1"/>
        <w:numPr>
          <w:ilvl w:val="0"/>
          <w:numId w:val="21"/>
        </w:numPr>
        <w:tabs>
          <w:tab w:val="clear" w:pos="1725"/>
        </w:tabs>
        <w:ind w:left="993" w:hanging="284"/>
        <w:jc w:val="both"/>
      </w:pPr>
      <w:r w:rsidRPr="007261F6">
        <w:t>Sabiedrības vajadzībām nepieciešamā nekustamā īpašuma atsavināšanas likum</w:t>
      </w:r>
      <w:r w:rsidR="001B79A8" w:rsidRPr="007261F6">
        <w:t>a</w:t>
      </w:r>
      <w:r w:rsidR="00101680">
        <w:t xml:space="preserve"> 26. </w:t>
      </w:r>
      <w:r w:rsidR="00A63429" w:rsidRPr="007261F6">
        <w:t>panta pirmās daļas 1.</w:t>
      </w:r>
      <w:r w:rsidR="0064219C" w:rsidRPr="007261F6">
        <w:t xml:space="preserve"> </w:t>
      </w:r>
      <w:r w:rsidR="00A63429" w:rsidRPr="007261F6">
        <w:t>punktā noteikts, ka institūcija  atlīdzību izmaksā bezskaidras naudas norēķinu veidā vai, vienojoties ar nekustamā īpašuma īpašnieku, izmanto citu taisnīgu atlīdzības kompensācijas veidu - piedāvājot citu līdzvērtīgu nekustamo īpašumu</w:t>
      </w:r>
      <w:r w:rsidR="00BD20BA" w:rsidRPr="007261F6">
        <w:t>;</w:t>
      </w:r>
    </w:p>
    <w:p w14:paraId="0C7AB55B" w14:textId="45857367" w:rsidR="00D57A86" w:rsidRPr="007261F6" w:rsidRDefault="00D57A86" w:rsidP="00D74978">
      <w:pPr>
        <w:pStyle w:val="ListParagraph1"/>
        <w:numPr>
          <w:ilvl w:val="0"/>
          <w:numId w:val="21"/>
        </w:numPr>
        <w:tabs>
          <w:tab w:val="clear" w:pos="1725"/>
        </w:tabs>
        <w:ind w:left="993" w:hanging="284"/>
        <w:jc w:val="both"/>
      </w:pPr>
      <w:r w:rsidRPr="007261F6">
        <w:t>Publiskas personas mantas atsavināšanas likuma 38.</w:t>
      </w:r>
      <w:r w:rsidR="0064219C" w:rsidRPr="007261F6">
        <w:t xml:space="preserve"> </w:t>
      </w:r>
      <w:r w:rsidRPr="007261F6">
        <w:t>panta pirmajā daļā noteikts, ka publiskas personas nekustamo īpašumu var mainīt pret līdzvērtīgu nekustamo īpašumu, kas nepieciešams publiskas personas funkciju izpildes nodrošināšanai</w:t>
      </w:r>
      <w:r w:rsidR="00BD20BA" w:rsidRPr="007261F6">
        <w:t>;</w:t>
      </w:r>
    </w:p>
    <w:p w14:paraId="5A8C09AC" w14:textId="65AED6DC" w:rsidR="00B865F5" w:rsidRPr="007261F6" w:rsidRDefault="00101680" w:rsidP="00D74978">
      <w:pPr>
        <w:pStyle w:val="ListParagraph1"/>
        <w:numPr>
          <w:ilvl w:val="0"/>
          <w:numId w:val="21"/>
        </w:numPr>
        <w:tabs>
          <w:tab w:val="clear" w:pos="1725"/>
        </w:tabs>
        <w:ind w:left="993" w:hanging="284"/>
        <w:jc w:val="both"/>
      </w:pPr>
      <w:r w:rsidRPr="007261F6">
        <w:lastRenderedPageBreak/>
        <w:t>Publiskas personas mantas atsavināšanas</w:t>
      </w:r>
      <w:r w:rsidR="00D57A86" w:rsidRPr="007261F6">
        <w:t xml:space="preserve"> likuma 38.</w:t>
      </w:r>
      <w:r w:rsidR="0064219C" w:rsidRPr="007261F6">
        <w:t xml:space="preserve"> </w:t>
      </w:r>
      <w:r w:rsidR="00D57A86" w:rsidRPr="007261F6">
        <w:t>panta otrajā daļā noteikts, ka publiskas personas maināmo nekustamo īpašumu un līdzvērtīgu citas personas nekustamo īpašumu novērtē šajā likumā noteiktajā kārtībā un nosaka tā nosacīto cenu (8.</w:t>
      </w:r>
      <w:r w:rsidR="0064219C" w:rsidRPr="007261F6">
        <w:t xml:space="preserve"> </w:t>
      </w:r>
      <w:r w:rsidR="00D57A86" w:rsidRPr="007261F6">
        <w:t xml:space="preserve">pants), savukārt minētā panta trešajā daļā noteikts, ka maināmo nekustamo īpašumu nosacīto cenu starpība </w:t>
      </w:r>
      <w:r w:rsidR="00D57A86" w:rsidRPr="007261F6">
        <w:rPr>
          <w:bCs/>
        </w:rPr>
        <w:t>nedrīkst pārsniegt 20 proce</w:t>
      </w:r>
      <w:r w:rsidR="00BD20BA" w:rsidRPr="007261F6">
        <w:rPr>
          <w:bCs/>
        </w:rPr>
        <w:t>ntus, un šo starpību sedz naudā;</w:t>
      </w:r>
    </w:p>
    <w:p w14:paraId="310CCEE7" w14:textId="62232C16" w:rsidR="00D74978" w:rsidRDefault="00D74978" w:rsidP="00D74978">
      <w:pPr>
        <w:pStyle w:val="ListParagraph1"/>
        <w:numPr>
          <w:ilvl w:val="0"/>
          <w:numId w:val="21"/>
        </w:numPr>
        <w:tabs>
          <w:tab w:val="clear" w:pos="1725"/>
        </w:tabs>
        <w:ind w:left="993" w:hanging="284"/>
        <w:jc w:val="both"/>
      </w:pPr>
      <w:r>
        <w:t>Pašvaldībai pieder</w:t>
      </w:r>
      <w:r w:rsidRPr="007261F6">
        <w:t xml:space="preserve"> </w:t>
      </w:r>
      <w:r>
        <w:t>nekustamais</w:t>
      </w:r>
      <w:r w:rsidRPr="007261F6">
        <w:t xml:space="preserve"> </w:t>
      </w:r>
      <w:r>
        <w:t xml:space="preserve">īpašums </w:t>
      </w:r>
      <w:r w:rsidRPr="007261F6">
        <w:rPr>
          <w:color w:val="000000"/>
        </w:rPr>
        <w:t xml:space="preserve">ar </w:t>
      </w:r>
      <w:r>
        <w:rPr>
          <w:bCs/>
          <w:iCs/>
          <w:noProof/>
        </w:rPr>
        <w:t>kadastra numuru 7480 005 1013 un nosaukumu</w:t>
      </w:r>
      <w:r w:rsidRPr="007261F6">
        <w:rPr>
          <w:bCs/>
          <w:iCs/>
          <w:noProof/>
        </w:rPr>
        <w:t xml:space="preserve"> “Urgas taka</w:t>
      </w:r>
      <w:r>
        <w:rPr>
          <w:bCs/>
          <w:iCs/>
          <w:noProof/>
        </w:rPr>
        <w:t>”, kas atrodas Ogresgala pagastā, Ogres novadā</w:t>
      </w:r>
      <w:r w:rsidR="00101680">
        <w:rPr>
          <w:bCs/>
          <w:iCs/>
          <w:noProof/>
        </w:rPr>
        <w:t>,</w:t>
      </w:r>
      <w:r>
        <w:rPr>
          <w:bCs/>
          <w:iCs/>
          <w:noProof/>
        </w:rPr>
        <w:t xml:space="preserve"> un</w:t>
      </w:r>
      <w:r w:rsidRPr="007261F6">
        <w:rPr>
          <w:bCs/>
          <w:iCs/>
          <w:noProof/>
        </w:rPr>
        <w:t xml:space="preserve"> sastāv no zemes vienības ar kadastra apzīmējumu 7480 005 1011 43 m</w:t>
      </w:r>
      <w:r w:rsidRPr="007261F6">
        <w:rPr>
          <w:bCs/>
          <w:iCs/>
          <w:noProof/>
          <w:vertAlign w:val="superscript"/>
        </w:rPr>
        <w:t>2</w:t>
      </w:r>
      <w:r w:rsidRPr="007261F6">
        <w:t xml:space="preserve"> </w:t>
      </w:r>
      <w:r w:rsidRPr="007261F6">
        <w:rPr>
          <w:bCs/>
          <w:iCs/>
          <w:noProof/>
        </w:rPr>
        <w:t>platībā</w:t>
      </w:r>
      <w:r>
        <w:rPr>
          <w:bCs/>
          <w:iCs/>
          <w:noProof/>
        </w:rPr>
        <w:t xml:space="preserve"> </w:t>
      </w:r>
      <w:r w:rsidRPr="007261F6">
        <w:t>(turpmāk – Pašvaldības īpašums)</w:t>
      </w:r>
      <w:r>
        <w:t>,</w:t>
      </w:r>
      <w:r w:rsidRPr="007261F6">
        <w:t xml:space="preserve"> </w:t>
      </w:r>
      <w:r>
        <w:rPr>
          <w:bCs/>
          <w:iCs/>
          <w:noProof/>
        </w:rPr>
        <w:t xml:space="preserve">Pašvaldības īpašuma tiesības nostiprinātas </w:t>
      </w:r>
      <w:r w:rsidRPr="00D74978">
        <w:rPr>
          <w:bCs/>
          <w:iCs/>
          <w:noProof/>
        </w:rPr>
        <w:t>Zemgales rajona tiesa</w:t>
      </w:r>
      <w:r>
        <w:rPr>
          <w:bCs/>
          <w:iCs/>
          <w:noProof/>
        </w:rPr>
        <w:t>s</w:t>
      </w:r>
      <w:r w:rsidRPr="00D74978">
        <w:rPr>
          <w:bCs/>
          <w:iCs/>
          <w:noProof/>
        </w:rPr>
        <w:t xml:space="preserve"> </w:t>
      </w:r>
      <w:r>
        <w:rPr>
          <w:bCs/>
          <w:iCs/>
          <w:noProof/>
        </w:rPr>
        <w:t>Ogresgala pagasta zemesgrāmatas nodalījumā Nr. 100000755836;</w:t>
      </w:r>
    </w:p>
    <w:p w14:paraId="495BEC5E" w14:textId="13277965" w:rsidR="00A73221" w:rsidRPr="007261F6" w:rsidRDefault="008F273F" w:rsidP="00D74978">
      <w:pPr>
        <w:pStyle w:val="ListParagraph1"/>
        <w:numPr>
          <w:ilvl w:val="0"/>
          <w:numId w:val="21"/>
        </w:numPr>
        <w:tabs>
          <w:tab w:val="clear" w:pos="1725"/>
        </w:tabs>
        <w:ind w:left="993" w:hanging="284"/>
        <w:jc w:val="both"/>
      </w:pPr>
      <w:r w:rsidRPr="007261F6">
        <w:t>p</w:t>
      </w:r>
      <w:r w:rsidR="00A73221" w:rsidRPr="007261F6">
        <w:t xml:space="preserve">amatojoties uz </w:t>
      </w:r>
      <w:r w:rsidR="00022D78" w:rsidRPr="007261F6">
        <w:t>Sabiedrības vajadzībām nepieciešamā nekustamā īpašuma atsavināšanas likum</w:t>
      </w:r>
      <w:r w:rsidR="00022D78">
        <w:t>u</w:t>
      </w:r>
      <w:r w:rsidR="00022D78" w:rsidRPr="007261F6">
        <w:t xml:space="preserve"> </w:t>
      </w:r>
      <w:r w:rsidR="00A73221" w:rsidRPr="007261F6">
        <w:t xml:space="preserve">un </w:t>
      </w:r>
      <w:r w:rsidR="00022D78" w:rsidRPr="007261F6">
        <w:t>Publiskas personas mantas atsavināšanas</w:t>
      </w:r>
      <w:r w:rsidR="00A73221" w:rsidRPr="007261F6">
        <w:t xml:space="preserve"> likumu</w:t>
      </w:r>
      <w:r w:rsidR="00FB3673" w:rsidRPr="007261F6">
        <w:t xml:space="preserve">, lai noteiktu atlīdzību un nosacīto cenu par atsavināmo </w:t>
      </w:r>
      <w:r w:rsidR="00101680">
        <w:t>Nekustamo īpašumu</w:t>
      </w:r>
      <w:r w:rsidR="00BD20BA" w:rsidRPr="007261F6">
        <w:t>,</w:t>
      </w:r>
      <w:r w:rsidR="00FB3673" w:rsidRPr="007261F6">
        <w:t xml:space="preserve"> mainot to pret Pašvaldības līdzvērtīgu īpašumu, </w:t>
      </w:r>
      <w:r w:rsidRPr="007261F6">
        <w:t xml:space="preserve">Atlīdzības noteikšanas </w:t>
      </w:r>
      <w:r w:rsidRPr="007261F6">
        <w:rPr>
          <w:bCs/>
          <w:iCs/>
          <w:noProof/>
        </w:rPr>
        <w:t>komisija uzdeva sabiedrībai ar ierobežotu atbildību „</w:t>
      </w:r>
      <w:r w:rsidR="009776C7" w:rsidRPr="007261F6">
        <w:rPr>
          <w:bCs/>
          <w:iCs/>
          <w:noProof/>
        </w:rPr>
        <w:t>EIROEKSPERTS</w:t>
      </w:r>
      <w:r w:rsidRPr="007261F6">
        <w:rPr>
          <w:bCs/>
          <w:iCs/>
          <w:noProof/>
        </w:rPr>
        <w:t>”, reģistrācijas numurs 40003650352 (turpmāk – SIA “E</w:t>
      </w:r>
      <w:r w:rsidR="009776C7" w:rsidRPr="007261F6">
        <w:rPr>
          <w:bCs/>
          <w:iCs/>
          <w:noProof/>
        </w:rPr>
        <w:t>IROEKSPERTS</w:t>
      </w:r>
      <w:r w:rsidRPr="007261F6">
        <w:rPr>
          <w:bCs/>
          <w:iCs/>
          <w:noProof/>
        </w:rPr>
        <w:t>”),</w:t>
      </w:r>
      <w:r w:rsidR="00D74978">
        <w:rPr>
          <w:bCs/>
          <w:iCs/>
          <w:noProof/>
        </w:rPr>
        <w:t xml:space="preserve"> </w:t>
      </w:r>
      <w:r w:rsidRPr="007261F6">
        <w:rPr>
          <w:bCs/>
          <w:iCs/>
          <w:noProof/>
        </w:rPr>
        <w:t>veikt</w:t>
      </w:r>
      <w:r w:rsidR="00FB3673" w:rsidRPr="007261F6">
        <w:t xml:space="preserve"> </w:t>
      </w:r>
      <w:r w:rsidR="00BD20BA" w:rsidRPr="007261F6">
        <w:t xml:space="preserve">Nekustamā īpašuma </w:t>
      </w:r>
      <w:r w:rsidR="00D74978">
        <w:t xml:space="preserve">un </w:t>
      </w:r>
      <w:r w:rsidRPr="007261F6">
        <w:t>Pašvaldības īpašu</w:t>
      </w:r>
      <w:r w:rsidR="00D74978">
        <w:t>ma</w:t>
      </w:r>
      <w:r w:rsidRPr="007261F6">
        <w:t xml:space="preserve"> </w:t>
      </w:r>
      <w:r w:rsidR="00FB3673" w:rsidRPr="007261F6">
        <w:t>novērtējumus</w:t>
      </w:r>
      <w:r w:rsidR="00BD20BA" w:rsidRPr="007261F6">
        <w:t>;</w:t>
      </w:r>
    </w:p>
    <w:p w14:paraId="6687A6AA" w14:textId="25820A7B" w:rsidR="00B865F5" w:rsidRPr="007261F6" w:rsidRDefault="008F273F" w:rsidP="00D74978">
      <w:pPr>
        <w:pStyle w:val="ListParagraph1"/>
        <w:numPr>
          <w:ilvl w:val="0"/>
          <w:numId w:val="21"/>
        </w:numPr>
        <w:tabs>
          <w:tab w:val="clear" w:pos="1725"/>
        </w:tabs>
        <w:ind w:left="993" w:hanging="284"/>
        <w:jc w:val="both"/>
      </w:pPr>
      <w:r w:rsidRPr="007261F6">
        <w:t>s</w:t>
      </w:r>
      <w:r w:rsidR="00B865F5" w:rsidRPr="007261F6">
        <w:t>askaņā ar SIA „E</w:t>
      </w:r>
      <w:r w:rsidR="009776C7" w:rsidRPr="007261F6">
        <w:t>IROEKSPERTS</w:t>
      </w:r>
      <w:r w:rsidR="00B865F5" w:rsidRPr="007261F6">
        <w:t xml:space="preserve">” </w:t>
      </w:r>
      <w:r w:rsidR="00FB3673" w:rsidRPr="007261F6">
        <w:t>atsavināmā Nekustamā īpašuma</w:t>
      </w:r>
      <w:r w:rsidR="00BD20BA" w:rsidRPr="007261F6">
        <w:t xml:space="preserve"> novērtējumu (reģistrācijas Nr.</w:t>
      </w:r>
      <w:r w:rsidRPr="007261F6">
        <w:rPr>
          <w:bCs/>
          <w:iCs/>
          <w:noProof/>
        </w:rPr>
        <w:t xml:space="preserve"> L13794/ER/2024</w:t>
      </w:r>
      <w:r w:rsidR="00BD20BA" w:rsidRPr="007261F6">
        <w:t xml:space="preserve">) Nekustamā īpašuma </w:t>
      </w:r>
      <w:r w:rsidR="00FB3673" w:rsidRPr="007261F6">
        <w:t xml:space="preserve">tirgus vērtība </w:t>
      </w:r>
      <w:r w:rsidR="009776C7">
        <w:t xml:space="preserve">uz 2024. gada 9. jūliju </w:t>
      </w:r>
      <w:r w:rsidR="00FB3673" w:rsidRPr="007261F6">
        <w:t xml:space="preserve">ir </w:t>
      </w:r>
      <w:r w:rsidRPr="007261F6">
        <w:rPr>
          <w:bCs/>
          <w:iCs/>
          <w:noProof/>
        </w:rPr>
        <w:t xml:space="preserve">300 EUR (trīs simti </w:t>
      </w:r>
      <w:r w:rsidRPr="007261F6">
        <w:rPr>
          <w:bCs/>
          <w:i/>
          <w:iCs/>
          <w:noProof/>
        </w:rPr>
        <w:t>euro</w:t>
      </w:r>
      <w:r w:rsidRPr="007261F6">
        <w:rPr>
          <w:bCs/>
          <w:iCs/>
          <w:noProof/>
        </w:rPr>
        <w:t>)</w:t>
      </w:r>
      <w:r w:rsidRPr="007261F6">
        <w:t>,</w:t>
      </w:r>
      <w:r w:rsidR="00FB3673" w:rsidRPr="007261F6">
        <w:t xml:space="preserve"> turpmāk – Vē</w:t>
      </w:r>
      <w:r w:rsidR="00BD20BA" w:rsidRPr="007261F6">
        <w:t>rtējums Nr.</w:t>
      </w:r>
      <w:r w:rsidR="009776C7">
        <w:t xml:space="preserve"> </w:t>
      </w:r>
      <w:r w:rsidR="00BD20BA" w:rsidRPr="007261F6">
        <w:t>1;</w:t>
      </w:r>
    </w:p>
    <w:p w14:paraId="49F52CB2" w14:textId="23413929" w:rsidR="00D74978" w:rsidRDefault="008F273F" w:rsidP="00D74978">
      <w:pPr>
        <w:pStyle w:val="ListParagraph1"/>
        <w:numPr>
          <w:ilvl w:val="0"/>
          <w:numId w:val="21"/>
        </w:numPr>
        <w:tabs>
          <w:tab w:val="clear" w:pos="1725"/>
        </w:tabs>
        <w:ind w:left="993" w:hanging="284"/>
        <w:jc w:val="both"/>
      </w:pPr>
      <w:r w:rsidRPr="007261F6">
        <w:t>s</w:t>
      </w:r>
      <w:r w:rsidR="00FB3673" w:rsidRPr="007261F6">
        <w:t>askaņā ar SIA „E</w:t>
      </w:r>
      <w:r w:rsidR="009776C7" w:rsidRPr="007261F6">
        <w:t>IROEKSPERTS</w:t>
      </w:r>
      <w:r w:rsidR="00FB3673" w:rsidRPr="007261F6">
        <w:t>” Pašvaldības īpašuma novērtējumu (reģistrācijas Nr</w:t>
      </w:r>
      <w:r w:rsidR="00BD20BA" w:rsidRPr="007261F6">
        <w:t>.</w:t>
      </w:r>
      <w:r w:rsidRPr="007261F6">
        <w:rPr>
          <w:bCs/>
          <w:iCs/>
          <w:noProof/>
        </w:rPr>
        <w:t xml:space="preserve"> L13793/ER/2024</w:t>
      </w:r>
      <w:r w:rsidR="00FB3673" w:rsidRPr="007261F6">
        <w:t xml:space="preserve">) Pašvaldības īpašuma tirgus vērtība </w:t>
      </w:r>
      <w:r w:rsidR="009776C7">
        <w:t>uz 2024. gada 9. jūliju</w:t>
      </w:r>
      <w:r w:rsidR="009776C7" w:rsidRPr="007261F6">
        <w:t xml:space="preserve"> </w:t>
      </w:r>
      <w:r w:rsidR="00FB3673" w:rsidRPr="007261F6">
        <w:t xml:space="preserve">ir </w:t>
      </w:r>
      <w:r w:rsidRPr="007261F6">
        <w:rPr>
          <w:bCs/>
          <w:iCs/>
          <w:noProof/>
        </w:rPr>
        <w:t xml:space="preserve">300 EUR (trīs simti </w:t>
      </w:r>
      <w:r w:rsidRPr="007261F6">
        <w:rPr>
          <w:bCs/>
          <w:i/>
          <w:iCs/>
          <w:noProof/>
        </w:rPr>
        <w:t>euro</w:t>
      </w:r>
      <w:r w:rsidRPr="007261F6">
        <w:rPr>
          <w:bCs/>
          <w:iCs/>
          <w:noProof/>
        </w:rPr>
        <w:t>)</w:t>
      </w:r>
      <w:r w:rsidR="00BD20BA" w:rsidRPr="007261F6">
        <w:t>, turpmāk – Vērtējums Nr.</w:t>
      </w:r>
      <w:r w:rsidR="009776C7">
        <w:t xml:space="preserve"> </w:t>
      </w:r>
      <w:r w:rsidR="00BD20BA" w:rsidRPr="007261F6">
        <w:t>2;</w:t>
      </w:r>
    </w:p>
    <w:p w14:paraId="6A3B6FC9" w14:textId="6A7DB1EE" w:rsidR="00B11389" w:rsidRPr="007261F6" w:rsidRDefault="008F273F" w:rsidP="00D74978">
      <w:pPr>
        <w:pStyle w:val="ListParagraph1"/>
        <w:numPr>
          <w:ilvl w:val="0"/>
          <w:numId w:val="21"/>
        </w:numPr>
        <w:tabs>
          <w:tab w:val="clear" w:pos="1725"/>
          <w:tab w:val="left" w:pos="993"/>
        </w:tabs>
        <w:ind w:left="993" w:hanging="426"/>
        <w:jc w:val="both"/>
      </w:pPr>
      <w:r w:rsidRPr="007261F6">
        <w:t>i</w:t>
      </w:r>
      <w:r w:rsidR="00CE206D" w:rsidRPr="007261F6">
        <w:t>evērojot Vērtējumā Nr.</w:t>
      </w:r>
      <w:r w:rsidR="009776C7">
        <w:t xml:space="preserve"> </w:t>
      </w:r>
      <w:r w:rsidR="00CE206D" w:rsidRPr="007261F6">
        <w:t>1 un Vērtējumā</w:t>
      </w:r>
      <w:r w:rsidR="00FB3673" w:rsidRPr="007261F6">
        <w:t xml:space="preserve"> Nr.</w:t>
      </w:r>
      <w:r w:rsidR="009776C7">
        <w:t xml:space="preserve"> </w:t>
      </w:r>
      <w:r w:rsidR="00FB3673" w:rsidRPr="007261F6">
        <w:t xml:space="preserve">2 noteikto maināmo nekustamo īpašumu tirgus vērtību un Pašvaldības </w:t>
      </w:r>
      <w:r w:rsidR="00B11389" w:rsidRPr="007261F6">
        <w:t xml:space="preserve">Atlīdzības noteikšanas </w:t>
      </w:r>
      <w:r w:rsidR="00FB3673" w:rsidRPr="007261F6">
        <w:t>komisijas</w:t>
      </w:r>
      <w:r w:rsidR="00B11389" w:rsidRPr="007261F6">
        <w:t xml:space="preserve"> (2024</w:t>
      </w:r>
      <w:r w:rsidR="00FB3673" w:rsidRPr="007261F6">
        <w:t>.</w:t>
      </w:r>
      <w:r w:rsidR="0064219C" w:rsidRPr="007261F6">
        <w:t xml:space="preserve"> </w:t>
      </w:r>
      <w:r w:rsidR="00CE206D" w:rsidRPr="007261F6">
        <w:t xml:space="preserve">gada </w:t>
      </w:r>
      <w:r w:rsidR="00B11389" w:rsidRPr="00294E2E">
        <w:t>2</w:t>
      </w:r>
      <w:r w:rsidR="00294E2E" w:rsidRPr="00294E2E">
        <w:t>7</w:t>
      </w:r>
      <w:r w:rsidR="00CE206D" w:rsidRPr="00294E2E">
        <w:t>.</w:t>
      </w:r>
      <w:r w:rsidR="003D1E4C">
        <w:t> </w:t>
      </w:r>
      <w:r w:rsidR="00B11389" w:rsidRPr="007261F6">
        <w:t>augusta</w:t>
      </w:r>
      <w:r w:rsidR="00CE206D" w:rsidRPr="007261F6">
        <w:t xml:space="preserve"> </w:t>
      </w:r>
      <w:r w:rsidR="00B11389" w:rsidRPr="007261F6">
        <w:t xml:space="preserve">sēdes </w:t>
      </w:r>
      <w:r w:rsidR="00CE206D" w:rsidRPr="007261F6">
        <w:t>protokols</w:t>
      </w:r>
      <w:r w:rsidR="00FB3673" w:rsidRPr="007261F6">
        <w:t xml:space="preserve"> Nr.</w:t>
      </w:r>
      <w:r w:rsidR="00294E2E">
        <w:t xml:space="preserve"> </w:t>
      </w:r>
      <w:r w:rsidR="00B11389" w:rsidRPr="007261F6">
        <w:t>16</w:t>
      </w:r>
      <w:r w:rsidR="00FB3673" w:rsidRPr="007261F6">
        <w:t>)</w:t>
      </w:r>
      <w:r w:rsidR="00B11389" w:rsidRPr="007261F6">
        <w:t xml:space="preserve"> noteikto </w:t>
      </w:r>
      <w:r w:rsidR="00FB3673" w:rsidRPr="007261F6">
        <w:t xml:space="preserve">nosacīto cenu, </w:t>
      </w:r>
      <w:r w:rsidR="00D74978">
        <w:t xml:space="preserve">secināms, ka </w:t>
      </w:r>
      <w:r w:rsidR="00FB3673" w:rsidRPr="007261F6">
        <w:t xml:space="preserve">atbilstoši </w:t>
      </w:r>
      <w:r w:rsidR="00022D78" w:rsidRPr="007261F6">
        <w:t>Publiskas personas mantas atsavināšanas</w:t>
      </w:r>
      <w:r w:rsidR="00FB3673" w:rsidRPr="007261F6">
        <w:t xml:space="preserve"> likumā noteiktam, maināmo nekustamo īpašumu nosacīto cenu starpība </w:t>
      </w:r>
      <w:r w:rsidR="00D74978">
        <w:t>neveidojas</w:t>
      </w:r>
      <w:r w:rsidR="00FB3673" w:rsidRPr="007261F6">
        <w:t xml:space="preserve">, </w:t>
      </w:r>
      <w:r w:rsidR="000F3BDF" w:rsidRPr="007261F6">
        <w:t xml:space="preserve">līdz ar to </w:t>
      </w:r>
      <w:r w:rsidR="00D74978" w:rsidRPr="007261F6">
        <w:t xml:space="preserve">ir iespējama </w:t>
      </w:r>
      <w:r w:rsidR="000F3BDF" w:rsidRPr="007261F6">
        <w:t>Nekustamā īpašuma</w:t>
      </w:r>
      <w:r w:rsidR="00D74978">
        <w:t xml:space="preserve"> līdzvērtīga maiņa pret</w:t>
      </w:r>
      <w:r w:rsidR="000F3BDF" w:rsidRPr="007261F6">
        <w:t xml:space="preserve"> </w:t>
      </w:r>
      <w:r w:rsidR="00D74978">
        <w:t>Pašvaldības īpašumu</w:t>
      </w:r>
      <w:r w:rsidR="00442AEA" w:rsidRPr="007261F6">
        <w:t>;</w:t>
      </w:r>
    </w:p>
    <w:p w14:paraId="08A5E380" w14:textId="2A36BFE9" w:rsidR="009F6A9F" w:rsidRPr="007261F6" w:rsidRDefault="00B11389" w:rsidP="009F6A9F">
      <w:pPr>
        <w:pStyle w:val="ListParagraph1"/>
        <w:numPr>
          <w:ilvl w:val="0"/>
          <w:numId w:val="21"/>
        </w:numPr>
        <w:tabs>
          <w:tab w:val="clear" w:pos="1725"/>
          <w:tab w:val="left" w:pos="993"/>
        </w:tabs>
        <w:ind w:left="993" w:hanging="426"/>
        <w:jc w:val="both"/>
      </w:pPr>
      <w:r w:rsidRPr="007261F6">
        <w:rPr>
          <w:bCs/>
          <w:iCs/>
          <w:noProof/>
        </w:rPr>
        <w:t xml:space="preserve">2024. gada 28. augustā </w:t>
      </w:r>
      <w:r w:rsidRPr="007261F6">
        <w:t>Atlīdzības noteikšanas</w:t>
      </w:r>
      <w:r w:rsidRPr="007261F6">
        <w:rPr>
          <w:bCs/>
          <w:iCs/>
          <w:noProof/>
        </w:rPr>
        <w:t xml:space="preserve"> </w:t>
      </w:r>
      <w:r w:rsidRPr="007261F6">
        <w:t xml:space="preserve">komisija </w:t>
      </w:r>
      <w:r w:rsidRPr="007261F6">
        <w:rPr>
          <w:bCs/>
          <w:iCs/>
          <w:noProof/>
        </w:rPr>
        <w:t>nosūtīja Nekustamā īpašuma īpašniekam vēstuli Nr. K.1-3/18 “Par zemes vien</w:t>
      </w:r>
      <w:r w:rsidR="009776C7">
        <w:rPr>
          <w:bCs/>
          <w:iCs/>
          <w:noProof/>
        </w:rPr>
        <w:t>ību ar kadastra apzīmējumu 7480 </w:t>
      </w:r>
      <w:r w:rsidRPr="007261F6">
        <w:rPr>
          <w:bCs/>
          <w:iCs/>
          <w:noProof/>
        </w:rPr>
        <w:t xml:space="preserve">005 1020 un 7480 005 1013, novērtējumiem” </w:t>
      </w:r>
      <w:r w:rsidRPr="007261F6">
        <w:t xml:space="preserve">ar kuru </w:t>
      </w:r>
      <w:r w:rsidR="00442AEA" w:rsidRPr="007261F6">
        <w:t xml:space="preserve">īpašnieku </w:t>
      </w:r>
      <w:r w:rsidRPr="007261F6">
        <w:t>informēja par SIA “</w:t>
      </w:r>
      <w:r w:rsidR="009776C7" w:rsidRPr="007261F6">
        <w:t>EIROEKSPERTS</w:t>
      </w:r>
      <w:r w:rsidRPr="007261F6">
        <w:t xml:space="preserve">” veikto nekustamo īpašumu novērtējumiem </w:t>
      </w:r>
      <w:r w:rsidR="00442AEA" w:rsidRPr="007261F6">
        <w:t>(</w:t>
      </w:r>
      <w:r w:rsidRPr="007261F6">
        <w:rPr>
          <w:bCs/>
          <w:iCs/>
          <w:noProof/>
        </w:rPr>
        <w:t>Vērtējumu Nr.</w:t>
      </w:r>
      <w:r w:rsidR="003D1E4C">
        <w:rPr>
          <w:bCs/>
          <w:iCs/>
          <w:noProof/>
        </w:rPr>
        <w:t> </w:t>
      </w:r>
      <w:r w:rsidRPr="007261F6">
        <w:rPr>
          <w:bCs/>
          <w:iCs/>
          <w:noProof/>
        </w:rPr>
        <w:t>1 un Vērtējumu Nr. 2</w:t>
      </w:r>
      <w:r w:rsidR="00442AEA" w:rsidRPr="007261F6">
        <w:rPr>
          <w:bCs/>
          <w:iCs/>
          <w:noProof/>
        </w:rPr>
        <w:t>)</w:t>
      </w:r>
      <w:r w:rsidR="009776C7">
        <w:rPr>
          <w:bCs/>
          <w:iCs/>
          <w:noProof/>
        </w:rPr>
        <w:t>,</w:t>
      </w:r>
      <w:r w:rsidRPr="007261F6">
        <w:rPr>
          <w:bCs/>
          <w:iCs/>
          <w:noProof/>
        </w:rPr>
        <w:t xml:space="preserve"> </w:t>
      </w:r>
      <w:r w:rsidRPr="007261F6">
        <w:t xml:space="preserve">aicinot izteikt viedokli par Nekustamā īpašuma un Pašvaldības īpašuma </w:t>
      </w:r>
      <w:r w:rsidR="001258C8">
        <w:t>līdzvērtīgas</w:t>
      </w:r>
      <w:r w:rsidR="001258C8" w:rsidRPr="007261F6">
        <w:t xml:space="preserve"> maiņas iespēju</w:t>
      </w:r>
      <w:r w:rsidR="00442AEA" w:rsidRPr="007261F6">
        <w:rPr>
          <w:bCs/>
          <w:iCs/>
          <w:noProof/>
        </w:rPr>
        <w:t>;</w:t>
      </w:r>
    </w:p>
    <w:p w14:paraId="6A2B7CA7" w14:textId="3D532568" w:rsidR="009F6A9F" w:rsidRPr="007261F6" w:rsidRDefault="00B11389" w:rsidP="009F6A9F">
      <w:pPr>
        <w:pStyle w:val="ListParagraph1"/>
        <w:numPr>
          <w:ilvl w:val="0"/>
          <w:numId w:val="21"/>
        </w:numPr>
        <w:tabs>
          <w:tab w:val="clear" w:pos="1725"/>
          <w:tab w:val="left" w:pos="993"/>
        </w:tabs>
        <w:ind w:left="993" w:hanging="426"/>
        <w:jc w:val="both"/>
      </w:pPr>
      <w:r w:rsidRPr="007261F6">
        <w:rPr>
          <w:bCs/>
          <w:iCs/>
          <w:noProof/>
        </w:rPr>
        <w:t xml:space="preserve">2024. gada 16. septembrī </w:t>
      </w:r>
      <w:r w:rsidR="00442AEA" w:rsidRPr="007261F6">
        <w:t>Atlīdzības noteikšanas</w:t>
      </w:r>
      <w:r w:rsidR="00442AEA" w:rsidRPr="007261F6">
        <w:rPr>
          <w:bCs/>
          <w:iCs/>
          <w:noProof/>
        </w:rPr>
        <w:t xml:space="preserve"> </w:t>
      </w:r>
      <w:r w:rsidR="00442AEA" w:rsidRPr="007261F6">
        <w:t xml:space="preserve">komisija </w:t>
      </w:r>
      <w:r w:rsidRPr="007261F6">
        <w:rPr>
          <w:bCs/>
          <w:iCs/>
          <w:noProof/>
        </w:rPr>
        <w:t xml:space="preserve">saņēma </w:t>
      </w:r>
      <w:r w:rsidR="00442AEA" w:rsidRPr="007261F6">
        <w:rPr>
          <w:bCs/>
          <w:iCs/>
          <w:noProof/>
        </w:rPr>
        <w:t>īpašnieka</w:t>
      </w:r>
      <w:r w:rsidRPr="007261F6">
        <w:rPr>
          <w:bCs/>
          <w:iCs/>
          <w:noProof/>
        </w:rPr>
        <w:t xml:space="preserve"> atbildi,</w:t>
      </w:r>
      <w:r w:rsidR="00442AEA" w:rsidRPr="007261F6">
        <w:rPr>
          <w:bCs/>
          <w:iCs/>
          <w:noProof/>
        </w:rPr>
        <w:t xml:space="preserve"> </w:t>
      </w:r>
      <w:r w:rsidR="001258C8">
        <w:rPr>
          <w:bCs/>
          <w:iCs/>
          <w:noProof/>
        </w:rPr>
        <w:t>(</w:t>
      </w:r>
      <w:r w:rsidR="00442AEA" w:rsidRPr="007261F6">
        <w:rPr>
          <w:bCs/>
          <w:iCs/>
          <w:noProof/>
        </w:rPr>
        <w:t>reģistrēta</w:t>
      </w:r>
      <w:r w:rsidRPr="007261F6">
        <w:rPr>
          <w:bCs/>
          <w:iCs/>
          <w:noProof/>
        </w:rPr>
        <w:t xml:space="preserve"> Pašvaldībā ar Nr. 2-4.2/2530</w:t>
      </w:r>
      <w:r w:rsidR="001258C8">
        <w:rPr>
          <w:bCs/>
          <w:iCs/>
          <w:noProof/>
        </w:rPr>
        <w:t>), ar kuru īpašnie</w:t>
      </w:r>
      <w:r w:rsidR="00442AEA" w:rsidRPr="007261F6">
        <w:rPr>
          <w:bCs/>
          <w:iCs/>
          <w:noProof/>
        </w:rPr>
        <w:t>ks</w:t>
      </w:r>
      <w:r w:rsidRPr="007261F6">
        <w:rPr>
          <w:bCs/>
          <w:iCs/>
          <w:noProof/>
        </w:rPr>
        <w:t xml:space="preserve"> apliecina, ka piek</w:t>
      </w:r>
      <w:r w:rsidR="001258C8">
        <w:rPr>
          <w:bCs/>
          <w:iCs/>
          <w:noProof/>
        </w:rPr>
        <w:t>rīt SIA</w:t>
      </w:r>
      <w:r w:rsidR="003D1E4C">
        <w:rPr>
          <w:bCs/>
          <w:iCs/>
          <w:noProof/>
        </w:rPr>
        <w:t> </w:t>
      </w:r>
      <w:r w:rsidR="001258C8">
        <w:rPr>
          <w:bCs/>
          <w:iCs/>
          <w:noProof/>
        </w:rPr>
        <w:t>“E</w:t>
      </w:r>
      <w:r w:rsidR="009776C7">
        <w:rPr>
          <w:bCs/>
          <w:iCs/>
          <w:noProof/>
        </w:rPr>
        <w:t>IROEKSPERTS</w:t>
      </w:r>
      <w:r w:rsidR="001258C8">
        <w:rPr>
          <w:bCs/>
          <w:iCs/>
          <w:noProof/>
        </w:rPr>
        <w:t>” Vērtējuma Nr. 1 un Vērtējuma</w:t>
      </w:r>
      <w:r w:rsidRPr="007261F6">
        <w:rPr>
          <w:bCs/>
          <w:iCs/>
          <w:noProof/>
        </w:rPr>
        <w:t xml:space="preserve"> Nr.</w:t>
      </w:r>
      <w:r w:rsidR="00442AEA" w:rsidRPr="007261F6">
        <w:rPr>
          <w:bCs/>
          <w:iCs/>
          <w:noProof/>
        </w:rPr>
        <w:t xml:space="preserve"> 2 </w:t>
      </w:r>
      <w:r w:rsidRPr="007261F6">
        <w:rPr>
          <w:bCs/>
          <w:iCs/>
          <w:noProof/>
        </w:rPr>
        <w:t>novērtējumiem un aprēķinātai atlīdzīb</w:t>
      </w:r>
      <w:r w:rsidR="00442AEA" w:rsidRPr="007261F6">
        <w:rPr>
          <w:bCs/>
          <w:iCs/>
          <w:noProof/>
        </w:rPr>
        <w:t xml:space="preserve">ai mainot </w:t>
      </w:r>
      <w:r w:rsidR="001258C8">
        <w:t>Nekustamo īpašumu pret līdzvērtīgu Pašvaldības īpašumu</w:t>
      </w:r>
      <w:r w:rsidR="00442AEA" w:rsidRPr="007261F6">
        <w:rPr>
          <w:bCs/>
          <w:iCs/>
          <w:noProof/>
        </w:rPr>
        <w:t>;</w:t>
      </w:r>
    </w:p>
    <w:p w14:paraId="566A3FA6" w14:textId="39CEE052" w:rsidR="00D74C2D" w:rsidRPr="007261F6" w:rsidRDefault="00AE3EC3" w:rsidP="009F6A9F">
      <w:pPr>
        <w:pStyle w:val="ListParagraph1"/>
        <w:numPr>
          <w:ilvl w:val="0"/>
          <w:numId w:val="21"/>
        </w:numPr>
        <w:tabs>
          <w:tab w:val="clear" w:pos="1725"/>
          <w:tab w:val="left" w:pos="993"/>
        </w:tabs>
        <w:ind w:left="993" w:hanging="426"/>
        <w:jc w:val="both"/>
      </w:pPr>
      <w:r w:rsidRPr="007261F6">
        <w:t>Atlīdzības noteikšanas komis</w:t>
      </w:r>
      <w:r w:rsidR="00442AEA" w:rsidRPr="007261F6">
        <w:t>ija 2024</w:t>
      </w:r>
      <w:r w:rsidR="00CE206D" w:rsidRPr="007261F6">
        <w:t>.</w:t>
      </w:r>
      <w:r w:rsidR="0064219C" w:rsidRPr="007261F6">
        <w:t xml:space="preserve"> </w:t>
      </w:r>
      <w:r w:rsidR="00442AEA" w:rsidRPr="007261F6">
        <w:t>gada 25</w:t>
      </w:r>
      <w:r w:rsidR="00CE206D" w:rsidRPr="007261F6">
        <w:t>.</w:t>
      </w:r>
      <w:r w:rsidR="0064219C" w:rsidRPr="007261F6">
        <w:t xml:space="preserve"> </w:t>
      </w:r>
      <w:r w:rsidR="00442AEA" w:rsidRPr="007261F6">
        <w:t>septembra</w:t>
      </w:r>
      <w:r w:rsidR="00CE206D" w:rsidRPr="007261F6">
        <w:t xml:space="preserve"> sēdē </w:t>
      </w:r>
      <w:r w:rsidR="00442AEA" w:rsidRPr="00294E2E">
        <w:t>(</w:t>
      </w:r>
      <w:r w:rsidR="000E36EF" w:rsidRPr="00294E2E">
        <w:t xml:space="preserve">sēdes </w:t>
      </w:r>
      <w:r w:rsidR="00442AEA" w:rsidRPr="00294E2E">
        <w:t>protok</w:t>
      </w:r>
      <w:r w:rsidR="00294E2E">
        <w:t>ols Nr. </w:t>
      </w:r>
      <w:r w:rsidR="00442AEA" w:rsidRPr="00294E2E">
        <w:t xml:space="preserve">19) </w:t>
      </w:r>
      <w:r w:rsidR="00E8240E" w:rsidRPr="007261F6">
        <w:t xml:space="preserve">nolēma </w:t>
      </w:r>
      <w:r w:rsidR="00D3512D" w:rsidRPr="007261F6">
        <w:t>apstiprināt aprēķināt</w:t>
      </w:r>
      <w:r w:rsidR="00442AEA" w:rsidRPr="007261F6">
        <w:t>o atlīdzību</w:t>
      </w:r>
      <w:r w:rsidR="00CD7E4D">
        <w:t xml:space="preserve"> Nekustamajam</w:t>
      </w:r>
      <w:r w:rsidR="006F1DD4" w:rsidRPr="007261F6">
        <w:t xml:space="preserve"> </w:t>
      </w:r>
      <w:r w:rsidR="00CD0A37" w:rsidRPr="007261F6">
        <w:t>īpašumam</w:t>
      </w:r>
      <w:r w:rsidR="00442AEA" w:rsidRPr="007261F6">
        <w:t xml:space="preserve"> </w:t>
      </w:r>
      <w:r w:rsidR="00442AEA" w:rsidRPr="007261F6">
        <w:rPr>
          <w:rFonts w:eastAsia="Calibri"/>
          <w:bCs/>
          <w:lang w:eastAsia="en-US"/>
        </w:rPr>
        <w:t>ar</w:t>
      </w:r>
      <w:r w:rsidR="00442AEA" w:rsidRPr="007261F6">
        <w:rPr>
          <w:rFonts w:eastAsia="Calibri"/>
          <w:bCs/>
          <w:sz w:val="22"/>
          <w:szCs w:val="22"/>
          <w:lang w:eastAsia="en-US"/>
        </w:rPr>
        <w:t xml:space="preserve"> </w:t>
      </w:r>
      <w:r w:rsidR="00442AEA" w:rsidRPr="007261F6">
        <w:rPr>
          <w:rFonts w:eastAsia="Calibri"/>
          <w:bCs/>
          <w:lang w:eastAsia="en-US"/>
        </w:rPr>
        <w:t xml:space="preserve">tirgus vērtību </w:t>
      </w:r>
      <w:r w:rsidR="00442AEA" w:rsidRPr="007261F6">
        <w:t xml:space="preserve">- 300 EUR (trīs simti </w:t>
      </w:r>
      <w:proofErr w:type="spellStart"/>
      <w:r w:rsidR="00442AEA" w:rsidRPr="007261F6">
        <w:rPr>
          <w:i/>
        </w:rPr>
        <w:t>euro</w:t>
      </w:r>
      <w:proofErr w:type="spellEnd"/>
      <w:r w:rsidR="00442AEA" w:rsidRPr="007261F6">
        <w:t>)</w:t>
      </w:r>
      <w:r w:rsidR="00442AEA" w:rsidRPr="007261F6">
        <w:rPr>
          <w:rFonts w:eastAsia="Calibri"/>
          <w:bCs/>
          <w:lang w:eastAsia="en-US"/>
        </w:rPr>
        <w:t xml:space="preserve"> </w:t>
      </w:r>
      <w:r w:rsidR="007725E9" w:rsidRPr="007261F6">
        <w:t>maiņai pret līdzvērtīgu</w:t>
      </w:r>
      <w:r w:rsidR="007725E9" w:rsidRPr="007261F6">
        <w:rPr>
          <w:rFonts w:eastAsia="Calibri"/>
          <w:bCs/>
          <w:sz w:val="22"/>
          <w:szCs w:val="22"/>
          <w:lang w:eastAsia="en-US"/>
        </w:rPr>
        <w:t xml:space="preserve"> </w:t>
      </w:r>
      <w:r w:rsidR="00CD0A37" w:rsidRPr="007261F6">
        <w:t>P</w:t>
      </w:r>
      <w:r w:rsidR="007725E9" w:rsidRPr="007261F6">
        <w:t>ašvaldības īpašumu</w:t>
      </w:r>
      <w:r w:rsidR="00442AEA" w:rsidRPr="007261F6">
        <w:t xml:space="preserve"> </w:t>
      </w:r>
      <w:r w:rsidR="00442AEA" w:rsidRPr="007261F6">
        <w:rPr>
          <w:rFonts w:eastAsia="Calibri"/>
          <w:bCs/>
          <w:lang w:eastAsia="en-US"/>
        </w:rPr>
        <w:t xml:space="preserve">ar nosacīto cenu - 300 EUR (trīs simti </w:t>
      </w:r>
      <w:proofErr w:type="spellStart"/>
      <w:r w:rsidR="00442AEA" w:rsidRPr="007261F6">
        <w:rPr>
          <w:rFonts w:eastAsia="Calibri"/>
          <w:bCs/>
          <w:i/>
          <w:lang w:eastAsia="en-US"/>
        </w:rPr>
        <w:t>euro</w:t>
      </w:r>
      <w:proofErr w:type="spellEnd"/>
      <w:r w:rsidR="009F6A9F" w:rsidRPr="007261F6">
        <w:rPr>
          <w:rFonts w:eastAsia="Calibri"/>
          <w:bCs/>
          <w:lang w:eastAsia="en-US"/>
        </w:rPr>
        <w:t xml:space="preserve">) </w:t>
      </w:r>
      <w:r w:rsidR="00D3512D" w:rsidRPr="007261F6">
        <w:t>un Atlīdzības noteikšanas komisijas lēmumu iesniegt izvērtēšanai un lēmuma pieņemšanai Ogres novada pašvaldības domei.</w:t>
      </w:r>
    </w:p>
    <w:p w14:paraId="4518B964" w14:textId="6D9FA526" w:rsidR="00B40A82" w:rsidRPr="007261F6" w:rsidRDefault="001E30A7" w:rsidP="00963F65">
      <w:pPr>
        <w:suppressAutoHyphens/>
        <w:ind w:firstLine="720"/>
        <w:jc w:val="both"/>
      </w:pPr>
      <w:r w:rsidRPr="007261F6">
        <w:t>Ņemot vērā minēto un p</w:t>
      </w:r>
      <w:r w:rsidR="004177BC" w:rsidRPr="007261F6">
        <w:t>amatojoties uz</w:t>
      </w:r>
      <w:r w:rsidR="00203C52" w:rsidRPr="007261F6">
        <w:t xml:space="preserve"> </w:t>
      </w:r>
      <w:r w:rsidR="009F6A9F" w:rsidRPr="007261F6">
        <w:t xml:space="preserve">Pašvaldību </w:t>
      </w:r>
      <w:r w:rsidR="00203C52" w:rsidRPr="007261F6">
        <w:t xml:space="preserve">likuma </w:t>
      </w:r>
      <w:r w:rsidR="001D4064" w:rsidRPr="007261F6">
        <w:rPr>
          <w:bCs/>
          <w:iCs/>
          <w:noProof/>
        </w:rPr>
        <w:t>4. panta pirmās daļas 3.</w:t>
      </w:r>
      <w:r w:rsidR="003D1E4C">
        <w:rPr>
          <w:bCs/>
          <w:iCs/>
          <w:noProof/>
        </w:rPr>
        <w:t> </w:t>
      </w:r>
      <w:r w:rsidR="001D4064" w:rsidRPr="007261F6">
        <w:rPr>
          <w:bCs/>
          <w:iCs/>
          <w:noProof/>
        </w:rPr>
        <w:t>punktu</w:t>
      </w:r>
      <w:r w:rsidR="00203C52" w:rsidRPr="007261F6">
        <w:t>,</w:t>
      </w:r>
      <w:r w:rsidR="001D4064" w:rsidRPr="007261F6">
        <w:t xml:space="preserve"> 10</w:t>
      </w:r>
      <w:r w:rsidR="00203C52" w:rsidRPr="007261F6">
        <w:t>.</w:t>
      </w:r>
      <w:r w:rsidR="001D4064" w:rsidRPr="007261F6">
        <w:t xml:space="preserve"> panta pirmās daļas 16</w:t>
      </w:r>
      <w:r w:rsidR="00203C52" w:rsidRPr="007261F6">
        <w:t>.</w:t>
      </w:r>
      <w:r w:rsidR="0064219C" w:rsidRPr="007261F6">
        <w:t xml:space="preserve"> </w:t>
      </w:r>
      <w:r w:rsidR="00A26F86" w:rsidRPr="007261F6">
        <w:t>punktu,</w:t>
      </w:r>
      <w:r w:rsidR="007B5684" w:rsidRPr="007261F6">
        <w:t xml:space="preserve"> </w:t>
      </w:r>
      <w:r w:rsidR="00A026CE" w:rsidRPr="007261F6">
        <w:t>Sabiedrības vajadzībām</w:t>
      </w:r>
      <w:r w:rsidR="00FD268D" w:rsidRPr="007261F6">
        <w:t xml:space="preserve"> nepieciešamā nekustamā īpašuma </w:t>
      </w:r>
      <w:r w:rsidR="00A026CE" w:rsidRPr="007261F6">
        <w:t xml:space="preserve">atsavināšanas likuma </w:t>
      </w:r>
      <w:r w:rsidR="00D024B1" w:rsidRPr="007261F6">
        <w:t>4.</w:t>
      </w:r>
      <w:r w:rsidR="009F6A9F" w:rsidRPr="007261F6">
        <w:t xml:space="preserve"> </w:t>
      </w:r>
      <w:r w:rsidR="00D024B1" w:rsidRPr="007261F6">
        <w:t>pantu</w:t>
      </w:r>
      <w:r w:rsidR="004167C1" w:rsidRPr="007261F6">
        <w:t>, 9.</w:t>
      </w:r>
      <w:r w:rsidR="0064219C" w:rsidRPr="007261F6">
        <w:t xml:space="preserve"> </w:t>
      </w:r>
      <w:r w:rsidR="004167C1" w:rsidRPr="007261F6">
        <w:t>panta pirmo daļu</w:t>
      </w:r>
      <w:r w:rsidR="009C2966" w:rsidRPr="007261F6">
        <w:t xml:space="preserve">, </w:t>
      </w:r>
      <w:r w:rsidR="00AD3A5A" w:rsidRPr="007261F6">
        <w:t>10.</w:t>
      </w:r>
      <w:r w:rsidR="0064219C" w:rsidRPr="007261F6">
        <w:t xml:space="preserve"> </w:t>
      </w:r>
      <w:r w:rsidR="00AD3A5A" w:rsidRPr="007261F6">
        <w:t xml:space="preserve">panta pirmo daļu, </w:t>
      </w:r>
      <w:r w:rsidR="009C2966" w:rsidRPr="007261F6">
        <w:t>11.</w:t>
      </w:r>
      <w:r w:rsidR="0064219C" w:rsidRPr="007261F6">
        <w:t xml:space="preserve"> </w:t>
      </w:r>
      <w:r w:rsidR="009C2966" w:rsidRPr="007261F6">
        <w:t xml:space="preserve">panta </w:t>
      </w:r>
      <w:bookmarkStart w:id="4" w:name="_Hlk15915393"/>
      <w:r w:rsidR="009C2966" w:rsidRPr="007261F6">
        <w:t>pirmo daļu</w:t>
      </w:r>
      <w:bookmarkEnd w:id="4"/>
      <w:r w:rsidR="009C2966" w:rsidRPr="007261F6">
        <w:t xml:space="preserve">, </w:t>
      </w:r>
      <w:r w:rsidR="00D024B1" w:rsidRPr="007261F6">
        <w:t>20.</w:t>
      </w:r>
      <w:r w:rsidR="0064219C" w:rsidRPr="007261F6">
        <w:t xml:space="preserve"> </w:t>
      </w:r>
      <w:r w:rsidR="00D024B1" w:rsidRPr="007261F6">
        <w:t>panta pirmo daļu</w:t>
      </w:r>
      <w:r w:rsidR="009C603F" w:rsidRPr="007261F6">
        <w:rPr>
          <w:lang w:eastAsia="lv-LV"/>
        </w:rPr>
        <w:t>,</w:t>
      </w:r>
      <w:r w:rsidR="00AD3A5A" w:rsidRPr="007261F6">
        <w:rPr>
          <w:lang w:eastAsia="lv-LV"/>
        </w:rPr>
        <w:t xml:space="preserve"> 21.</w:t>
      </w:r>
      <w:r w:rsidR="0064219C" w:rsidRPr="007261F6">
        <w:rPr>
          <w:lang w:eastAsia="lv-LV"/>
        </w:rPr>
        <w:t xml:space="preserve"> </w:t>
      </w:r>
      <w:r w:rsidR="00AD3A5A" w:rsidRPr="007261F6">
        <w:rPr>
          <w:lang w:eastAsia="lv-LV"/>
        </w:rPr>
        <w:t>pantu un 26.</w:t>
      </w:r>
      <w:r w:rsidR="0064219C" w:rsidRPr="007261F6">
        <w:rPr>
          <w:lang w:eastAsia="lv-LV"/>
        </w:rPr>
        <w:t xml:space="preserve"> </w:t>
      </w:r>
      <w:r w:rsidR="00AD3A5A" w:rsidRPr="007261F6">
        <w:rPr>
          <w:lang w:eastAsia="lv-LV"/>
        </w:rPr>
        <w:t>panta pirmās da</w:t>
      </w:r>
      <w:r w:rsidR="00FD30B8" w:rsidRPr="007261F6">
        <w:rPr>
          <w:lang w:eastAsia="lv-LV"/>
        </w:rPr>
        <w:t xml:space="preserve">ļas </w:t>
      </w:r>
      <w:r w:rsidR="00284DA1" w:rsidRPr="007261F6">
        <w:rPr>
          <w:lang w:eastAsia="lv-LV"/>
        </w:rPr>
        <w:t>1.</w:t>
      </w:r>
      <w:r w:rsidR="0064219C" w:rsidRPr="007261F6">
        <w:rPr>
          <w:lang w:eastAsia="lv-LV"/>
        </w:rPr>
        <w:t xml:space="preserve"> </w:t>
      </w:r>
      <w:r w:rsidR="00284DA1" w:rsidRPr="007261F6">
        <w:rPr>
          <w:lang w:eastAsia="lv-LV"/>
        </w:rPr>
        <w:t>punktu</w:t>
      </w:r>
      <w:r w:rsidR="00AD3A5A" w:rsidRPr="007261F6">
        <w:rPr>
          <w:lang w:eastAsia="lv-LV"/>
        </w:rPr>
        <w:t>,</w:t>
      </w:r>
      <w:r w:rsidR="009C603F" w:rsidRPr="007261F6">
        <w:rPr>
          <w:lang w:eastAsia="lv-LV"/>
        </w:rPr>
        <w:t xml:space="preserve"> </w:t>
      </w:r>
      <w:r w:rsidR="003A068E" w:rsidRPr="007261F6">
        <w:rPr>
          <w:bCs/>
          <w:shd w:val="clear" w:color="auto" w:fill="FFFFFF"/>
        </w:rPr>
        <w:t>Publiskas personas mantas atsavināšanas likuma</w:t>
      </w:r>
      <w:r w:rsidR="003A068E" w:rsidRPr="007261F6">
        <w:rPr>
          <w:bCs/>
        </w:rPr>
        <w:t xml:space="preserve"> 38.</w:t>
      </w:r>
      <w:r w:rsidR="0064219C" w:rsidRPr="007261F6">
        <w:rPr>
          <w:bCs/>
        </w:rPr>
        <w:t xml:space="preserve"> </w:t>
      </w:r>
      <w:r w:rsidR="003A068E" w:rsidRPr="007261F6">
        <w:rPr>
          <w:bCs/>
        </w:rPr>
        <w:t>panta pirmo, otro un trešo daļu,</w:t>
      </w:r>
      <w:r w:rsidR="003A068E" w:rsidRPr="007261F6">
        <w:rPr>
          <w:lang w:eastAsia="lv-LV"/>
        </w:rPr>
        <w:t xml:space="preserve"> </w:t>
      </w:r>
      <w:r w:rsidR="00287AE4" w:rsidRPr="007261F6">
        <w:rPr>
          <w:lang w:eastAsia="lv-LV"/>
        </w:rPr>
        <w:t xml:space="preserve">Ministru kabineta </w:t>
      </w:r>
      <w:r w:rsidR="009C603F" w:rsidRPr="007261F6">
        <w:rPr>
          <w:lang w:eastAsia="lv-LV"/>
        </w:rPr>
        <w:lastRenderedPageBreak/>
        <w:t>2011.</w:t>
      </w:r>
      <w:r w:rsidR="0064219C" w:rsidRPr="007261F6">
        <w:rPr>
          <w:lang w:eastAsia="lv-LV"/>
        </w:rPr>
        <w:t xml:space="preserve"> </w:t>
      </w:r>
      <w:r w:rsidR="00DB056D" w:rsidRPr="007261F6">
        <w:rPr>
          <w:lang w:eastAsia="lv-LV"/>
        </w:rPr>
        <w:t>gada 15.</w:t>
      </w:r>
      <w:r w:rsidR="0064219C" w:rsidRPr="007261F6">
        <w:rPr>
          <w:lang w:eastAsia="lv-LV"/>
        </w:rPr>
        <w:t xml:space="preserve"> </w:t>
      </w:r>
      <w:r w:rsidR="00DB056D" w:rsidRPr="007261F6">
        <w:rPr>
          <w:lang w:eastAsia="lv-LV"/>
        </w:rPr>
        <w:t>marta</w:t>
      </w:r>
      <w:r w:rsidR="009C603F" w:rsidRPr="007261F6">
        <w:rPr>
          <w:lang w:eastAsia="lv-LV"/>
        </w:rPr>
        <w:t xml:space="preserve"> </w:t>
      </w:r>
      <w:r w:rsidR="00287AE4" w:rsidRPr="007261F6">
        <w:rPr>
          <w:lang w:eastAsia="lv-LV"/>
        </w:rPr>
        <w:t>noteikumu Nr.</w:t>
      </w:r>
      <w:r w:rsidR="0064219C" w:rsidRPr="007261F6">
        <w:rPr>
          <w:lang w:eastAsia="lv-LV"/>
        </w:rPr>
        <w:t xml:space="preserve"> </w:t>
      </w:r>
      <w:r w:rsidR="00287AE4" w:rsidRPr="007261F6">
        <w:rPr>
          <w:lang w:eastAsia="lv-LV"/>
        </w:rPr>
        <w:t xml:space="preserve">204 </w:t>
      </w:r>
      <w:r w:rsidR="00196FB7" w:rsidRPr="007261F6">
        <w:rPr>
          <w:lang w:eastAsia="lv-LV"/>
        </w:rPr>
        <w:t>“</w:t>
      </w:r>
      <w:r w:rsidR="00287AE4" w:rsidRPr="007261F6">
        <w:rPr>
          <w:lang w:eastAsia="lv-LV"/>
        </w:rPr>
        <w:t>Kārtība, kādā nosaka taisnīgu atlīdzību par sabiedrības vajadzībām atsavināmo nekustamo īpašumu” 36.1.</w:t>
      </w:r>
      <w:r w:rsidR="009F6A9F" w:rsidRPr="007261F6">
        <w:rPr>
          <w:lang w:eastAsia="lv-LV"/>
        </w:rPr>
        <w:t xml:space="preserve"> </w:t>
      </w:r>
      <w:r w:rsidR="00935247" w:rsidRPr="007261F6">
        <w:rPr>
          <w:lang w:eastAsia="lv-LV"/>
        </w:rPr>
        <w:t>apakš</w:t>
      </w:r>
      <w:r w:rsidR="00287AE4" w:rsidRPr="007261F6">
        <w:rPr>
          <w:lang w:eastAsia="lv-LV"/>
        </w:rPr>
        <w:t>punktu</w:t>
      </w:r>
      <w:r w:rsidR="00AD3A5A" w:rsidRPr="007261F6">
        <w:rPr>
          <w:lang w:eastAsia="lv-LV"/>
        </w:rPr>
        <w:t xml:space="preserve">, </w:t>
      </w:r>
    </w:p>
    <w:p w14:paraId="608D155B" w14:textId="77777777" w:rsidR="00713F51" w:rsidRPr="007261F6" w:rsidRDefault="00713F51" w:rsidP="00963F65">
      <w:pPr>
        <w:suppressAutoHyphens/>
        <w:ind w:firstLine="720"/>
        <w:jc w:val="both"/>
      </w:pPr>
    </w:p>
    <w:p w14:paraId="4EC989E3" w14:textId="1F4E323B" w:rsidR="0064219C" w:rsidRPr="007261F6" w:rsidRDefault="005F0D44" w:rsidP="0064219C">
      <w:pPr>
        <w:ind w:right="43"/>
        <w:jc w:val="center"/>
        <w:rPr>
          <w:b/>
          <w:bCs/>
        </w:rPr>
      </w:pPr>
      <w:r>
        <w:rPr>
          <w:b/>
        </w:rPr>
        <w:t xml:space="preserve">balsojot: </w:t>
      </w:r>
      <w:r w:rsidRPr="00CB2D18">
        <w:rPr>
          <w:b/>
          <w:noProof/>
        </w:rPr>
        <w:t>ar 22 balsīm "Par" (Andris Krauja, Artūrs Mangulis, Atvars Lakstīgala,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 "Nepiedalās" – nav</w:t>
      </w:r>
      <w:r w:rsidR="0064219C" w:rsidRPr="007261F6">
        <w:rPr>
          <w:bCs/>
        </w:rPr>
        <w:t>,</w:t>
      </w:r>
    </w:p>
    <w:p w14:paraId="24BB9FEF" w14:textId="77777777" w:rsidR="0064219C" w:rsidRPr="007261F6" w:rsidRDefault="0064219C" w:rsidP="0064219C">
      <w:pPr>
        <w:ind w:right="43"/>
        <w:jc w:val="center"/>
        <w:rPr>
          <w:b/>
          <w:bCs/>
        </w:rPr>
      </w:pPr>
      <w:r w:rsidRPr="007261F6">
        <w:t xml:space="preserve">Ogres novada pašvaldības dome </w:t>
      </w:r>
      <w:r w:rsidRPr="007261F6">
        <w:rPr>
          <w:b/>
          <w:bCs/>
        </w:rPr>
        <w:t>NOLEMJ:</w:t>
      </w:r>
    </w:p>
    <w:p w14:paraId="62A3A704" w14:textId="77777777" w:rsidR="00805966" w:rsidRPr="007261F6" w:rsidRDefault="00805966" w:rsidP="00323F48">
      <w:pPr>
        <w:jc w:val="center"/>
        <w:rPr>
          <w:b/>
          <w:bCs/>
        </w:rPr>
      </w:pPr>
    </w:p>
    <w:p w14:paraId="3B4B23FD" w14:textId="6AEF0923" w:rsidR="00357827" w:rsidRPr="007261F6" w:rsidRDefault="005545A2" w:rsidP="0024261C">
      <w:pPr>
        <w:pStyle w:val="ListParagraph1"/>
        <w:numPr>
          <w:ilvl w:val="0"/>
          <w:numId w:val="18"/>
        </w:numPr>
        <w:tabs>
          <w:tab w:val="left" w:pos="284"/>
        </w:tabs>
        <w:ind w:left="284" w:hanging="284"/>
        <w:jc w:val="both"/>
        <w:rPr>
          <w:bCs/>
        </w:rPr>
      </w:pPr>
      <w:r w:rsidRPr="007261F6">
        <w:rPr>
          <w:b/>
          <w:bCs/>
        </w:rPr>
        <w:t>Atsavināt</w:t>
      </w:r>
      <w:r w:rsidRPr="007261F6">
        <w:rPr>
          <w:bCs/>
        </w:rPr>
        <w:t xml:space="preserve"> sabiedrības vajadzībām </w:t>
      </w:r>
      <w:r w:rsidR="00FE37DF" w:rsidRPr="007261F6">
        <w:rPr>
          <w:bCs/>
          <w:iCs/>
          <w:noProof/>
        </w:rPr>
        <w:t xml:space="preserve">nekustamā īpašuma </w:t>
      </w:r>
      <w:r w:rsidR="00684C69">
        <w:rPr>
          <w:bCs/>
          <w:iCs/>
          <w:noProof/>
        </w:rPr>
        <w:t xml:space="preserve">ar nosaukumu </w:t>
      </w:r>
      <w:r w:rsidR="00CD7E4D" w:rsidRPr="007261F6">
        <w:rPr>
          <w:bCs/>
          <w:iCs/>
          <w:noProof/>
        </w:rPr>
        <w:t>d/s “Urdziņa” dārza Nr.</w:t>
      </w:r>
      <w:r w:rsidR="00491774">
        <w:rPr>
          <w:bCs/>
          <w:iCs/>
          <w:noProof/>
        </w:rPr>
        <w:t> </w:t>
      </w:r>
      <w:r w:rsidR="00CD7E4D" w:rsidRPr="007261F6">
        <w:rPr>
          <w:bCs/>
          <w:iCs/>
          <w:noProof/>
        </w:rPr>
        <w:t xml:space="preserve">52, </w:t>
      </w:r>
      <w:r w:rsidR="00684C69">
        <w:rPr>
          <w:bCs/>
          <w:iCs/>
          <w:noProof/>
        </w:rPr>
        <w:t xml:space="preserve">un adresi </w:t>
      </w:r>
      <w:r w:rsidR="00684C69" w:rsidRPr="007261F6">
        <w:rPr>
          <w:bCs/>
          <w:iCs/>
          <w:noProof/>
        </w:rPr>
        <w:t>“Urdziņa</w:t>
      </w:r>
      <w:r w:rsidR="00684C69">
        <w:rPr>
          <w:bCs/>
          <w:iCs/>
          <w:noProof/>
        </w:rPr>
        <w:t xml:space="preserve"> </w:t>
      </w:r>
      <w:r w:rsidR="00684C69" w:rsidRPr="007261F6">
        <w:rPr>
          <w:bCs/>
          <w:iCs/>
          <w:noProof/>
        </w:rPr>
        <w:t>52</w:t>
      </w:r>
      <w:r w:rsidR="00684C69">
        <w:rPr>
          <w:bCs/>
          <w:iCs/>
          <w:noProof/>
        </w:rPr>
        <w:t xml:space="preserve">”, </w:t>
      </w:r>
      <w:r w:rsidR="00CD7E4D" w:rsidRPr="007261F6">
        <w:rPr>
          <w:bCs/>
          <w:iCs/>
          <w:noProof/>
        </w:rPr>
        <w:t>Ciemupe, Ogresgala pag., Ogres nov., kadastra numurs 7480</w:t>
      </w:r>
      <w:r w:rsidR="00491774">
        <w:rPr>
          <w:bCs/>
          <w:iCs/>
          <w:noProof/>
        </w:rPr>
        <w:t> </w:t>
      </w:r>
      <w:r w:rsidR="00CD7E4D" w:rsidRPr="007261F6">
        <w:rPr>
          <w:bCs/>
          <w:iCs/>
          <w:noProof/>
        </w:rPr>
        <w:t>005</w:t>
      </w:r>
      <w:r w:rsidR="00491774">
        <w:rPr>
          <w:bCs/>
          <w:iCs/>
          <w:noProof/>
        </w:rPr>
        <w:t> </w:t>
      </w:r>
      <w:r w:rsidR="00CD7E4D" w:rsidRPr="007261F6">
        <w:rPr>
          <w:bCs/>
          <w:iCs/>
          <w:noProof/>
        </w:rPr>
        <w:t>0548, sastāvā esošo zemes vienību ar kadastra apzīmējumu 7480 005 1020 43 m</w:t>
      </w:r>
      <w:r w:rsidR="00CD7E4D" w:rsidRPr="007261F6">
        <w:rPr>
          <w:bCs/>
          <w:iCs/>
          <w:noProof/>
          <w:vertAlign w:val="superscript"/>
        </w:rPr>
        <w:t>2</w:t>
      </w:r>
      <w:r w:rsidR="00CD7E4D" w:rsidRPr="007261F6">
        <w:rPr>
          <w:bCs/>
          <w:iCs/>
          <w:noProof/>
        </w:rPr>
        <w:t xml:space="preserve"> platībā</w:t>
      </w:r>
      <w:r w:rsidR="00CD7E4D">
        <w:t xml:space="preserve"> (</w:t>
      </w:r>
      <w:r w:rsidRPr="007261F6">
        <w:rPr>
          <w:bCs/>
        </w:rPr>
        <w:t>turpmāk – Nekustamais īpašums</w:t>
      </w:r>
      <w:r w:rsidR="00CD7E4D">
        <w:rPr>
          <w:bCs/>
        </w:rPr>
        <w:t>)</w:t>
      </w:r>
      <w:r w:rsidR="002C270A" w:rsidRPr="007261F6">
        <w:rPr>
          <w:noProof/>
        </w:rPr>
        <w:t>.</w:t>
      </w:r>
      <w:r w:rsidRPr="007261F6">
        <w:rPr>
          <w:noProof/>
        </w:rPr>
        <w:t xml:space="preserve"> </w:t>
      </w:r>
    </w:p>
    <w:p w14:paraId="4CB06B17" w14:textId="2BE0E03E" w:rsidR="000F59C5" w:rsidRPr="007261F6" w:rsidRDefault="00DB3F00" w:rsidP="0024261C">
      <w:pPr>
        <w:pStyle w:val="ListParagraph1"/>
        <w:numPr>
          <w:ilvl w:val="0"/>
          <w:numId w:val="18"/>
        </w:numPr>
        <w:tabs>
          <w:tab w:val="left" w:pos="284"/>
        </w:tabs>
        <w:ind w:left="284" w:hanging="284"/>
        <w:jc w:val="both"/>
        <w:rPr>
          <w:bCs/>
        </w:rPr>
      </w:pPr>
      <w:r w:rsidRPr="007261F6">
        <w:rPr>
          <w:b/>
        </w:rPr>
        <w:t xml:space="preserve">Apstiprināt </w:t>
      </w:r>
      <w:r w:rsidR="00C36B69" w:rsidRPr="007261F6">
        <w:t>aprēķināto atlīdzību</w:t>
      </w:r>
      <w:r w:rsidR="00891AB8" w:rsidRPr="007261F6">
        <w:t xml:space="preserve"> </w:t>
      </w:r>
      <w:r w:rsidR="00FE37DF" w:rsidRPr="007261F6">
        <w:rPr>
          <w:bCs/>
        </w:rPr>
        <w:t>300</w:t>
      </w:r>
      <w:r w:rsidR="007D79AB" w:rsidRPr="007261F6">
        <w:t xml:space="preserve"> </w:t>
      </w:r>
      <w:r w:rsidR="00FE37DF" w:rsidRPr="007261F6">
        <w:rPr>
          <w:bCs/>
        </w:rPr>
        <w:t>EUR</w:t>
      </w:r>
      <w:r w:rsidR="00FE37DF" w:rsidRPr="007261F6">
        <w:t xml:space="preserve"> (trīs simti </w:t>
      </w:r>
      <w:proofErr w:type="spellStart"/>
      <w:r w:rsidR="00FE37DF" w:rsidRPr="007261F6">
        <w:rPr>
          <w:i/>
          <w:iCs/>
        </w:rPr>
        <w:t>euro</w:t>
      </w:r>
      <w:proofErr w:type="spellEnd"/>
      <w:r w:rsidR="00FE37DF" w:rsidRPr="007261F6">
        <w:t xml:space="preserve">) </w:t>
      </w:r>
      <w:r w:rsidR="00C36B69" w:rsidRPr="007261F6">
        <w:t>apmērā par sabiedrības vajadzībām nepieciešam</w:t>
      </w:r>
      <w:r w:rsidR="005369C0" w:rsidRPr="007261F6">
        <w:t xml:space="preserve">o </w:t>
      </w:r>
      <w:r w:rsidR="00357827" w:rsidRPr="007261F6">
        <w:rPr>
          <w:bCs/>
        </w:rPr>
        <w:t>Nekustamo īpašumu</w:t>
      </w:r>
      <w:r w:rsidR="002F7C83" w:rsidRPr="007261F6">
        <w:t>.</w:t>
      </w:r>
    </w:p>
    <w:p w14:paraId="27092474" w14:textId="7BA2BF10" w:rsidR="00292B37" w:rsidRPr="007261F6" w:rsidRDefault="00DB3F00" w:rsidP="0024261C">
      <w:pPr>
        <w:pStyle w:val="ListParagraph1"/>
        <w:numPr>
          <w:ilvl w:val="0"/>
          <w:numId w:val="18"/>
        </w:numPr>
        <w:tabs>
          <w:tab w:val="left" w:pos="284"/>
        </w:tabs>
        <w:ind w:left="284" w:hanging="284"/>
        <w:jc w:val="both"/>
        <w:rPr>
          <w:bCs/>
        </w:rPr>
      </w:pPr>
      <w:r w:rsidRPr="007261F6">
        <w:rPr>
          <w:b/>
          <w:color w:val="000000"/>
        </w:rPr>
        <w:t>Noteikt</w:t>
      </w:r>
      <w:r w:rsidRPr="00925222">
        <w:rPr>
          <w:color w:val="000000"/>
        </w:rPr>
        <w:t>,</w:t>
      </w:r>
      <w:r w:rsidRPr="007261F6">
        <w:rPr>
          <w:color w:val="000000"/>
        </w:rPr>
        <w:t xml:space="preserve"> </w:t>
      </w:r>
      <w:r w:rsidR="009F0CAD" w:rsidRPr="007261F6">
        <w:rPr>
          <w:color w:val="000000"/>
        </w:rPr>
        <w:t xml:space="preserve">ka </w:t>
      </w:r>
      <w:r w:rsidR="00CD0A37" w:rsidRPr="007261F6">
        <w:rPr>
          <w:color w:val="000000"/>
        </w:rPr>
        <w:t>Nekustamais īpašums</w:t>
      </w:r>
      <w:r w:rsidR="0059481C" w:rsidRPr="007261F6">
        <w:rPr>
          <w:color w:val="000000"/>
        </w:rPr>
        <w:t xml:space="preserve"> tiek</w:t>
      </w:r>
      <w:r w:rsidR="00357827" w:rsidRPr="007261F6">
        <w:rPr>
          <w:color w:val="000000"/>
        </w:rPr>
        <w:t xml:space="preserve"> atsavināts</w:t>
      </w:r>
      <w:r w:rsidR="00CD0A37" w:rsidRPr="007261F6">
        <w:rPr>
          <w:color w:val="000000"/>
        </w:rPr>
        <w:t>,</w:t>
      </w:r>
      <w:r w:rsidR="0059481C" w:rsidRPr="007261F6">
        <w:rPr>
          <w:color w:val="000000"/>
        </w:rPr>
        <w:t xml:space="preserve"> main</w:t>
      </w:r>
      <w:r w:rsidR="00357827" w:rsidRPr="007261F6">
        <w:rPr>
          <w:color w:val="000000"/>
        </w:rPr>
        <w:t>ot to</w:t>
      </w:r>
      <w:r w:rsidR="0059481C" w:rsidRPr="007261F6">
        <w:rPr>
          <w:color w:val="000000"/>
        </w:rPr>
        <w:t xml:space="preserve"> pret</w:t>
      </w:r>
      <w:r w:rsidR="00357827" w:rsidRPr="007261F6">
        <w:rPr>
          <w:color w:val="000000"/>
        </w:rPr>
        <w:t xml:space="preserve"> Ogres novada pašvaldībai piederošo </w:t>
      </w:r>
      <w:r w:rsidR="0064219C" w:rsidRPr="007261F6">
        <w:rPr>
          <w:color w:val="000000"/>
        </w:rPr>
        <w:t xml:space="preserve">nekustamo </w:t>
      </w:r>
      <w:r w:rsidR="00357827" w:rsidRPr="007261F6">
        <w:rPr>
          <w:color w:val="000000"/>
        </w:rPr>
        <w:t xml:space="preserve">īpašumu </w:t>
      </w:r>
      <w:r w:rsidR="0080075E" w:rsidRPr="007261F6">
        <w:rPr>
          <w:color w:val="000000"/>
        </w:rPr>
        <w:t xml:space="preserve">ar </w:t>
      </w:r>
      <w:r w:rsidR="0080075E">
        <w:rPr>
          <w:bCs/>
          <w:iCs/>
          <w:noProof/>
        </w:rPr>
        <w:t>kadastra numuru 7480 005 1013 un nosaukumu</w:t>
      </w:r>
      <w:r w:rsidR="0080075E" w:rsidRPr="007261F6">
        <w:rPr>
          <w:bCs/>
          <w:iCs/>
          <w:noProof/>
        </w:rPr>
        <w:t xml:space="preserve"> “Urgas taka</w:t>
      </w:r>
      <w:r w:rsidR="0080075E">
        <w:rPr>
          <w:bCs/>
          <w:iCs/>
          <w:noProof/>
        </w:rPr>
        <w:t>”, kas atrodas Ogresgala pagastā, Ogres novadā</w:t>
      </w:r>
      <w:r w:rsidR="00925222">
        <w:rPr>
          <w:bCs/>
          <w:iCs/>
          <w:noProof/>
        </w:rPr>
        <w:t>,</w:t>
      </w:r>
      <w:r w:rsidR="0080075E">
        <w:rPr>
          <w:bCs/>
          <w:iCs/>
          <w:noProof/>
        </w:rPr>
        <w:t xml:space="preserve"> un</w:t>
      </w:r>
      <w:r w:rsidR="0080075E" w:rsidRPr="007261F6">
        <w:rPr>
          <w:bCs/>
          <w:iCs/>
          <w:noProof/>
        </w:rPr>
        <w:t xml:space="preserve"> sastāv no zemes vienības ar kadastra apzīmējumu 7480 005 1011 43 m</w:t>
      </w:r>
      <w:r w:rsidR="0080075E" w:rsidRPr="007261F6">
        <w:rPr>
          <w:bCs/>
          <w:iCs/>
          <w:noProof/>
          <w:vertAlign w:val="superscript"/>
        </w:rPr>
        <w:t>2</w:t>
      </w:r>
      <w:r w:rsidR="0080075E" w:rsidRPr="007261F6">
        <w:t xml:space="preserve"> </w:t>
      </w:r>
      <w:r w:rsidR="0080075E" w:rsidRPr="007261F6">
        <w:rPr>
          <w:bCs/>
          <w:iCs/>
          <w:noProof/>
        </w:rPr>
        <w:t>platībā</w:t>
      </w:r>
      <w:r w:rsidR="0064219C" w:rsidRPr="007261F6">
        <w:rPr>
          <w:bCs/>
          <w:iCs/>
          <w:noProof/>
        </w:rPr>
        <w:t>,</w:t>
      </w:r>
      <w:r w:rsidR="00C409B3" w:rsidRPr="007261F6">
        <w:rPr>
          <w:lang w:eastAsia="ar-SA"/>
        </w:rPr>
        <w:t xml:space="preserve"> ar nosacīto cenu</w:t>
      </w:r>
      <w:r w:rsidR="00C409B3" w:rsidRPr="007261F6">
        <w:rPr>
          <w:b/>
          <w:bCs/>
        </w:rPr>
        <w:t xml:space="preserve"> </w:t>
      </w:r>
      <w:r w:rsidR="00FE37DF" w:rsidRPr="007261F6">
        <w:rPr>
          <w:bCs/>
        </w:rPr>
        <w:t>3</w:t>
      </w:r>
      <w:r w:rsidR="00C409B3" w:rsidRPr="007261F6">
        <w:rPr>
          <w:bCs/>
        </w:rPr>
        <w:t>00</w:t>
      </w:r>
      <w:r w:rsidR="00C409B3" w:rsidRPr="007261F6">
        <w:t xml:space="preserve"> </w:t>
      </w:r>
      <w:r w:rsidR="0024261C" w:rsidRPr="007261F6">
        <w:rPr>
          <w:bCs/>
        </w:rPr>
        <w:t>EUR</w:t>
      </w:r>
      <w:r w:rsidR="0024261C" w:rsidRPr="007261F6">
        <w:t xml:space="preserve"> </w:t>
      </w:r>
      <w:r w:rsidR="00FE37DF" w:rsidRPr="007261F6">
        <w:t>(trīs simti</w:t>
      </w:r>
      <w:r w:rsidR="00C409B3" w:rsidRPr="007261F6">
        <w:t xml:space="preserve"> </w:t>
      </w:r>
      <w:proofErr w:type="spellStart"/>
      <w:r w:rsidR="00C409B3" w:rsidRPr="007261F6">
        <w:rPr>
          <w:i/>
          <w:iCs/>
        </w:rPr>
        <w:t>e</w:t>
      </w:r>
      <w:r w:rsidR="00BD04A9" w:rsidRPr="007261F6">
        <w:rPr>
          <w:i/>
          <w:iCs/>
        </w:rPr>
        <w:t>u</w:t>
      </w:r>
      <w:r w:rsidR="00C409B3" w:rsidRPr="007261F6">
        <w:rPr>
          <w:i/>
          <w:iCs/>
        </w:rPr>
        <w:t>ro</w:t>
      </w:r>
      <w:proofErr w:type="spellEnd"/>
      <w:r w:rsidR="00C409B3" w:rsidRPr="007261F6">
        <w:t>)</w:t>
      </w:r>
      <w:r w:rsidR="008608D0" w:rsidRPr="007261F6">
        <w:t>.</w:t>
      </w:r>
    </w:p>
    <w:p w14:paraId="24C83A7A" w14:textId="77777777" w:rsidR="00B673FE" w:rsidRPr="007261F6" w:rsidRDefault="007737E3" w:rsidP="0024261C">
      <w:pPr>
        <w:pStyle w:val="ListParagraph1"/>
        <w:numPr>
          <w:ilvl w:val="0"/>
          <w:numId w:val="18"/>
        </w:numPr>
        <w:tabs>
          <w:tab w:val="left" w:pos="284"/>
        </w:tabs>
        <w:ind w:left="284" w:hanging="284"/>
        <w:jc w:val="both"/>
      </w:pPr>
      <w:bookmarkStart w:id="5" w:name="_Hlk15045054"/>
      <w:r w:rsidRPr="007261F6">
        <w:rPr>
          <w:b/>
          <w:bCs/>
        </w:rPr>
        <w:t>Uzdot</w:t>
      </w:r>
      <w:r w:rsidRPr="007261F6">
        <w:t xml:space="preserve"> Ogres novada pašvaldības </w:t>
      </w:r>
      <w:r w:rsidR="00073BAF" w:rsidRPr="007261F6">
        <w:t xml:space="preserve">Centrālās administrācijas </w:t>
      </w:r>
      <w:r w:rsidRPr="007261F6">
        <w:t xml:space="preserve">Nekustamo īpašumu pārvaldes nodaļai </w:t>
      </w:r>
      <w:r w:rsidR="00DF3C88" w:rsidRPr="007261F6">
        <w:t xml:space="preserve">normatīvajos aktos </w:t>
      </w:r>
      <w:r w:rsidRPr="007261F6">
        <w:t>noteiktajā kārtībā</w:t>
      </w:r>
      <w:r w:rsidR="00B673FE" w:rsidRPr="007261F6">
        <w:t>:</w:t>
      </w:r>
    </w:p>
    <w:p w14:paraId="307826F9" w14:textId="4DB5070E" w:rsidR="00B673FE" w:rsidRPr="007261F6" w:rsidRDefault="0024261C" w:rsidP="0064219C">
      <w:pPr>
        <w:pStyle w:val="ListParagraph1"/>
        <w:ind w:left="851" w:hanging="709"/>
        <w:jc w:val="both"/>
      </w:pPr>
      <w:r w:rsidRPr="007261F6">
        <w:t xml:space="preserve">   4</w:t>
      </w:r>
      <w:r w:rsidR="00B673FE" w:rsidRPr="007261F6">
        <w:t>.1.</w:t>
      </w:r>
      <w:r w:rsidR="007737E3" w:rsidRPr="007261F6">
        <w:t xml:space="preserve"> sagatavot un nosūtīt paziņojumu par pieņemto lēmumu</w:t>
      </w:r>
      <w:r w:rsidR="00163BCE" w:rsidRPr="007261F6">
        <w:t xml:space="preserve"> Nekustamā īpašuma īpašniekam</w:t>
      </w:r>
      <w:r w:rsidR="00B673FE" w:rsidRPr="007261F6">
        <w:t>;</w:t>
      </w:r>
      <w:r w:rsidR="007737E3" w:rsidRPr="007261F6">
        <w:t xml:space="preserve"> </w:t>
      </w:r>
    </w:p>
    <w:p w14:paraId="09E5F950" w14:textId="250F6827" w:rsidR="00B673FE" w:rsidRPr="007261F6" w:rsidRDefault="0024261C" w:rsidP="0064219C">
      <w:pPr>
        <w:pStyle w:val="ListParagraph1"/>
        <w:ind w:left="851" w:hanging="709"/>
        <w:jc w:val="both"/>
      </w:pPr>
      <w:r w:rsidRPr="007261F6">
        <w:t xml:space="preserve">   4</w:t>
      </w:r>
      <w:r w:rsidR="00B673FE" w:rsidRPr="007261F6">
        <w:t xml:space="preserve">.2. </w:t>
      </w:r>
      <w:r w:rsidR="0064219C" w:rsidRPr="007261F6">
        <w:t xml:space="preserve"> </w:t>
      </w:r>
      <w:r w:rsidR="007737E3" w:rsidRPr="007261F6">
        <w:t xml:space="preserve">organizēt </w:t>
      </w:r>
      <w:r w:rsidR="002F7C83" w:rsidRPr="007261F6">
        <w:t>maiņas</w:t>
      </w:r>
      <w:r w:rsidR="005369C0" w:rsidRPr="007261F6">
        <w:t xml:space="preserve"> </w:t>
      </w:r>
      <w:r w:rsidR="007737E3" w:rsidRPr="007261F6">
        <w:t>līgum</w:t>
      </w:r>
      <w:r w:rsidR="00666D80" w:rsidRPr="007261F6">
        <w:t>a</w:t>
      </w:r>
      <w:r w:rsidR="007737E3" w:rsidRPr="007261F6">
        <w:t xml:space="preserve"> noslēgšanu</w:t>
      </w:r>
      <w:bookmarkEnd w:id="5"/>
      <w:r w:rsidR="007D79AB" w:rsidRPr="007261F6">
        <w:t xml:space="preserve"> un īpašuma tiesību nostiprināšanu zemesgrāmatā.</w:t>
      </w:r>
    </w:p>
    <w:p w14:paraId="569A24B7" w14:textId="32B4B21E" w:rsidR="0038679C" w:rsidRPr="007261F6" w:rsidRDefault="003D3535" w:rsidP="0024261C">
      <w:pPr>
        <w:pStyle w:val="ListParagraph1"/>
        <w:numPr>
          <w:ilvl w:val="0"/>
          <w:numId w:val="18"/>
        </w:numPr>
        <w:tabs>
          <w:tab w:val="left" w:pos="284"/>
        </w:tabs>
        <w:ind w:left="284" w:hanging="284"/>
        <w:jc w:val="both"/>
        <w:rPr>
          <w:bCs/>
        </w:rPr>
      </w:pPr>
      <w:r w:rsidRPr="007261F6">
        <w:rPr>
          <w:b/>
        </w:rPr>
        <w:t>Noteikt</w:t>
      </w:r>
      <w:r w:rsidRPr="00925222">
        <w:t>,</w:t>
      </w:r>
      <w:r w:rsidR="00684C69">
        <w:t xml:space="preserve"> ka </w:t>
      </w:r>
      <w:r w:rsidRPr="007261F6">
        <w:t xml:space="preserve">visi izdevumi saistībā ar </w:t>
      </w:r>
      <w:r w:rsidR="0059481C" w:rsidRPr="007261F6">
        <w:t>Nekustamā īpašuma</w:t>
      </w:r>
      <w:r w:rsidR="005369C0" w:rsidRPr="007261F6">
        <w:t xml:space="preserve"> </w:t>
      </w:r>
      <w:r w:rsidRPr="007261F6">
        <w:t>atsavināšanu</w:t>
      </w:r>
      <w:r w:rsidR="00F47D3F" w:rsidRPr="007261F6">
        <w:t xml:space="preserve">, saskaņā ar normatīvajos aktos noteikto kārtību, </w:t>
      </w:r>
      <w:r w:rsidRPr="007261F6">
        <w:t xml:space="preserve">tiek segti </w:t>
      </w:r>
      <w:r w:rsidR="00F47D3F" w:rsidRPr="007261F6">
        <w:t>no šim mērķim paredzētajiem</w:t>
      </w:r>
      <w:r w:rsidRPr="007261F6">
        <w:t xml:space="preserve"> Ogr</w:t>
      </w:r>
      <w:r w:rsidR="00515086" w:rsidRPr="007261F6">
        <w:t>es novada pašvaldības 20</w:t>
      </w:r>
      <w:r w:rsidR="005369C0" w:rsidRPr="007261F6">
        <w:t>2</w:t>
      </w:r>
      <w:r w:rsidR="0064219C" w:rsidRPr="007261F6">
        <w:t>4</w:t>
      </w:r>
      <w:r w:rsidR="00515086" w:rsidRPr="007261F6">
        <w:t>.</w:t>
      </w:r>
      <w:r w:rsidR="0064219C" w:rsidRPr="007261F6">
        <w:t xml:space="preserve"> </w:t>
      </w:r>
      <w:r w:rsidR="00515086" w:rsidRPr="007261F6">
        <w:t xml:space="preserve">gada </w:t>
      </w:r>
      <w:r w:rsidRPr="007261F6">
        <w:t>budžeta</w:t>
      </w:r>
      <w:r w:rsidR="00F47D3F" w:rsidRPr="007261F6">
        <w:t xml:space="preserve"> līdzekļiem</w:t>
      </w:r>
      <w:r w:rsidRPr="007261F6">
        <w:t>.</w:t>
      </w:r>
    </w:p>
    <w:p w14:paraId="727F5239" w14:textId="0B9DEA57" w:rsidR="0038679C" w:rsidRPr="007261F6" w:rsidRDefault="0038679C" w:rsidP="0024261C">
      <w:pPr>
        <w:pStyle w:val="ListParagraph1"/>
        <w:numPr>
          <w:ilvl w:val="0"/>
          <w:numId w:val="18"/>
        </w:numPr>
        <w:tabs>
          <w:tab w:val="left" w:pos="284"/>
        </w:tabs>
        <w:ind w:left="284" w:hanging="284"/>
        <w:jc w:val="both"/>
        <w:rPr>
          <w:bCs/>
        </w:rPr>
      </w:pPr>
      <w:r w:rsidRPr="007261F6">
        <w:rPr>
          <w:b/>
          <w:bCs/>
        </w:rPr>
        <w:t>Kontroli</w:t>
      </w:r>
      <w:r w:rsidRPr="007261F6">
        <w:t xml:space="preserve"> par lēmuma izpildi uzdot </w:t>
      </w:r>
      <w:r w:rsidR="00163BCE" w:rsidRPr="007261F6">
        <w:t xml:space="preserve">Ogres novada </w:t>
      </w:r>
      <w:r w:rsidRPr="007261F6">
        <w:t>pašvaldības izpilddirektora</w:t>
      </w:r>
      <w:r w:rsidR="0059481C" w:rsidRPr="007261F6">
        <w:t>m</w:t>
      </w:r>
      <w:r w:rsidR="00502EA6" w:rsidRPr="007261F6">
        <w:t>.</w:t>
      </w:r>
    </w:p>
    <w:p w14:paraId="19825B6E" w14:textId="77777777" w:rsidR="00B12037" w:rsidRPr="007261F6" w:rsidRDefault="00B12037" w:rsidP="00B12037">
      <w:pPr>
        <w:ind w:left="-284"/>
        <w:jc w:val="right"/>
        <w:rPr>
          <w:b/>
        </w:rPr>
      </w:pPr>
    </w:p>
    <w:p w14:paraId="38FA5537" w14:textId="77777777" w:rsidR="007D5B1D" w:rsidRPr="007261F6" w:rsidRDefault="007D5B1D" w:rsidP="00B12037">
      <w:pPr>
        <w:ind w:left="-284"/>
        <w:jc w:val="right"/>
        <w:rPr>
          <w:b/>
        </w:rPr>
      </w:pPr>
    </w:p>
    <w:p w14:paraId="098EF72B" w14:textId="77777777" w:rsidR="0064219C" w:rsidRPr="007261F6" w:rsidRDefault="0064219C" w:rsidP="0064219C">
      <w:pPr>
        <w:autoSpaceDE w:val="0"/>
        <w:autoSpaceDN w:val="0"/>
        <w:adjustRightInd w:val="0"/>
        <w:ind w:right="43"/>
        <w:jc w:val="right"/>
        <w:rPr>
          <w:szCs w:val="20"/>
          <w:lang w:eastAsia="lv-LV"/>
        </w:rPr>
      </w:pPr>
      <w:r w:rsidRPr="007261F6">
        <w:rPr>
          <w:szCs w:val="20"/>
          <w:lang w:eastAsia="lv-LV"/>
        </w:rPr>
        <w:t>(Sēdes vadītāja,</w:t>
      </w:r>
    </w:p>
    <w:p w14:paraId="4CACE4AB" w14:textId="77777777" w:rsidR="0064219C" w:rsidRPr="00433387" w:rsidRDefault="0064219C" w:rsidP="0064219C">
      <w:pPr>
        <w:ind w:right="43"/>
        <w:jc w:val="right"/>
      </w:pPr>
      <w:r w:rsidRPr="007261F6">
        <w:t xml:space="preserve">domes priekšsēdētāja </w:t>
      </w:r>
      <w:r w:rsidRPr="007261F6">
        <w:rPr>
          <w:color w:val="000000"/>
        </w:rPr>
        <w:t xml:space="preserve">E. </w:t>
      </w:r>
      <w:proofErr w:type="spellStart"/>
      <w:r w:rsidRPr="007261F6">
        <w:rPr>
          <w:color w:val="000000"/>
        </w:rPr>
        <w:t>Helmaņa</w:t>
      </w:r>
      <w:proofErr w:type="spellEnd"/>
      <w:r w:rsidRPr="007261F6">
        <w:rPr>
          <w:color w:val="000000"/>
        </w:rPr>
        <w:t xml:space="preserve"> </w:t>
      </w:r>
      <w:r w:rsidRPr="007261F6">
        <w:t>paraksts)</w:t>
      </w:r>
    </w:p>
    <w:p w14:paraId="14C73182" w14:textId="77777777" w:rsidR="007E37C9" w:rsidRDefault="007E37C9" w:rsidP="007D5B1D">
      <w:pPr>
        <w:pStyle w:val="BodyTextIndent2"/>
        <w:ind w:left="218"/>
        <w:jc w:val="right"/>
      </w:pPr>
    </w:p>
    <w:p w14:paraId="38C2F82E" w14:textId="77777777" w:rsidR="00535E32" w:rsidRDefault="00535E32" w:rsidP="007D5B1D">
      <w:pPr>
        <w:pStyle w:val="BodyTextIndent2"/>
        <w:ind w:left="218"/>
        <w:jc w:val="right"/>
      </w:pPr>
    </w:p>
    <w:sectPr w:rsidR="00535E32" w:rsidSect="0027380C">
      <w:footerReference w:type="even"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13CBB" w14:textId="77777777" w:rsidR="00D13013" w:rsidRDefault="00D13013">
      <w:r>
        <w:separator/>
      </w:r>
    </w:p>
  </w:endnote>
  <w:endnote w:type="continuationSeparator" w:id="0">
    <w:p w14:paraId="784AF8FB" w14:textId="77777777" w:rsidR="00D13013" w:rsidRDefault="00D1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79655" w14:textId="77777777" w:rsidR="00975EE4" w:rsidRDefault="00975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F1B9D" w14:textId="77777777" w:rsidR="00975EE4" w:rsidRDefault="00975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DB748" w14:textId="22B8C44D" w:rsidR="00975EE4" w:rsidRDefault="00975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4DB6">
      <w:rPr>
        <w:rStyle w:val="PageNumber"/>
        <w:noProof/>
      </w:rPr>
      <w:t>3</w:t>
    </w:r>
    <w:r>
      <w:rPr>
        <w:rStyle w:val="PageNumber"/>
      </w:rPr>
      <w:fldChar w:fldCharType="end"/>
    </w:r>
  </w:p>
  <w:p w14:paraId="46ED35D9" w14:textId="77777777" w:rsidR="00975EE4" w:rsidRDefault="00975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E15BC" w14:textId="77777777" w:rsidR="00D13013" w:rsidRDefault="00D13013">
      <w:r>
        <w:separator/>
      </w:r>
    </w:p>
  </w:footnote>
  <w:footnote w:type="continuationSeparator" w:id="0">
    <w:p w14:paraId="3DE62C93" w14:textId="77777777" w:rsidR="00D13013" w:rsidRDefault="00D13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823"/>
        </w:tabs>
      </w:pPr>
    </w:lvl>
    <w:lvl w:ilvl="1">
      <w:start w:val="1"/>
      <w:numFmt w:val="none"/>
      <w:suff w:val="nothing"/>
      <w:lvlText w:val=""/>
      <w:lvlJc w:val="left"/>
      <w:pPr>
        <w:tabs>
          <w:tab w:val="num" w:pos="823"/>
        </w:tabs>
      </w:pPr>
    </w:lvl>
    <w:lvl w:ilvl="2">
      <w:start w:val="1"/>
      <w:numFmt w:val="none"/>
      <w:suff w:val="nothing"/>
      <w:lvlText w:val=""/>
      <w:lvlJc w:val="left"/>
      <w:pPr>
        <w:tabs>
          <w:tab w:val="num" w:pos="823"/>
        </w:tabs>
      </w:pPr>
    </w:lvl>
    <w:lvl w:ilvl="3">
      <w:start w:val="1"/>
      <w:numFmt w:val="none"/>
      <w:suff w:val="nothing"/>
      <w:lvlText w:val=""/>
      <w:lvlJc w:val="left"/>
      <w:pPr>
        <w:tabs>
          <w:tab w:val="num" w:pos="823"/>
        </w:tabs>
      </w:pPr>
    </w:lvl>
    <w:lvl w:ilvl="4">
      <w:start w:val="1"/>
      <w:numFmt w:val="none"/>
      <w:suff w:val="nothing"/>
      <w:lvlText w:val=""/>
      <w:lvlJc w:val="left"/>
      <w:pPr>
        <w:tabs>
          <w:tab w:val="num" w:pos="823"/>
        </w:tabs>
      </w:pPr>
    </w:lvl>
    <w:lvl w:ilvl="5">
      <w:start w:val="1"/>
      <w:numFmt w:val="none"/>
      <w:suff w:val="nothing"/>
      <w:lvlText w:val=""/>
      <w:lvlJc w:val="left"/>
      <w:pPr>
        <w:tabs>
          <w:tab w:val="num" w:pos="823"/>
        </w:tabs>
      </w:pPr>
    </w:lvl>
    <w:lvl w:ilvl="6">
      <w:start w:val="1"/>
      <w:numFmt w:val="none"/>
      <w:suff w:val="nothing"/>
      <w:lvlText w:val=""/>
      <w:lvlJc w:val="left"/>
      <w:pPr>
        <w:tabs>
          <w:tab w:val="num" w:pos="823"/>
        </w:tabs>
      </w:pPr>
    </w:lvl>
    <w:lvl w:ilvl="7">
      <w:start w:val="1"/>
      <w:numFmt w:val="none"/>
      <w:suff w:val="nothing"/>
      <w:lvlText w:val=""/>
      <w:lvlJc w:val="left"/>
      <w:pPr>
        <w:tabs>
          <w:tab w:val="num" w:pos="823"/>
        </w:tabs>
      </w:pPr>
    </w:lvl>
    <w:lvl w:ilvl="8">
      <w:start w:val="1"/>
      <w:numFmt w:val="none"/>
      <w:suff w:val="nothing"/>
      <w:lvlText w:val=""/>
      <w:lvlJc w:val="left"/>
      <w:pPr>
        <w:tabs>
          <w:tab w:val="num" w:pos="823"/>
        </w:tabs>
      </w:pPr>
    </w:lvl>
  </w:abstractNum>
  <w:abstractNum w:abstractNumId="1" w15:restartNumberingAfterBreak="0">
    <w:nsid w:val="018A3F42"/>
    <w:multiLevelType w:val="multilevel"/>
    <w:tmpl w:val="AE00BB5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3E50CCD"/>
    <w:multiLevelType w:val="hybridMultilevel"/>
    <w:tmpl w:val="7102FC64"/>
    <w:lvl w:ilvl="0" w:tplc="7CA07B2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06B861FA"/>
    <w:multiLevelType w:val="hybridMultilevel"/>
    <w:tmpl w:val="DBD89DA0"/>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30EBB"/>
    <w:multiLevelType w:val="hybridMultilevel"/>
    <w:tmpl w:val="B3ECF908"/>
    <w:lvl w:ilvl="0" w:tplc="4E0EF5EA">
      <w:start w:val="1"/>
      <w:numFmt w:val="decimal"/>
      <w:lvlText w:val="%1)"/>
      <w:lvlJc w:val="left"/>
      <w:pPr>
        <w:tabs>
          <w:tab w:val="num" w:pos="1725"/>
        </w:tabs>
        <w:ind w:left="1725" w:hanging="1005"/>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0C0D0DB0"/>
    <w:multiLevelType w:val="hybridMultilevel"/>
    <w:tmpl w:val="E1AC00DC"/>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0FB36BB2"/>
    <w:multiLevelType w:val="hybridMultilevel"/>
    <w:tmpl w:val="03EE4464"/>
    <w:lvl w:ilvl="0" w:tplc="DB74AD46">
      <w:start w:val="1"/>
      <w:numFmt w:val="lowerLetter"/>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10652B8B"/>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8" w15:restartNumberingAfterBreak="0">
    <w:nsid w:val="11E95306"/>
    <w:multiLevelType w:val="multilevel"/>
    <w:tmpl w:val="4504289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b/>
        <w:color w:val="000000"/>
      </w:rPr>
    </w:lvl>
    <w:lvl w:ilvl="2">
      <w:start w:val="1"/>
      <w:numFmt w:val="decimal"/>
      <w:isLgl/>
      <w:lvlText w:val="%1.%2.%3."/>
      <w:lvlJc w:val="left"/>
      <w:pPr>
        <w:tabs>
          <w:tab w:val="num" w:pos="1080"/>
        </w:tabs>
        <w:ind w:left="1080" w:hanging="720"/>
      </w:pPr>
      <w:rPr>
        <w:rFonts w:hint="default"/>
        <w:b/>
        <w:color w:val="000000"/>
      </w:rPr>
    </w:lvl>
    <w:lvl w:ilvl="3">
      <w:start w:val="1"/>
      <w:numFmt w:val="decimal"/>
      <w:isLgl/>
      <w:lvlText w:val="%1.%2.%3.%4."/>
      <w:lvlJc w:val="left"/>
      <w:pPr>
        <w:tabs>
          <w:tab w:val="num" w:pos="1080"/>
        </w:tabs>
        <w:ind w:left="1080" w:hanging="720"/>
      </w:pPr>
      <w:rPr>
        <w:rFonts w:hint="default"/>
        <w:b/>
        <w:color w:val="000000"/>
      </w:rPr>
    </w:lvl>
    <w:lvl w:ilvl="4">
      <w:start w:val="1"/>
      <w:numFmt w:val="decimal"/>
      <w:isLgl/>
      <w:lvlText w:val="%1.%2.%3.%4.%5."/>
      <w:lvlJc w:val="left"/>
      <w:pPr>
        <w:tabs>
          <w:tab w:val="num" w:pos="1440"/>
        </w:tabs>
        <w:ind w:left="1440" w:hanging="1080"/>
      </w:pPr>
      <w:rPr>
        <w:rFonts w:hint="default"/>
        <w:b/>
        <w:color w:val="000000"/>
      </w:rPr>
    </w:lvl>
    <w:lvl w:ilvl="5">
      <w:start w:val="1"/>
      <w:numFmt w:val="decimal"/>
      <w:isLgl/>
      <w:lvlText w:val="%1.%2.%3.%4.%5.%6."/>
      <w:lvlJc w:val="left"/>
      <w:pPr>
        <w:tabs>
          <w:tab w:val="num" w:pos="1440"/>
        </w:tabs>
        <w:ind w:left="1440" w:hanging="1080"/>
      </w:pPr>
      <w:rPr>
        <w:rFonts w:hint="default"/>
        <w:b/>
        <w:color w:val="000000"/>
      </w:rPr>
    </w:lvl>
    <w:lvl w:ilvl="6">
      <w:start w:val="1"/>
      <w:numFmt w:val="decimal"/>
      <w:isLgl/>
      <w:lvlText w:val="%1.%2.%3.%4.%5.%6.%7."/>
      <w:lvlJc w:val="left"/>
      <w:pPr>
        <w:tabs>
          <w:tab w:val="num" w:pos="1800"/>
        </w:tabs>
        <w:ind w:left="1800" w:hanging="1440"/>
      </w:pPr>
      <w:rPr>
        <w:rFonts w:hint="default"/>
        <w:b/>
        <w:color w:val="000000"/>
      </w:rPr>
    </w:lvl>
    <w:lvl w:ilvl="7">
      <w:start w:val="1"/>
      <w:numFmt w:val="decimal"/>
      <w:isLgl/>
      <w:lvlText w:val="%1.%2.%3.%4.%5.%6.%7.%8."/>
      <w:lvlJc w:val="left"/>
      <w:pPr>
        <w:tabs>
          <w:tab w:val="num" w:pos="1800"/>
        </w:tabs>
        <w:ind w:left="1800" w:hanging="1440"/>
      </w:pPr>
      <w:rPr>
        <w:rFonts w:hint="default"/>
        <w:b/>
        <w:color w:val="000000"/>
      </w:rPr>
    </w:lvl>
    <w:lvl w:ilvl="8">
      <w:start w:val="1"/>
      <w:numFmt w:val="decimal"/>
      <w:isLgl/>
      <w:lvlText w:val="%1.%2.%3.%4.%5.%6.%7.%8.%9."/>
      <w:lvlJc w:val="left"/>
      <w:pPr>
        <w:tabs>
          <w:tab w:val="num" w:pos="2160"/>
        </w:tabs>
        <w:ind w:left="2160" w:hanging="1800"/>
      </w:pPr>
      <w:rPr>
        <w:rFonts w:hint="default"/>
        <w:b/>
        <w:color w:val="000000"/>
      </w:rPr>
    </w:lvl>
  </w:abstractNum>
  <w:abstractNum w:abstractNumId="9" w15:restartNumberingAfterBreak="0">
    <w:nsid w:val="16EB7289"/>
    <w:multiLevelType w:val="multilevel"/>
    <w:tmpl w:val="B016B082"/>
    <w:lvl w:ilvl="0">
      <w:start w:val="1"/>
      <w:numFmt w:val="decimal"/>
      <w:lvlText w:val="%1."/>
      <w:lvlJc w:val="left"/>
      <w:pPr>
        <w:ind w:left="720" w:hanging="360"/>
      </w:pPr>
      <w:rPr>
        <w:rFonts w:cs="Times New Roman" w:hint="default"/>
      </w:rPr>
    </w:lvl>
    <w:lvl w:ilvl="1">
      <w:start w:val="1"/>
      <w:numFmt w:val="decimal"/>
      <w:isLgl/>
      <w:lvlText w:val="%1.%2."/>
      <w:lvlJc w:val="left"/>
      <w:pPr>
        <w:ind w:left="1347" w:hanging="360"/>
      </w:pPr>
      <w:rPr>
        <w:rFonts w:cs="Times New Roman" w:hint="default"/>
      </w:rPr>
    </w:lvl>
    <w:lvl w:ilvl="2">
      <w:start w:val="1"/>
      <w:numFmt w:val="decimal"/>
      <w:isLgl/>
      <w:lvlText w:val="%1.%2.%3."/>
      <w:lvlJc w:val="left"/>
      <w:pPr>
        <w:ind w:left="2334" w:hanging="720"/>
      </w:pPr>
      <w:rPr>
        <w:rFonts w:cs="Times New Roman" w:hint="default"/>
      </w:rPr>
    </w:lvl>
    <w:lvl w:ilvl="3">
      <w:start w:val="1"/>
      <w:numFmt w:val="decimal"/>
      <w:isLgl/>
      <w:lvlText w:val="%1.%2.%3.%4."/>
      <w:lvlJc w:val="left"/>
      <w:pPr>
        <w:ind w:left="2961" w:hanging="720"/>
      </w:pPr>
      <w:rPr>
        <w:rFonts w:cs="Times New Roman" w:hint="default"/>
      </w:rPr>
    </w:lvl>
    <w:lvl w:ilvl="4">
      <w:start w:val="1"/>
      <w:numFmt w:val="decimal"/>
      <w:isLgl/>
      <w:lvlText w:val="%1.%2.%3.%4.%5."/>
      <w:lvlJc w:val="left"/>
      <w:pPr>
        <w:ind w:left="3948" w:hanging="1080"/>
      </w:pPr>
      <w:rPr>
        <w:rFonts w:cs="Times New Roman" w:hint="default"/>
      </w:rPr>
    </w:lvl>
    <w:lvl w:ilvl="5">
      <w:start w:val="1"/>
      <w:numFmt w:val="decimal"/>
      <w:isLgl/>
      <w:lvlText w:val="%1.%2.%3.%4.%5.%6."/>
      <w:lvlJc w:val="left"/>
      <w:pPr>
        <w:ind w:left="4575" w:hanging="1080"/>
      </w:pPr>
      <w:rPr>
        <w:rFonts w:cs="Times New Roman" w:hint="default"/>
      </w:rPr>
    </w:lvl>
    <w:lvl w:ilvl="6">
      <w:start w:val="1"/>
      <w:numFmt w:val="decimal"/>
      <w:isLgl/>
      <w:lvlText w:val="%1.%2.%3.%4.%5.%6.%7."/>
      <w:lvlJc w:val="left"/>
      <w:pPr>
        <w:ind w:left="5562" w:hanging="1440"/>
      </w:pPr>
      <w:rPr>
        <w:rFonts w:cs="Times New Roman" w:hint="default"/>
      </w:rPr>
    </w:lvl>
    <w:lvl w:ilvl="7">
      <w:start w:val="1"/>
      <w:numFmt w:val="decimal"/>
      <w:isLgl/>
      <w:lvlText w:val="%1.%2.%3.%4.%5.%6.%7.%8."/>
      <w:lvlJc w:val="left"/>
      <w:pPr>
        <w:ind w:left="6189" w:hanging="1440"/>
      </w:pPr>
      <w:rPr>
        <w:rFonts w:cs="Times New Roman" w:hint="default"/>
      </w:rPr>
    </w:lvl>
    <w:lvl w:ilvl="8">
      <w:start w:val="1"/>
      <w:numFmt w:val="decimal"/>
      <w:isLgl/>
      <w:lvlText w:val="%1.%2.%3.%4.%5.%6.%7.%8.%9."/>
      <w:lvlJc w:val="left"/>
      <w:pPr>
        <w:ind w:left="7176" w:hanging="1800"/>
      </w:pPr>
      <w:rPr>
        <w:rFonts w:cs="Times New Roman" w:hint="default"/>
      </w:rPr>
    </w:lvl>
  </w:abstractNum>
  <w:abstractNum w:abstractNumId="10" w15:restartNumberingAfterBreak="0">
    <w:nsid w:val="1EBA7BE7"/>
    <w:multiLevelType w:val="hybridMultilevel"/>
    <w:tmpl w:val="56288EC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8146F"/>
    <w:multiLevelType w:val="hybridMultilevel"/>
    <w:tmpl w:val="D28282F6"/>
    <w:lvl w:ilvl="0" w:tplc="821856B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212361CC"/>
    <w:multiLevelType w:val="hybridMultilevel"/>
    <w:tmpl w:val="B3ECF908"/>
    <w:lvl w:ilvl="0" w:tplc="4E0EF5EA">
      <w:start w:val="1"/>
      <w:numFmt w:val="decimal"/>
      <w:lvlText w:val="%1)"/>
      <w:lvlJc w:val="left"/>
      <w:pPr>
        <w:tabs>
          <w:tab w:val="num" w:pos="1725"/>
        </w:tabs>
        <w:ind w:left="1725" w:hanging="1005"/>
      </w:pPr>
      <w:rPr>
        <w:rFonts w:hint="default"/>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15:restartNumberingAfterBreak="0">
    <w:nsid w:val="224D1B49"/>
    <w:multiLevelType w:val="multilevel"/>
    <w:tmpl w:val="27F0AC0E"/>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9523596"/>
    <w:multiLevelType w:val="hybridMultilevel"/>
    <w:tmpl w:val="26D64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364B86"/>
    <w:multiLevelType w:val="hybridMultilevel"/>
    <w:tmpl w:val="4F4A17C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6" w15:restartNumberingAfterBreak="0">
    <w:nsid w:val="581F7374"/>
    <w:multiLevelType w:val="multilevel"/>
    <w:tmpl w:val="ED6C04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A9F5ACC"/>
    <w:multiLevelType w:val="multilevel"/>
    <w:tmpl w:val="C71AA45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B0083D"/>
    <w:multiLevelType w:val="hybridMultilevel"/>
    <w:tmpl w:val="265878FC"/>
    <w:lvl w:ilvl="0" w:tplc="DD4C3B6C">
      <w:start w:val="1"/>
      <w:numFmt w:val="decimal"/>
      <w:lvlText w:val="%1."/>
      <w:lvlJc w:val="left"/>
      <w:pPr>
        <w:tabs>
          <w:tab w:val="num" w:pos="987"/>
        </w:tabs>
        <w:ind w:left="987" w:hanging="420"/>
      </w:pPr>
      <w:rPr>
        <w:rFonts w:cs="Times New Roman" w:hint="default"/>
        <w:color w:val="auto"/>
        <w:sz w:val="22"/>
        <w:szCs w:val="22"/>
      </w:rPr>
    </w:lvl>
    <w:lvl w:ilvl="1" w:tplc="04260019" w:tentative="1">
      <w:start w:val="1"/>
      <w:numFmt w:val="lowerLetter"/>
      <w:lvlText w:val="%2."/>
      <w:lvlJc w:val="left"/>
      <w:pPr>
        <w:tabs>
          <w:tab w:val="num" w:pos="1647"/>
        </w:tabs>
        <w:ind w:left="1647" w:hanging="360"/>
      </w:pPr>
      <w:rPr>
        <w:rFonts w:cs="Times New Roman"/>
      </w:rPr>
    </w:lvl>
    <w:lvl w:ilvl="2" w:tplc="0426001B" w:tentative="1">
      <w:start w:val="1"/>
      <w:numFmt w:val="lowerRoman"/>
      <w:lvlText w:val="%3."/>
      <w:lvlJc w:val="right"/>
      <w:pPr>
        <w:tabs>
          <w:tab w:val="num" w:pos="2367"/>
        </w:tabs>
        <w:ind w:left="2367" w:hanging="180"/>
      </w:pPr>
      <w:rPr>
        <w:rFonts w:cs="Times New Roman"/>
      </w:rPr>
    </w:lvl>
    <w:lvl w:ilvl="3" w:tplc="0426000F" w:tentative="1">
      <w:start w:val="1"/>
      <w:numFmt w:val="decimal"/>
      <w:lvlText w:val="%4."/>
      <w:lvlJc w:val="left"/>
      <w:pPr>
        <w:tabs>
          <w:tab w:val="num" w:pos="3087"/>
        </w:tabs>
        <w:ind w:left="3087" w:hanging="360"/>
      </w:pPr>
      <w:rPr>
        <w:rFonts w:cs="Times New Roman"/>
      </w:rPr>
    </w:lvl>
    <w:lvl w:ilvl="4" w:tplc="04260019" w:tentative="1">
      <w:start w:val="1"/>
      <w:numFmt w:val="lowerLetter"/>
      <w:lvlText w:val="%5."/>
      <w:lvlJc w:val="left"/>
      <w:pPr>
        <w:tabs>
          <w:tab w:val="num" w:pos="3807"/>
        </w:tabs>
        <w:ind w:left="3807" w:hanging="360"/>
      </w:pPr>
      <w:rPr>
        <w:rFonts w:cs="Times New Roman"/>
      </w:rPr>
    </w:lvl>
    <w:lvl w:ilvl="5" w:tplc="0426001B" w:tentative="1">
      <w:start w:val="1"/>
      <w:numFmt w:val="lowerRoman"/>
      <w:lvlText w:val="%6."/>
      <w:lvlJc w:val="right"/>
      <w:pPr>
        <w:tabs>
          <w:tab w:val="num" w:pos="4527"/>
        </w:tabs>
        <w:ind w:left="4527" w:hanging="180"/>
      </w:pPr>
      <w:rPr>
        <w:rFonts w:cs="Times New Roman"/>
      </w:rPr>
    </w:lvl>
    <w:lvl w:ilvl="6" w:tplc="0426000F" w:tentative="1">
      <w:start w:val="1"/>
      <w:numFmt w:val="decimal"/>
      <w:lvlText w:val="%7."/>
      <w:lvlJc w:val="left"/>
      <w:pPr>
        <w:tabs>
          <w:tab w:val="num" w:pos="5247"/>
        </w:tabs>
        <w:ind w:left="5247" w:hanging="360"/>
      </w:pPr>
      <w:rPr>
        <w:rFonts w:cs="Times New Roman"/>
      </w:rPr>
    </w:lvl>
    <w:lvl w:ilvl="7" w:tplc="04260019" w:tentative="1">
      <w:start w:val="1"/>
      <w:numFmt w:val="lowerLetter"/>
      <w:lvlText w:val="%8."/>
      <w:lvlJc w:val="left"/>
      <w:pPr>
        <w:tabs>
          <w:tab w:val="num" w:pos="5967"/>
        </w:tabs>
        <w:ind w:left="5967" w:hanging="360"/>
      </w:pPr>
      <w:rPr>
        <w:rFonts w:cs="Times New Roman"/>
      </w:rPr>
    </w:lvl>
    <w:lvl w:ilvl="8" w:tplc="0426001B" w:tentative="1">
      <w:start w:val="1"/>
      <w:numFmt w:val="lowerRoman"/>
      <w:lvlText w:val="%9."/>
      <w:lvlJc w:val="right"/>
      <w:pPr>
        <w:tabs>
          <w:tab w:val="num" w:pos="6687"/>
        </w:tabs>
        <w:ind w:left="6687" w:hanging="180"/>
      </w:pPr>
      <w:rPr>
        <w:rFonts w:cs="Times New Roman"/>
      </w:rPr>
    </w:lvl>
  </w:abstractNum>
  <w:abstractNum w:abstractNumId="20" w15:restartNumberingAfterBreak="0">
    <w:nsid w:val="5E0411C9"/>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7B15FD"/>
    <w:multiLevelType w:val="hybridMultilevel"/>
    <w:tmpl w:val="8F6CC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D71AE5"/>
    <w:multiLevelType w:val="multilevel"/>
    <w:tmpl w:val="9C32B9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A1A34E6"/>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24" w15:restartNumberingAfterBreak="0">
    <w:nsid w:val="75175069"/>
    <w:multiLevelType w:val="hybridMultilevel"/>
    <w:tmpl w:val="C71AA456"/>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CC759A"/>
    <w:multiLevelType w:val="multilevel"/>
    <w:tmpl w:val="0AE8C438"/>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1"/>
  </w:num>
  <w:num w:numId="2">
    <w:abstractNumId w:val="24"/>
  </w:num>
  <w:num w:numId="3">
    <w:abstractNumId w:val="1"/>
  </w:num>
  <w:num w:numId="4">
    <w:abstractNumId w:val="20"/>
  </w:num>
  <w:num w:numId="5">
    <w:abstractNumId w:val="17"/>
  </w:num>
  <w:num w:numId="6">
    <w:abstractNumId w:val="3"/>
  </w:num>
  <w:num w:numId="7">
    <w:abstractNumId w:val="10"/>
  </w:num>
  <w:num w:numId="8">
    <w:abstractNumId w:val="25"/>
  </w:num>
  <w:num w:numId="9">
    <w:abstractNumId w:val="16"/>
  </w:num>
  <w:num w:numId="10">
    <w:abstractNumId w:val="22"/>
  </w:num>
  <w:num w:numId="11">
    <w:abstractNumId w:val="5"/>
  </w:num>
  <w:num w:numId="12">
    <w:abstractNumId w:val="8"/>
  </w:num>
  <w:num w:numId="13">
    <w:abstractNumId w:val="13"/>
  </w:num>
  <w:num w:numId="14">
    <w:abstractNumId w:val="11"/>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3"/>
  </w:num>
  <w:num w:numId="19">
    <w:abstractNumId w:val="6"/>
  </w:num>
  <w:num w:numId="20">
    <w:abstractNumId w:val="14"/>
  </w:num>
  <w:num w:numId="21">
    <w:abstractNumId w:val="12"/>
  </w:num>
  <w:num w:numId="22">
    <w:abstractNumId w:val="19"/>
  </w:num>
  <w:num w:numId="23">
    <w:abstractNumId w:val="4"/>
  </w:num>
  <w:num w:numId="24">
    <w:abstractNumId w:val="7"/>
  </w:num>
  <w:num w:numId="25">
    <w:abstractNumId w:val="1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70"/>
    <w:rsid w:val="00000FDF"/>
    <w:rsid w:val="00007E0B"/>
    <w:rsid w:val="00007F3E"/>
    <w:rsid w:val="000120BF"/>
    <w:rsid w:val="000153B7"/>
    <w:rsid w:val="00017C83"/>
    <w:rsid w:val="00022D78"/>
    <w:rsid w:val="000375EA"/>
    <w:rsid w:val="00040216"/>
    <w:rsid w:val="000450A3"/>
    <w:rsid w:val="00047060"/>
    <w:rsid w:val="0006017C"/>
    <w:rsid w:val="00060B09"/>
    <w:rsid w:val="000635AD"/>
    <w:rsid w:val="00065250"/>
    <w:rsid w:val="00067902"/>
    <w:rsid w:val="00067A44"/>
    <w:rsid w:val="00073BAF"/>
    <w:rsid w:val="00073E8A"/>
    <w:rsid w:val="00096705"/>
    <w:rsid w:val="00096C9F"/>
    <w:rsid w:val="000971B8"/>
    <w:rsid w:val="00097CF5"/>
    <w:rsid w:val="000A101F"/>
    <w:rsid w:val="000A1819"/>
    <w:rsid w:val="000A42E2"/>
    <w:rsid w:val="000B03F6"/>
    <w:rsid w:val="000C1466"/>
    <w:rsid w:val="000C6B53"/>
    <w:rsid w:val="000C6F9B"/>
    <w:rsid w:val="000E22EC"/>
    <w:rsid w:val="000E36EF"/>
    <w:rsid w:val="000E3C1E"/>
    <w:rsid w:val="000F1586"/>
    <w:rsid w:val="000F3BDF"/>
    <w:rsid w:val="000F59C5"/>
    <w:rsid w:val="00101680"/>
    <w:rsid w:val="00101F33"/>
    <w:rsid w:val="001031BF"/>
    <w:rsid w:val="001109D0"/>
    <w:rsid w:val="00111CDA"/>
    <w:rsid w:val="00113213"/>
    <w:rsid w:val="0011500D"/>
    <w:rsid w:val="00115579"/>
    <w:rsid w:val="00117E6C"/>
    <w:rsid w:val="001200B1"/>
    <w:rsid w:val="00123146"/>
    <w:rsid w:val="001258C8"/>
    <w:rsid w:val="0013006D"/>
    <w:rsid w:val="0013008F"/>
    <w:rsid w:val="00130BA2"/>
    <w:rsid w:val="00131874"/>
    <w:rsid w:val="001421C5"/>
    <w:rsid w:val="00147A28"/>
    <w:rsid w:val="001508BA"/>
    <w:rsid w:val="00152307"/>
    <w:rsid w:val="00155C1A"/>
    <w:rsid w:val="001621FD"/>
    <w:rsid w:val="00163BCE"/>
    <w:rsid w:val="00164309"/>
    <w:rsid w:val="0017241A"/>
    <w:rsid w:val="00176EAB"/>
    <w:rsid w:val="001774D0"/>
    <w:rsid w:val="0018188B"/>
    <w:rsid w:val="00183380"/>
    <w:rsid w:val="001836B2"/>
    <w:rsid w:val="001857E5"/>
    <w:rsid w:val="00187677"/>
    <w:rsid w:val="00192EB0"/>
    <w:rsid w:val="00196FB7"/>
    <w:rsid w:val="001A3D0B"/>
    <w:rsid w:val="001A64D9"/>
    <w:rsid w:val="001A770C"/>
    <w:rsid w:val="001B3D5F"/>
    <w:rsid w:val="001B6541"/>
    <w:rsid w:val="001B79A8"/>
    <w:rsid w:val="001C5AA8"/>
    <w:rsid w:val="001D0D70"/>
    <w:rsid w:val="001D283C"/>
    <w:rsid w:val="001D2D80"/>
    <w:rsid w:val="001D4064"/>
    <w:rsid w:val="001E2F2A"/>
    <w:rsid w:val="001E30A7"/>
    <w:rsid w:val="001E7336"/>
    <w:rsid w:val="001F3AAC"/>
    <w:rsid w:val="001F5C99"/>
    <w:rsid w:val="001F5F04"/>
    <w:rsid w:val="0020120A"/>
    <w:rsid w:val="00203C52"/>
    <w:rsid w:val="002053FC"/>
    <w:rsid w:val="00206847"/>
    <w:rsid w:val="00211EE6"/>
    <w:rsid w:val="0021395F"/>
    <w:rsid w:val="00213C33"/>
    <w:rsid w:val="00214424"/>
    <w:rsid w:val="00215BE1"/>
    <w:rsid w:val="002160B3"/>
    <w:rsid w:val="00217838"/>
    <w:rsid w:val="00227C07"/>
    <w:rsid w:val="00227E7C"/>
    <w:rsid w:val="002346BF"/>
    <w:rsid w:val="00235499"/>
    <w:rsid w:val="0023573B"/>
    <w:rsid w:val="0024261C"/>
    <w:rsid w:val="00244E20"/>
    <w:rsid w:val="002450ED"/>
    <w:rsid w:val="00254514"/>
    <w:rsid w:val="0025451B"/>
    <w:rsid w:val="0025758D"/>
    <w:rsid w:val="00263EAD"/>
    <w:rsid w:val="002719D8"/>
    <w:rsid w:val="0027230D"/>
    <w:rsid w:val="00272CC5"/>
    <w:rsid w:val="0027380C"/>
    <w:rsid w:val="00281C0C"/>
    <w:rsid w:val="00284DA1"/>
    <w:rsid w:val="00287AE4"/>
    <w:rsid w:val="00292B37"/>
    <w:rsid w:val="00292BB6"/>
    <w:rsid w:val="00294E2E"/>
    <w:rsid w:val="00296DC9"/>
    <w:rsid w:val="00297E6F"/>
    <w:rsid w:val="002A09E6"/>
    <w:rsid w:val="002A3537"/>
    <w:rsid w:val="002A3766"/>
    <w:rsid w:val="002A4938"/>
    <w:rsid w:val="002A4CDF"/>
    <w:rsid w:val="002A521F"/>
    <w:rsid w:val="002B4DB6"/>
    <w:rsid w:val="002B5756"/>
    <w:rsid w:val="002B5B8E"/>
    <w:rsid w:val="002B5EB8"/>
    <w:rsid w:val="002C0568"/>
    <w:rsid w:val="002C270A"/>
    <w:rsid w:val="002D384D"/>
    <w:rsid w:val="002D5D18"/>
    <w:rsid w:val="002E3361"/>
    <w:rsid w:val="002E4637"/>
    <w:rsid w:val="002E5600"/>
    <w:rsid w:val="002E68D1"/>
    <w:rsid w:val="002F26AD"/>
    <w:rsid w:val="002F7B50"/>
    <w:rsid w:val="002F7C83"/>
    <w:rsid w:val="003012A5"/>
    <w:rsid w:val="00314890"/>
    <w:rsid w:val="0032230C"/>
    <w:rsid w:val="00323F48"/>
    <w:rsid w:val="00325E63"/>
    <w:rsid w:val="00336F7A"/>
    <w:rsid w:val="003370D9"/>
    <w:rsid w:val="00343063"/>
    <w:rsid w:val="00350FD9"/>
    <w:rsid w:val="00354AEA"/>
    <w:rsid w:val="00357827"/>
    <w:rsid w:val="003630C9"/>
    <w:rsid w:val="00363A6A"/>
    <w:rsid w:val="003642D3"/>
    <w:rsid w:val="00371F70"/>
    <w:rsid w:val="00377CC6"/>
    <w:rsid w:val="00380C30"/>
    <w:rsid w:val="0038679C"/>
    <w:rsid w:val="0039120B"/>
    <w:rsid w:val="00395EB7"/>
    <w:rsid w:val="003A068E"/>
    <w:rsid w:val="003A1B9E"/>
    <w:rsid w:val="003A3422"/>
    <w:rsid w:val="003A6904"/>
    <w:rsid w:val="003B0E57"/>
    <w:rsid w:val="003B3042"/>
    <w:rsid w:val="003B6B83"/>
    <w:rsid w:val="003C3971"/>
    <w:rsid w:val="003D1E4C"/>
    <w:rsid w:val="003D3535"/>
    <w:rsid w:val="003D3631"/>
    <w:rsid w:val="003D3E40"/>
    <w:rsid w:val="003D4572"/>
    <w:rsid w:val="003E109C"/>
    <w:rsid w:val="003E1AA0"/>
    <w:rsid w:val="003E2448"/>
    <w:rsid w:val="003E45FD"/>
    <w:rsid w:val="003F12C6"/>
    <w:rsid w:val="003F1AEF"/>
    <w:rsid w:val="003F7377"/>
    <w:rsid w:val="0040128F"/>
    <w:rsid w:val="00413B3F"/>
    <w:rsid w:val="0041415A"/>
    <w:rsid w:val="00415139"/>
    <w:rsid w:val="0041632A"/>
    <w:rsid w:val="004167C1"/>
    <w:rsid w:val="004177BC"/>
    <w:rsid w:val="00425A2D"/>
    <w:rsid w:val="004319BD"/>
    <w:rsid w:val="00441ED9"/>
    <w:rsid w:val="00442AEA"/>
    <w:rsid w:val="00442D57"/>
    <w:rsid w:val="004449F3"/>
    <w:rsid w:val="0044672C"/>
    <w:rsid w:val="004541F4"/>
    <w:rsid w:val="00471909"/>
    <w:rsid w:val="00477A36"/>
    <w:rsid w:val="004800B7"/>
    <w:rsid w:val="0048048B"/>
    <w:rsid w:val="00484239"/>
    <w:rsid w:val="00490453"/>
    <w:rsid w:val="004905F8"/>
    <w:rsid w:val="00491774"/>
    <w:rsid w:val="00493D39"/>
    <w:rsid w:val="00495270"/>
    <w:rsid w:val="004A1B4E"/>
    <w:rsid w:val="004B2A89"/>
    <w:rsid w:val="004B5B78"/>
    <w:rsid w:val="004C1ACC"/>
    <w:rsid w:val="004D20C8"/>
    <w:rsid w:val="004D4593"/>
    <w:rsid w:val="004E07B5"/>
    <w:rsid w:val="004E45C4"/>
    <w:rsid w:val="004E6314"/>
    <w:rsid w:val="004F4505"/>
    <w:rsid w:val="004F4DF5"/>
    <w:rsid w:val="00501439"/>
    <w:rsid w:val="00502EA6"/>
    <w:rsid w:val="00503DD1"/>
    <w:rsid w:val="00504845"/>
    <w:rsid w:val="00511CB4"/>
    <w:rsid w:val="00515086"/>
    <w:rsid w:val="005205EC"/>
    <w:rsid w:val="0052344B"/>
    <w:rsid w:val="00527FBF"/>
    <w:rsid w:val="00535E32"/>
    <w:rsid w:val="005369C0"/>
    <w:rsid w:val="00543883"/>
    <w:rsid w:val="00546BD1"/>
    <w:rsid w:val="005528DE"/>
    <w:rsid w:val="005536C9"/>
    <w:rsid w:val="005545A2"/>
    <w:rsid w:val="00554EB3"/>
    <w:rsid w:val="005552EE"/>
    <w:rsid w:val="00560DC3"/>
    <w:rsid w:val="00572B3C"/>
    <w:rsid w:val="005765A8"/>
    <w:rsid w:val="00585943"/>
    <w:rsid w:val="0059481C"/>
    <w:rsid w:val="005A1772"/>
    <w:rsid w:val="005A48D2"/>
    <w:rsid w:val="005A521D"/>
    <w:rsid w:val="005A7463"/>
    <w:rsid w:val="005B03A3"/>
    <w:rsid w:val="005C1026"/>
    <w:rsid w:val="005C38B5"/>
    <w:rsid w:val="005D27B2"/>
    <w:rsid w:val="005E1897"/>
    <w:rsid w:val="005E3705"/>
    <w:rsid w:val="005E5320"/>
    <w:rsid w:val="005F0D44"/>
    <w:rsid w:val="005F170D"/>
    <w:rsid w:val="005F2F86"/>
    <w:rsid w:val="005F54CF"/>
    <w:rsid w:val="00601252"/>
    <w:rsid w:val="0060724D"/>
    <w:rsid w:val="006144A7"/>
    <w:rsid w:val="00614ADC"/>
    <w:rsid w:val="00616791"/>
    <w:rsid w:val="006178DF"/>
    <w:rsid w:val="0062345C"/>
    <w:rsid w:val="0062536B"/>
    <w:rsid w:val="00631760"/>
    <w:rsid w:val="006331EC"/>
    <w:rsid w:val="00634BF1"/>
    <w:rsid w:val="0064219C"/>
    <w:rsid w:val="00643347"/>
    <w:rsid w:val="0064717B"/>
    <w:rsid w:val="00654B6B"/>
    <w:rsid w:val="00666D80"/>
    <w:rsid w:val="00670DB7"/>
    <w:rsid w:val="00677042"/>
    <w:rsid w:val="0068061F"/>
    <w:rsid w:val="006829A9"/>
    <w:rsid w:val="00684C69"/>
    <w:rsid w:val="00685B4D"/>
    <w:rsid w:val="00690CAC"/>
    <w:rsid w:val="00694AF4"/>
    <w:rsid w:val="006A248E"/>
    <w:rsid w:val="006A4A9D"/>
    <w:rsid w:val="006A4BAC"/>
    <w:rsid w:val="006A63B6"/>
    <w:rsid w:val="006A6E4B"/>
    <w:rsid w:val="006C547D"/>
    <w:rsid w:val="006E3A84"/>
    <w:rsid w:val="006E46DE"/>
    <w:rsid w:val="006E4711"/>
    <w:rsid w:val="006E709F"/>
    <w:rsid w:val="006F1DD4"/>
    <w:rsid w:val="006F6064"/>
    <w:rsid w:val="006F7394"/>
    <w:rsid w:val="00701DDD"/>
    <w:rsid w:val="00702A0A"/>
    <w:rsid w:val="00703FDB"/>
    <w:rsid w:val="00706106"/>
    <w:rsid w:val="00706BE4"/>
    <w:rsid w:val="007078B4"/>
    <w:rsid w:val="00713F51"/>
    <w:rsid w:val="00721931"/>
    <w:rsid w:val="007261F6"/>
    <w:rsid w:val="00734799"/>
    <w:rsid w:val="00737E51"/>
    <w:rsid w:val="007431E7"/>
    <w:rsid w:val="00744705"/>
    <w:rsid w:val="00765E79"/>
    <w:rsid w:val="00767BFE"/>
    <w:rsid w:val="00771BEA"/>
    <w:rsid w:val="007725E9"/>
    <w:rsid w:val="007737E3"/>
    <w:rsid w:val="00773E54"/>
    <w:rsid w:val="00774D93"/>
    <w:rsid w:val="00776300"/>
    <w:rsid w:val="00783BE7"/>
    <w:rsid w:val="00784727"/>
    <w:rsid w:val="007911D9"/>
    <w:rsid w:val="0079166E"/>
    <w:rsid w:val="00791909"/>
    <w:rsid w:val="00791D66"/>
    <w:rsid w:val="007958EC"/>
    <w:rsid w:val="007A0932"/>
    <w:rsid w:val="007A0DE8"/>
    <w:rsid w:val="007A326E"/>
    <w:rsid w:val="007A4095"/>
    <w:rsid w:val="007B5684"/>
    <w:rsid w:val="007B6EB0"/>
    <w:rsid w:val="007B7209"/>
    <w:rsid w:val="007C7155"/>
    <w:rsid w:val="007D5B1D"/>
    <w:rsid w:val="007D79AB"/>
    <w:rsid w:val="007E37C9"/>
    <w:rsid w:val="007F5E3E"/>
    <w:rsid w:val="0080040C"/>
    <w:rsid w:val="0080075E"/>
    <w:rsid w:val="00805966"/>
    <w:rsid w:val="00814145"/>
    <w:rsid w:val="00817957"/>
    <w:rsid w:val="00825253"/>
    <w:rsid w:val="00825CF3"/>
    <w:rsid w:val="008264D4"/>
    <w:rsid w:val="008322B2"/>
    <w:rsid w:val="00834062"/>
    <w:rsid w:val="00837628"/>
    <w:rsid w:val="008608D0"/>
    <w:rsid w:val="0086302F"/>
    <w:rsid w:val="008640E1"/>
    <w:rsid w:val="00864331"/>
    <w:rsid w:val="00882059"/>
    <w:rsid w:val="008911CF"/>
    <w:rsid w:val="00891AB8"/>
    <w:rsid w:val="008A0720"/>
    <w:rsid w:val="008A6533"/>
    <w:rsid w:val="008B111C"/>
    <w:rsid w:val="008B3B33"/>
    <w:rsid w:val="008C4328"/>
    <w:rsid w:val="008C639E"/>
    <w:rsid w:val="008C6932"/>
    <w:rsid w:val="008D0CE0"/>
    <w:rsid w:val="008D1C47"/>
    <w:rsid w:val="008D1E4D"/>
    <w:rsid w:val="008D26C3"/>
    <w:rsid w:val="008D4B27"/>
    <w:rsid w:val="008D78C7"/>
    <w:rsid w:val="008E1616"/>
    <w:rsid w:val="008E28AD"/>
    <w:rsid w:val="008E4615"/>
    <w:rsid w:val="008F1FAC"/>
    <w:rsid w:val="008F273F"/>
    <w:rsid w:val="00901AEE"/>
    <w:rsid w:val="00902415"/>
    <w:rsid w:val="00902AE3"/>
    <w:rsid w:val="00903075"/>
    <w:rsid w:val="00906CB3"/>
    <w:rsid w:val="00915B81"/>
    <w:rsid w:val="009229C7"/>
    <w:rsid w:val="00922C7D"/>
    <w:rsid w:val="00924D23"/>
    <w:rsid w:val="00925222"/>
    <w:rsid w:val="009314B6"/>
    <w:rsid w:val="00934B2B"/>
    <w:rsid w:val="00935247"/>
    <w:rsid w:val="00940A3D"/>
    <w:rsid w:val="009469DC"/>
    <w:rsid w:val="00953CC8"/>
    <w:rsid w:val="009565FE"/>
    <w:rsid w:val="00960F91"/>
    <w:rsid w:val="00962453"/>
    <w:rsid w:val="009628E6"/>
    <w:rsid w:val="00963CEA"/>
    <w:rsid w:val="00963F65"/>
    <w:rsid w:val="009758DF"/>
    <w:rsid w:val="00975EE4"/>
    <w:rsid w:val="009776C7"/>
    <w:rsid w:val="00981EE0"/>
    <w:rsid w:val="0098244B"/>
    <w:rsid w:val="00991B8F"/>
    <w:rsid w:val="00993BE7"/>
    <w:rsid w:val="009A70D7"/>
    <w:rsid w:val="009B49AC"/>
    <w:rsid w:val="009B51B1"/>
    <w:rsid w:val="009B6440"/>
    <w:rsid w:val="009C2966"/>
    <w:rsid w:val="009C4EB0"/>
    <w:rsid w:val="009C603F"/>
    <w:rsid w:val="009D3E5C"/>
    <w:rsid w:val="009D4EF1"/>
    <w:rsid w:val="009D5B67"/>
    <w:rsid w:val="009D72A5"/>
    <w:rsid w:val="009E24F6"/>
    <w:rsid w:val="009E4995"/>
    <w:rsid w:val="009F0CAD"/>
    <w:rsid w:val="009F16DB"/>
    <w:rsid w:val="009F23B7"/>
    <w:rsid w:val="009F68AA"/>
    <w:rsid w:val="009F6A9F"/>
    <w:rsid w:val="009F7C11"/>
    <w:rsid w:val="009F7DBE"/>
    <w:rsid w:val="00A0124F"/>
    <w:rsid w:val="00A026CE"/>
    <w:rsid w:val="00A06174"/>
    <w:rsid w:val="00A16041"/>
    <w:rsid w:val="00A22968"/>
    <w:rsid w:val="00A23B9A"/>
    <w:rsid w:val="00A26F86"/>
    <w:rsid w:val="00A27D47"/>
    <w:rsid w:val="00A31EA1"/>
    <w:rsid w:val="00A34C66"/>
    <w:rsid w:val="00A37215"/>
    <w:rsid w:val="00A37C93"/>
    <w:rsid w:val="00A47A3E"/>
    <w:rsid w:val="00A51234"/>
    <w:rsid w:val="00A63429"/>
    <w:rsid w:val="00A6540D"/>
    <w:rsid w:val="00A73221"/>
    <w:rsid w:val="00A81F1C"/>
    <w:rsid w:val="00A86004"/>
    <w:rsid w:val="00A942F6"/>
    <w:rsid w:val="00AA3BEA"/>
    <w:rsid w:val="00AA41DF"/>
    <w:rsid w:val="00AA49EF"/>
    <w:rsid w:val="00AA6AEA"/>
    <w:rsid w:val="00AB09F4"/>
    <w:rsid w:val="00AB3E08"/>
    <w:rsid w:val="00AB4BC0"/>
    <w:rsid w:val="00AC591F"/>
    <w:rsid w:val="00AC5FC4"/>
    <w:rsid w:val="00AD0BEB"/>
    <w:rsid w:val="00AD3A5A"/>
    <w:rsid w:val="00AD7C60"/>
    <w:rsid w:val="00AE01AB"/>
    <w:rsid w:val="00AE3EC3"/>
    <w:rsid w:val="00AE7368"/>
    <w:rsid w:val="00AF1106"/>
    <w:rsid w:val="00AF36D2"/>
    <w:rsid w:val="00B069C4"/>
    <w:rsid w:val="00B11389"/>
    <w:rsid w:val="00B12037"/>
    <w:rsid w:val="00B15AE7"/>
    <w:rsid w:val="00B1672D"/>
    <w:rsid w:val="00B2341D"/>
    <w:rsid w:val="00B336DB"/>
    <w:rsid w:val="00B33BD3"/>
    <w:rsid w:val="00B40462"/>
    <w:rsid w:val="00B40A82"/>
    <w:rsid w:val="00B5695D"/>
    <w:rsid w:val="00B60984"/>
    <w:rsid w:val="00B64BF0"/>
    <w:rsid w:val="00B673FE"/>
    <w:rsid w:val="00B7158D"/>
    <w:rsid w:val="00B84923"/>
    <w:rsid w:val="00B865F5"/>
    <w:rsid w:val="00B92BF5"/>
    <w:rsid w:val="00B9385C"/>
    <w:rsid w:val="00B95EF2"/>
    <w:rsid w:val="00BA389E"/>
    <w:rsid w:val="00BA5D95"/>
    <w:rsid w:val="00BA7B72"/>
    <w:rsid w:val="00BB131A"/>
    <w:rsid w:val="00BB7D24"/>
    <w:rsid w:val="00BC764E"/>
    <w:rsid w:val="00BD04A9"/>
    <w:rsid w:val="00BD20BA"/>
    <w:rsid w:val="00BD20D9"/>
    <w:rsid w:val="00BD4C35"/>
    <w:rsid w:val="00BD7D49"/>
    <w:rsid w:val="00BE19C1"/>
    <w:rsid w:val="00BE6C42"/>
    <w:rsid w:val="00BF4046"/>
    <w:rsid w:val="00BF51E4"/>
    <w:rsid w:val="00C116A0"/>
    <w:rsid w:val="00C13283"/>
    <w:rsid w:val="00C17320"/>
    <w:rsid w:val="00C20659"/>
    <w:rsid w:val="00C25595"/>
    <w:rsid w:val="00C26AE0"/>
    <w:rsid w:val="00C334B8"/>
    <w:rsid w:val="00C34D0D"/>
    <w:rsid w:val="00C3530E"/>
    <w:rsid w:val="00C36B69"/>
    <w:rsid w:val="00C37A17"/>
    <w:rsid w:val="00C409B3"/>
    <w:rsid w:val="00C45DFA"/>
    <w:rsid w:val="00C60E80"/>
    <w:rsid w:val="00C66893"/>
    <w:rsid w:val="00C7378C"/>
    <w:rsid w:val="00C830D9"/>
    <w:rsid w:val="00C83640"/>
    <w:rsid w:val="00C87FAA"/>
    <w:rsid w:val="00C9745F"/>
    <w:rsid w:val="00CA29C7"/>
    <w:rsid w:val="00CA3B1B"/>
    <w:rsid w:val="00CB62C8"/>
    <w:rsid w:val="00CC0980"/>
    <w:rsid w:val="00CC6D58"/>
    <w:rsid w:val="00CD0A37"/>
    <w:rsid w:val="00CD1182"/>
    <w:rsid w:val="00CD18D9"/>
    <w:rsid w:val="00CD37C8"/>
    <w:rsid w:val="00CD6E8B"/>
    <w:rsid w:val="00CD7E4D"/>
    <w:rsid w:val="00CE206D"/>
    <w:rsid w:val="00CE3F12"/>
    <w:rsid w:val="00CE7914"/>
    <w:rsid w:val="00CF0752"/>
    <w:rsid w:val="00CF1682"/>
    <w:rsid w:val="00CF29D1"/>
    <w:rsid w:val="00CF42EB"/>
    <w:rsid w:val="00CF6E2B"/>
    <w:rsid w:val="00CF74C0"/>
    <w:rsid w:val="00D015C8"/>
    <w:rsid w:val="00D024B1"/>
    <w:rsid w:val="00D042B5"/>
    <w:rsid w:val="00D069CB"/>
    <w:rsid w:val="00D106B4"/>
    <w:rsid w:val="00D13013"/>
    <w:rsid w:val="00D137FF"/>
    <w:rsid w:val="00D13AC8"/>
    <w:rsid w:val="00D13E53"/>
    <w:rsid w:val="00D16910"/>
    <w:rsid w:val="00D17645"/>
    <w:rsid w:val="00D20F0A"/>
    <w:rsid w:val="00D216F1"/>
    <w:rsid w:val="00D25422"/>
    <w:rsid w:val="00D31DA7"/>
    <w:rsid w:val="00D3512D"/>
    <w:rsid w:val="00D40032"/>
    <w:rsid w:val="00D42032"/>
    <w:rsid w:val="00D4263D"/>
    <w:rsid w:val="00D42A45"/>
    <w:rsid w:val="00D42C8C"/>
    <w:rsid w:val="00D43DB2"/>
    <w:rsid w:val="00D4618E"/>
    <w:rsid w:val="00D46CCD"/>
    <w:rsid w:val="00D46F9A"/>
    <w:rsid w:val="00D57A86"/>
    <w:rsid w:val="00D63020"/>
    <w:rsid w:val="00D64D1C"/>
    <w:rsid w:val="00D74924"/>
    <w:rsid w:val="00D74978"/>
    <w:rsid w:val="00D74C2D"/>
    <w:rsid w:val="00D74CA9"/>
    <w:rsid w:val="00D755F3"/>
    <w:rsid w:val="00D7785D"/>
    <w:rsid w:val="00D80215"/>
    <w:rsid w:val="00D912D8"/>
    <w:rsid w:val="00D93333"/>
    <w:rsid w:val="00DA03DF"/>
    <w:rsid w:val="00DA66FC"/>
    <w:rsid w:val="00DA7D19"/>
    <w:rsid w:val="00DB056D"/>
    <w:rsid w:val="00DB32CB"/>
    <w:rsid w:val="00DB3F00"/>
    <w:rsid w:val="00DB462B"/>
    <w:rsid w:val="00DB745D"/>
    <w:rsid w:val="00DC47A9"/>
    <w:rsid w:val="00DD1708"/>
    <w:rsid w:val="00DD3611"/>
    <w:rsid w:val="00DD46E0"/>
    <w:rsid w:val="00DD4775"/>
    <w:rsid w:val="00DE5C4A"/>
    <w:rsid w:val="00DE7A89"/>
    <w:rsid w:val="00DF0B88"/>
    <w:rsid w:val="00DF3C88"/>
    <w:rsid w:val="00E13FA1"/>
    <w:rsid w:val="00E152D3"/>
    <w:rsid w:val="00E16ACD"/>
    <w:rsid w:val="00E20288"/>
    <w:rsid w:val="00E22DED"/>
    <w:rsid w:val="00E27D42"/>
    <w:rsid w:val="00E317E3"/>
    <w:rsid w:val="00E561B6"/>
    <w:rsid w:val="00E674C0"/>
    <w:rsid w:val="00E72938"/>
    <w:rsid w:val="00E72AE5"/>
    <w:rsid w:val="00E72B49"/>
    <w:rsid w:val="00E8240E"/>
    <w:rsid w:val="00E8250A"/>
    <w:rsid w:val="00E8334E"/>
    <w:rsid w:val="00E83C0B"/>
    <w:rsid w:val="00E85920"/>
    <w:rsid w:val="00E87396"/>
    <w:rsid w:val="00E932E5"/>
    <w:rsid w:val="00E942DB"/>
    <w:rsid w:val="00E97A71"/>
    <w:rsid w:val="00EA31E5"/>
    <w:rsid w:val="00EA3AA5"/>
    <w:rsid w:val="00EA5010"/>
    <w:rsid w:val="00EB1C6F"/>
    <w:rsid w:val="00EB41DB"/>
    <w:rsid w:val="00EB5AD3"/>
    <w:rsid w:val="00EB7983"/>
    <w:rsid w:val="00EC54E5"/>
    <w:rsid w:val="00ED23D2"/>
    <w:rsid w:val="00ED536B"/>
    <w:rsid w:val="00ED62D7"/>
    <w:rsid w:val="00EE0720"/>
    <w:rsid w:val="00EE2D38"/>
    <w:rsid w:val="00EE456A"/>
    <w:rsid w:val="00EE638D"/>
    <w:rsid w:val="00EF15FF"/>
    <w:rsid w:val="00EF2E64"/>
    <w:rsid w:val="00EF51FC"/>
    <w:rsid w:val="00F02EA5"/>
    <w:rsid w:val="00F055E7"/>
    <w:rsid w:val="00F0734C"/>
    <w:rsid w:val="00F10156"/>
    <w:rsid w:val="00F10368"/>
    <w:rsid w:val="00F11C64"/>
    <w:rsid w:val="00F139C9"/>
    <w:rsid w:val="00F1441A"/>
    <w:rsid w:val="00F177A4"/>
    <w:rsid w:val="00F21B27"/>
    <w:rsid w:val="00F275B8"/>
    <w:rsid w:val="00F27C18"/>
    <w:rsid w:val="00F337D8"/>
    <w:rsid w:val="00F437AF"/>
    <w:rsid w:val="00F44D20"/>
    <w:rsid w:val="00F45DF9"/>
    <w:rsid w:val="00F462B4"/>
    <w:rsid w:val="00F47D3F"/>
    <w:rsid w:val="00F5086D"/>
    <w:rsid w:val="00F50ECB"/>
    <w:rsid w:val="00F50FD0"/>
    <w:rsid w:val="00F56405"/>
    <w:rsid w:val="00F56459"/>
    <w:rsid w:val="00F60C1B"/>
    <w:rsid w:val="00F63555"/>
    <w:rsid w:val="00F6762A"/>
    <w:rsid w:val="00F74001"/>
    <w:rsid w:val="00F76E35"/>
    <w:rsid w:val="00F776F0"/>
    <w:rsid w:val="00F80910"/>
    <w:rsid w:val="00F80D44"/>
    <w:rsid w:val="00F82C3C"/>
    <w:rsid w:val="00F9213F"/>
    <w:rsid w:val="00F9252A"/>
    <w:rsid w:val="00F96379"/>
    <w:rsid w:val="00FB05AA"/>
    <w:rsid w:val="00FB3673"/>
    <w:rsid w:val="00FB4D87"/>
    <w:rsid w:val="00FB6820"/>
    <w:rsid w:val="00FD253E"/>
    <w:rsid w:val="00FD268D"/>
    <w:rsid w:val="00FD30B8"/>
    <w:rsid w:val="00FD351B"/>
    <w:rsid w:val="00FD3FC0"/>
    <w:rsid w:val="00FE1B08"/>
    <w:rsid w:val="00FE37DF"/>
    <w:rsid w:val="00FE5F4E"/>
    <w:rsid w:val="00FF3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3CD6D"/>
  <w15:chartTrackingRefBased/>
  <w15:docId w15:val="{F80AD555-2716-400C-932F-1A17EBAC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12D"/>
    <w:rPr>
      <w:sz w:val="24"/>
      <w:szCs w:val="24"/>
      <w:lang w:eastAsia="en-US"/>
    </w:rPr>
  </w:style>
  <w:style w:type="paragraph" w:styleId="Heading1">
    <w:name w:val="heading 1"/>
    <w:basedOn w:val="Normal"/>
    <w:next w:val="Normal"/>
    <w:qFormat/>
    <w:rsid w:val="00504845"/>
    <w:pPr>
      <w:keepNext/>
      <w:ind w:left="-142"/>
      <w:jc w:val="center"/>
      <w:outlineLvl w:val="0"/>
    </w:pPr>
    <w:rPr>
      <w:b/>
      <w:szCs w:val="20"/>
      <w:u w:val="single"/>
    </w:rPr>
  </w:style>
  <w:style w:type="paragraph" w:styleId="Heading2">
    <w:name w:val="heading 2"/>
    <w:basedOn w:val="Normal"/>
    <w:next w:val="Normal"/>
    <w:link w:val="Heading2Char"/>
    <w:qFormat/>
    <w:rsid w:val="00504845"/>
    <w:pPr>
      <w:keepNext/>
      <w:jc w:val="center"/>
      <w:outlineLvl w:val="1"/>
    </w:pPr>
    <w:rPr>
      <w:b/>
      <w:bCs/>
      <w:szCs w:val="20"/>
    </w:rPr>
  </w:style>
  <w:style w:type="paragraph" w:styleId="Heading3">
    <w:name w:val="heading 3"/>
    <w:basedOn w:val="Normal"/>
    <w:next w:val="Normal"/>
    <w:qFormat/>
    <w:rsid w:val="00504845"/>
    <w:pPr>
      <w:keepNext/>
      <w:jc w:val="center"/>
      <w:outlineLvl w:val="2"/>
    </w:pPr>
    <w:rPr>
      <w:sz w:val="28"/>
      <w:szCs w:val="20"/>
    </w:rPr>
  </w:style>
  <w:style w:type="paragraph" w:styleId="Heading4">
    <w:name w:val="heading 4"/>
    <w:basedOn w:val="Normal"/>
    <w:next w:val="Normal"/>
    <w:link w:val="Heading4Char"/>
    <w:semiHidden/>
    <w:unhideWhenUsed/>
    <w:qFormat/>
    <w:rsid w:val="00A8600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04845"/>
    <w:pPr>
      <w:ind w:left="-142"/>
      <w:jc w:val="both"/>
    </w:pPr>
    <w:rPr>
      <w:szCs w:val="20"/>
    </w:rPr>
  </w:style>
  <w:style w:type="paragraph" w:styleId="Footer">
    <w:name w:val="footer"/>
    <w:basedOn w:val="Normal"/>
    <w:rsid w:val="00504845"/>
    <w:pPr>
      <w:tabs>
        <w:tab w:val="center" w:pos="4153"/>
        <w:tab w:val="right" w:pos="8306"/>
      </w:tabs>
    </w:pPr>
  </w:style>
  <w:style w:type="character" w:styleId="PageNumber">
    <w:name w:val="page number"/>
    <w:basedOn w:val="DefaultParagraphFont"/>
    <w:rsid w:val="00504845"/>
  </w:style>
  <w:style w:type="paragraph" w:styleId="BodyText3">
    <w:name w:val="Body Text 3"/>
    <w:basedOn w:val="Normal"/>
    <w:rsid w:val="00BA5D95"/>
    <w:pPr>
      <w:spacing w:after="120"/>
    </w:pPr>
    <w:rPr>
      <w:sz w:val="16"/>
      <w:szCs w:val="16"/>
    </w:rPr>
  </w:style>
  <w:style w:type="paragraph" w:styleId="BodyText2">
    <w:name w:val="Body Text 2"/>
    <w:basedOn w:val="Normal"/>
    <w:rsid w:val="00B92BF5"/>
    <w:pPr>
      <w:spacing w:after="120" w:line="480" w:lineRule="auto"/>
    </w:pPr>
  </w:style>
  <w:style w:type="paragraph" w:styleId="BodyTextIndent">
    <w:name w:val="Body Text Indent"/>
    <w:basedOn w:val="Normal"/>
    <w:rsid w:val="00AA3BEA"/>
    <w:pPr>
      <w:spacing w:after="120"/>
      <w:ind w:left="283"/>
    </w:pPr>
  </w:style>
  <w:style w:type="paragraph" w:styleId="BalloonText">
    <w:name w:val="Balloon Text"/>
    <w:basedOn w:val="Normal"/>
    <w:semiHidden/>
    <w:rsid w:val="00244E20"/>
    <w:rPr>
      <w:rFonts w:ascii="Tahoma" w:hAnsi="Tahoma" w:cs="Tahoma"/>
      <w:sz w:val="16"/>
      <w:szCs w:val="16"/>
    </w:rPr>
  </w:style>
  <w:style w:type="character" w:customStyle="1" w:styleId="apple-style-span">
    <w:name w:val="apple-style-span"/>
    <w:basedOn w:val="DefaultParagraphFont"/>
    <w:rsid w:val="00287AE4"/>
  </w:style>
  <w:style w:type="paragraph" w:styleId="BodyText">
    <w:name w:val="Body Text"/>
    <w:basedOn w:val="Normal"/>
    <w:rsid w:val="00B12037"/>
    <w:pPr>
      <w:spacing w:after="120"/>
    </w:pPr>
  </w:style>
  <w:style w:type="character" w:styleId="Hyperlink">
    <w:name w:val="Hyperlink"/>
    <w:uiPriority w:val="99"/>
    <w:rsid w:val="001421C5"/>
    <w:rPr>
      <w:color w:val="0000FF"/>
      <w:u w:val="single"/>
    </w:rPr>
  </w:style>
  <w:style w:type="character" w:customStyle="1" w:styleId="IKazoka">
    <w:name w:val="IKazoka"/>
    <w:semiHidden/>
    <w:rsid w:val="00D42A45"/>
    <w:rPr>
      <w:rFonts w:ascii="Arial" w:hAnsi="Arial" w:cs="Arial"/>
      <w:color w:val="auto"/>
      <w:sz w:val="20"/>
      <w:szCs w:val="20"/>
    </w:rPr>
  </w:style>
  <w:style w:type="paragraph" w:customStyle="1" w:styleId="ListParagraph1">
    <w:name w:val="List Paragraph1"/>
    <w:basedOn w:val="Normal"/>
    <w:rsid w:val="00963F65"/>
    <w:pPr>
      <w:ind w:left="720"/>
      <w:contextualSpacing/>
    </w:pPr>
    <w:rPr>
      <w:lang w:eastAsia="lv-LV"/>
    </w:rPr>
  </w:style>
  <w:style w:type="character" w:customStyle="1" w:styleId="Heading2Char">
    <w:name w:val="Heading 2 Char"/>
    <w:link w:val="Heading2"/>
    <w:rsid w:val="00297E6F"/>
    <w:rPr>
      <w:b/>
      <w:bCs/>
      <w:sz w:val="24"/>
      <w:lang w:eastAsia="en-US"/>
    </w:rPr>
  </w:style>
  <w:style w:type="paragraph" w:styleId="ListParagraph">
    <w:name w:val="List Paragraph"/>
    <w:basedOn w:val="Normal"/>
    <w:uiPriority w:val="34"/>
    <w:qFormat/>
    <w:rsid w:val="00297E6F"/>
    <w:pPr>
      <w:spacing w:after="160" w:line="259" w:lineRule="auto"/>
      <w:ind w:left="720"/>
      <w:contextualSpacing/>
    </w:pPr>
    <w:rPr>
      <w:rFonts w:eastAsia="Calibri"/>
    </w:rPr>
  </w:style>
  <w:style w:type="character" w:styleId="FollowedHyperlink">
    <w:name w:val="FollowedHyperlink"/>
    <w:rsid w:val="008C4328"/>
    <w:rPr>
      <w:color w:val="954F72"/>
      <w:u w:val="single"/>
    </w:rPr>
  </w:style>
  <w:style w:type="paragraph" w:styleId="Header">
    <w:name w:val="header"/>
    <w:basedOn w:val="Normal"/>
    <w:link w:val="HeaderChar"/>
    <w:rsid w:val="00554EB3"/>
    <w:pPr>
      <w:tabs>
        <w:tab w:val="center" w:pos="4153"/>
        <w:tab w:val="right" w:pos="8306"/>
      </w:tabs>
    </w:pPr>
  </w:style>
  <w:style w:type="character" w:customStyle="1" w:styleId="HeaderChar">
    <w:name w:val="Header Char"/>
    <w:link w:val="Header"/>
    <w:rsid w:val="00554EB3"/>
    <w:rPr>
      <w:sz w:val="24"/>
      <w:szCs w:val="24"/>
      <w:lang w:eastAsia="en-US"/>
    </w:rPr>
  </w:style>
  <w:style w:type="paragraph" w:customStyle="1" w:styleId="Sarakstarindkopa1">
    <w:name w:val="Saraksta rindkopa1"/>
    <w:basedOn w:val="Normal"/>
    <w:rsid w:val="00903075"/>
    <w:pPr>
      <w:ind w:left="720"/>
      <w:contextualSpacing/>
    </w:pPr>
    <w:rPr>
      <w:lang w:eastAsia="lv-LV"/>
    </w:rPr>
  </w:style>
  <w:style w:type="paragraph" w:customStyle="1" w:styleId="CharChar1">
    <w:name w:val="Char Char1"/>
    <w:basedOn w:val="Normal"/>
    <w:rsid w:val="004B5B78"/>
    <w:pPr>
      <w:widowControl w:val="0"/>
      <w:adjustRightInd w:val="0"/>
      <w:spacing w:after="160" w:line="240" w:lineRule="exact"/>
      <w:jc w:val="both"/>
    </w:pPr>
    <w:rPr>
      <w:rFonts w:ascii="Tahoma" w:hAnsi="Tahoma"/>
      <w:sz w:val="20"/>
      <w:szCs w:val="20"/>
      <w:lang w:val="en-US"/>
    </w:rPr>
  </w:style>
  <w:style w:type="character" w:customStyle="1" w:styleId="bubblespan2">
    <w:name w:val="bubblespan2"/>
    <w:rsid w:val="00B865F5"/>
  </w:style>
  <w:style w:type="paragraph" w:customStyle="1" w:styleId="tv213">
    <w:name w:val="tv213"/>
    <w:basedOn w:val="Normal"/>
    <w:rsid w:val="00442AEA"/>
    <w:pPr>
      <w:spacing w:before="100" w:beforeAutospacing="1" w:after="100" w:afterAutospacing="1"/>
    </w:pPr>
    <w:rPr>
      <w:lang w:eastAsia="lv-LV"/>
    </w:rPr>
  </w:style>
  <w:style w:type="character" w:customStyle="1" w:styleId="Heading4Char">
    <w:name w:val="Heading 4 Char"/>
    <w:basedOn w:val="DefaultParagraphFont"/>
    <w:link w:val="Heading4"/>
    <w:semiHidden/>
    <w:rsid w:val="00A86004"/>
    <w:rPr>
      <w:rFonts w:asciiTheme="majorHAnsi" w:eastAsiaTheme="majorEastAsia" w:hAnsiTheme="majorHAnsi" w:cstheme="majorBidi"/>
      <w:i/>
      <w:iCs/>
      <w:color w:val="2E74B5"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19623">
      <w:bodyDiv w:val="1"/>
      <w:marLeft w:val="0"/>
      <w:marRight w:val="0"/>
      <w:marTop w:val="0"/>
      <w:marBottom w:val="0"/>
      <w:divBdr>
        <w:top w:val="none" w:sz="0" w:space="0" w:color="auto"/>
        <w:left w:val="none" w:sz="0" w:space="0" w:color="auto"/>
        <w:bottom w:val="none" w:sz="0" w:space="0" w:color="auto"/>
        <w:right w:val="none" w:sz="0" w:space="0" w:color="auto"/>
      </w:divBdr>
    </w:div>
    <w:div w:id="679546261">
      <w:bodyDiv w:val="1"/>
      <w:marLeft w:val="0"/>
      <w:marRight w:val="0"/>
      <w:marTop w:val="0"/>
      <w:marBottom w:val="0"/>
      <w:divBdr>
        <w:top w:val="none" w:sz="0" w:space="0" w:color="auto"/>
        <w:left w:val="none" w:sz="0" w:space="0" w:color="auto"/>
        <w:bottom w:val="none" w:sz="0" w:space="0" w:color="auto"/>
        <w:right w:val="none" w:sz="0" w:space="0" w:color="auto"/>
      </w:divBdr>
    </w:div>
    <w:div w:id="744912007">
      <w:bodyDiv w:val="1"/>
      <w:marLeft w:val="0"/>
      <w:marRight w:val="0"/>
      <w:marTop w:val="0"/>
      <w:marBottom w:val="0"/>
      <w:divBdr>
        <w:top w:val="none" w:sz="0" w:space="0" w:color="auto"/>
        <w:left w:val="none" w:sz="0" w:space="0" w:color="auto"/>
        <w:bottom w:val="none" w:sz="0" w:space="0" w:color="auto"/>
        <w:right w:val="none" w:sz="0" w:space="0" w:color="auto"/>
      </w:divBdr>
    </w:div>
    <w:div w:id="1653363023">
      <w:bodyDiv w:val="1"/>
      <w:marLeft w:val="0"/>
      <w:marRight w:val="0"/>
      <w:marTop w:val="0"/>
      <w:marBottom w:val="0"/>
      <w:divBdr>
        <w:top w:val="none" w:sz="0" w:space="0" w:color="auto"/>
        <w:left w:val="none" w:sz="0" w:space="0" w:color="auto"/>
        <w:bottom w:val="none" w:sz="0" w:space="0" w:color="auto"/>
        <w:right w:val="none" w:sz="0" w:space="0" w:color="auto"/>
      </w:divBdr>
    </w:div>
    <w:div w:id="182091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1150</Words>
  <Characters>7628</Characters>
  <Application>Microsoft Office Word</Application>
  <DocSecurity>0</DocSecurity>
  <Lines>63</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8761</CharactersWithSpaces>
  <SharedDoc>false</SharedDoc>
  <HLinks>
    <vt:vector size="6" baseType="variant">
      <vt:variant>
        <vt:i4>4325476</vt:i4>
      </vt:variant>
      <vt:variant>
        <vt:i4>0</vt:i4>
      </vt:variant>
      <vt:variant>
        <vt:i4>0</vt:i4>
      </vt:variant>
      <vt:variant>
        <vt:i4>5</vt:i4>
      </vt:variant>
      <vt:variant>
        <vt:lpwstr>https://edus.ogresnovads.lv/?s=2&amp;dok_reg=1448&amp;details=144716&amp;edit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VMurnieks</dc:creator>
  <cp:keywords/>
  <dc:description/>
  <cp:lastModifiedBy>Arita Bauska</cp:lastModifiedBy>
  <cp:revision>3</cp:revision>
  <cp:lastPrinted>2024-10-01T08:37:00Z</cp:lastPrinted>
  <dcterms:created xsi:type="dcterms:W3CDTF">2024-11-01T13:38:00Z</dcterms:created>
  <dcterms:modified xsi:type="dcterms:W3CDTF">2024-11-01T13:40:00Z</dcterms:modified>
</cp:coreProperties>
</file>