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144C3" w14:textId="77777777" w:rsidR="007C04CD" w:rsidRPr="007C04CD" w:rsidRDefault="007C04CD" w:rsidP="007C04CD">
      <w:pPr>
        <w:widowControl w:val="0"/>
        <w:spacing w:after="0" w:line="240" w:lineRule="auto"/>
        <w:ind w:right="43"/>
        <w:jc w:val="center"/>
        <w:rPr>
          <w:rFonts w:ascii="Calibri" w:eastAsia="Calibri" w:hAnsi="Calibri" w:cs="Times New Roman"/>
          <w:noProof/>
          <w:kern w:val="0"/>
          <w14:ligatures w14:val="none"/>
        </w:rPr>
      </w:pPr>
      <w:r w:rsidRPr="007C04CD">
        <w:rPr>
          <w:rFonts w:ascii="Calibri" w:eastAsia="Calibri" w:hAnsi="Calibri" w:cs="Times New Roman"/>
          <w:noProof/>
          <w:kern w:val="0"/>
          <w:lang w:eastAsia="lv-LV"/>
          <w14:ligatures w14:val="none"/>
        </w:rPr>
        <w:drawing>
          <wp:inline distT="0" distB="0" distL="0" distR="0" wp14:anchorId="66803530" wp14:editId="5F855378">
            <wp:extent cx="609600" cy="723900"/>
            <wp:effectExtent l="0" t="0" r="0" b="0"/>
            <wp:docPr id="4"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1A7F00B" w14:textId="77777777" w:rsidR="007C04CD" w:rsidRPr="007C04CD" w:rsidRDefault="007C04CD" w:rsidP="007C04CD">
      <w:pPr>
        <w:widowControl w:val="0"/>
        <w:spacing w:after="0" w:line="240" w:lineRule="auto"/>
        <w:ind w:right="43"/>
        <w:jc w:val="center"/>
        <w:rPr>
          <w:rFonts w:ascii="Times New Roman" w:eastAsia="Calibri" w:hAnsi="Times New Roman" w:cs="Times New Roman"/>
          <w:noProof/>
          <w:kern w:val="0"/>
          <w:sz w:val="36"/>
          <w14:ligatures w14:val="none"/>
        </w:rPr>
      </w:pPr>
      <w:r w:rsidRPr="007C04CD">
        <w:rPr>
          <w:rFonts w:ascii="Times New Roman" w:eastAsia="Calibri" w:hAnsi="Times New Roman" w:cs="Times New Roman"/>
          <w:noProof/>
          <w:kern w:val="0"/>
          <w:sz w:val="36"/>
          <w14:ligatures w14:val="none"/>
        </w:rPr>
        <w:t>OGRES  NOVADA  PAŠVALDĪBA</w:t>
      </w:r>
    </w:p>
    <w:p w14:paraId="42B08B92" w14:textId="77777777" w:rsidR="007C04CD" w:rsidRPr="007C04CD" w:rsidRDefault="007C04CD" w:rsidP="007C04CD">
      <w:pPr>
        <w:widowControl w:val="0"/>
        <w:spacing w:after="0" w:line="240" w:lineRule="auto"/>
        <w:ind w:right="43"/>
        <w:jc w:val="center"/>
        <w:rPr>
          <w:rFonts w:ascii="Times New Roman" w:eastAsia="Calibri" w:hAnsi="Times New Roman" w:cs="Times New Roman"/>
          <w:noProof/>
          <w:kern w:val="0"/>
          <w:sz w:val="18"/>
          <w14:ligatures w14:val="none"/>
        </w:rPr>
      </w:pPr>
      <w:r w:rsidRPr="007C04CD">
        <w:rPr>
          <w:rFonts w:ascii="Times New Roman" w:eastAsia="Calibri" w:hAnsi="Times New Roman" w:cs="Times New Roman"/>
          <w:noProof/>
          <w:kern w:val="0"/>
          <w:sz w:val="18"/>
          <w14:ligatures w14:val="none"/>
        </w:rPr>
        <w:t>Reģ.Nr.90000024455, Brīvības iela 33, Ogre, Ogres nov., LV-5001</w:t>
      </w:r>
    </w:p>
    <w:p w14:paraId="09E73503" w14:textId="77777777" w:rsidR="007C04CD" w:rsidRPr="007C04CD" w:rsidRDefault="007C04CD" w:rsidP="007C04CD">
      <w:pPr>
        <w:widowControl w:val="0"/>
        <w:pBdr>
          <w:bottom w:val="single" w:sz="4" w:space="1" w:color="auto"/>
        </w:pBdr>
        <w:spacing w:after="0" w:line="240" w:lineRule="auto"/>
        <w:ind w:right="43"/>
        <w:jc w:val="center"/>
        <w:rPr>
          <w:rFonts w:ascii="Times New Roman" w:eastAsia="Calibri" w:hAnsi="Times New Roman" w:cs="Times New Roman"/>
          <w:noProof/>
          <w:kern w:val="0"/>
          <w:sz w:val="18"/>
          <w14:ligatures w14:val="none"/>
        </w:rPr>
      </w:pPr>
      <w:r w:rsidRPr="007C04CD">
        <w:rPr>
          <w:rFonts w:ascii="Times New Roman" w:eastAsia="Calibri" w:hAnsi="Times New Roman" w:cs="Times New Roman"/>
          <w:noProof/>
          <w:kern w:val="0"/>
          <w:sz w:val="18"/>
          <w14:ligatures w14:val="none"/>
        </w:rPr>
        <w:t xml:space="preserve">tālrunis 65071160, </w:t>
      </w:r>
      <w:r w:rsidRPr="007C04CD">
        <w:rPr>
          <w:rFonts w:ascii="Times New Roman" w:eastAsia="Calibri" w:hAnsi="Times New Roman" w:cs="Times New Roman"/>
          <w:kern w:val="0"/>
          <w:sz w:val="18"/>
          <w14:ligatures w14:val="none"/>
        </w:rPr>
        <w:t xml:space="preserve">e-pasts: ogredome@ogresnovads.lv, www.ogresnovads.lv </w:t>
      </w:r>
    </w:p>
    <w:p w14:paraId="05E966D2" w14:textId="77777777" w:rsidR="007C04CD" w:rsidRPr="007C04CD" w:rsidRDefault="007C04CD" w:rsidP="007C04CD">
      <w:pPr>
        <w:widowControl w:val="0"/>
        <w:spacing w:after="0" w:line="240" w:lineRule="auto"/>
        <w:ind w:right="43"/>
        <w:rPr>
          <w:rFonts w:ascii="Times New Roman" w:eastAsia="Calibri" w:hAnsi="Times New Roman" w:cs="Times New Roman"/>
          <w:kern w:val="0"/>
          <w:sz w:val="28"/>
          <w:szCs w:val="28"/>
          <w14:ligatures w14:val="none"/>
        </w:rPr>
      </w:pPr>
    </w:p>
    <w:p w14:paraId="1DE2DA96" w14:textId="77777777" w:rsidR="008D1073" w:rsidRPr="008310AC" w:rsidRDefault="008D1073" w:rsidP="008D1073">
      <w:pPr>
        <w:spacing w:after="0" w:line="240" w:lineRule="auto"/>
        <w:ind w:right="43"/>
        <w:contextualSpacing/>
        <w:jc w:val="center"/>
        <w:rPr>
          <w:rFonts w:ascii="Times New Roman" w:hAnsi="Times New Roman"/>
          <w:sz w:val="32"/>
          <w:szCs w:val="32"/>
        </w:rPr>
      </w:pPr>
      <w:r w:rsidRPr="008310AC">
        <w:rPr>
          <w:rFonts w:ascii="Times New Roman" w:hAnsi="Times New Roman"/>
          <w:sz w:val="28"/>
          <w:szCs w:val="28"/>
        </w:rPr>
        <w:t>PAŠVALDĪBAS DOMES SĒDES PROTOKOLA IZRAKSTS</w:t>
      </w:r>
    </w:p>
    <w:p w14:paraId="16FBC7D1" w14:textId="77777777" w:rsidR="007C04CD" w:rsidRPr="007C04CD" w:rsidRDefault="007C04CD" w:rsidP="007C04CD">
      <w:pPr>
        <w:widowControl w:val="0"/>
        <w:spacing w:after="0" w:line="240" w:lineRule="auto"/>
        <w:ind w:right="43"/>
        <w:rPr>
          <w:rFonts w:ascii="Times New Roman" w:eastAsia="Calibri" w:hAnsi="Times New Roman" w:cs="Times New Roman"/>
          <w:kern w:val="0"/>
          <w:sz w:val="24"/>
          <w:szCs w:val="32"/>
          <w14:ligatures w14:val="none"/>
        </w:rPr>
      </w:pPr>
    </w:p>
    <w:p w14:paraId="542D6767" w14:textId="77777777" w:rsidR="007C04CD" w:rsidRPr="007C04CD" w:rsidRDefault="007C04CD" w:rsidP="007C04CD">
      <w:pPr>
        <w:widowControl w:val="0"/>
        <w:spacing w:after="0" w:line="240" w:lineRule="auto"/>
        <w:ind w:right="43"/>
        <w:rPr>
          <w:rFonts w:ascii="Times New Roman" w:eastAsia="Calibri" w:hAnsi="Times New Roman" w:cs="Times New Roman"/>
          <w:kern w:val="0"/>
          <w:sz w:val="24"/>
          <w:szCs w:val="32"/>
          <w14:ligatures w14:val="none"/>
        </w:rPr>
      </w:pPr>
    </w:p>
    <w:tbl>
      <w:tblPr>
        <w:tblStyle w:val="Reatabula"/>
        <w:tblW w:w="9067"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964"/>
        <w:gridCol w:w="2268"/>
        <w:gridCol w:w="2835"/>
      </w:tblGrid>
      <w:tr w:rsidR="007C04CD" w:rsidRPr="008B4867" w14:paraId="6FEEAA11" w14:textId="77777777" w:rsidTr="007C04CD">
        <w:trPr>
          <w:trHeight w:val="303"/>
        </w:trPr>
        <w:tc>
          <w:tcPr>
            <w:tcW w:w="3964" w:type="dxa"/>
            <w:tcBorders>
              <w:top w:val="single" w:sz="4" w:space="0" w:color="FFFFFF"/>
              <w:left w:val="single" w:sz="4" w:space="0" w:color="FFFFFF"/>
              <w:bottom w:val="single" w:sz="4" w:space="0" w:color="FFFFFF"/>
              <w:right w:val="single" w:sz="4" w:space="0" w:color="FFFFFF"/>
            </w:tcBorders>
            <w:hideMark/>
          </w:tcPr>
          <w:p w14:paraId="6CE4C962" w14:textId="77777777" w:rsidR="007C04CD" w:rsidRPr="008B4867" w:rsidRDefault="007C04CD" w:rsidP="007C04CD">
            <w:pPr>
              <w:widowControl w:val="0"/>
              <w:ind w:right="43"/>
              <w:rPr>
                <w:rFonts w:eastAsia="Calibri"/>
              </w:rPr>
            </w:pPr>
            <w:r w:rsidRPr="008B4867">
              <w:rPr>
                <w:rFonts w:eastAsia="Calibri"/>
              </w:rPr>
              <w:t>Ogrē, Brīvības ielā 33</w:t>
            </w:r>
          </w:p>
        </w:tc>
        <w:tc>
          <w:tcPr>
            <w:tcW w:w="2268" w:type="dxa"/>
            <w:tcBorders>
              <w:top w:val="single" w:sz="4" w:space="0" w:color="FFFFFF"/>
              <w:left w:val="single" w:sz="4" w:space="0" w:color="FFFFFF"/>
              <w:bottom w:val="single" w:sz="4" w:space="0" w:color="FFFFFF"/>
              <w:right w:val="single" w:sz="4" w:space="0" w:color="FFFFFF"/>
            </w:tcBorders>
            <w:hideMark/>
          </w:tcPr>
          <w:p w14:paraId="200EB52E" w14:textId="6A3FED27" w:rsidR="007C04CD" w:rsidRPr="008B4867" w:rsidRDefault="007C04CD" w:rsidP="00390C89">
            <w:pPr>
              <w:widowControl w:val="0"/>
              <w:ind w:right="43"/>
              <w:rPr>
                <w:rFonts w:eastAsia="Calibri"/>
              </w:rPr>
            </w:pPr>
            <w:r w:rsidRPr="008B4867">
              <w:rPr>
                <w:b/>
                <w:lang w:eastAsia="lv-LV"/>
              </w:rPr>
              <w:t xml:space="preserve">   Nr.</w:t>
            </w:r>
            <w:r w:rsidR="00390C89">
              <w:rPr>
                <w:b/>
                <w:lang w:eastAsia="lv-LV"/>
              </w:rPr>
              <w:t>21</w:t>
            </w:r>
          </w:p>
        </w:tc>
        <w:tc>
          <w:tcPr>
            <w:tcW w:w="2835" w:type="dxa"/>
            <w:tcBorders>
              <w:top w:val="single" w:sz="4" w:space="0" w:color="FFFFFF"/>
              <w:left w:val="single" w:sz="4" w:space="0" w:color="FFFFFF"/>
              <w:bottom w:val="single" w:sz="4" w:space="0" w:color="FFFFFF"/>
              <w:right w:val="single" w:sz="4" w:space="0" w:color="FFFFFF"/>
            </w:tcBorders>
            <w:hideMark/>
          </w:tcPr>
          <w:p w14:paraId="6F4973DC" w14:textId="495063ED" w:rsidR="007C04CD" w:rsidRPr="008B4867" w:rsidRDefault="007C04CD" w:rsidP="00390C89">
            <w:pPr>
              <w:widowControl w:val="0"/>
              <w:ind w:right="43"/>
              <w:jc w:val="right"/>
              <w:rPr>
                <w:rFonts w:eastAsia="Calibri"/>
              </w:rPr>
            </w:pPr>
            <w:r w:rsidRPr="008B4867">
              <w:rPr>
                <w:rFonts w:eastAsia="Calibri"/>
              </w:rPr>
              <w:t xml:space="preserve">2024. gada </w:t>
            </w:r>
            <w:r w:rsidR="00390C89">
              <w:rPr>
                <w:rFonts w:eastAsia="Calibri"/>
              </w:rPr>
              <w:t>18</w:t>
            </w:r>
            <w:r w:rsidRPr="008B4867">
              <w:rPr>
                <w:rFonts w:eastAsia="Calibri"/>
              </w:rPr>
              <w:t>. </w:t>
            </w:r>
            <w:r w:rsidR="008D1073">
              <w:rPr>
                <w:rFonts w:eastAsia="Calibri"/>
              </w:rPr>
              <w:t>decembrī</w:t>
            </w:r>
          </w:p>
        </w:tc>
      </w:tr>
    </w:tbl>
    <w:p w14:paraId="31FF44CA" w14:textId="77777777" w:rsidR="007C04CD" w:rsidRPr="008B4867" w:rsidRDefault="007C04CD" w:rsidP="007C04CD">
      <w:pPr>
        <w:keepNext/>
        <w:spacing w:after="0" w:line="240" w:lineRule="auto"/>
        <w:outlineLvl w:val="1"/>
        <w:rPr>
          <w:rFonts w:ascii="Times New Roman" w:eastAsia="Times New Roman" w:hAnsi="Times New Roman" w:cs="Times New Roman"/>
          <w:b/>
          <w:bCs/>
          <w:kern w:val="0"/>
          <w:sz w:val="24"/>
          <w:szCs w:val="24"/>
          <w:lang w:eastAsia="lv-LV"/>
          <w14:ligatures w14:val="none"/>
        </w:rPr>
      </w:pPr>
      <w:bookmarkStart w:id="0" w:name="_Hlk80741847"/>
    </w:p>
    <w:p w14:paraId="28FEC18A" w14:textId="3973320B" w:rsidR="007C04CD" w:rsidRPr="008B4867" w:rsidRDefault="00390C89" w:rsidP="007C04CD">
      <w:pPr>
        <w:keepNext/>
        <w:spacing w:after="0" w:line="240" w:lineRule="auto"/>
        <w:ind w:left="5670" w:hanging="5670"/>
        <w:jc w:val="center"/>
        <w:outlineLvl w:val="1"/>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7</w:t>
      </w:r>
      <w:r w:rsidR="007C04CD" w:rsidRPr="008B4867">
        <w:rPr>
          <w:rFonts w:ascii="Times New Roman" w:eastAsia="Times New Roman" w:hAnsi="Times New Roman" w:cs="Times New Roman"/>
          <w:b/>
          <w:bCs/>
          <w:kern w:val="0"/>
          <w:sz w:val="24"/>
          <w:szCs w:val="24"/>
          <w:lang w:eastAsia="lv-LV"/>
          <w14:ligatures w14:val="none"/>
        </w:rPr>
        <w:t>.</w:t>
      </w:r>
    </w:p>
    <w:p w14:paraId="608B3251" w14:textId="531D931B" w:rsidR="00624099" w:rsidRPr="008B4867" w:rsidRDefault="00AF45CB" w:rsidP="00624099">
      <w:pPr>
        <w:keepNext/>
        <w:keepLines/>
        <w:spacing w:after="0" w:line="240" w:lineRule="auto"/>
        <w:ind w:right="43"/>
        <w:jc w:val="center"/>
        <w:outlineLvl w:val="0"/>
        <w:rPr>
          <w:rFonts w:ascii="Times New Roman" w:eastAsia="Times New Roman" w:hAnsi="Times New Roman"/>
          <w:b/>
          <w:bCs/>
          <w:color w:val="000000"/>
          <w:sz w:val="24"/>
          <w:szCs w:val="24"/>
          <w:u w:val="single"/>
        </w:rPr>
      </w:pPr>
      <w:r w:rsidRPr="00AF45CB">
        <w:rPr>
          <w:rFonts w:ascii="Times New Roman" w:eastAsia="Times New Roman" w:hAnsi="Times New Roman" w:cs="Times New Roman"/>
          <w:b/>
          <w:bCs/>
          <w:kern w:val="0"/>
          <w:sz w:val="24"/>
          <w:szCs w:val="24"/>
          <w:u w:val="single"/>
          <w:lang w:eastAsia="lv-LV"/>
          <w14:ligatures w14:val="none"/>
        </w:rPr>
        <w:t>Par Ogres novada pašvaldības saistošo noteikumu Nr.</w:t>
      </w:r>
      <w:r w:rsidR="00390C89">
        <w:rPr>
          <w:rFonts w:ascii="Times New Roman" w:eastAsia="Times New Roman" w:hAnsi="Times New Roman" w:cs="Times New Roman"/>
          <w:b/>
          <w:bCs/>
          <w:kern w:val="0"/>
          <w:sz w:val="24"/>
          <w:szCs w:val="24"/>
          <w:u w:val="single"/>
          <w:lang w:eastAsia="lv-LV"/>
          <w14:ligatures w14:val="none"/>
        </w:rPr>
        <w:t>33</w:t>
      </w:r>
      <w:r w:rsidRPr="00AF45CB">
        <w:rPr>
          <w:rFonts w:ascii="Times New Roman" w:eastAsia="Times New Roman" w:hAnsi="Times New Roman" w:cs="Times New Roman"/>
          <w:b/>
          <w:bCs/>
          <w:kern w:val="0"/>
          <w:sz w:val="24"/>
          <w:szCs w:val="24"/>
          <w:u w:val="single"/>
          <w:lang w:eastAsia="lv-LV"/>
          <w14:ligatures w14:val="none"/>
        </w:rPr>
        <w:t xml:space="preserve">/2024 </w:t>
      </w:r>
      <w:r w:rsidR="007C04CD" w:rsidRPr="008B4867">
        <w:rPr>
          <w:rFonts w:ascii="Times New Roman" w:eastAsia="Times New Roman" w:hAnsi="Times New Roman" w:cs="Times New Roman"/>
          <w:b/>
          <w:bCs/>
          <w:kern w:val="0"/>
          <w:sz w:val="24"/>
          <w:szCs w:val="24"/>
          <w:u w:val="single"/>
          <w:lang w:eastAsia="lv-LV"/>
          <w14:ligatures w14:val="none"/>
        </w:rPr>
        <w:t>“</w:t>
      </w:r>
      <w:bookmarkStart w:id="1" w:name="_Hlk184284331"/>
      <w:r w:rsidR="007C04CD" w:rsidRPr="008B4867">
        <w:rPr>
          <w:rFonts w:ascii="Times New Roman" w:eastAsia="Times New Roman" w:hAnsi="Times New Roman" w:cs="Times New Roman"/>
          <w:b/>
          <w:bCs/>
          <w:kern w:val="0"/>
          <w:sz w:val="24"/>
          <w:szCs w:val="24"/>
          <w:u w:val="single"/>
          <w:lang w:eastAsia="lv-LV"/>
          <w14:ligatures w14:val="none"/>
        </w:rPr>
        <w:t>Par kārtību, kādā tiek saskaņota un organizēta ielu tirdzniecība Ogres novadā</w:t>
      </w:r>
      <w:bookmarkEnd w:id="1"/>
      <w:r w:rsidR="007C04CD" w:rsidRPr="008B4867">
        <w:rPr>
          <w:rFonts w:ascii="Times New Roman" w:eastAsia="Times New Roman" w:hAnsi="Times New Roman" w:cs="Times New Roman"/>
          <w:b/>
          <w:bCs/>
          <w:kern w:val="0"/>
          <w:sz w:val="24"/>
          <w:szCs w:val="24"/>
          <w:u w:val="single"/>
          <w:lang w:eastAsia="lv-LV"/>
          <w14:ligatures w14:val="none"/>
        </w:rPr>
        <w:t xml:space="preserve">” </w:t>
      </w:r>
      <w:r w:rsidR="008D1073">
        <w:rPr>
          <w:rFonts w:ascii="Times New Roman" w:eastAsia="Times New Roman" w:hAnsi="Times New Roman"/>
          <w:b/>
          <w:bCs/>
          <w:color w:val="000000"/>
          <w:sz w:val="24"/>
          <w:szCs w:val="24"/>
          <w:u w:val="single"/>
        </w:rPr>
        <w:t>izdošanu</w:t>
      </w:r>
    </w:p>
    <w:bookmarkEnd w:id="0"/>
    <w:p w14:paraId="3376DB6F" w14:textId="77777777" w:rsidR="007C04CD" w:rsidRPr="008B4867" w:rsidRDefault="007C04CD" w:rsidP="007C04CD">
      <w:pPr>
        <w:spacing w:after="0" w:line="240" w:lineRule="auto"/>
        <w:jc w:val="both"/>
        <w:rPr>
          <w:rFonts w:ascii="Times New Roman" w:eastAsia="Calibri" w:hAnsi="Times New Roman" w:cs="Times New Roman"/>
          <w:kern w:val="0"/>
          <w:sz w:val="24"/>
          <w:szCs w:val="24"/>
          <w:lang w:eastAsia="lv-LV"/>
          <w14:ligatures w14:val="none"/>
        </w:rPr>
      </w:pPr>
    </w:p>
    <w:p w14:paraId="20CD9C0A" w14:textId="07F70225" w:rsidR="00624099" w:rsidRPr="008B4867" w:rsidRDefault="00624099" w:rsidP="00624099">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14792E">
        <w:rPr>
          <w:rFonts w:ascii="Times New Roman" w:eastAsia="Times New Roman" w:hAnsi="Times New Roman" w:cs="Times New Roman"/>
          <w:kern w:val="0"/>
          <w:sz w:val="24"/>
          <w:szCs w:val="24"/>
          <w:shd w:val="clear" w:color="auto" w:fill="FFFFFF"/>
          <w:lang w:eastAsia="lv-LV"/>
          <w14:ligatures w14:val="none"/>
        </w:rPr>
        <w:t>Lai noteiktu kārtību, kādā</w:t>
      </w:r>
      <w:r w:rsidRPr="0014792E">
        <w:rPr>
          <w:rFonts w:ascii="Times New Roman" w:eastAsia="Times New Roman" w:hAnsi="Times New Roman" w:cs="Times New Roman"/>
          <w:iCs/>
          <w:kern w:val="0"/>
          <w:sz w:val="24"/>
          <w:szCs w:val="24"/>
          <w:lang w:eastAsia="lv-LV"/>
          <w14:ligatures w14:val="none"/>
        </w:rPr>
        <w:t xml:space="preserve"> saskaņā ar Ministru kabineta 2010. gada 12. maija noteikumiem Nr. 440 “</w:t>
      </w:r>
      <w:r w:rsidRPr="0014792E">
        <w:rPr>
          <w:rFonts w:ascii="Times New Roman" w:eastAsia="Times New Roman" w:hAnsi="Times New Roman" w:cs="Times New Roman"/>
          <w:bCs/>
          <w:kern w:val="0"/>
          <w:sz w:val="24"/>
          <w:szCs w:val="24"/>
          <w:shd w:val="clear" w:color="auto" w:fill="FFFFFF"/>
          <w:lang w:eastAsia="lv-LV"/>
          <w14:ligatures w14:val="none"/>
        </w:rPr>
        <w:t>Noteikumi par tirdzniecības veidiem, kas saskaņojami ar pašvaldību, un tirdzniecības organizēšanas kārtību”</w:t>
      </w:r>
      <w:r w:rsidRPr="0014792E">
        <w:rPr>
          <w:rFonts w:ascii="Arial" w:eastAsia="Times New Roman" w:hAnsi="Arial" w:cs="Arial"/>
          <w:b/>
          <w:bCs/>
          <w:kern w:val="0"/>
          <w:sz w:val="24"/>
          <w:szCs w:val="24"/>
          <w:shd w:val="clear" w:color="auto" w:fill="FFFFFF"/>
          <w:lang w:eastAsia="lv-LV"/>
          <w14:ligatures w14:val="none"/>
        </w:rPr>
        <w:t xml:space="preserve"> </w:t>
      </w:r>
      <w:r w:rsidRPr="0014792E">
        <w:rPr>
          <w:rFonts w:ascii="Times New Roman" w:eastAsia="Times New Roman" w:hAnsi="Times New Roman" w:cs="Times New Roman"/>
          <w:kern w:val="0"/>
          <w:sz w:val="24"/>
          <w:szCs w:val="24"/>
          <w:lang w:eastAsia="lv-LV"/>
          <w14:ligatures w14:val="none"/>
        </w:rPr>
        <w:t xml:space="preserve">tiek organizēta ielu tirdzniecība, piešķirtas atļaujas ielu tirdzniecībai un tirdzniecības organizēšanai, </w:t>
      </w:r>
      <w:r w:rsidRPr="0014792E">
        <w:rPr>
          <w:rFonts w:ascii="Times New Roman" w:eastAsia="Times New Roman" w:hAnsi="Times New Roman" w:cs="Times New Roman"/>
          <w:kern w:val="0"/>
          <w:sz w:val="24"/>
          <w:szCs w:val="24"/>
          <w:shd w:val="clear" w:color="auto" w:fill="FFFFFF"/>
          <w:lang w:eastAsia="lv-LV"/>
          <w14:ligatures w14:val="none"/>
        </w:rPr>
        <w:t xml:space="preserve">ir sagatavots saistošo noteikumu projekts </w:t>
      </w:r>
      <w:r w:rsidRPr="0014792E">
        <w:rPr>
          <w:rFonts w:ascii="Times New Roman" w:eastAsia="Times New Roman" w:hAnsi="Times New Roman" w:cs="Times New Roman"/>
          <w:kern w:val="0"/>
          <w:sz w:val="24"/>
          <w:szCs w:val="24"/>
          <w:lang w:eastAsia="lv-LV"/>
          <w14:ligatures w14:val="none"/>
        </w:rPr>
        <w:t>“Par</w:t>
      </w:r>
      <w:r w:rsidR="008B4867" w:rsidRPr="0014792E">
        <w:rPr>
          <w:rFonts w:ascii="Times New Roman" w:eastAsia="Times New Roman" w:hAnsi="Times New Roman" w:cs="Times New Roman"/>
          <w:kern w:val="0"/>
          <w:sz w:val="24"/>
          <w:szCs w:val="24"/>
          <w:lang w:eastAsia="lv-LV"/>
          <w14:ligatures w14:val="none"/>
        </w:rPr>
        <w:t> </w:t>
      </w:r>
      <w:r w:rsidRPr="0014792E">
        <w:rPr>
          <w:rFonts w:ascii="Times New Roman" w:eastAsia="Times New Roman" w:hAnsi="Times New Roman" w:cs="Times New Roman"/>
          <w:kern w:val="0"/>
          <w:sz w:val="24"/>
          <w:szCs w:val="24"/>
          <w:lang w:eastAsia="lv-LV"/>
          <w14:ligatures w14:val="none"/>
        </w:rPr>
        <w:t xml:space="preserve">kārtību, kādā tiek saskaņota un organizēta ielu tirdzniecība Ogres novadā” </w:t>
      </w:r>
      <w:r w:rsidRPr="0014792E">
        <w:rPr>
          <w:rFonts w:ascii="Times New Roman" w:eastAsia="Times New Roman" w:hAnsi="Times New Roman" w:cs="Times New Roman"/>
          <w:kern w:val="0"/>
          <w:sz w:val="24"/>
          <w:szCs w:val="24"/>
          <w:shd w:val="clear" w:color="auto" w:fill="FFFFFF"/>
          <w:lang w:eastAsia="lv-LV"/>
          <w14:ligatures w14:val="none"/>
        </w:rPr>
        <w:t>un paskaidrojuma raksts.</w:t>
      </w:r>
    </w:p>
    <w:p w14:paraId="61FF44B3" w14:textId="242C865E" w:rsidR="008D1073" w:rsidRDefault="008D1073" w:rsidP="008D1073">
      <w:pPr>
        <w:spacing w:after="0" w:line="240" w:lineRule="auto"/>
        <w:ind w:right="43" w:firstLine="720"/>
        <w:jc w:val="both"/>
        <w:rPr>
          <w:rFonts w:ascii="Times New Roman" w:hAnsi="Times New Roman"/>
          <w:sz w:val="24"/>
          <w:szCs w:val="24"/>
        </w:rPr>
      </w:pPr>
      <w:r w:rsidRPr="007E047A">
        <w:rPr>
          <w:rFonts w:ascii="Times New Roman" w:hAnsi="Times New Roman"/>
          <w:sz w:val="24"/>
          <w:szCs w:val="24"/>
        </w:rPr>
        <w:t>Saskaņā ar Pašvaldību likuma 46.</w:t>
      </w:r>
      <w:r>
        <w:rPr>
          <w:rFonts w:ascii="Times New Roman" w:hAnsi="Times New Roman"/>
          <w:sz w:val="24"/>
          <w:szCs w:val="24"/>
        </w:rPr>
        <w:t> </w:t>
      </w:r>
      <w:r w:rsidRPr="007E047A">
        <w:rPr>
          <w:rFonts w:ascii="Times New Roman" w:hAnsi="Times New Roman"/>
          <w:sz w:val="24"/>
          <w:szCs w:val="24"/>
        </w:rPr>
        <w:t xml:space="preserve">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Viedokļus un priekšlikumus par saistošo noteikumu projektu </w:t>
      </w:r>
      <w:proofErr w:type="spellStart"/>
      <w:r w:rsidRPr="007E047A">
        <w:rPr>
          <w:rFonts w:ascii="Times New Roman" w:hAnsi="Times New Roman"/>
          <w:sz w:val="24"/>
          <w:szCs w:val="24"/>
        </w:rPr>
        <w:t>rakstveidā</w:t>
      </w:r>
      <w:proofErr w:type="spellEnd"/>
      <w:r w:rsidRPr="007E047A">
        <w:rPr>
          <w:rFonts w:ascii="Times New Roman" w:hAnsi="Times New Roman"/>
          <w:sz w:val="24"/>
          <w:szCs w:val="24"/>
        </w:rPr>
        <w:t xml:space="preserve"> varēja iesniegt līdz 2024.</w:t>
      </w:r>
      <w:r>
        <w:rPr>
          <w:rFonts w:ascii="Times New Roman" w:hAnsi="Times New Roman"/>
          <w:sz w:val="24"/>
          <w:szCs w:val="24"/>
        </w:rPr>
        <w:t> </w:t>
      </w:r>
      <w:r w:rsidRPr="007E047A">
        <w:rPr>
          <w:rFonts w:ascii="Times New Roman" w:hAnsi="Times New Roman"/>
          <w:sz w:val="24"/>
          <w:szCs w:val="24"/>
        </w:rPr>
        <w:t xml:space="preserve">gada </w:t>
      </w:r>
      <w:r>
        <w:rPr>
          <w:rFonts w:ascii="Times New Roman" w:hAnsi="Times New Roman"/>
          <w:sz w:val="24"/>
          <w:szCs w:val="24"/>
        </w:rPr>
        <w:t>5</w:t>
      </w:r>
      <w:r w:rsidRPr="007E047A">
        <w:rPr>
          <w:rFonts w:ascii="Times New Roman" w:hAnsi="Times New Roman"/>
          <w:sz w:val="24"/>
          <w:szCs w:val="24"/>
        </w:rPr>
        <w:t>.</w:t>
      </w:r>
      <w:r>
        <w:rPr>
          <w:rFonts w:ascii="Times New Roman" w:hAnsi="Times New Roman"/>
          <w:sz w:val="24"/>
          <w:szCs w:val="24"/>
        </w:rPr>
        <w:t> decembrim</w:t>
      </w:r>
      <w:r w:rsidRPr="007E047A">
        <w:rPr>
          <w:rFonts w:ascii="Times New Roman" w:hAnsi="Times New Roman"/>
          <w:sz w:val="24"/>
          <w:szCs w:val="24"/>
        </w:rPr>
        <w:t xml:space="preserve">. </w:t>
      </w:r>
      <w:r w:rsidR="005E7B6A" w:rsidRPr="005E7B6A">
        <w:rPr>
          <w:rFonts w:ascii="Times New Roman" w:hAnsi="Times New Roman"/>
          <w:sz w:val="24"/>
          <w:szCs w:val="24"/>
        </w:rPr>
        <w:t>Viedokļa noskaidrošanas periodā no iedzīvotājiem priekšlikumi vai viedoklis par Saistošo noteikumu projektu netika saņemts.</w:t>
      </w:r>
    </w:p>
    <w:p w14:paraId="18FB710E" w14:textId="45E5A0D5" w:rsidR="008D1073" w:rsidRDefault="008D1073" w:rsidP="008D1073">
      <w:pPr>
        <w:spacing w:after="0" w:line="240" w:lineRule="auto"/>
        <w:ind w:right="43" w:firstLine="720"/>
        <w:jc w:val="both"/>
        <w:rPr>
          <w:rFonts w:ascii="Times New Roman" w:hAnsi="Times New Roman"/>
          <w:sz w:val="24"/>
          <w:szCs w:val="24"/>
        </w:rPr>
      </w:pPr>
      <w:r w:rsidRPr="005E7B6A">
        <w:rPr>
          <w:rFonts w:ascii="Times New Roman" w:hAnsi="Times New Roman"/>
          <w:sz w:val="24"/>
          <w:szCs w:val="24"/>
        </w:rPr>
        <w:t>Ņemot vērā minēto un saskaņā ar Pašvaldību likuma 44. panta pirmo daļu</w:t>
      </w:r>
      <w:r w:rsidR="005E7B6A" w:rsidRPr="005E7B6A">
        <w:rPr>
          <w:rFonts w:ascii="Times New Roman" w:hAnsi="Times New Roman"/>
          <w:sz w:val="24"/>
          <w:szCs w:val="24"/>
        </w:rPr>
        <w:t xml:space="preserve"> un</w:t>
      </w:r>
      <w:r w:rsidRPr="005E7B6A">
        <w:rPr>
          <w:rFonts w:ascii="Times New Roman" w:hAnsi="Times New Roman"/>
          <w:sz w:val="24"/>
          <w:szCs w:val="24"/>
        </w:rPr>
        <w:t xml:space="preserve"> 47. panta </w:t>
      </w:r>
      <w:r w:rsidR="005E7B6A" w:rsidRPr="005E7B6A">
        <w:rPr>
          <w:rFonts w:ascii="Times New Roman" w:hAnsi="Times New Roman"/>
          <w:sz w:val="24"/>
          <w:szCs w:val="24"/>
        </w:rPr>
        <w:t>pirmo</w:t>
      </w:r>
      <w:r w:rsidRPr="005E7B6A">
        <w:rPr>
          <w:rFonts w:ascii="Times New Roman" w:hAnsi="Times New Roman"/>
          <w:sz w:val="24"/>
          <w:szCs w:val="24"/>
        </w:rPr>
        <w:t xml:space="preserve"> daļu,</w:t>
      </w:r>
    </w:p>
    <w:p w14:paraId="69D2B43B" w14:textId="77777777" w:rsidR="007C04CD" w:rsidRPr="008B4867" w:rsidRDefault="007C04CD" w:rsidP="007C04CD">
      <w:pPr>
        <w:spacing w:after="0" w:line="240" w:lineRule="auto"/>
        <w:jc w:val="both"/>
        <w:rPr>
          <w:rFonts w:ascii="Times New Roman" w:eastAsia="Times New Roman" w:hAnsi="Times New Roman" w:cs="Times New Roman"/>
          <w:color w:val="000000"/>
          <w:kern w:val="0"/>
          <w:sz w:val="24"/>
          <w:szCs w:val="24"/>
          <w:lang w:eastAsia="lv-LV"/>
          <w14:ligatures w14:val="none"/>
        </w:rPr>
      </w:pPr>
    </w:p>
    <w:p w14:paraId="5359181E" w14:textId="3FE2229F" w:rsidR="007C04CD" w:rsidRPr="00D204A6" w:rsidRDefault="00D204A6" w:rsidP="007C04CD">
      <w:pPr>
        <w:spacing w:after="0" w:line="240" w:lineRule="auto"/>
        <w:ind w:right="43"/>
        <w:jc w:val="center"/>
        <w:rPr>
          <w:rFonts w:ascii="Times New Roman" w:eastAsia="Times New Roman" w:hAnsi="Times New Roman" w:cs="Times New Roman"/>
          <w:b/>
          <w:bCs/>
          <w:kern w:val="0"/>
          <w:sz w:val="24"/>
          <w:szCs w:val="24"/>
          <w:lang w:eastAsia="lv-LV"/>
          <w14:ligatures w14:val="none"/>
        </w:rPr>
      </w:pPr>
      <w:r w:rsidRPr="00D204A6">
        <w:rPr>
          <w:rFonts w:ascii="Times New Roman" w:hAnsi="Times New Roman" w:cs="Times New Roman"/>
          <w:b/>
          <w:sz w:val="24"/>
          <w:szCs w:val="24"/>
        </w:rPr>
        <w:t xml:space="preserve">balsojot: </w:t>
      </w:r>
      <w:r w:rsidRPr="00D204A6">
        <w:rPr>
          <w:rFonts w:ascii="Times New Roman" w:hAnsi="Times New Roman" w:cs="Times New Roman"/>
          <w:b/>
          <w:noProof/>
          <w:sz w:val="24"/>
          <w:szCs w:val="24"/>
        </w:rPr>
        <w:t>ar 13 balsīm "Par" (Andris Krauja, Artūrs Mangulis, Dace Māliņa, Dace Veiliņa, Dzirkstīte Žindiga, Gints Sīviņš, Ilmārs Zemnieks, Indulis Trapiņš, Jānis Iklāvs, Jānis Siliņš, Kaspars Bramanis, Santa Ločmele, Valentīns Špēlis), "Pret" – nav, "Atturas" – nav, "Nepiedalās" – nav</w:t>
      </w:r>
      <w:r w:rsidR="007C04CD" w:rsidRPr="00D204A6">
        <w:rPr>
          <w:rFonts w:ascii="Times New Roman" w:eastAsia="Times New Roman" w:hAnsi="Times New Roman" w:cs="Times New Roman"/>
          <w:bCs/>
          <w:kern w:val="0"/>
          <w:sz w:val="24"/>
          <w:szCs w:val="24"/>
          <w:lang w:eastAsia="lv-LV"/>
          <w14:ligatures w14:val="none"/>
        </w:rPr>
        <w:t>,</w:t>
      </w:r>
    </w:p>
    <w:p w14:paraId="1BFF2B31" w14:textId="491FC4B5" w:rsidR="007C04CD" w:rsidRPr="008B4867" w:rsidRDefault="006D4CC7" w:rsidP="007C04CD">
      <w:pPr>
        <w:spacing w:after="0" w:line="240" w:lineRule="auto"/>
        <w:ind w:right="-170"/>
        <w:jc w:val="center"/>
        <w:rPr>
          <w:rFonts w:ascii="Times New Roman" w:eastAsia="Times New Roman" w:hAnsi="Times New Roman" w:cs="Times New Roman"/>
          <w:b/>
          <w:bCs/>
          <w:kern w:val="0"/>
          <w:sz w:val="24"/>
          <w:szCs w:val="24"/>
          <w:lang w:eastAsia="lv-LV"/>
          <w14:ligatures w14:val="none"/>
        </w:rPr>
      </w:pPr>
      <w:r w:rsidRPr="001820C9">
        <w:rPr>
          <w:rFonts w:ascii="Times New Roman" w:eastAsia="Times New Roman" w:hAnsi="Times New Roman"/>
          <w:iCs/>
          <w:color w:val="000000"/>
          <w:sz w:val="24"/>
          <w:szCs w:val="24"/>
        </w:rPr>
        <w:t>Ogres novada pašvaldības dome</w:t>
      </w:r>
      <w:r w:rsidRPr="001820C9">
        <w:rPr>
          <w:rFonts w:ascii="Times New Roman" w:eastAsia="Times New Roman" w:hAnsi="Times New Roman"/>
          <w:b/>
          <w:iCs/>
          <w:color w:val="000000"/>
          <w:sz w:val="24"/>
          <w:szCs w:val="24"/>
        </w:rPr>
        <w:t xml:space="preserve"> </w:t>
      </w:r>
      <w:r w:rsidR="007C04CD" w:rsidRPr="008B4867">
        <w:rPr>
          <w:rFonts w:ascii="Times New Roman" w:eastAsia="Times New Roman" w:hAnsi="Times New Roman" w:cs="Times New Roman"/>
          <w:b/>
          <w:bCs/>
          <w:kern w:val="0"/>
          <w:sz w:val="24"/>
          <w:szCs w:val="24"/>
          <w:lang w:eastAsia="lv-LV"/>
          <w14:ligatures w14:val="none"/>
        </w:rPr>
        <w:t>NOLEMJ:</w:t>
      </w:r>
    </w:p>
    <w:p w14:paraId="2728A6AF" w14:textId="77777777" w:rsidR="007C04CD" w:rsidRPr="008B4867" w:rsidRDefault="007C04CD" w:rsidP="007C04CD">
      <w:pPr>
        <w:spacing w:after="0" w:line="240" w:lineRule="auto"/>
        <w:ind w:right="-170"/>
        <w:jc w:val="center"/>
        <w:rPr>
          <w:rFonts w:ascii="Times New Roman" w:eastAsia="Times New Roman" w:hAnsi="Times New Roman" w:cs="Times New Roman"/>
          <w:kern w:val="0"/>
          <w:sz w:val="24"/>
          <w:szCs w:val="24"/>
          <w:lang w:eastAsia="lv-LV"/>
          <w14:ligatures w14:val="none"/>
        </w:rPr>
      </w:pPr>
    </w:p>
    <w:p w14:paraId="02168CCF" w14:textId="5C0C9869" w:rsidR="008D1073" w:rsidRPr="005A1703" w:rsidRDefault="008D1073" w:rsidP="00D204A6">
      <w:pPr>
        <w:pStyle w:val="Sarakstarindkopa"/>
        <w:numPr>
          <w:ilvl w:val="0"/>
          <w:numId w:val="3"/>
        </w:numPr>
        <w:spacing w:after="120"/>
        <w:ind w:left="357" w:hanging="357"/>
        <w:contextualSpacing w:val="0"/>
        <w:jc w:val="both"/>
      </w:pPr>
      <w:r w:rsidRPr="005A1703">
        <w:rPr>
          <w:b/>
          <w:bCs/>
        </w:rPr>
        <w:t>Izdot</w:t>
      </w:r>
      <w:r w:rsidRPr="005A1703">
        <w:t xml:space="preserve"> Ogres novada pašvaldības saistošos noteikumus Nr.</w:t>
      </w:r>
      <w:r w:rsidR="00390C89">
        <w:t>33</w:t>
      </w:r>
      <w:r w:rsidRPr="005A1703">
        <w:t>/2024 “</w:t>
      </w:r>
      <w:r w:rsidRPr="008D1073">
        <w:t>Par kārtību, kādā tiek saskaņota un organizēta ielu tirdzniecība Ogres novadā</w:t>
      </w:r>
      <w:r w:rsidRPr="005A1703">
        <w:t>” turpmāk – Noteikumi (pielikumā).</w:t>
      </w:r>
    </w:p>
    <w:p w14:paraId="6923B9F4" w14:textId="77777777" w:rsidR="005E7B6A" w:rsidRPr="004951D3" w:rsidRDefault="005E7B6A" w:rsidP="00D204A6">
      <w:pPr>
        <w:pStyle w:val="Sarakstarindkopa"/>
        <w:numPr>
          <w:ilvl w:val="0"/>
          <w:numId w:val="3"/>
        </w:numPr>
        <w:spacing w:after="120"/>
        <w:ind w:left="357" w:hanging="357"/>
        <w:contextualSpacing w:val="0"/>
        <w:jc w:val="both"/>
      </w:pPr>
      <w:r w:rsidRPr="004951D3">
        <w:rPr>
          <w:b/>
        </w:rPr>
        <w:t>Uzdot</w:t>
      </w:r>
      <w:r w:rsidRPr="004951D3">
        <w:t xml:space="preserve"> Ogres novada pašvaldības Centrālās administrācijas Juridiskajai nodaļai triju darbdienu laikā pēc Noteikumu un paskaidrojuma raksta parakstīšanas nosūtīt tos publicēšanai oficiālajā izdevumā “Latvijas Vēstnesis”.</w:t>
      </w:r>
    </w:p>
    <w:p w14:paraId="6BBAE33B" w14:textId="77777777" w:rsidR="008D1073" w:rsidRPr="002A7948" w:rsidRDefault="008D1073" w:rsidP="00D204A6">
      <w:pPr>
        <w:pStyle w:val="Sarakstarindkopa"/>
        <w:numPr>
          <w:ilvl w:val="0"/>
          <w:numId w:val="3"/>
        </w:numPr>
        <w:spacing w:after="120"/>
        <w:ind w:left="357" w:hanging="357"/>
        <w:contextualSpacing w:val="0"/>
        <w:jc w:val="both"/>
        <w:rPr>
          <w:bCs/>
        </w:rPr>
      </w:pPr>
      <w:r w:rsidRPr="002A7948">
        <w:rPr>
          <w:b/>
        </w:rPr>
        <w:t>Uzdot</w:t>
      </w:r>
      <w:r w:rsidRPr="005A1703">
        <w:t xml:space="preserve"> Ogres novada pašvaldības Centrālās administrācijas Komunikācijas nodaļai pēc Noteikumu spēkā stāšanās publicēt Noteikumus Ogres novada pašvaldības oficiālajā tīmekļvietnē.</w:t>
      </w:r>
    </w:p>
    <w:p w14:paraId="7BAC3981" w14:textId="77777777" w:rsidR="008D1073" w:rsidRPr="005A1703" w:rsidRDefault="008D1073" w:rsidP="00D204A6">
      <w:pPr>
        <w:pStyle w:val="Sarakstarindkopa"/>
        <w:numPr>
          <w:ilvl w:val="0"/>
          <w:numId w:val="3"/>
        </w:numPr>
        <w:spacing w:after="120"/>
        <w:ind w:left="357" w:hanging="357"/>
        <w:contextualSpacing w:val="0"/>
        <w:jc w:val="both"/>
      </w:pPr>
      <w:r w:rsidRPr="005A1703">
        <w:rPr>
          <w:b/>
        </w:rPr>
        <w:t>Uzdot</w:t>
      </w:r>
      <w:r w:rsidRPr="005A1703">
        <w:t xml:space="preserve"> Ogres novada pašvaldības Centrālās administrācijas Kancelejai pēc Noteikumu spēkā stāšanās nodrošināt Noteikumu brīvu pieeju Ogres novada pašvaldības ēkā.</w:t>
      </w:r>
    </w:p>
    <w:p w14:paraId="1926F96F" w14:textId="77777777" w:rsidR="008D1073" w:rsidRPr="005A1703" w:rsidRDefault="008D1073" w:rsidP="00D204A6">
      <w:pPr>
        <w:pStyle w:val="Sarakstarindkopa"/>
        <w:numPr>
          <w:ilvl w:val="0"/>
          <w:numId w:val="3"/>
        </w:numPr>
        <w:spacing w:after="120"/>
        <w:ind w:left="357" w:hanging="357"/>
        <w:contextualSpacing w:val="0"/>
        <w:jc w:val="both"/>
      </w:pPr>
      <w:r w:rsidRPr="005A1703">
        <w:rPr>
          <w:b/>
        </w:rPr>
        <w:lastRenderedPageBreak/>
        <w:t>Uzdot</w:t>
      </w:r>
      <w:r w:rsidRPr="005A1703">
        <w:t xml:space="preserve"> Ogres novada pašvaldības pilsētu un pagastu pārvalžu vadītājiem pēc Noteikumu spēkā stāšanās nodrošināt Noteikumu brīvu pieeju pašvaldības pilsētu un pagastu pārvaldēs.</w:t>
      </w:r>
    </w:p>
    <w:p w14:paraId="002731A4" w14:textId="135027FD" w:rsidR="007C04CD" w:rsidRPr="008D1073" w:rsidRDefault="008D1073" w:rsidP="008D1073">
      <w:pPr>
        <w:pStyle w:val="Sarakstarindkopa"/>
        <w:numPr>
          <w:ilvl w:val="0"/>
          <w:numId w:val="3"/>
        </w:numPr>
        <w:ind w:right="-1"/>
        <w:jc w:val="both"/>
      </w:pPr>
      <w:r w:rsidRPr="005A1703">
        <w:t>Kontroli par lēmuma izpildi uzdot Ogres novada pašvaldības izpilddirektoram.</w:t>
      </w:r>
    </w:p>
    <w:p w14:paraId="7AA80BCF" w14:textId="77777777" w:rsidR="007C04CD" w:rsidRPr="008B4867" w:rsidRDefault="007C04CD" w:rsidP="007C04CD">
      <w:pPr>
        <w:spacing w:after="0" w:line="240" w:lineRule="auto"/>
        <w:jc w:val="both"/>
        <w:rPr>
          <w:rFonts w:ascii="Times New Roman" w:eastAsia="Times New Roman" w:hAnsi="Times New Roman" w:cs="Times New Roman"/>
          <w:color w:val="000000"/>
          <w:kern w:val="0"/>
          <w:sz w:val="24"/>
          <w:szCs w:val="24"/>
          <w:lang w:eastAsia="lv-LV"/>
          <w14:ligatures w14:val="none"/>
        </w:rPr>
      </w:pPr>
    </w:p>
    <w:p w14:paraId="1BD9FCFD" w14:textId="77777777" w:rsidR="007C04CD" w:rsidRPr="008B4867" w:rsidRDefault="007C04CD" w:rsidP="007C04CD">
      <w:pPr>
        <w:spacing w:after="0" w:line="240" w:lineRule="auto"/>
        <w:ind w:left="510" w:right="-170"/>
        <w:jc w:val="right"/>
        <w:rPr>
          <w:rFonts w:ascii="Times New Roman" w:eastAsia="Times New Roman" w:hAnsi="Times New Roman" w:cs="Times New Roman"/>
          <w:kern w:val="0"/>
          <w:sz w:val="24"/>
          <w:szCs w:val="24"/>
          <w:lang w:eastAsia="lv-LV"/>
          <w14:ligatures w14:val="none"/>
        </w:rPr>
      </w:pPr>
    </w:p>
    <w:p w14:paraId="14CB3048" w14:textId="77777777" w:rsidR="007C04CD" w:rsidRPr="008B4867" w:rsidRDefault="007C04CD" w:rsidP="007C04CD">
      <w:pPr>
        <w:spacing w:after="0" w:line="240" w:lineRule="auto"/>
        <w:ind w:left="510" w:right="-170"/>
        <w:jc w:val="right"/>
        <w:rPr>
          <w:rFonts w:ascii="Times New Roman" w:eastAsia="Times New Roman" w:hAnsi="Times New Roman" w:cs="Times New Roman"/>
          <w:kern w:val="0"/>
          <w:sz w:val="24"/>
          <w:szCs w:val="24"/>
          <w:lang w:eastAsia="lv-LV"/>
          <w14:ligatures w14:val="none"/>
        </w:rPr>
      </w:pPr>
    </w:p>
    <w:p w14:paraId="520800BD" w14:textId="77777777" w:rsidR="007C04CD" w:rsidRPr="008B4867" w:rsidRDefault="007C04CD" w:rsidP="007C04CD">
      <w:pPr>
        <w:spacing w:after="0" w:line="240" w:lineRule="auto"/>
        <w:ind w:left="510" w:right="-170"/>
        <w:jc w:val="right"/>
        <w:rPr>
          <w:rFonts w:ascii="Times New Roman" w:eastAsia="Times New Roman" w:hAnsi="Times New Roman" w:cs="Times New Roman"/>
          <w:kern w:val="0"/>
          <w:sz w:val="24"/>
          <w:szCs w:val="24"/>
          <w:lang w:eastAsia="lv-LV"/>
          <w14:ligatures w14:val="none"/>
        </w:rPr>
      </w:pPr>
      <w:r w:rsidRPr="008B4867">
        <w:rPr>
          <w:rFonts w:ascii="Times New Roman" w:eastAsia="Times New Roman" w:hAnsi="Times New Roman" w:cs="Times New Roman"/>
          <w:kern w:val="0"/>
          <w:sz w:val="24"/>
          <w:szCs w:val="24"/>
          <w:lang w:eastAsia="lv-LV"/>
          <w14:ligatures w14:val="none"/>
        </w:rPr>
        <w:t>(Sēdes vadītāja,</w:t>
      </w:r>
    </w:p>
    <w:p w14:paraId="45A7A5E1" w14:textId="6DCCEB2D" w:rsidR="002D0DD9" w:rsidRPr="008B4867" w:rsidRDefault="00AF45CB" w:rsidP="007C04CD">
      <w:pPr>
        <w:spacing w:after="0" w:line="240" w:lineRule="auto"/>
        <w:ind w:left="510" w:right="-170"/>
        <w:jc w:val="right"/>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domes</w:t>
      </w:r>
      <w:r w:rsidR="007C04CD" w:rsidRPr="008B4867">
        <w:rPr>
          <w:rFonts w:ascii="Times New Roman" w:eastAsia="Times New Roman" w:hAnsi="Times New Roman" w:cs="Times New Roman"/>
          <w:kern w:val="0"/>
          <w:sz w:val="24"/>
          <w:szCs w:val="24"/>
          <w:lang w:eastAsia="lv-LV"/>
          <w14:ligatures w14:val="none"/>
        </w:rPr>
        <w:t xml:space="preserve"> priekšsēdētāja</w:t>
      </w:r>
      <w:r>
        <w:rPr>
          <w:rFonts w:ascii="Times New Roman" w:eastAsia="Times New Roman" w:hAnsi="Times New Roman" w:cs="Times New Roman"/>
          <w:kern w:val="0"/>
          <w:sz w:val="24"/>
          <w:szCs w:val="24"/>
          <w:lang w:eastAsia="lv-LV"/>
          <w14:ligatures w14:val="none"/>
        </w:rPr>
        <w:t xml:space="preserve"> viet</w:t>
      </w:r>
      <w:bookmarkStart w:id="2" w:name="_GoBack"/>
      <w:r>
        <w:rPr>
          <w:rFonts w:ascii="Times New Roman" w:eastAsia="Times New Roman" w:hAnsi="Times New Roman" w:cs="Times New Roman"/>
          <w:kern w:val="0"/>
          <w:sz w:val="24"/>
          <w:szCs w:val="24"/>
          <w:lang w:eastAsia="lv-LV"/>
          <w14:ligatures w14:val="none"/>
        </w:rPr>
        <w:t>n</w:t>
      </w:r>
      <w:bookmarkEnd w:id="2"/>
      <w:r>
        <w:rPr>
          <w:rFonts w:ascii="Times New Roman" w:eastAsia="Times New Roman" w:hAnsi="Times New Roman" w:cs="Times New Roman"/>
          <w:kern w:val="0"/>
          <w:sz w:val="24"/>
          <w:szCs w:val="24"/>
          <w:lang w:eastAsia="lv-LV"/>
          <w14:ligatures w14:val="none"/>
        </w:rPr>
        <w:t>ieka</w:t>
      </w:r>
      <w:r w:rsidR="007C04CD" w:rsidRPr="008B4867">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G.</w:t>
      </w:r>
      <w:r w:rsidR="00D204A6">
        <w:rPr>
          <w:rFonts w:ascii="Times New Roman" w:eastAsia="Times New Roman" w:hAnsi="Times New Roman" w:cs="Times New Roman"/>
          <w:kern w:val="0"/>
          <w:sz w:val="24"/>
          <w:szCs w:val="24"/>
          <w:lang w:eastAsia="lv-LV"/>
          <w14:ligatures w14:val="none"/>
        </w:rPr>
        <w:t xml:space="preserve"> </w:t>
      </w:r>
      <w:proofErr w:type="spellStart"/>
      <w:r>
        <w:rPr>
          <w:rFonts w:ascii="Times New Roman" w:eastAsia="Times New Roman" w:hAnsi="Times New Roman" w:cs="Times New Roman"/>
          <w:kern w:val="0"/>
          <w:sz w:val="24"/>
          <w:szCs w:val="24"/>
          <w:lang w:eastAsia="lv-LV"/>
          <w14:ligatures w14:val="none"/>
        </w:rPr>
        <w:t>Sīviņa</w:t>
      </w:r>
      <w:proofErr w:type="spellEnd"/>
      <w:r w:rsidR="007C04CD" w:rsidRPr="008B4867">
        <w:rPr>
          <w:rFonts w:ascii="Times New Roman" w:eastAsia="Times New Roman" w:hAnsi="Times New Roman" w:cs="Times New Roman"/>
          <w:kern w:val="0"/>
          <w:sz w:val="24"/>
          <w:szCs w:val="24"/>
          <w:lang w:eastAsia="lv-LV"/>
          <w14:ligatures w14:val="none"/>
        </w:rPr>
        <w:t xml:space="preserve"> paraksts)</w:t>
      </w:r>
    </w:p>
    <w:sectPr w:rsidR="002D0DD9" w:rsidRPr="008B4867" w:rsidSect="007C04C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786" w:hanging="360"/>
      </w:pPr>
    </w:lvl>
    <w:lvl w:ilvl="1">
      <w:start w:val="1"/>
      <w:numFmt w:val="decimal"/>
      <w:lvlText w:val="%1.%2."/>
      <w:lvlJc w:val="left"/>
      <w:pPr>
        <w:ind w:left="1218" w:hanging="432"/>
      </w:pPr>
      <w:rPr>
        <w:b w:val="0"/>
      </w:r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 w15:restartNumberingAfterBreak="0">
    <w:nsid w:val="2BFD3A1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71E5CA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4CD"/>
    <w:rsid w:val="00132106"/>
    <w:rsid w:val="0013704F"/>
    <w:rsid w:val="0014792E"/>
    <w:rsid w:val="002D0DD9"/>
    <w:rsid w:val="00390C89"/>
    <w:rsid w:val="005E7B6A"/>
    <w:rsid w:val="00624099"/>
    <w:rsid w:val="006D4CC7"/>
    <w:rsid w:val="00781AB8"/>
    <w:rsid w:val="007C04CD"/>
    <w:rsid w:val="00807DB1"/>
    <w:rsid w:val="008B4867"/>
    <w:rsid w:val="008D1073"/>
    <w:rsid w:val="009A23AA"/>
    <w:rsid w:val="00AF45CB"/>
    <w:rsid w:val="00D204A6"/>
    <w:rsid w:val="00D76A1B"/>
    <w:rsid w:val="00F060CB"/>
    <w:rsid w:val="00FC6F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2B8D5"/>
  <w15:chartTrackingRefBased/>
  <w15:docId w15:val="{F0DF7CBD-1074-4635-9D4F-732AFB86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C04CD"/>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624099"/>
    <w:pPr>
      <w:spacing w:after="0" w:line="240" w:lineRule="auto"/>
      <w:ind w:left="720"/>
      <w:contextualSpacing/>
    </w:pPr>
    <w:rPr>
      <w:rFonts w:ascii="Times New Roman" w:eastAsia="Times New Roman" w:hAnsi="Times New Roman" w:cs="Times New Roman"/>
      <w:kern w:val="0"/>
      <w:sz w:val="24"/>
      <w:szCs w:val="24"/>
      <w:lang w:eastAsia="lv-LV"/>
      <w14:ligatures w14:val="none"/>
    </w:rPr>
  </w:style>
  <w:style w:type="paragraph" w:styleId="Balonteksts">
    <w:name w:val="Balloon Text"/>
    <w:basedOn w:val="Parasts"/>
    <w:link w:val="BalontekstsRakstz"/>
    <w:uiPriority w:val="99"/>
    <w:semiHidden/>
    <w:unhideWhenUsed/>
    <w:rsid w:val="00D204A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4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06960">
      <w:bodyDiv w:val="1"/>
      <w:marLeft w:val="0"/>
      <w:marRight w:val="0"/>
      <w:marTop w:val="0"/>
      <w:marBottom w:val="0"/>
      <w:divBdr>
        <w:top w:val="none" w:sz="0" w:space="0" w:color="auto"/>
        <w:left w:val="none" w:sz="0" w:space="0" w:color="auto"/>
        <w:bottom w:val="none" w:sz="0" w:space="0" w:color="auto"/>
        <w:right w:val="none" w:sz="0" w:space="0" w:color="auto"/>
      </w:divBdr>
    </w:div>
    <w:div w:id="1223055438">
      <w:bodyDiv w:val="1"/>
      <w:marLeft w:val="0"/>
      <w:marRight w:val="0"/>
      <w:marTop w:val="0"/>
      <w:marBottom w:val="0"/>
      <w:divBdr>
        <w:top w:val="none" w:sz="0" w:space="0" w:color="auto"/>
        <w:left w:val="none" w:sz="0" w:space="0" w:color="auto"/>
        <w:bottom w:val="none" w:sz="0" w:space="0" w:color="auto"/>
        <w:right w:val="none" w:sz="0" w:space="0" w:color="auto"/>
      </w:divBdr>
    </w:div>
    <w:div w:id="188930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1921</Words>
  <Characters>1096</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Veršāne</dc:creator>
  <cp:keywords/>
  <dc:description/>
  <cp:lastModifiedBy>Santa Hermane</cp:lastModifiedBy>
  <cp:revision>3</cp:revision>
  <cp:lastPrinted>2024-12-18T08:26:00Z</cp:lastPrinted>
  <dcterms:created xsi:type="dcterms:W3CDTF">2024-12-18T07:17:00Z</dcterms:created>
  <dcterms:modified xsi:type="dcterms:W3CDTF">2024-12-18T08:26:00Z</dcterms:modified>
</cp:coreProperties>
</file>