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D197" w14:textId="77777777" w:rsidR="00815286" w:rsidRDefault="00815286" w:rsidP="0081528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F4D1B8" wp14:editId="34F4D1B9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D198" w14:textId="77777777" w:rsidR="00815286" w:rsidRPr="00C14B58" w:rsidRDefault="00815286" w:rsidP="00815286">
      <w:pPr>
        <w:jc w:val="center"/>
        <w:rPr>
          <w:rFonts w:ascii="RimBelwe" w:hAnsi="RimBelwe"/>
          <w:noProof/>
          <w:sz w:val="12"/>
          <w:szCs w:val="28"/>
        </w:rPr>
      </w:pPr>
    </w:p>
    <w:p w14:paraId="34F4D199" w14:textId="77777777" w:rsidR="00815286" w:rsidRPr="009154C1" w:rsidRDefault="00815286" w:rsidP="00815286">
      <w:pPr>
        <w:jc w:val="center"/>
        <w:rPr>
          <w:rFonts w:ascii="Times New Roman" w:hAnsi="Times New Roman" w:cs="Times New Roman"/>
          <w:noProof/>
          <w:sz w:val="36"/>
        </w:rPr>
      </w:pPr>
      <w:r w:rsidRPr="009154C1">
        <w:rPr>
          <w:rFonts w:ascii="Times New Roman" w:hAnsi="Times New Roman" w:cs="Times New Roman"/>
          <w:noProof/>
          <w:sz w:val="36"/>
        </w:rPr>
        <w:t>OGRES  NOVADA  PAŠVALDĪBA</w:t>
      </w:r>
    </w:p>
    <w:p w14:paraId="34F4D19A" w14:textId="77777777" w:rsidR="00815286" w:rsidRPr="009154C1" w:rsidRDefault="00815286" w:rsidP="00815286">
      <w:pPr>
        <w:jc w:val="center"/>
        <w:rPr>
          <w:rFonts w:ascii="Times New Roman" w:hAnsi="Times New Roman" w:cs="Times New Roman"/>
          <w:noProof/>
          <w:sz w:val="18"/>
        </w:rPr>
      </w:pPr>
      <w:r w:rsidRPr="009154C1">
        <w:rPr>
          <w:rFonts w:ascii="Times New Roman" w:hAnsi="Times New Roman" w:cs="Times New Roman"/>
          <w:noProof/>
          <w:sz w:val="18"/>
        </w:rPr>
        <w:t>Reģ.Nr.90000024455, Brīvības iela 33, Ogre, Ogres nov., LV-5001</w:t>
      </w:r>
    </w:p>
    <w:p w14:paraId="34F4D19B" w14:textId="77777777" w:rsidR="00815286" w:rsidRPr="009154C1" w:rsidRDefault="00815286" w:rsidP="0081528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noProof/>
          <w:sz w:val="18"/>
        </w:rPr>
      </w:pPr>
      <w:r w:rsidRPr="009154C1">
        <w:rPr>
          <w:rFonts w:ascii="Times New Roman" w:hAnsi="Times New Roman" w:cs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 w:cs="Times New Roman"/>
          <w:sz w:val="18"/>
        </w:rPr>
        <w:t xml:space="preserve">e-pasts: ogredome@ogresnovads.lv, www.ogresnovads.lv </w:t>
      </w:r>
    </w:p>
    <w:p w14:paraId="34F4D19C" w14:textId="77777777" w:rsidR="00815286" w:rsidRPr="00D97E45" w:rsidRDefault="00815286" w:rsidP="00815286">
      <w:pPr>
        <w:rPr>
          <w:rFonts w:ascii="Times New Roman" w:hAnsi="Times New Roman" w:cs="Times New Roman"/>
          <w:sz w:val="28"/>
          <w:szCs w:val="28"/>
        </w:rPr>
      </w:pPr>
    </w:p>
    <w:p w14:paraId="34F4D19D" w14:textId="77777777" w:rsidR="00815286" w:rsidRPr="009154C1" w:rsidRDefault="00815286" w:rsidP="00815286">
      <w:pPr>
        <w:jc w:val="center"/>
        <w:rPr>
          <w:rFonts w:ascii="Times New Roman" w:hAnsi="Times New Roman" w:cs="Times New Roman"/>
          <w:sz w:val="32"/>
          <w:szCs w:val="32"/>
        </w:rPr>
      </w:pPr>
      <w:r w:rsidRPr="009154C1">
        <w:rPr>
          <w:rFonts w:ascii="Times New Roman" w:hAnsi="Times New Roman" w:cs="Times New Roman"/>
          <w:sz w:val="28"/>
          <w:szCs w:val="28"/>
        </w:rPr>
        <w:t>PAŠVALDĪBAS DOMES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4C1">
        <w:rPr>
          <w:rFonts w:ascii="Times New Roman" w:hAnsi="Times New Roman" w:cs="Times New Roman"/>
          <w:sz w:val="28"/>
          <w:szCs w:val="28"/>
        </w:rPr>
        <w:t>SĒDES PROTOKOLA IZRAKSTS</w:t>
      </w:r>
    </w:p>
    <w:p w14:paraId="34F4D19E" w14:textId="647A1D9D" w:rsidR="00815286" w:rsidRDefault="00815286" w:rsidP="00815286">
      <w:pPr>
        <w:rPr>
          <w:rFonts w:ascii="Times New Roman" w:hAnsi="Times New Roman" w:cs="Times New Roman"/>
          <w:sz w:val="24"/>
          <w:szCs w:val="24"/>
        </w:rPr>
      </w:pPr>
    </w:p>
    <w:p w14:paraId="3BCEEDB2" w14:textId="77777777" w:rsidR="00F948E3" w:rsidRPr="00B41F81" w:rsidRDefault="00F948E3" w:rsidP="008152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815286" w:rsidRPr="009154C1" w14:paraId="34F4D1A6" w14:textId="77777777" w:rsidTr="00D97E45">
        <w:trPr>
          <w:trHeight w:val="296"/>
        </w:trPr>
        <w:tc>
          <w:tcPr>
            <w:tcW w:w="1648" w:type="pct"/>
          </w:tcPr>
          <w:p w14:paraId="34F4D1A0" w14:textId="77777777" w:rsidR="00815286" w:rsidRPr="001D76DB" w:rsidRDefault="00815286" w:rsidP="00EE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DB">
              <w:rPr>
                <w:rFonts w:ascii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34F4D1A3" w14:textId="4E8CDE26" w:rsidR="00815286" w:rsidRPr="003A5F9C" w:rsidRDefault="00815286" w:rsidP="00C5204D">
            <w:pPr>
              <w:pStyle w:val="Virsraksts2"/>
              <w:spacing w:before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D76DB">
              <w:rPr>
                <w:rFonts w:ascii="Times New Roman" w:hAnsi="Times New Roman"/>
                <w:i w:val="0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57752D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1705" w:type="pct"/>
          </w:tcPr>
          <w:p w14:paraId="34F4D1A5" w14:textId="4E9B99E7" w:rsidR="00815286" w:rsidRPr="009154C1" w:rsidRDefault="003A5F9C" w:rsidP="005775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5286" w:rsidRPr="001D76DB">
              <w:rPr>
                <w:rFonts w:ascii="Times New Roman" w:hAnsi="Times New Roman" w:cs="Times New Roman"/>
                <w:sz w:val="24"/>
                <w:szCs w:val="24"/>
              </w:rPr>
              <w:t xml:space="preserve">. gada </w:t>
            </w:r>
            <w:r w:rsidR="005775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15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206">
              <w:rPr>
                <w:rFonts w:ascii="Times New Roman" w:hAnsi="Times New Roman" w:cs="Times New Roman"/>
                <w:sz w:val="24"/>
                <w:szCs w:val="24"/>
              </w:rPr>
              <w:t>decembrī</w:t>
            </w:r>
          </w:p>
        </w:tc>
      </w:tr>
    </w:tbl>
    <w:p w14:paraId="2E020E41" w14:textId="77777777" w:rsidR="008B75CE" w:rsidRDefault="008B75CE" w:rsidP="008B75CE">
      <w:pPr>
        <w:pStyle w:val="Vienkrsteksts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05DFEC" w14:textId="5343B452" w:rsidR="008B75CE" w:rsidRPr="008B75CE" w:rsidRDefault="0057752D" w:rsidP="008B75CE">
      <w:pPr>
        <w:pStyle w:val="Vienkrsteksts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</w:t>
      </w:r>
      <w:r w:rsidR="003A5F9C" w:rsidRPr="003A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67B7D28" w14:textId="7212BF1E" w:rsidR="00B961A8" w:rsidRPr="00476B5C" w:rsidRDefault="00815286" w:rsidP="00D97E45">
      <w:pPr>
        <w:pStyle w:val="Vienkrsteksts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152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Par Ogres </w:t>
      </w:r>
      <w:r w:rsidR="00880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Muzikālā teātra </w:t>
      </w:r>
      <w:r w:rsidR="00976CE2" w:rsidRPr="00476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darbības stratēģijas </w:t>
      </w:r>
      <w:r w:rsidR="0019210C" w:rsidRPr="00476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880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19210C" w:rsidRPr="00476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– 202</w:t>
      </w:r>
      <w:r w:rsidR="00880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9</w:t>
      </w:r>
      <w:r w:rsidR="0019210C" w:rsidRPr="00476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 gadam</w:t>
      </w:r>
    </w:p>
    <w:p w14:paraId="34F4D1A8" w14:textId="1CDDA205" w:rsidR="00815286" w:rsidRPr="00476B5C" w:rsidRDefault="00815286" w:rsidP="00D97E45">
      <w:pPr>
        <w:pStyle w:val="Vienkrsteksts"/>
        <w:jc w:val="center"/>
        <w:rPr>
          <w:rFonts w:ascii="Times New Roman" w:hAnsi="Times New Roman" w:cs="Times New Roman"/>
          <w:b/>
          <w:u w:val="single"/>
        </w:rPr>
      </w:pPr>
      <w:r w:rsidRPr="00476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apstiprināšanu</w:t>
      </w:r>
    </w:p>
    <w:p w14:paraId="34F4D1A9" w14:textId="77777777" w:rsidR="00815286" w:rsidRPr="00476B5C" w:rsidRDefault="00815286" w:rsidP="00D97E4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69A56B" w14:textId="3D5CD33B" w:rsidR="0028203B" w:rsidRDefault="0028203B" w:rsidP="00E81D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469348"/>
      <w:r>
        <w:rPr>
          <w:rFonts w:ascii="Times New Roman" w:hAnsi="Times New Roman" w:cs="Times New Roman"/>
          <w:sz w:val="24"/>
          <w:szCs w:val="24"/>
        </w:rPr>
        <w:t>Ogres novada pašvaldībā (turpmāk – Pašvaldība) 2024. gada 29. novembrī saņemta Kultūras ministrijas vēstule (</w:t>
      </w:r>
      <w:r w:rsidRPr="009914CF">
        <w:rPr>
          <w:rFonts w:ascii="Times New Roman" w:hAnsi="Times New Roman" w:cs="Times New Roman"/>
          <w:sz w:val="24"/>
          <w:szCs w:val="24"/>
        </w:rPr>
        <w:t>reģistrēta</w:t>
      </w:r>
      <w:r w:rsidR="009914CF">
        <w:rPr>
          <w:rFonts w:ascii="Times New Roman" w:hAnsi="Times New Roman" w:cs="Times New Roman"/>
          <w:sz w:val="24"/>
          <w:szCs w:val="24"/>
        </w:rPr>
        <w:t xml:space="preserve"> </w:t>
      </w:r>
      <w:r w:rsidRPr="009914CF">
        <w:rPr>
          <w:rFonts w:ascii="Times New Roman" w:hAnsi="Times New Roman" w:cs="Times New Roman"/>
          <w:sz w:val="24"/>
          <w:szCs w:val="24"/>
        </w:rPr>
        <w:t>ar Nr.</w:t>
      </w:r>
      <w:r w:rsidR="009914CF" w:rsidRPr="009914CF">
        <w:rPr>
          <w:rFonts w:ascii="Times New Roman" w:hAnsi="Times New Roman" w:cs="Times New Roman"/>
          <w:sz w:val="24"/>
          <w:szCs w:val="24"/>
        </w:rPr>
        <w:t>2-4.3/2404</w:t>
      </w:r>
      <w:r w:rsidRPr="009914CF">
        <w:rPr>
          <w:rFonts w:ascii="Times New Roman" w:hAnsi="Times New Roman" w:cs="Times New Roman"/>
          <w:sz w:val="24"/>
          <w:szCs w:val="24"/>
        </w:rPr>
        <w:t>) ar</w:t>
      </w:r>
      <w:r>
        <w:rPr>
          <w:rFonts w:ascii="Times New Roman" w:hAnsi="Times New Roman" w:cs="Times New Roman"/>
          <w:sz w:val="24"/>
          <w:szCs w:val="24"/>
        </w:rPr>
        <w:t xml:space="preserve"> lūgumu </w:t>
      </w:r>
      <w:r w:rsidR="00540A3A">
        <w:rPr>
          <w:rFonts w:ascii="Times New Roman" w:hAnsi="Times New Roman" w:cs="Times New Roman"/>
          <w:sz w:val="24"/>
          <w:szCs w:val="24"/>
        </w:rPr>
        <w:t xml:space="preserve">līdz 2024. gada 18. decembrim </w:t>
      </w:r>
      <w:r>
        <w:rPr>
          <w:rFonts w:ascii="Times New Roman" w:hAnsi="Times New Roman" w:cs="Times New Roman"/>
          <w:sz w:val="24"/>
          <w:szCs w:val="24"/>
        </w:rPr>
        <w:t xml:space="preserve">sniegt informāciju par </w:t>
      </w:r>
      <w:r w:rsidR="00540A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ašvaldības īpašumā esošu prioritāri atbalstāmu nacionālas vai reģionālas nozīmes kultūras infrastruktūras, kas nodrošina profesionālās mākslas darbību, objektiem.</w:t>
      </w:r>
    </w:p>
    <w:p w14:paraId="7A81A2F9" w14:textId="77777777" w:rsidR="0028203B" w:rsidRPr="00B3444A" w:rsidRDefault="0028203B" w:rsidP="002820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444A">
        <w:rPr>
          <w:rFonts w:ascii="Times New Roman" w:hAnsi="Times New Roman" w:cs="Times New Roman"/>
          <w:sz w:val="24"/>
          <w:szCs w:val="24"/>
        </w:rPr>
        <w:t xml:space="preserve">Ņemot vērā to, ka pozitīva Eiropas Komisijas lēmuma par </w:t>
      </w:r>
      <w:proofErr w:type="spellStart"/>
      <w:r w:rsidRPr="00B3444A">
        <w:rPr>
          <w:rFonts w:ascii="Times New Roman" w:hAnsi="Times New Roman" w:cs="Times New Roman"/>
          <w:sz w:val="24"/>
          <w:szCs w:val="24"/>
        </w:rPr>
        <w:t>vidusposma</w:t>
      </w:r>
      <w:proofErr w:type="spellEnd"/>
      <w:r w:rsidRPr="00B3444A">
        <w:rPr>
          <w:rFonts w:ascii="Times New Roman" w:hAnsi="Times New Roman" w:cs="Times New Roman"/>
          <w:sz w:val="24"/>
          <w:szCs w:val="24"/>
        </w:rPr>
        <w:t xml:space="preserve"> pārskatu gadījumā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pēc 2026.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444A">
        <w:rPr>
          <w:rFonts w:ascii="Times New Roman" w:hAnsi="Times New Roman" w:cs="Times New Roman"/>
          <w:sz w:val="24"/>
          <w:szCs w:val="24"/>
        </w:rPr>
        <w:t>gada 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444A">
        <w:rPr>
          <w:rFonts w:ascii="Times New Roman" w:hAnsi="Times New Roman" w:cs="Times New Roman"/>
          <w:sz w:val="24"/>
          <w:szCs w:val="24"/>
        </w:rPr>
        <w:t>janvāra 5.1.1.7. pasākuma "Reģionālās kultūras infrastruktūras attīstība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 xml:space="preserve">kultūras pakalpojumu </w:t>
      </w:r>
      <w:proofErr w:type="spellStart"/>
      <w:r w:rsidRPr="00B3444A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B3444A">
        <w:rPr>
          <w:rFonts w:ascii="Times New Roman" w:hAnsi="Times New Roman" w:cs="Times New Roman"/>
          <w:sz w:val="24"/>
          <w:szCs w:val="24"/>
        </w:rPr>
        <w:t xml:space="preserve"> uzlabošanai” (turpmāk – 5.1.1.7.pasākums) ietvaros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var tikt atbrīvots elastības finansējums</w:t>
      </w:r>
      <w:r w:rsidRPr="00E81D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Kultūras ministrijai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nepieciešams apzināt prioritāri attīstāmos objektus, kas atbilst 5.1.1.7.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444A">
        <w:rPr>
          <w:rFonts w:ascii="Times New Roman" w:hAnsi="Times New Roman" w:cs="Times New Roman"/>
          <w:sz w:val="24"/>
          <w:szCs w:val="24"/>
        </w:rPr>
        <w:t>pasākuma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īstenošanas nosacījumiem un varētu pretendēt elastības finansējuma saņemšanai.</w:t>
      </w:r>
    </w:p>
    <w:p w14:paraId="5A562D21" w14:textId="77777777" w:rsidR="0028203B" w:rsidRPr="00B3444A" w:rsidRDefault="0028203B" w:rsidP="002820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444A">
        <w:rPr>
          <w:rFonts w:ascii="Times New Roman" w:hAnsi="Times New Roman" w:cs="Times New Roman"/>
          <w:sz w:val="24"/>
          <w:szCs w:val="24"/>
        </w:rPr>
        <w:t>Atsaucoties uz to, ka elastības finansējuma izmantošana pieprasīs daudz ātrāku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īstenošanas uzsākšanu, paredzot projekta īstenošanas pabeigšanu 2029.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444A">
        <w:rPr>
          <w:rFonts w:ascii="Times New Roman" w:hAnsi="Times New Roman" w:cs="Times New Roman"/>
          <w:sz w:val="24"/>
          <w:szCs w:val="24"/>
        </w:rPr>
        <w:t>gadā, par prioritāri</w:t>
      </w:r>
      <w:r w:rsidRPr="00E81D68"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atbalstāmiem uzskatāmi objekti ar augstāku būvniecības gatavības pakāpi.</w:t>
      </w:r>
    </w:p>
    <w:p w14:paraId="370E42CD" w14:textId="392576F5" w:rsidR="0028203B" w:rsidRPr="00476B5C" w:rsidRDefault="0028203B" w:rsidP="002820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21D3">
        <w:rPr>
          <w:rFonts w:ascii="Times New Roman" w:hAnsi="Times New Roman" w:cs="Times New Roman"/>
          <w:sz w:val="24"/>
          <w:szCs w:val="24"/>
        </w:rPr>
        <w:t>Kultūras ministrija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3444A">
        <w:rPr>
          <w:rFonts w:ascii="Times New Roman" w:hAnsi="Times New Roman" w:cs="Times New Roman"/>
          <w:sz w:val="24"/>
          <w:szCs w:val="24"/>
        </w:rPr>
        <w:t>ērš uzmanību, ka atbalstāmi ir objekti, kam projekta iesnieguma iesniegšanas dienā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spēkā apstiprināta objekta darbības stratēģija, kas pamato nepieciešamību attīstīt kultūras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infrastruktūru nacionāli nozīmīgu pakalpojumu īstenošanai, kā arī pamato, kā tiks veicināta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44A">
        <w:rPr>
          <w:rFonts w:ascii="Times New Roman" w:hAnsi="Times New Roman" w:cs="Times New Roman"/>
          <w:sz w:val="24"/>
          <w:szCs w:val="24"/>
        </w:rPr>
        <w:t>vietējo iedzīvotāju sociālā iekļaušana.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C1A52" w14:textId="6EAE3823" w:rsidR="00976CE2" w:rsidRPr="00476B5C" w:rsidRDefault="0028203B" w:rsidP="00540A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="00015B8F" w:rsidRPr="00476B5C">
        <w:rPr>
          <w:rFonts w:ascii="Times New Roman" w:hAnsi="Times New Roman" w:cs="Times New Roman"/>
          <w:sz w:val="24"/>
          <w:szCs w:val="24"/>
        </w:rPr>
        <w:t>Ogres</w:t>
      </w:r>
      <w:r w:rsidR="00815286" w:rsidRPr="00476B5C">
        <w:rPr>
          <w:rFonts w:ascii="Times New Roman" w:hAnsi="Times New Roman" w:cs="Times New Roman"/>
          <w:sz w:val="24"/>
          <w:szCs w:val="24"/>
        </w:rPr>
        <w:t xml:space="preserve"> novada </w:t>
      </w:r>
      <w:r w:rsidR="00880206">
        <w:rPr>
          <w:rFonts w:ascii="Times New Roman" w:hAnsi="Times New Roman" w:cs="Times New Roman"/>
          <w:sz w:val="24"/>
          <w:szCs w:val="24"/>
        </w:rPr>
        <w:t>Kultūras un tūrisma pārvalde sadarbībā ar Ogres novada pašvaldības Attīstības un plānošanas nodaļu</w:t>
      </w:r>
      <w:r w:rsidR="001C2461" w:rsidRPr="00476B5C">
        <w:rPr>
          <w:rFonts w:ascii="Times New Roman" w:hAnsi="Times New Roman" w:cs="Times New Roman"/>
          <w:sz w:val="24"/>
          <w:szCs w:val="24"/>
        </w:rPr>
        <w:t xml:space="preserve"> </w:t>
      </w:r>
      <w:r w:rsidR="00815286" w:rsidRPr="00476B5C">
        <w:rPr>
          <w:rFonts w:ascii="Times New Roman" w:hAnsi="Times New Roman" w:cs="Times New Roman"/>
          <w:sz w:val="24"/>
          <w:szCs w:val="24"/>
        </w:rPr>
        <w:t xml:space="preserve">ir </w:t>
      </w:r>
      <w:r w:rsidR="001C2461" w:rsidRPr="00476B5C">
        <w:rPr>
          <w:rFonts w:ascii="Times New Roman" w:hAnsi="Times New Roman" w:cs="Times New Roman"/>
          <w:sz w:val="24"/>
          <w:szCs w:val="24"/>
        </w:rPr>
        <w:t xml:space="preserve">izstrādājusi </w:t>
      </w:r>
      <w:r w:rsidR="00880206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Muzikālā teātra darbības </w:t>
      </w:r>
      <w:r w:rsidR="00540A3A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>stratēģij</w:t>
      </w:r>
      <w:r w:rsidR="00540A3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40A3A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206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>2025. – 2029. gadam</w:t>
      </w:r>
      <w:r w:rsidR="001C2461" w:rsidRPr="00476B5C">
        <w:rPr>
          <w:rFonts w:ascii="Times New Roman" w:hAnsi="Times New Roman" w:cs="Times New Roman"/>
          <w:sz w:val="24"/>
          <w:szCs w:val="24"/>
        </w:rPr>
        <w:t>.</w:t>
      </w:r>
      <w:r w:rsidR="0088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4D368" w14:textId="58F92170" w:rsidR="00976CE2" w:rsidRPr="00476B5C" w:rsidRDefault="00BF5CBA" w:rsidP="00976C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Muzikālā teātra</w:t>
      </w:r>
      <w:r w:rsidR="00976CE2" w:rsidRPr="00476B5C">
        <w:rPr>
          <w:rFonts w:ascii="Times New Roman" w:hAnsi="Times New Roman" w:cs="Times New Roman"/>
          <w:sz w:val="24"/>
          <w:szCs w:val="24"/>
        </w:rPr>
        <w:t xml:space="preserve"> vidēja termiņa darbības stratēģijā ietverti:</w:t>
      </w:r>
    </w:p>
    <w:p w14:paraId="00922973" w14:textId="290E6115" w:rsidR="00976CE2" w:rsidRDefault="00976CE2" w:rsidP="00976CE2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B5C">
        <w:rPr>
          <w:rFonts w:ascii="Times New Roman" w:hAnsi="Times New Roman" w:cs="Times New Roman"/>
          <w:sz w:val="24"/>
          <w:szCs w:val="24"/>
        </w:rPr>
        <w:t>mērķi</w:t>
      </w:r>
      <w:r w:rsidR="00BF5CBA">
        <w:rPr>
          <w:rFonts w:ascii="Times New Roman" w:hAnsi="Times New Roman" w:cs="Times New Roman"/>
          <w:sz w:val="24"/>
          <w:szCs w:val="24"/>
        </w:rPr>
        <w:t xml:space="preserve"> un uzdevumi;</w:t>
      </w:r>
    </w:p>
    <w:p w14:paraId="0274F1B5" w14:textId="27AF258B" w:rsidR="006D37F4" w:rsidRPr="006D37F4" w:rsidRDefault="006D37F4" w:rsidP="00976CE2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7F4">
        <w:rPr>
          <w:rFonts w:ascii="Times New Roman" w:hAnsi="Times New Roman" w:cs="Times New Roman"/>
          <w:sz w:val="24"/>
          <w:szCs w:val="24"/>
        </w:rPr>
        <w:t>galvenās mērķa grupas;</w:t>
      </w:r>
    </w:p>
    <w:p w14:paraId="02C2CB4D" w14:textId="054000D8" w:rsidR="00953C7B" w:rsidRPr="00953C7B" w:rsidRDefault="00953C7B" w:rsidP="00953C7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plānotie</w:t>
      </w:r>
      <w:r w:rsidRPr="00476B5C">
        <w:rPr>
          <w:rFonts w:ascii="Times New Roman" w:hAnsi="Times New Roman" w:cs="Times New Roman"/>
          <w:sz w:val="24"/>
          <w:szCs w:val="24"/>
        </w:rPr>
        <w:t xml:space="preserve"> ieņēmumu avoti un ieņēmumu izlietojums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059403" w14:textId="2F78D80D" w:rsidR="00C66584" w:rsidRPr="00953C7B" w:rsidRDefault="00BF5CBA" w:rsidP="00953C7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sagaidāmie</w:t>
      </w:r>
      <w:r w:rsidR="00976CE2" w:rsidRPr="00476B5C">
        <w:rPr>
          <w:rFonts w:ascii="Times New Roman" w:hAnsi="Times New Roman" w:cs="Times New Roman"/>
          <w:sz w:val="24"/>
          <w:szCs w:val="24"/>
        </w:rPr>
        <w:t xml:space="preserve"> rezultāti</w:t>
      </w:r>
      <w:r w:rsidR="00953C7B">
        <w:rPr>
          <w:rFonts w:ascii="Times New Roman" w:hAnsi="Times New Roman" w:cs="Times New Roman"/>
          <w:sz w:val="24"/>
          <w:szCs w:val="24"/>
        </w:rPr>
        <w:t xml:space="preserve"> u.c.</w:t>
      </w:r>
    </w:p>
    <w:p w14:paraId="34F4D1AD" w14:textId="7B07F567" w:rsidR="00815286" w:rsidRPr="00476B5C" w:rsidRDefault="00015B8F" w:rsidP="00D97E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6B5C">
        <w:rPr>
          <w:rFonts w:ascii="Times New Roman" w:hAnsi="Times New Roman" w:cs="Times New Roman"/>
          <w:sz w:val="24"/>
          <w:szCs w:val="24"/>
        </w:rPr>
        <w:t xml:space="preserve">Ņemot vērā minēto un pamatojoties uz Pašvaldību likuma 10. panta pirmās daļas </w:t>
      </w:r>
      <w:r w:rsidR="00B405CA" w:rsidRPr="00476B5C">
        <w:rPr>
          <w:rFonts w:ascii="Times New Roman" w:hAnsi="Times New Roman" w:cs="Times New Roman"/>
          <w:sz w:val="24"/>
          <w:szCs w:val="24"/>
        </w:rPr>
        <w:t>3</w:t>
      </w:r>
      <w:r w:rsidRPr="00476B5C">
        <w:rPr>
          <w:rFonts w:ascii="Times New Roman" w:hAnsi="Times New Roman" w:cs="Times New Roman"/>
          <w:sz w:val="24"/>
          <w:szCs w:val="24"/>
        </w:rPr>
        <w:t>.</w:t>
      </w:r>
      <w:r w:rsidR="00B405CA" w:rsidRPr="00476B5C">
        <w:rPr>
          <w:rFonts w:ascii="Times New Roman" w:hAnsi="Times New Roman" w:cs="Times New Roman"/>
          <w:sz w:val="24"/>
          <w:szCs w:val="24"/>
        </w:rPr>
        <w:t xml:space="preserve"> un 21.</w:t>
      </w:r>
      <w:r w:rsidRPr="00476B5C">
        <w:rPr>
          <w:rFonts w:ascii="Times New Roman" w:hAnsi="Times New Roman" w:cs="Times New Roman"/>
          <w:sz w:val="24"/>
          <w:szCs w:val="24"/>
        </w:rPr>
        <w:t xml:space="preserve"> punktu,</w:t>
      </w:r>
    </w:p>
    <w:p w14:paraId="34F4D1AE" w14:textId="77777777" w:rsidR="0080044D" w:rsidRPr="00476B5C" w:rsidRDefault="0080044D" w:rsidP="00D97E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4F4D1AF" w14:textId="2EC2B95E" w:rsidR="0080044D" w:rsidRPr="00301DFC" w:rsidRDefault="00301DFC" w:rsidP="0030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DFC">
        <w:rPr>
          <w:rFonts w:ascii="Times New Roman" w:hAnsi="Times New Roman" w:cs="Times New Roman"/>
          <w:b/>
          <w:sz w:val="24"/>
          <w:szCs w:val="24"/>
        </w:rPr>
        <w:t xml:space="preserve">balsojot: </w:t>
      </w:r>
      <w:r w:rsidRPr="00301DFC">
        <w:rPr>
          <w:rFonts w:ascii="Times New Roman" w:hAnsi="Times New Roman" w:cs="Times New Roman"/>
          <w:b/>
          <w:noProof/>
          <w:sz w:val="24"/>
          <w:szCs w:val="24"/>
        </w:rPr>
        <w:t>ar 12 balsīm "Par" (Andris Krauja, Artūrs Mangulis, Dace Māliņa, Dace Veiliņa, Dzirkstīte Žindiga, Gints Sīviņš, Ilmārs Zemnieks, Indulis Trapiņš, Jānis Iklāvs, Jānis Siliņš, Kaspars Bramanis,</w:t>
      </w:r>
      <w:bookmarkStart w:id="1" w:name="_GoBack"/>
      <w:bookmarkEnd w:id="1"/>
      <w:r w:rsidRPr="00301DFC">
        <w:rPr>
          <w:rFonts w:ascii="Times New Roman" w:hAnsi="Times New Roman" w:cs="Times New Roman"/>
          <w:b/>
          <w:noProof/>
          <w:sz w:val="24"/>
          <w:szCs w:val="24"/>
        </w:rPr>
        <w:t xml:space="preserve"> Valentīns Špēlis), "Pret" – nav, "Atturas" – 1 (Santa Ločmele), "Nepiedalās" – nav</w:t>
      </w:r>
      <w:r w:rsidR="0080044D" w:rsidRPr="00301DFC">
        <w:rPr>
          <w:rFonts w:ascii="Times New Roman" w:hAnsi="Times New Roman" w:cs="Times New Roman"/>
          <w:bCs/>
          <w:sz w:val="24"/>
          <w:szCs w:val="24"/>
        </w:rPr>
        <w:t>,</w:t>
      </w:r>
    </w:p>
    <w:p w14:paraId="34F4D1B0" w14:textId="77777777" w:rsidR="0080044D" w:rsidRPr="005165D0" w:rsidRDefault="0080044D" w:rsidP="00D97E45">
      <w:pPr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5D0">
        <w:rPr>
          <w:rFonts w:ascii="Times New Roman" w:hAnsi="Times New Roman" w:cs="Times New Roman"/>
          <w:sz w:val="24"/>
          <w:szCs w:val="24"/>
        </w:rPr>
        <w:t xml:space="preserve">Ogres novada pašvaldības dome </w:t>
      </w:r>
      <w:r w:rsidRPr="005165D0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34F4D1B1" w14:textId="77777777" w:rsidR="00815286" w:rsidRPr="00476B5C" w:rsidRDefault="00815286" w:rsidP="00D97E45">
      <w:pPr>
        <w:rPr>
          <w:rFonts w:ascii="Times New Roman" w:hAnsi="Times New Roman" w:cs="Times New Roman"/>
          <w:sz w:val="24"/>
          <w:szCs w:val="24"/>
        </w:rPr>
      </w:pPr>
    </w:p>
    <w:p w14:paraId="292A7D15" w14:textId="2CAC890F" w:rsidR="00F948E3" w:rsidRPr="00476B5C" w:rsidRDefault="00015B8F" w:rsidP="005165D0">
      <w:pPr>
        <w:pStyle w:val="Pamattekstaatkpe2"/>
        <w:widowControl/>
        <w:numPr>
          <w:ilvl w:val="0"/>
          <w:numId w:val="1"/>
        </w:numPr>
        <w:autoSpaceDE/>
        <w:autoSpaceDN/>
        <w:adjustRightInd/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04469430"/>
      <w:r w:rsidRPr="00476B5C">
        <w:rPr>
          <w:rFonts w:ascii="Times New Roman" w:hAnsi="Times New Roman" w:cs="Times New Roman"/>
          <w:b/>
          <w:bCs/>
          <w:sz w:val="24"/>
          <w:szCs w:val="24"/>
        </w:rPr>
        <w:t>Apstiprināt</w:t>
      </w:r>
      <w:r w:rsidRPr="00476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C7B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Muzikālā teātra darbības </w:t>
      </w:r>
      <w:r w:rsidR="0028203B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>stratēģij</w:t>
      </w:r>
      <w:r w:rsidR="0028203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8203B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C7B" w:rsidRPr="00880206">
        <w:rPr>
          <w:rFonts w:ascii="Times New Roman" w:hAnsi="Times New Roman" w:cs="Times New Roman"/>
          <w:color w:val="000000" w:themeColor="text1"/>
          <w:sz w:val="24"/>
          <w:szCs w:val="24"/>
        </w:rPr>
        <w:t>2025. – 2029. gadam</w:t>
      </w:r>
      <w:r w:rsidR="00953C7B" w:rsidRPr="00476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48E3" w:rsidRPr="00476B5C">
        <w:rPr>
          <w:rFonts w:ascii="Times New Roman" w:hAnsi="Times New Roman" w:cs="Times New Roman"/>
          <w:bCs/>
          <w:sz w:val="24"/>
          <w:szCs w:val="24"/>
        </w:rPr>
        <w:t xml:space="preserve">(turpmāk – Stratēģija) </w:t>
      </w:r>
      <w:r w:rsidRPr="00476B5C">
        <w:rPr>
          <w:rFonts w:ascii="Times New Roman" w:hAnsi="Times New Roman" w:cs="Times New Roman"/>
          <w:sz w:val="24"/>
          <w:szCs w:val="24"/>
        </w:rPr>
        <w:t>(pielikumā).</w:t>
      </w:r>
      <w:bookmarkEnd w:id="2"/>
    </w:p>
    <w:p w14:paraId="5DD76FFB" w14:textId="5086BB70" w:rsidR="00F948E3" w:rsidRPr="00476B5C" w:rsidRDefault="00F948E3" w:rsidP="005165D0">
      <w:pPr>
        <w:pStyle w:val="Pamattekstaatkpe2"/>
        <w:widowControl/>
        <w:numPr>
          <w:ilvl w:val="0"/>
          <w:numId w:val="1"/>
        </w:numPr>
        <w:autoSpaceDE/>
        <w:autoSpaceDN/>
        <w:adjustRightInd/>
        <w:spacing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5C">
        <w:rPr>
          <w:rFonts w:ascii="Times New Roman" w:hAnsi="Times New Roman" w:cs="Times New Roman"/>
          <w:b/>
          <w:bCs/>
          <w:sz w:val="24"/>
          <w:szCs w:val="24"/>
        </w:rPr>
        <w:t xml:space="preserve">Uzdot </w:t>
      </w:r>
      <w:r w:rsidRPr="00476B5C">
        <w:rPr>
          <w:rFonts w:ascii="Times New Roman" w:hAnsi="Times New Roman" w:cs="Times New Roman"/>
          <w:sz w:val="24"/>
          <w:szCs w:val="24"/>
        </w:rPr>
        <w:t xml:space="preserve">Ogres novada pašvaldības Centrālās administrācijas Komunikācijas nodaļai publicēt Stratēģiju </w:t>
      </w:r>
      <w:r w:rsidR="001A564D">
        <w:rPr>
          <w:rFonts w:ascii="Times New Roman" w:hAnsi="Times New Roman" w:cs="Times New Roman"/>
          <w:sz w:val="24"/>
          <w:szCs w:val="24"/>
        </w:rPr>
        <w:t xml:space="preserve">Ogres novada </w:t>
      </w:r>
      <w:r w:rsidRPr="00476B5C">
        <w:rPr>
          <w:rFonts w:ascii="Times New Roman" w:hAnsi="Times New Roman" w:cs="Times New Roman"/>
          <w:sz w:val="24"/>
          <w:szCs w:val="24"/>
        </w:rPr>
        <w:t>pašvaldības oficiālajā tīmekļvietnē.</w:t>
      </w:r>
    </w:p>
    <w:p w14:paraId="34F4D1B3" w14:textId="77777777" w:rsidR="00015B8F" w:rsidRPr="00476B5C" w:rsidRDefault="00015B8F" w:rsidP="00D97E45">
      <w:pPr>
        <w:pStyle w:val="Pamattekstaatkpe2"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5C">
        <w:rPr>
          <w:rFonts w:ascii="Times New Roman" w:hAnsi="Times New Roman" w:cs="Times New Roman"/>
          <w:bCs/>
          <w:sz w:val="24"/>
          <w:szCs w:val="24"/>
        </w:rPr>
        <w:t xml:space="preserve">Kontroli </w:t>
      </w:r>
      <w:r w:rsidRPr="00476B5C">
        <w:rPr>
          <w:rFonts w:ascii="Times New Roman" w:hAnsi="Times New Roman" w:cs="Times New Roman"/>
          <w:sz w:val="24"/>
          <w:szCs w:val="24"/>
        </w:rPr>
        <w:t>par lēmuma izpildi uzdot Ogres novada pašvaldības izpilddirektoram</w:t>
      </w:r>
      <w:r w:rsidRPr="00476B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F4D1B5" w14:textId="77777777" w:rsidR="00815286" w:rsidRDefault="00815286" w:rsidP="00F948E3">
      <w:pPr>
        <w:pStyle w:val="Pamattekstaatkpe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78AD8C" w14:textId="77777777" w:rsidR="005165D0" w:rsidRDefault="005165D0" w:rsidP="00D97E45">
      <w:pPr>
        <w:pStyle w:val="Pamattekstaatkpe2"/>
        <w:spacing w:after="0" w:line="240" w:lineRule="auto"/>
        <w:ind w:left="215"/>
        <w:jc w:val="right"/>
        <w:rPr>
          <w:rFonts w:ascii="Times New Roman" w:hAnsi="Times New Roman" w:cs="Times New Roman"/>
          <w:sz w:val="24"/>
          <w:szCs w:val="24"/>
        </w:rPr>
      </w:pPr>
    </w:p>
    <w:p w14:paraId="34F4D1B6" w14:textId="77777777" w:rsidR="00815286" w:rsidRPr="009825BD" w:rsidRDefault="00815286" w:rsidP="00D97E45">
      <w:pPr>
        <w:pStyle w:val="Pamattekstaatkpe2"/>
        <w:spacing w:after="0" w:line="240" w:lineRule="auto"/>
        <w:ind w:left="215"/>
        <w:jc w:val="right"/>
        <w:rPr>
          <w:rFonts w:ascii="Times New Roman" w:hAnsi="Times New Roman" w:cs="Times New Roman"/>
          <w:sz w:val="24"/>
          <w:szCs w:val="24"/>
        </w:rPr>
      </w:pPr>
      <w:r w:rsidRPr="009825BD">
        <w:rPr>
          <w:rFonts w:ascii="Times New Roman" w:hAnsi="Times New Roman" w:cs="Times New Roman"/>
          <w:sz w:val="24"/>
          <w:szCs w:val="24"/>
        </w:rPr>
        <w:t>(Sēdes vadītāja,</w:t>
      </w:r>
    </w:p>
    <w:p w14:paraId="34F4D1B7" w14:textId="7717FA2C" w:rsidR="00395277" w:rsidRPr="00015B8F" w:rsidRDefault="00815286" w:rsidP="00D97E45">
      <w:pPr>
        <w:pStyle w:val="Pamattekstaatkpe2"/>
        <w:spacing w:after="0" w:line="240" w:lineRule="auto"/>
        <w:ind w:left="215"/>
        <w:jc w:val="right"/>
        <w:rPr>
          <w:rFonts w:ascii="Times New Roman" w:hAnsi="Times New Roman" w:cs="Times New Roman"/>
          <w:sz w:val="22"/>
          <w:szCs w:val="24"/>
        </w:rPr>
      </w:pPr>
      <w:r w:rsidRPr="009825BD">
        <w:rPr>
          <w:rFonts w:ascii="Times New Roman" w:hAnsi="Times New Roman" w:cs="Times New Roman"/>
          <w:sz w:val="24"/>
          <w:szCs w:val="24"/>
        </w:rPr>
        <w:t>domes priekšsēdētāj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B75CE">
        <w:rPr>
          <w:rFonts w:ascii="Times New Roman" w:hAnsi="Times New Roman" w:cs="Times New Roman"/>
          <w:sz w:val="24"/>
          <w:szCs w:val="24"/>
        </w:rPr>
        <w:t xml:space="preserve"> vietnieka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5CE">
        <w:rPr>
          <w:rFonts w:ascii="Times New Roman" w:hAnsi="Times New Roman" w:cs="Times New Roman"/>
          <w:sz w:val="24"/>
          <w:szCs w:val="24"/>
        </w:rPr>
        <w:t>G.Sīviņa</w:t>
      </w:r>
      <w:proofErr w:type="spellEnd"/>
      <w:r w:rsidR="00015B8F">
        <w:rPr>
          <w:rFonts w:ascii="Times New Roman" w:hAnsi="Times New Roman" w:cs="Times New Roman"/>
          <w:sz w:val="24"/>
          <w:szCs w:val="24"/>
        </w:rPr>
        <w:t xml:space="preserve"> paraksts</w:t>
      </w:r>
      <w:r w:rsidR="00E72E25">
        <w:rPr>
          <w:rFonts w:ascii="Times New Roman" w:hAnsi="Times New Roman" w:cs="Times New Roman"/>
          <w:sz w:val="24"/>
          <w:szCs w:val="24"/>
        </w:rPr>
        <w:t>)</w:t>
      </w:r>
    </w:p>
    <w:sectPr w:rsidR="00395277" w:rsidRPr="00015B8F" w:rsidSect="00657FD0">
      <w:footerReference w:type="default" r:id="rId8"/>
      <w:pgSz w:w="11906" w:h="16838"/>
      <w:pgMar w:top="1134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0AEB0" w14:textId="77777777" w:rsidR="00890929" w:rsidRDefault="00890929">
      <w:r>
        <w:separator/>
      </w:r>
    </w:p>
  </w:endnote>
  <w:endnote w:type="continuationSeparator" w:id="0">
    <w:p w14:paraId="319B64CE" w14:textId="77777777" w:rsidR="00890929" w:rsidRDefault="0089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842070"/>
      <w:docPartObj>
        <w:docPartGallery w:val="Page Numbers (Bottom of Page)"/>
        <w:docPartUnique/>
      </w:docPartObj>
    </w:sdtPr>
    <w:sdtEndPr/>
    <w:sdtContent>
      <w:p w14:paraId="34F4D1BA" w14:textId="65E7EEC6" w:rsidR="00657FD0" w:rsidRDefault="0080044D">
        <w:pPr>
          <w:pStyle w:val="Kjene"/>
          <w:jc w:val="center"/>
        </w:pPr>
        <w:r w:rsidRPr="00656F24">
          <w:rPr>
            <w:rFonts w:ascii="Times New Roman" w:hAnsi="Times New Roman" w:cs="Times New Roman"/>
          </w:rPr>
          <w:fldChar w:fldCharType="begin"/>
        </w:r>
        <w:r w:rsidRPr="00656F24">
          <w:rPr>
            <w:rFonts w:ascii="Times New Roman" w:hAnsi="Times New Roman" w:cs="Times New Roman"/>
          </w:rPr>
          <w:instrText>PAGE   \* MERGEFORMAT</w:instrText>
        </w:r>
        <w:r w:rsidRPr="00656F24">
          <w:rPr>
            <w:rFonts w:ascii="Times New Roman" w:hAnsi="Times New Roman" w:cs="Times New Roman"/>
          </w:rPr>
          <w:fldChar w:fldCharType="separate"/>
        </w:r>
        <w:r w:rsidR="00301DFC">
          <w:rPr>
            <w:rFonts w:ascii="Times New Roman" w:hAnsi="Times New Roman" w:cs="Times New Roman"/>
            <w:noProof/>
          </w:rPr>
          <w:t>2</w:t>
        </w:r>
        <w:r w:rsidRPr="00656F24">
          <w:rPr>
            <w:rFonts w:ascii="Times New Roman" w:hAnsi="Times New Roman" w:cs="Times New Roman"/>
          </w:rPr>
          <w:fldChar w:fldCharType="end"/>
        </w:r>
      </w:p>
    </w:sdtContent>
  </w:sdt>
  <w:p w14:paraId="34F4D1BB" w14:textId="77777777" w:rsidR="00657FD0" w:rsidRDefault="00657FD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BEDCC" w14:textId="77777777" w:rsidR="00890929" w:rsidRDefault="00890929">
      <w:r>
        <w:separator/>
      </w:r>
    </w:p>
  </w:footnote>
  <w:footnote w:type="continuationSeparator" w:id="0">
    <w:p w14:paraId="41C2417B" w14:textId="77777777" w:rsidR="00890929" w:rsidRDefault="0089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574A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2134E0"/>
    <w:multiLevelType w:val="multilevel"/>
    <w:tmpl w:val="40F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24220"/>
    <w:multiLevelType w:val="hybridMultilevel"/>
    <w:tmpl w:val="6BE465B8"/>
    <w:lvl w:ilvl="0" w:tplc="B31AA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F5F38"/>
    <w:multiLevelType w:val="multilevel"/>
    <w:tmpl w:val="2562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3159FB"/>
    <w:multiLevelType w:val="multilevel"/>
    <w:tmpl w:val="5E045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5B462D"/>
    <w:multiLevelType w:val="hybridMultilevel"/>
    <w:tmpl w:val="3CA616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86"/>
    <w:rsid w:val="00015B8F"/>
    <w:rsid w:val="000C3373"/>
    <w:rsid w:val="00117C9B"/>
    <w:rsid w:val="001916E1"/>
    <w:rsid w:val="0019210C"/>
    <w:rsid w:val="001A564D"/>
    <w:rsid w:val="001C2461"/>
    <w:rsid w:val="001E36CE"/>
    <w:rsid w:val="0027750C"/>
    <w:rsid w:val="0028203B"/>
    <w:rsid w:val="002A21D3"/>
    <w:rsid w:val="002F28E2"/>
    <w:rsid w:val="00301DFC"/>
    <w:rsid w:val="00317018"/>
    <w:rsid w:val="00395277"/>
    <w:rsid w:val="003A0165"/>
    <w:rsid w:val="003A5F9C"/>
    <w:rsid w:val="003D0034"/>
    <w:rsid w:val="00476B5C"/>
    <w:rsid w:val="004B06FF"/>
    <w:rsid w:val="00514C0A"/>
    <w:rsid w:val="005165D0"/>
    <w:rsid w:val="0053722D"/>
    <w:rsid w:val="00540A3A"/>
    <w:rsid w:val="005606AB"/>
    <w:rsid w:val="0057752D"/>
    <w:rsid w:val="0065139E"/>
    <w:rsid w:val="00657FD0"/>
    <w:rsid w:val="006B6ED6"/>
    <w:rsid w:val="006D37F4"/>
    <w:rsid w:val="0080044D"/>
    <w:rsid w:val="00815286"/>
    <w:rsid w:val="00880206"/>
    <w:rsid w:val="00890929"/>
    <w:rsid w:val="008B75CE"/>
    <w:rsid w:val="008E0568"/>
    <w:rsid w:val="00953C7B"/>
    <w:rsid w:val="00976CE2"/>
    <w:rsid w:val="009914CF"/>
    <w:rsid w:val="009E04AE"/>
    <w:rsid w:val="00A01F65"/>
    <w:rsid w:val="00AA6D31"/>
    <w:rsid w:val="00B3444A"/>
    <w:rsid w:val="00B405CA"/>
    <w:rsid w:val="00B961A8"/>
    <w:rsid w:val="00BB134F"/>
    <w:rsid w:val="00BC4AAE"/>
    <w:rsid w:val="00BF5346"/>
    <w:rsid w:val="00BF5CBA"/>
    <w:rsid w:val="00BF7B14"/>
    <w:rsid w:val="00C5204D"/>
    <w:rsid w:val="00C66584"/>
    <w:rsid w:val="00C9178C"/>
    <w:rsid w:val="00CA5BF6"/>
    <w:rsid w:val="00D56A1B"/>
    <w:rsid w:val="00D97E45"/>
    <w:rsid w:val="00E17F72"/>
    <w:rsid w:val="00E72E25"/>
    <w:rsid w:val="00E81D68"/>
    <w:rsid w:val="00EA4BD2"/>
    <w:rsid w:val="00EC5FE8"/>
    <w:rsid w:val="00ED780A"/>
    <w:rsid w:val="00F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197"/>
  <w15:chartTrackingRefBased/>
  <w15:docId w15:val="{DDAB8A16-62CE-4679-A150-F6C48AA6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5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15286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5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81528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528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rsid w:val="0081528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5286"/>
    <w:rPr>
      <w:rFonts w:ascii="Arial" w:eastAsia="Times New Roman" w:hAnsi="Arial" w:cs="Arial"/>
      <w:sz w:val="20"/>
      <w:szCs w:val="20"/>
      <w:lang w:eastAsia="lv-LV"/>
    </w:rPr>
  </w:style>
  <w:style w:type="paragraph" w:styleId="Sarakstarindkopa">
    <w:name w:val="List Paragraph"/>
    <w:basedOn w:val="Parasts"/>
    <w:uiPriority w:val="99"/>
    <w:qFormat/>
    <w:rsid w:val="00815286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nhideWhenUsed/>
    <w:rsid w:val="0081528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815286"/>
    <w:rPr>
      <w:rFonts w:ascii="Arial" w:eastAsia="Times New Roman" w:hAnsi="Arial" w:cs="Arial"/>
      <w:sz w:val="20"/>
      <w:szCs w:val="20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81528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815286"/>
    <w:rPr>
      <w:rFonts w:ascii="Calibri" w:hAnsi="Calibri"/>
      <w:szCs w:val="21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015B8F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015B8F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CharChar">
    <w:name w:val="Char Char"/>
    <w:basedOn w:val="Parasts"/>
    <w:rsid w:val="00015B8F"/>
    <w:pPr>
      <w:autoSpaceDE/>
      <w:autoSpaceDN/>
      <w:spacing w:after="160" w:line="240" w:lineRule="exact"/>
      <w:jc w:val="both"/>
    </w:pPr>
    <w:rPr>
      <w:rFonts w:ascii="Tahoma" w:hAnsi="Tahoma" w:cs="Times New Roman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165D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65D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Santa Hermane</cp:lastModifiedBy>
  <cp:revision>3</cp:revision>
  <cp:lastPrinted>2024-03-27T09:10:00Z</cp:lastPrinted>
  <dcterms:created xsi:type="dcterms:W3CDTF">2024-12-17T14:44:00Z</dcterms:created>
  <dcterms:modified xsi:type="dcterms:W3CDTF">2024-12-18T09:18:00Z</dcterms:modified>
</cp:coreProperties>
</file>