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2A905" w14:textId="6803461B" w:rsidR="0036355D" w:rsidRPr="00D34A69" w:rsidRDefault="001544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bookmarkStart w:id="0" w:name="_GoBack"/>
      <w:bookmarkEnd w:id="0"/>
      <w:r w:rsidRPr="001544CB">
        <w:rPr>
          <w:noProof/>
          <w:color w:val="000000"/>
          <w:position w:val="0"/>
          <w:lang w:eastAsia="lv-LV"/>
        </w:rPr>
        <w:drawing>
          <wp:inline distT="0" distB="0" distL="0" distR="0" wp14:anchorId="60A55944" wp14:editId="30B9E4FD">
            <wp:extent cx="604520" cy="715645"/>
            <wp:effectExtent l="0" t="0" r="0" b="0"/>
            <wp:docPr id="3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02A906" w14:textId="77777777" w:rsidR="0036355D" w:rsidRPr="00D34A69" w:rsidRDefault="00363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RimBelwe" w:eastAsia="RimBelwe" w:hAnsi="RimBelwe" w:cs="RimBelwe"/>
          <w:color w:val="000000"/>
          <w:sz w:val="12"/>
          <w:szCs w:val="12"/>
        </w:rPr>
      </w:pPr>
    </w:p>
    <w:p w14:paraId="0402A907" w14:textId="77777777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 w:rsidRPr="00D34A69">
        <w:rPr>
          <w:color w:val="000000"/>
          <w:sz w:val="36"/>
          <w:szCs w:val="36"/>
        </w:rPr>
        <w:t>OGRES  NOVADA  PAŠVALDĪBA</w:t>
      </w:r>
    </w:p>
    <w:p w14:paraId="0402A908" w14:textId="77777777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 w:rsidRPr="00D34A69">
        <w:rPr>
          <w:color w:val="000000"/>
          <w:sz w:val="18"/>
          <w:szCs w:val="18"/>
        </w:rPr>
        <w:t>Reģ.Nr.90000024455, Brīvības iela 33, Ogre, Ogres nov., LV-5001</w:t>
      </w:r>
    </w:p>
    <w:p w14:paraId="0402A909" w14:textId="77777777" w:rsidR="0036355D" w:rsidRPr="00D34A69" w:rsidRDefault="0070121E">
      <w:pPr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 w:rsidRPr="00D34A69">
        <w:rPr>
          <w:color w:val="000000"/>
          <w:sz w:val="18"/>
          <w:szCs w:val="18"/>
        </w:rPr>
        <w:t xml:space="preserve">tālrunis 65071160, e-pasts: ogredome@ogresnovads.lv, www.ogresnovads.lv </w:t>
      </w:r>
    </w:p>
    <w:p w14:paraId="0402A90A" w14:textId="77777777" w:rsidR="0036355D" w:rsidRPr="00D34A69" w:rsidRDefault="0036355D">
      <w:pPr>
        <w:spacing w:line="276" w:lineRule="auto"/>
        <w:ind w:left="0" w:hanging="2"/>
        <w:jc w:val="right"/>
      </w:pPr>
    </w:p>
    <w:p w14:paraId="455EF2E3" w14:textId="77777777" w:rsidR="00B94633" w:rsidRPr="00B94633" w:rsidRDefault="00B94633" w:rsidP="00B94633">
      <w:pPr>
        <w:suppressAutoHyphens w:val="0"/>
        <w:spacing w:after="6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position w:val="0"/>
          <w:lang w:eastAsia="lv-LV"/>
        </w:rPr>
      </w:pPr>
      <w:r w:rsidRPr="00B94633">
        <w:rPr>
          <w:color w:val="000000"/>
          <w:position w:val="0"/>
          <w:lang w:eastAsia="lv-LV"/>
        </w:rPr>
        <w:t>APSTIPRINĀTS</w:t>
      </w:r>
    </w:p>
    <w:p w14:paraId="6698C30F" w14:textId="77777777" w:rsidR="00B94633" w:rsidRPr="00B94633" w:rsidRDefault="00B94633" w:rsidP="00B94633">
      <w:pPr>
        <w:suppressAutoHyphens w:val="0"/>
        <w:spacing w:after="6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color w:val="000000"/>
          <w:position w:val="0"/>
          <w:lang w:eastAsia="lv-LV"/>
        </w:rPr>
      </w:pPr>
      <w:r w:rsidRPr="00B94633">
        <w:rPr>
          <w:color w:val="000000"/>
          <w:position w:val="0"/>
          <w:lang w:eastAsia="lv-LV"/>
        </w:rPr>
        <w:t>ar Ogres novada pašvaldības domes</w:t>
      </w:r>
    </w:p>
    <w:p w14:paraId="0D7FF310" w14:textId="797A10CF" w:rsidR="00B94633" w:rsidRPr="00B94633" w:rsidRDefault="001544CB" w:rsidP="00B94633">
      <w:pPr>
        <w:suppressAutoHyphens w:val="0"/>
        <w:spacing w:after="6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color w:val="000000"/>
          <w:position w:val="0"/>
          <w:lang w:eastAsia="lv-LV"/>
        </w:rPr>
      </w:pPr>
      <w:r>
        <w:rPr>
          <w:color w:val="000000"/>
          <w:position w:val="0"/>
          <w:lang w:eastAsia="lv-LV"/>
        </w:rPr>
        <w:t>18</w:t>
      </w:r>
      <w:r w:rsidR="00B94633" w:rsidRPr="00B94633">
        <w:rPr>
          <w:color w:val="000000"/>
          <w:position w:val="0"/>
          <w:lang w:eastAsia="lv-LV"/>
        </w:rPr>
        <w:t xml:space="preserve">.12.2024. sēdes lēmumu </w:t>
      </w:r>
    </w:p>
    <w:p w14:paraId="009C73C6" w14:textId="22472EA4" w:rsidR="00B94633" w:rsidRPr="00B94633" w:rsidRDefault="00B94633" w:rsidP="00B94633">
      <w:pPr>
        <w:suppressAutoHyphens w:val="0"/>
        <w:spacing w:after="6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position w:val="0"/>
          <w:lang w:eastAsia="lv-LV"/>
        </w:rPr>
      </w:pPr>
      <w:r w:rsidRPr="00B94633">
        <w:rPr>
          <w:color w:val="000000"/>
          <w:position w:val="0"/>
          <w:lang w:eastAsia="lv-LV"/>
        </w:rPr>
        <w:t>(protokols Nr.</w:t>
      </w:r>
      <w:r w:rsidR="001544CB">
        <w:rPr>
          <w:color w:val="000000"/>
          <w:position w:val="0"/>
          <w:lang w:eastAsia="lv-LV"/>
        </w:rPr>
        <w:t>21</w:t>
      </w:r>
      <w:r w:rsidRPr="00B94633">
        <w:rPr>
          <w:color w:val="000000"/>
          <w:position w:val="0"/>
          <w:lang w:eastAsia="lv-LV"/>
        </w:rPr>
        <w:t xml:space="preserve">; </w:t>
      </w:r>
      <w:r w:rsidR="001544CB">
        <w:rPr>
          <w:color w:val="000000"/>
          <w:position w:val="0"/>
          <w:lang w:eastAsia="lv-LV"/>
        </w:rPr>
        <w:t>17</w:t>
      </w:r>
      <w:r w:rsidRPr="00B94633">
        <w:rPr>
          <w:color w:val="000000"/>
          <w:position w:val="0"/>
          <w:lang w:eastAsia="lv-LV"/>
        </w:rPr>
        <w:t>.)</w:t>
      </w:r>
    </w:p>
    <w:p w14:paraId="0402A90C" w14:textId="77777777" w:rsidR="0036355D" w:rsidRPr="00D34A69" w:rsidRDefault="0036355D" w:rsidP="00B946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0402A90D" w14:textId="77777777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D34A69">
        <w:rPr>
          <w:color w:val="000000"/>
        </w:rPr>
        <w:t>IEKŠĒJIE NOTEIKUMI</w:t>
      </w:r>
    </w:p>
    <w:p w14:paraId="0402A90E" w14:textId="77777777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D34A69">
        <w:rPr>
          <w:color w:val="000000"/>
        </w:rPr>
        <w:t>Ogrē</w:t>
      </w:r>
    </w:p>
    <w:p w14:paraId="0402A90F" w14:textId="77777777" w:rsidR="0036355D" w:rsidRPr="00D34A69" w:rsidRDefault="00363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402A910" w14:textId="07FB301C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D34A69">
        <w:rPr>
          <w:color w:val="000000"/>
        </w:rPr>
        <w:t>20</w:t>
      </w:r>
      <w:r w:rsidRPr="00D34A69">
        <w:t>24</w:t>
      </w:r>
      <w:r w:rsidRPr="00D34A69">
        <w:rPr>
          <w:color w:val="000000"/>
        </w:rPr>
        <w:t xml:space="preserve">. gada </w:t>
      </w:r>
      <w:r w:rsidR="001544CB">
        <w:rPr>
          <w:color w:val="000000"/>
        </w:rPr>
        <w:t>18</w:t>
      </w:r>
      <w:r w:rsidRPr="00D34A69">
        <w:rPr>
          <w:color w:val="000000"/>
        </w:rPr>
        <w:t xml:space="preserve">. </w:t>
      </w:r>
      <w:r w:rsidRPr="00D34A69">
        <w:t>decembrī</w:t>
      </w:r>
      <w:r w:rsidRPr="00D34A69">
        <w:rPr>
          <w:b/>
          <w:color w:val="000000"/>
        </w:rPr>
        <w:tab/>
      </w:r>
      <w:r w:rsidRPr="00D34A69">
        <w:rPr>
          <w:b/>
          <w:color w:val="000000"/>
        </w:rPr>
        <w:tab/>
      </w:r>
      <w:r w:rsidRPr="00D34A69">
        <w:rPr>
          <w:b/>
          <w:color w:val="000000"/>
        </w:rPr>
        <w:tab/>
      </w:r>
      <w:r w:rsidRPr="00D34A69">
        <w:rPr>
          <w:b/>
          <w:color w:val="000000"/>
        </w:rPr>
        <w:tab/>
      </w:r>
      <w:r w:rsidRPr="00D34A69">
        <w:rPr>
          <w:b/>
          <w:color w:val="000000"/>
        </w:rPr>
        <w:tab/>
      </w:r>
      <w:r w:rsidRPr="00D34A69">
        <w:rPr>
          <w:b/>
          <w:color w:val="000000"/>
        </w:rPr>
        <w:tab/>
      </w:r>
      <w:r w:rsidRPr="00D34A69">
        <w:rPr>
          <w:b/>
          <w:color w:val="000000"/>
        </w:rPr>
        <w:tab/>
        <w:t xml:space="preserve">     </w:t>
      </w:r>
      <w:r w:rsidRPr="00D34A69">
        <w:rPr>
          <w:b/>
          <w:color w:val="000000"/>
        </w:rPr>
        <w:tab/>
      </w:r>
      <w:r w:rsidRPr="00D34A69">
        <w:rPr>
          <w:color w:val="000000"/>
        </w:rPr>
        <w:t>Nr.</w:t>
      </w:r>
      <w:r w:rsidR="001544CB">
        <w:t>70</w:t>
      </w:r>
      <w:r w:rsidRPr="00D34A69">
        <w:t>/</w:t>
      </w:r>
      <w:r w:rsidRPr="00D34A69">
        <w:rPr>
          <w:color w:val="000000"/>
        </w:rPr>
        <w:t>20</w:t>
      </w:r>
      <w:r w:rsidRPr="00D34A69">
        <w:t>24</w:t>
      </w:r>
    </w:p>
    <w:p w14:paraId="0402A911" w14:textId="77777777" w:rsidR="0036355D" w:rsidRPr="00D34A69" w:rsidRDefault="00363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0402A912" w14:textId="77777777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</w:rPr>
      </w:pPr>
      <w:r w:rsidRPr="00D34A69">
        <w:rPr>
          <w:b/>
          <w:color w:val="000000"/>
          <w:sz w:val="28"/>
          <w:szCs w:val="28"/>
        </w:rPr>
        <w:t xml:space="preserve">Kārtība, kādā Ogres novada pašvaldība sadala valsts budžeta mērķdotācijas un pašvaldības finansējumu izglītības iestāžu pedagogu darba samaksai </w:t>
      </w:r>
    </w:p>
    <w:p w14:paraId="0402A913" w14:textId="77777777" w:rsidR="0036355D" w:rsidRPr="00D34A69" w:rsidRDefault="0036355D" w:rsidP="001544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32"/>
          <w:szCs w:val="32"/>
        </w:rPr>
      </w:pPr>
    </w:p>
    <w:p w14:paraId="0402A914" w14:textId="77777777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color w:val="000000"/>
        </w:rPr>
      </w:pPr>
      <w:r w:rsidRPr="00D34A69">
        <w:rPr>
          <w:i/>
          <w:color w:val="000000"/>
        </w:rPr>
        <w:t>Izdoti saskaņā ar</w:t>
      </w:r>
    </w:p>
    <w:p w14:paraId="0402A915" w14:textId="77777777" w:rsidR="0036355D" w:rsidRPr="00D34A69" w:rsidRDefault="0070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</w:rPr>
      </w:pPr>
      <w:r w:rsidRPr="00D34A69">
        <w:rPr>
          <w:i/>
          <w:color w:val="000000"/>
        </w:rPr>
        <w:tab/>
      </w:r>
      <w:r w:rsidRPr="00D34A69">
        <w:rPr>
          <w:i/>
        </w:rPr>
        <w:t xml:space="preserve">Valsts pārvaldes iekārtas likuma </w:t>
      </w:r>
    </w:p>
    <w:p w14:paraId="0402A918" w14:textId="1FD51735" w:rsidR="0036355D" w:rsidRPr="00D34A69" w:rsidRDefault="0070121E" w:rsidP="001544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</w:rPr>
      </w:pPr>
      <w:r w:rsidRPr="00D34A69">
        <w:rPr>
          <w:i/>
        </w:rPr>
        <w:t>72.</w:t>
      </w:r>
      <w:r w:rsidR="00D34A69">
        <w:rPr>
          <w:i/>
        </w:rPr>
        <w:t> </w:t>
      </w:r>
      <w:r w:rsidRPr="00D34A69">
        <w:rPr>
          <w:i/>
        </w:rPr>
        <w:t>panta pirmās daļas 2.</w:t>
      </w:r>
      <w:r w:rsidR="00D34A69">
        <w:rPr>
          <w:i/>
        </w:rPr>
        <w:t> </w:t>
      </w:r>
      <w:r w:rsidRPr="00D34A69">
        <w:rPr>
          <w:i/>
        </w:rPr>
        <w:t xml:space="preserve">punktu </w:t>
      </w:r>
    </w:p>
    <w:p w14:paraId="0402A919" w14:textId="53462D4F" w:rsidR="0036355D" w:rsidRPr="00D34A69" w:rsidRDefault="0070121E" w:rsidP="0032367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Chars="0" w:firstLineChars="0"/>
        <w:jc w:val="center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D34A69">
        <w:rPr>
          <w:rFonts w:ascii="Times New Roman" w:hAnsi="Times New Roman"/>
          <w:b/>
          <w:color w:val="000000"/>
          <w:sz w:val="24"/>
          <w:szCs w:val="24"/>
          <w:lang w:val="lv-LV"/>
        </w:rPr>
        <w:t>Vispār</w:t>
      </w:r>
      <w:r w:rsidR="009B1525" w:rsidRPr="00D34A69">
        <w:rPr>
          <w:rFonts w:ascii="Times New Roman" w:hAnsi="Times New Roman"/>
          <w:b/>
          <w:color w:val="000000"/>
          <w:sz w:val="24"/>
          <w:szCs w:val="24"/>
          <w:lang w:val="lv-LV"/>
        </w:rPr>
        <w:t>īgie</w:t>
      </w:r>
      <w:r w:rsidRPr="00D34A69">
        <w:rPr>
          <w:rFonts w:ascii="Times New Roman" w:hAnsi="Times New Roman"/>
          <w:b/>
          <w:color w:val="000000"/>
          <w:sz w:val="24"/>
          <w:szCs w:val="24"/>
          <w:lang w:val="lv-LV"/>
        </w:rPr>
        <w:t xml:space="preserve"> </w:t>
      </w:r>
      <w:r w:rsidR="009B1525" w:rsidRPr="00D34A69">
        <w:rPr>
          <w:rFonts w:ascii="Times New Roman" w:hAnsi="Times New Roman"/>
          <w:b/>
          <w:color w:val="000000"/>
          <w:sz w:val="24"/>
          <w:szCs w:val="24"/>
          <w:lang w:val="lv-LV"/>
        </w:rPr>
        <w:t>jautājumi</w:t>
      </w:r>
    </w:p>
    <w:p w14:paraId="0402A91A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 xml:space="preserve">Noteikumi nosaka kārtību, kādā Ogres novada pašvaldība (turpmāk – pašvaldība)  aprēķina un sadala valsts budžeta mērķdotācijas vispārējās izglītības iestāžu pedagogu darba samaksai (turpmāk – mērķdotācija), </w:t>
      </w:r>
      <w:r w:rsidRPr="00D34A69">
        <w:t>valsts budžeta mērķdotācijas interešu izglītības pedagogu darba samaksai un valsts sociālās apdrošināšanas obligātajām iemaksām</w:t>
      </w:r>
      <w:r w:rsidRPr="00D34A69">
        <w:rPr>
          <w:color w:val="000000"/>
        </w:rPr>
        <w:t xml:space="preserve"> un pašvaldības finansējumu vispārējās pamatizglītības un vispārējās vidējās izglītības iestāžu pedagogu darba samaksai un valsts sociālās apdrošināšanas obligātajām iemaksām (turpmāk – pašvaldības finansējums).</w:t>
      </w:r>
    </w:p>
    <w:p w14:paraId="0402A91B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Mērķdotācija un pašvaldības finansējums tiek aprēķināts un sadalīts saskaņā ar šiem noteikumiem un citiem uz pedagogu darba samaksu attiecināmiem Latvijas Republikā spēkā esošajiem normatīvajiem aktiem.</w:t>
      </w:r>
    </w:p>
    <w:p w14:paraId="0402A91C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Noteikumi piemērojami attiecīgā gada valsts un pašvaldības budžetā apstiprinātā finansējuma ietvaros.</w:t>
      </w:r>
    </w:p>
    <w:p w14:paraId="0402A91D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Mērķdotāciju un pašvaldības finansējumu aprēķina un sadala pašvaldības izpilddirektora  apstiprināta mērķdotācijas komisija.</w:t>
      </w:r>
    </w:p>
    <w:p w14:paraId="0402A91E" w14:textId="77777777" w:rsidR="0036355D" w:rsidRPr="00D34A69" w:rsidRDefault="0070121E" w:rsidP="0032367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Chars="0" w:firstLineChars="0"/>
        <w:jc w:val="center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D34A69">
        <w:rPr>
          <w:rFonts w:ascii="Times New Roman" w:hAnsi="Times New Roman"/>
          <w:b/>
          <w:color w:val="000000"/>
          <w:sz w:val="24"/>
          <w:szCs w:val="24"/>
          <w:lang w:val="lv-LV"/>
        </w:rPr>
        <w:t>Mērķdotācijas un pašvaldības finansējuma aprēķina un sadales pamatprincipi</w:t>
      </w:r>
    </w:p>
    <w:p w14:paraId="0402A91F" w14:textId="4EA0ADA8" w:rsidR="0036355D" w:rsidRPr="00D34A69" w:rsidRDefault="0070121E" w:rsidP="00323678">
      <w:pPr>
        <w:numPr>
          <w:ilvl w:val="0"/>
          <w:numId w:val="2"/>
        </w:numPr>
        <w:tabs>
          <w:tab w:val="left" w:pos="284"/>
        </w:tabs>
        <w:spacing w:after="120"/>
        <w:ind w:left="0" w:hanging="2"/>
        <w:jc w:val="both"/>
      </w:pPr>
      <w:r w:rsidRPr="00D34A69">
        <w:t xml:space="preserve">Valsts budžeta mērķdotācijas interešu izglītības pedagogu darba samaksai un valsts sociālās apdrošināšanas obligātajām iemaksām sadalījumu veic </w:t>
      </w:r>
      <w:r w:rsidR="00AE58EF" w:rsidRPr="00D34A69">
        <w:t xml:space="preserve">komisija, pamatojoties uz </w:t>
      </w:r>
      <w:r w:rsidRPr="00D34A69">
        <w:t>Ogres novada pašvaldības iekšējiem noteikumiem par Ogres novada izglītības iestāžu interešu izglītības programmu izvērtēšanas un finansēšanas kārtību</w:t>
      </w:r>
      <w:r w:rsidR="00AE58EF" w:rsidRPr="00D34A69">
        <w:t xml:space="preserve"> sagatavoto mērķdotācijas sadales priekšlikumu</w:t>
      </w:r>
      <w:r w:rsidRPr="00D34A69">
        <w:t>.</w:t>
      </w:r>
    </w:p>
    <w:p w14:paraId="0402A920" w14:textId="5CA0CECE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lastRenderedPageBreak/>
        <w:t xml:space="preserve">Mērķdotāciju un pašvaldības finansējumu aprēķina un sadala atbilstoši Valsts izglītības informācijas sistēmā reģistrēto izglītojamo skaitam izglītības iestādē </w:t>
      </w:r>
      <w:r w:rsidR="009B1525" w:rsidRPr="00D34A69">
        <w:rPr>
          <w:color w:val="000000"/>
        </w:rPr>
        <w:t>kārtējā</w:t>
      </w:r>
      <w:r w:rsidRPr="00D34A69">
        <w:rPr>
          <w:color w:val="000000"/>
        </w:rPr>
        <w:t xml:space="preserve"> gada 1. septembrī.</w:t>
      </w:r>
    </w:p>
    <w:p w14:paraId="0402A921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Mērķdotāciju aprēķina un sadala:</w:t>
      </w:r>
    </w:p>
    <w:p w14:paraId="0402A922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vadītāja, vietnieku un metodiķu darba samaksai;</w:t>
      </w:r>
    </w:p>
    <w:p w14:paraId="0402A923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atbalsta personāla (izglītības iestādes bibliotekārs, skolotājs logopēds, izglītības psihologs, speciālais pedagogs, pedagogs karjeras konsultants, pedagoga palīgs) darba samaksai;</w:t>
      </w:r>
    </w:p>
    <w:p w14:paraId="0402A924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pedagogu darba samaksai mācību un audzināšanas plāna īstenošanai;</w:t>
      </w:r>
    </w:p>
    <w:p w14:paraId="0402A925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atbalsta pasākumiem speciālās izglītības programmu īstenošanai;</w:t>
      </w:r>
    </w:p>
    <w:p w14:paraId="0402A926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pedagogu darba algas likmes celšanai, citu pienākumu apmaksai un piemaksu izmaksai.</w:t>
      </w:r>
    </w:p>
    <w:p w14:paraId="0402A927" w14:textId="77777777" w:rsidR="0036355D" w:rsidRPr="00D34A69" w:rsidRDefault="0070121E" w:rsidP="00D34A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Pašvaldības finansējumu aprēķina un sadala:</w:t>
      </w:r>
    </w:p>
    <w:p w14:paraId="0402A928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sociālo pedagogu darba samaksai;</w:t>
      </w:r>
    </w:p>
    <w:p w14:paraId="0402A929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 xml:space="preserve">tādu mācību priekšmetu vai mācību kursu, kuros ir būtisks pedagogu iztrūkums,  pedagogu darba samaksas līdzfinansēšanai. </w:t>
      </w:r>
    </w:p>
    <w:p w14:paraId="0402A92A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vadītājs mērķdotāciju un pašvaldības finansējumu sadala atbilstoši spēkā esošajiem normatīvajiem aktiem un saskaņā ar izglītības iestādē izstrādāto kārtību, nodrošinot mērķdotācijas sadales atklātību.</w:t>
      </w:r>
    </w:p>
    <w:p w14:paraId="0402A92B" w14:textId="77777777" w:rsidR="0036355D" w:rsidRPr="00D34A69" w:rsidRDefault="0070121E" w:rsidP="0032367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Chars="0" w:firstLineChars="0"/>
        <w:jc w:val="center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D34A69">
        <w:rPr>
          <w:rFonts w:ascii="Times New Roman" w:hAnsi="Times New Roman"/>
          <w:b/>
          <w:color w:val="000000"/>
          <w:sz w:val="24"/>
          <w:szCs w:val="24"/>
          <w:lang w:val="lv-LV"/>
        </w:rPr>
        <w:t>Vienotie principi pedagogu darba slodzes un samaksas noteikšanai</w:t>
      </w:r>
    </w:p>
    <w:p w14:paraId="0402A92C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vadītājs nodrošina pedagogu darba samaksas aprēķinu, veicot pedagogu tarifikāciju piešķirtā finansējuma ietvaros atbilstoši normatīvo aktu prasībām, paredzot tajā finansējumu:</w:t>
      </w:r>
    </w:p>
    <w:p w14:paraId="0402A92D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vadītāja, vietnieku un metodiķu darba samaksai ne vairāk kā 15% no piešķirtā finansējuma; rādītāja neatbilstība saskaņojama ar Ogres novada izglītības pārvaldi;</w:t>
      </w:r>
    </w:p>
    <w:p w14:paraId="0402A92E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atbalsta personāla (izglītības iestādes bibliotekārs, skolotājs logopēds, izglītības psihologs, speciālais pedagogs, pedagogs karjeras konsultants, pedagoga palīgs) darba samaksai ne mazāk kā 7% no piešķirtā finansējuma; rādītāja neatbilstība saskaņojama ar Ogres novada izglītības pārvaldi;</w:t>
      </w:r>
    </w:p>
    <w:p w14:paraId="0402A92F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pedagogu darba samaksai mācību un audzināšanas plāna īstenošanai;</w:t>
      </w:r>
    </w:p>
    <w:p w14:paraId="0402A930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atbalsta pasākumiem speciālās izglītības programmu īstenošanai;</w:t>
      </w:r>
    </w:p>
    <w:p w14:paraId="0402A931" w14:textId="77777777" w:rsidR="0036355D" w:rsidRPr="00D34A69" w:rsidRDefault="0070121E" w:rsidP="003236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 xml:space="preserve">piemaksu par pedagogu darba kvalitātes pakāpi izmaksai. </w:t>
      </w:r>
    </w:p>
    <w:p w14:paraId="0402A932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vadītājs lēmumu par pedagoga darba algas likmes palielināšanu un citu pienākumu apmaksu pieņem pēc 10. punktā noteikto nosacījumu ievērošanas, atbilstoši izglītības iestādei piešķirtajai mērķdotācijai un pašvaldības finansējumam.</w:t>
      </w:r>
    </w:p>
    <w:p w14:paraId="0402A933" w14:textId="77777777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vadītājs paredz rezerves fondu ne vairāk kā 1% apmērā no izglītības iestādei piešķirtā finansējuma, paredzot finansējumu pedagogu aizvietošanai, ilgstoši slimojošu izglītojamo izglītošanai un piemaksām par papildu pedagoģisko darbu.</w:t>
      </w:r>
    </w:p>
    <w:p w14:paraId="0402A934" w14:textId="77777777" w:rsidR="0036355D" w:rsidRPr="00D34A69" w:rsidRDefault="0070121E" w:rsidP="0032367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Chars="0" w:firstLineChars="0"/>
        <w:jc w:val="center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D34A69">
        <w:rPr>
          <w:rFonts w:ascii="Times New Roman" w:hAnsi="Times New Roman"/>
          <w:b/>
          <w:color w:val="000000"/>
          <w:sz w:val="24"/>
          <w:szCs w:val="24"/>
          <w:lang w:val="lv-LV"/>
        </w:rPr>
        <w:t>Izglītības iestāžu tarifikācijas sagatavošana un iesniegšana</w:t>
      </w:r>
    </w:p>
    <w:p w14:paraId="0402A935" w14:textId="479335D3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vadītājs sagatavotās mērķdotācijas tarifikācijas un pašvaldības budžeta finansējuma tarifikācijas uz</w:t>
      </w:r>
      <w:r w:rsidR="009B1525" w:rsidRPr="00D34A69">
        <w:rPr>
          <w:color w:val="000000"/>
        </w:rPr>
        <w:t xml:space="preserve"> kārtējā gada</w:t>
      </w:r>
      <w:r w:rsidRPr="00D34A69">
        <w:rPr>
          <w:color w:val="000000"/>
        </w:rPr>
        <w:t xml:space="preserve"> 1.septembri, iepriekš elektroniski saskaņojot ar Ogres novada Izglītības pārvaldi, iesniedz pašvaldībā grāmatvedības un finanšu funkciju veikšanai.</w:t>
      </w:r>
    </w:p>
    <w:p w14:paraId="0402A936" w14:textId="7584BF8F" w:rsidR="0036355D" w:rsidRPr="00D34A69" w:rsidRDefault="0070121E" w:rsidP="003236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Izglītības iestādes vadītājs visas izmaiņas tarifikācijā saskaņo ar Ogres novada Izglītības pārvaldi</w:t>
      </w:r>
      <w:r w:rsidRPr="00D34A69">
        <w:t xml:space="preserve">, veicot </w:t>
      </w:r>
      <w:proofErr w:type="spellStart"/>
      <w:r w:rsidRPr="00D34A69">
        <w:t>pārtarifikāciju</w:t>
      </w:r>
      <w:proofErr w:type="spellEnd"/>
      <w:r w:rsidR="009B1525" w:rsidRPr="00D34A69">
        <w:t>.</w:t>
      </w:r>
    </w:p>
    <w:p w14:paraId="0402A938" w14:textId="24AC2082" w:rsidR="0036355D" w:rsidRPr="001544CB" w:rsidRDefault="0070121E" w:rsidP="001544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40" w:lineRule="auto"/>
        <w:ind w:left="0" w:hanging="2"/>
        <w:jc w:val="both"/>
        <w:rPr>
          <w:color w:val="000000"/>
        </w:rPr>
      </w:pPr>
      <w:r w:rsidRPr="00D34A69">
        <w:rPr>
          <w:color w:val="000000"/>
        </w:rPr>
        <w:t>Saskaņā ar Latvijas Republikā spēkā esošajiem normatīvajiem aktiem Ogres novada Izglītības pārvalde katra mācību gada sākumā nosaka tarifikāciju iesniegšanas termiņu.</w:t>
      </w:r>
    </w:p>
    <w:p w14:paraId="0402A93C" w14:textId="77777777" w:rsidR="0036355D" w:rsidRDefault="00363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172E1CE" w14:textId="77777777" w:rsidR="001544CB" w:rsidRDefault="001544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EE4CB9A" w14:textId="0B82BBFF" w:rsidR="001544CB" w:rsidRPr="00D34A69" w:rsidRDefault="001544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Domes priekšsēdētāja vietnieks                                                                              G. </w:t>
      </w:r>
      <w:proofErr w:type="spellStart"/>
      <w:r>
        <w:rPr>
          <w:color w:val="000000"/>
        </w:rPr>
        <w:t>Sīviņš</w:t>
      </w:r>
      <w:proofErr w:type="spellEnd"/>
    </w:p>
    <w:sectPr w:rsidR="001544CB" w:rsidRPr="00D34A69" w:rsidSect="001544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134" w:bottom="964" w:left="1701" w:header="709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2A93F" w14:textId="77777777" w:rsidR="007C21C4" w:rsidRDefault="0070121E">
      <w:pPr>
        <w:spacing w:line="240" w:lineRule="auto"/>
        <w:ind w:left="0" w:hanging="2"/>
      </w:pPr>
      <w:r>
        <w:separator/>
      </w:r>
    </w:p>
  </w:endnote>
  <w:endnote w:type="continuationSeparator" w:id="0">
    <w:p w14:paraId="0402A940" w14:textId="77777777" w:rsidR="007C21C4" w:rsidRDefault="007012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imBelwe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A943" w14:textId="77777777" w:rsidR="0036355D" w:rsidRDefault="007012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402A944" w14:textId="77777777" w:rsidR="0036355D" w:rsidRDefault="003635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A945" w14:textId="77777777" w:rsidR="0036355D" w:rsidRDefault="007012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544CB">
      <w:rPr>
        <w:noProof/>
        <w:color w:val="000000"/>
      </w:rPr>
      <w:t>2</w:t>
    </w:r>
    <w:r>
      <w:rPr>
        <w:color w:val="000000"/>
      </w:rPr>
      <w:fldChar w:fldCharType="end"/>
    </w:r>
  </w:p>
  <w:p w14:paraId="0402A946" w14:textId="77777777" w:rsidR="0036355D" w:rsidRDefault="003635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35"/>
        <w:tab w:val="left" w:pos="5190"/>
      </w:tabs>
      <w:spacing w:line="240" w:lineRule="auto"/>
      <w:ind w:left="0"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A948" w14:textId="77777777" w:rsidR="0036355D" w:rsidRDefault="003635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2A93D" w14:textId="77777777" w:rsidR="007C21C4" w:rsidRDefault="0070121E">
      <w:pPr>
        <w:spacing w:line="240" w:lineRule="auto"/>
        <w:ind w:left="0" w:hanging="2"/>
      </w:pPr>
      <w:r>
        <w:separator/>
      </w:r>
    </w:p>
  </w:footnote>
  <w:footnote w:type="continuationSeparator" w:id="0">
    <w:p w14:paraId="0402A93E" w14:textId="77777777" w:rsidR="007C21C4" w:rsidRDefault="0070121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A941" w14:textId="77777777" w:rsidR="0036355D" w:rsidRDefault="0036355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A942" w14:textId="77777777" w:rsidR="0036355D" w:rsidRDefault="0036355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A947" w14:textId="5D357CD8" w:rsidR="0036355D" w:rsidRDefault="0036355D">
    <w:pPr>
      <w:tabs>
        <w:tab w:val="center" w:pos="4153"/>
        <w:tab w:val="right" w:pos="8306"/>
      </w:tabs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72D3E"/>
    <w:multiLevelType w:val="multilevel"/>
    <w:tmpl w:val="B66E1D20"/>
    <w:lvl w:ilvl="0">
      <w:start w:val="1"/>
      <w:numFmt w:val="upperRoman"/>
      <w:lvlText w:val="%1."/>
      <w:lvlJc w:val="left"/>
      <w:pPr>
        <w:ind w:left="1004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" w15:restartNumberingAfterBreak="0">
    <w:nsid w:val="6BF96D55"/>
    <w:multiLevelType w:val="multilevel"/>
    <w:tmpl w:val="3CA4AE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70B8165E"/>
    <w:multiLevelType w:val="hybridMultilevel"/>
    <w:tmpl w:val="B358CD1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MfVsEJCG4KrWAPLD4Z93NiwLSOwNXk1Ywmsvq/lTySidvWmsRgVFKn+8VGSB3+wEBlmpuEJSgP9+arX1ya7hJw==" w:salt="qLJ9HVR+aAyXr/0Dbf9fkA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5D"/>
    <w:rsid w:val="001544CB"/>
    <w:rsid w:val="00323678"/>
    <w:rsid w:val="0036355D"/>
    <w:rsid w:val="0070121E"/>
    <w:rsid w:val="00765231"/>
    <w:rsid w:val="007C21C4"/>
    <w:rsid w:val="009B1525"/>
    <w:rsid w:val="00A64855"/>
    <w:rsid w:val="00AE58EF"/>
    <w:rsid w:val="00B94633"/>
    <w:rsid w:val="00D3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2A905"/>
  <w15:docId w15:val="{E48B4DAD-81B2-407B-9FDA-97081234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</w:pPr>
    <w:rPr>
      <w:sz w:val="28"/>
      <w:szCs w:val="20"/>
    </w:rPr>
  </w:style>
  <w:style w:type="paragraph" w:styleId="Heading2">
    <w:name w:val="heading 2"/>
    <w:basedOn w:val="Normal"/>
    <w:next w:val="Normal"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  <w:bCs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firstLine="720"/>
      <w:jc w:val="both"/>
    </w:pPr>
    <w:rPr>
      <w:lang w:val="en-GB"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val="en-US"/>
    </w:rPr>
  </w:style>
  <w:style w:type="paragraph" w:styleId="BodyText">
    <w:name w:val="Body Text"/>
    <w:basedOn w:val="Normal"/>
    <w:pPr>
      <w:spacing w:after="200" w:line="276" w:lineRule="auto"/>
      <w:jc w:val="center"/>
    </w:pPr>
    <w:rPr>
      <w:b/>
      <w:bCs/>
      <w:sz w:val="28"/>
      <w:szCs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99"/>
    <w:qFormat/>
    <w:pPr>
      <w:tabs>
        <w:tab w:val="center" w:pos="4320"/>
        <w:tab w:val="right" w:pos="8640"/>
      </w:tabs>
    </w:pPr>
  </w:style>
  <w:style w:type="character" w:customStyle="1" w:styleId="KjeneRakstz">
    <w:name w:val="Kājene Rakstz.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lv-LV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rakstarindkopa1">
    <w:name w:val="Saraksta rindkopa1"/>
    <w:basedOn w:val="Normal"/>
    <w:pPr>
      <w:ind w:left="720"/>
    </w:pPr>
    <w:rPr>
      <w:lang w:eastAsia="lv-LV"/>
    </w:rPr>
  </w:style>
  <w:style w:type="character" w:customStyle="1" w:styleId="PamattekstsRakstz">
    <w:name w:val="Pamatteksts Rakstz."/>
    <w:rPr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C3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5C6"/>
    <w:rPr>
      <w:position w:val="-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5C6"/>
    <w:rPr>
      <w:b/>
      <w:bCs/>
      <w:position w:val="-1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E0034"/>
    <w:rPr>
      <w:color w:val="0000FF"/>
      <w:u w:val="single"/>
    </w:r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tr876jFYVJAWcBzXUXXAyK8dDw==">CgMxLjA4AGokChRzdWdnZXN0Lm81eHFhYmJ2bnFwZRIMQW5pdGEgU8SBcm5haiQKFHN1Z2dlc3QueWFvZXN3aWg1dWw2EgxBbml0YSBTxIFybmFqJAoUc3VnZ2VzdC5nMHJkMWN0YmpuaTISDEFuaXRhIFPEgXJuYWokChRzdWdnZXN0LmZ0M3J3emo2dTdlZRIMQW5pdGEgU8SBcm5haiQKFHN1Z2dlc3QuN21iMnRmdW96aTFiEgxBbml0YSBTxIFybmFqJAoUc3VnZ2VzdC4yYnE5dXZrbnhndHgSDEFuaXRhIFPEgXJuYWokChRzdWdnZXN0LnFxY2xncWdpbWR4eRIMQW5pdGEgU8SBcm5haiMKE3N1Z2dlc3QuNWYwcW5nNHJybGkSDEFuaXRhIFPEgXJuYWokChRzdWdnZXN0LjMyeHdiam02YnRseRIMQW5pdGEgU8SBcm5haiQKFHN1Z2dlc3Qud251eHBmY3JrM2RuEgxBbml0YSBTxIFybmFyITFaY3JjZmRkRzNoNW42S0tRamt4LVdnZGZYWm40azZU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3370</Words>
  <Characters>1921</Characters>
  <Application>Microsoft Office Word</Application>
  <DocSecurity>4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EAncans</dc:creator>
  <cp:lastModifiedBy>Arita Bauska</cp:lastModifiedBy>
  <cp:revision>2</cp:revision>
  <dcterms:created xsi:type="dcterms:W3CDTF">2024-12-17T08:12:00Z</dcterms:created>
  <dcterms:modified xsi:type="dcterms:W3CDTF">2024-12-17T08:12:00Z</dcterms:modified>
</cp:coreProperties>
</file>